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1A0D" w14:textId="77777777" w:rsidR="006D7E44" w:rsidRDefault="006D7E44" w:rsidP="006D7E44">
      <w:pPr>
        <w:pStyle w:val="Heading2"/>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rPr>
      </w:pPr>
      <w:r>
        <w:rPr>
          <w:rFonts w:ascii="Segoe UI" w:hAnsi="Segoe UI" w:cs="Segoe UI"/>
        </w:rPr>
        <w:t>Proposed Solution Document</w:t>
      </w:r>
    </w:p>
    <w:p w14:paraId="7C8B58C9" w14:textId="77777777"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 xml:space="preserve">Project Title: Creating an Email Campaign in </w:t>
      </w:r>
      <w:proofErr w:type="spellStart"/>
      <w:r>
        <w:rPr>
          <w:rFonts w:ascii="Segoe UI" w:hAnsi="Segoe UI" w:cs="Segoe UI"/>
          <w:sz w:val="30"/>
          <w:szCs w:val="30"/>
        </w:rPr>
        <w:t>MailChimp</w:t>
      </w:r>
      <w:proofErr w:type="spellEnd"/>
    </w:p>
    <w:p w14:paraId="4B2D6225" w14:textId="77777777" w:rsidR="006D7E44" w:rsidRPr="006D7E44" w:rsidRDefault="006D7E44" w:rsidP="006D7E44"/>
    <w:p w14:paraId="08D9FECD" w14:textId="77777777"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r>
        <w:rPr>
          <w:rFonts w:ascii="Segoe UI" w:hAnsi="Segoe UI" w:cs="Segoe UI"/>
          <w:sz w:val="30"/>
          <w:szCs w:val="30"/>
        </w:rPr>
        <w:t>Novelty:</w:t>
      </w:r>
    </w:p>
    <w:p w14:paraId="2E10A19E" w14:textId="77777777" w:rsidR="006D7E44" w:rsidRDefault="006D7E44" w:rsidP="006D7E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novelty of this project lies in leveraging </w:t>
      </w:r>
      <w:proofErr w:type="spellStart"/>
      <w:r>
        <w:rPr>
          <w:rFonts w:ascii="Segoe UI" w:hAnsi="Segoe UI" w:cs="Segoe UI"/>
          <w:color w:val="374151"/>
        </w:rPr>
        <w:t>MailChimp's</w:t>
      </w:r>
      <w:proofErr w:type="spellEnd"/>
      <w:r>
        <w:rPr>
          <w:rFonts w:ascii="Segoe UI" w:hAnsi="Segoe UI" w:cs="Segoe UI"/>
          <w:color w:val="374151"/>
        </w:rPr>
        <w:t xml:space="preserve"> robust email marketing platform to create highly targeted and engaging email campaigns. The focus will be on utilizing advanced features like segmentation, personalization, and automation to optimize campaign performance and drive meaningful customer interactions.</w:t>
      </w:r>
    </w:p>
    <w:p w14:paraId="5501D953" w14:textId="77777777" w:rsidR="006D7E44" w:rsidRDefault="006D7E44" w:rsidP="006D7E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4F14E524" w14:textId="77777777"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Feasibility of Idea:</w:t>
      </w:r>
    </w:p>
    <w:p w14:paraId="6FA77F80" w14:textId="77777777" w:rsidR="006D7E44" w:rsidRDefault="006D7E44" w:rsidP="006D7E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idea is highly feasible given the widespread adoption of </w:t>
      </w:r>
      <w:proofErr w:type="spellStart"/>
      <w:r>
        <w:rPr>
          <w:rFonts w:ascii="Segoe UI" w:hAnsi="Segoe UI" w:cs="Segoe UI"/>
          <w:color w:val="374151"/>
        </w:rPr>
        <w:t>MailChimp</w:t>
      </w:r>
      <w:proofErr w:type="spellEnd"/>
      <w:r>
        <w:rPr>
          <w:rFonts w:ascii="Segoe UI" w:hAnsi="Segoe UI" w:cs="Segoe UI"/>
          <w:color w:val="374151"/>
        </w:rPr>
        <w:t xml:space="preserve"> as a leading email marketing platform. It provides user-friendly tools and resources, making it accessible to businesses of all sizes. Additionally, there is a wealth of documentation and community support available, ensuring smooth implementation.</w:t>
      </w:r>
    </w:p>
    <w:p w14:paraId="35EF52CF" w14:textId="77777777" w:rsidR="006D7E44" w:rsidRDefault="006D7E44" w:rsidP="006D7E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
    <w:p w14:paraId="07D34126" w14:textId="77777777"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Business Model:</w:t>
      </w:r>
    </w:p>
    <w:p w14:paraId="4E76F4CB" w14:textId="77777777" w:rsidR="006D7E44" w:rsidRDefault="006D7E44" w:rsidP="006D7E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The proposed business model </w:t>
      </w:r>
      <w:proofErr w:type="spellStart"/>
      <w:r>
        <w:rPr>
          <w:rFonts w:ascii="Segoe UI" w:hAnsi="Segoe UI" w:cs="Segoe UI"/>
          <w:color w:val="374151"/>
        </w:rPr>
        <w:t>centers</w:t>
      </w:r>
      <w:proofErr w:type="spellEnd"/>
      <w:r>
        <w:rPr>
          <w:rFonts w:ascii="Segoe UI" w:hAnsi="Segoe UI" w:cs="Segoe UI"/>
          <w:color w:val="374151"/>
        </w:rPr>
        <w:t xml:space="preserve"> around providing consulting and implementation services for businesses looking to harness the power of </w:t>
      </w:r>
      <w:proofErr w:type="spellStart"/>
      <w:r>
        <w:rPr>
          <w:rFonts w:ascii="Segoe UI" w:hAnsi="Segoe UI" w:cs="Segoe UI"/>
          <w:color w:val="374151"/>
        </w:rPr>
        <w:t>MailChimp</w:t>
      </w:r>
      <w:proofErr w:type="spellEnd"/>
      <w:r>
        <w:rPr>
          <w:rFonts w:ascii="Segoe UI" w:hAnsi="Segoe UI" w:cs="Segoe UI"/>
          <w:color w:val="374151"/>
        </w:rPr>
        <w:t xml:space="preserve"> for their email marketing efforts. This could include campaign strategy development, template design, audience segmentation, and performance analytics. Revenue will be generated through project-based fees and potentially recurring maintenance contracts.</w:t>
      </w:r>
    </w:p>
    <w:p w14:paraId="4499ED1B" w14:textId="77777777"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Social Impact:</w:t>
      </w:r>
    </w:p>
    <w:p w14:paraId="602A0B16" w14:textId="77777777" w:rsidR="006D7E44" w:rsidRDefault="006D7E44" w:rsidP="006D7E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This project holds significant potential for positive social impact. By helping businesses effectively communicate with their target audience through well-crafted email campaigns, it can drive customer engagement, loyalty, and ultimately, business growth. This, in turn, can lead to job creation and economic development within the communities these businesses serve.</w:t>
      </w:r>
    </w:p>
    <w:p w14:paraId="339AF588" w14:textId="77777777"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
    <w:p w14:paraId="17B03A04" w14:textId="77777777"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
    <w:p w14:paraId="62F55CB3" w14:textId="77777777"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
    <w:p w14:paraId="47F82282" w14:textId="5EAE6213"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Scalability of Solution:</w:t>
      </w:r>
    </w:p>
    <w:p w14:paraId="1550B510" w14:textId="77777777" w:rsidR="006D7E44" w:rsidRDefault="006D7E44" w:rsidP="006D7E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The solution is highly scalable due to several factors:</w:t>
      </w:r>
    </w:p>
    <w:p w14:paraId="543EE680" w14:textId="77777777" w:rsidR="006D7E44" w:rsidRDefault="006D7E44" w:rsidP="006D7E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Technology-driven Approach</w:t>
      </w:r>
      <w:r>
        <w:rPr>
          <w:rFonts w:ascii="Segoe UI" w:hAnsi="Segoe UI" w:cs="Segoe UI"/>
          <w:color w:val="374151"/>
        </w:rPr>
        <w:t xml:space="preserve">: Leveraging </w:t>
      </w:r>
      <w:proofErr w:type="spellStart"/>
      <w:r>
        <w:rPr>
          <w:rFonts w:ascii="Segoe UI" w:hAnsi="Segoe UI" w:cs="Segoe UI"/>
          <w:color w:val="374151"/>
        </w:rPr>
        <w:t>MailChimp's</w:t>
      </w:r>
      <w:proofErr w:type="spellEnd"/>
      <w:r>
        <w:rPr>
          <w:rFonts w:ascii="Segoe UI" w:hAnsi="Segoe UI" w:cs="Segoe UI"/>
          <w:color w:val="374151"/>
        </w:rPr>
        <w:t xml:space="preserve"> platform allows for scalability across a wide range of industries and business sizes.</w:t>
      </w:r>
    </w:p>
    <w:p w14:paraId="0C1DA57A" w14:textId="77777777" w:rsidR="006D7E44" w:rsidRDefault="006D7E44" w:rsidP="006D7E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Standardized Processes</w:t>
      </w:r>
      <w:r>
        <w:rPr>
          <w:rFonts w:ascii="Segoe UI" w:hAnsi="Segoe UI" w:cs="Segoe UI"/>
          <w:color w:val="374151"/>
        </w:rPr>
        <w:t>: Establishing standardized workflows and best practices ensures efficient scaling of operations.</w:t>
      </w:r>
    </w:p>
    <w:p w14:paraId="6861FF27" w14:textId="77777777" w:rsidR="006D7E44" w:rsidRDefault="006D7E44" w:rsidP="006D7E44">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hAnsi="Segoe UI" w:cs="Segoe UI"/>
          <w:color w:val="374151"/>
        </w:rPr>
      </w:pPr>
      <w:r>
        <w:rPr>
          <w:rStyle w:val="Strong"/>
          <w:rFonts w:ascii="Segoe UI" w:hAnsi="Segoe UI" w:cs="Segoe UI"/>
          <w:color w:val="374151"/>
          <w:bdr w:val="single" w:sz="2" w:space="0" w:color="D9D9E3" w:frame="1"/>
        </w:rPr>
        <w:t>Training and Knowledge Transfer</w:t>
      </w:r>
      <w:r>
        <w:rPr>
          <w:rFonts w:ascii="Segoe UI" w:hAnsi="Segoe UI" w:cs="Segoe UI"/>
          <w:color w:val="374151"/>
        </w:rPr>
        <w:t>: Providing training materials and resources empowers businesses to manage their own campaigns, potentially reducing the need for ongoing consulting services.</w:t>
      </w:r>
    </w:p>
    <w:p w14:paraId="5A6E2EC3" w14:textId="77777777"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
    <w:p w14:paraId="12866019" w14:textId="79F22B25"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Risk Assessment:</w:t>
      </w:r>
    </w:p>
    <w:p w14:paraId="48216C42" w14:textId="77777777" w:rsidR="006D7E44" w:rsidRDefault="006D7E44" w:rsidP="006D7E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While the project is generally low-risk given the established nature of </w:t>
      </w:r>
      <w:proofErr w:type="spellStart"/>
      <w:r>
        <w:rPr>
          <w:rFonts w:ascii="Segoe UI" w:hAnsi="Segoe UI" w:cs="Segoe UI"/>
          <w:color w:val="374151"/>
        </w:rPr>
        <w:t>MailChimp</w:t>
      </w:r>
      <w:proofErr w:type="spellEnd"/>
      <w:r>
        <w:rPr>
          <w:rFonts w:ascii="Segoe UI" w:hAnsi="Segoe UI" w:cs="Segoe UI"/>
          <w:color w:val="374151"/>
        </w:rPr>
        <w:t xml:space="preserve"> and the wide acceptance of email marketing, potential risks include evolving regulations in data privacy and changes in email marketing best practices. These will be mitigated through continuous education and compliance measures.</w:t>
      </w:r>
    </w:p>
    <w:p w14:paraId="67115926" w14:textId="77777777"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
    <w:p w14:paraId="59B4681B" w14:textId="77777777"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sz w:val="30"/>
          <w:szCs w:val="30"/>
        </w:rPr>
      </w:pPr>
    </w:p>
    <w:p w14:paraId="4542FD43" w14:textId="1F9607C2" w:rsidR="006D7E44" w:rsidRDefault="006D7E44" w:rsidP="006D7E44">
      <w:pPr>
        <w:pStyle w:val="Heading3"/>
        <w:pBdr>
          <w:top w:val="single" w:sz="2" w:space="0" w:color="D9D9E3"/>
          <w:left w:val="single" w:sz="2" w:space="0" w:color="D9D9E3"/>
          <w:bottom w:val="single" w:sz="2" w:space="0" w:color="D9D9E3"/>
          <w:right w:val="single" w:sz="2" w:space="0" w:color="D9D9E3"/>
        </w:pBdr>
        <w:shd w:val="clear" w:color="auto" w:fill="F7F7F8"/>
        <w:rPr>
          <w:rFonts w:ascii="Segoe UI" w:hAnsi="Segoe UI" w:cs="Segoe UI"/>
          <w:color w:val="auto"/>
          <w:sz w:val="30"/>
          <w:szCs w:val="30"/>
        </w:rPr>
      </w:pPr>
      <w:r>
        <w:rPr>
          <w:rFonts w:ascii="Segoe UI" w:hAnsi="Segoe UI" w:cs="Segoe UI"/>
          <w:sz w:val="30"/>
          <w:szCs w:val="30"/>
        </w:rPr>
        <w:t>Conclusion:</w:t>
      </w:r>
    </w:p>
    <w:p w14:paraId="35FAD2A6" w14:textId="77777777" w:rsidR="006D7E44" w:rsidRDefault="006D7E44" w:rsidP="006D7E44">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Creating an Email Campaign in </w:t>
      </w:r>
      <w:proofErr w:type="spellStart"/>
      <w:r>
        <w:rPr>
          <w:rFonts w:ascii="Segoe UI" w:hAnsi="Segoe UI" w:cs="Segoe UI"/>
          <w:color w:val="374151"/>
        </w:rPr>
        <w:t>MailChimp</w:t>
      </w:r>
      <w:proofErr w:type="spellEnd"/>
      <w:r>
        <w:rPr>
          <w:rFonts w:ascii="Segoe UI" w:hAnsi="Segoe UI" w:cs="Segoe UI"/>
          <w:color w:val="374151"/>
        </w:rPr>
        <w:t xml:space="preserve"> offers a practical and innovative approach to enhancing digital marketing efforts. The combination of advanced email marketing techniques, a sound business model, and positive social impact potential make this project a compelling opportunity.</w:t>
      </w:r>
    </w:p>
    <w:p w14:paraId="2A9371DD" w14:textId="77777777" w:rsidR="005D17C8" w:rsidRPr="006D7E44" w:rsidRDefault="005D17C8" w:rsidP="006D7E44"/>
    <w:sectPr w:rsidR="005D17C8" w:rsidRPr="006D7E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5E11D9" w14:textId="77777777" w:rsidR="00E32681" w:rsidRDefault="00E32681" w:rsidP="006D7E44">
      <w:pPr>
        <w:spacing w:after="0" w:line="240" w:lineRule="auto"/>
      </w:pPr>
      <w:r>
        <w:separator/>
      </w:r>
    </w:p>
  </w:endnote>
  <w:endnote w:type="continuationSeparator" w:id="0">
    <w:p w14:paraId="714545E1" w14:textId="77777777" w:rsidR="00E32681" w:rsidRDefault="00E32681" w:rsidP="006D7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E0B07" w14:textId="77777777" w:rsidR="00E32681" w:rsidRDefault="00E32681" w:rsidP="006D7E44">
      <w:pPr>
        <w:spacing w:after="0" w:line="240" w:lineRule="auto"/>
      </w:pPr>
      <w:r>
        <w:separator/>
      </w:r>
    </w:p>
  </w:footnote>
  <w:footnote w:type="continuationSeparator" w:id="0">
    <w:p w14:paraId="5D4F953F" w14:textId="77777777" w:rsidR="00E32681" w:rsidRDefault="00E32681" w:rsidP="006D7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F6B44"/>
    <w:multiLevelType w:val="multilevel"/>
    <w:tmpl w:val="A142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02147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E44"/>
    <w:rsid w:val="005D17C8"/>
    <w:rsid w:val="006D7E44"/>
    <w:rsid w:val="00E32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D40A9"/>
  <w15:chartTrackingRefBased/>
  <w15:docId w15:val="{2BB6B7C5-6432-4FF9-971F-0D2BDC07C1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D7E4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6D7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7E44"/>
    <w:rPr>
      <w:rFonts w:ascii="Times New Roman" w:eastAsia="Times New Roman" w:hAnsi="Times New Roman" w:cs="Times New Roman"/>
      <w:b/>
      <w:bCs/>
      <w:kern w:val="0"/>
      <w:sz w:val="36"/>
      <w:szCs w:val="36"/>
      <w:lang w:eastAsia="en-IN"/>
      <w14:ligatures w14:val="none"/>
    </w:rPr>
  </w:style>
  <w:style w:type="paragraph" w:styleId="Header">
    <w:name w:val="header"/>
    <w:basedOn w:val="Normal"/>
    <w:link w:val="HeaderChar"/>
    <w:uiPriority w:val="99"/>
    <w:unhideWhenUsed/>
    <w:rsid w:val="006D7E4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D7E44"/>
  </w:style>
  <w:style w:type="paragraph" w:styleId="Footer">
    <w:name w:val="footer"/>
    <w:basedOn w:val="Normal"/>
    <w:link w:val="FooterChar"/>
    <w:uiPriority w:val="99"/>
    <w:unhideWhenUsed/>
    <w:rsid w:val="006D7E4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D7E44"/>
  </w:style>
  <w:style w:type="character" w:customStyle="1" w:styleId="Heading3Char">
    <w:name w:val="Heading 3 Char"/>
    <w:basedOn w:val="DefaultParagraphFont"/>
    <w:link w:val="Heading3"/>
    <w:uiPriority w:val="9"/>
    <w:semiHidden/>
    <w:rsid w:val="006D7E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6D7E4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D7E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2269">
      <w:bodyDiv w:val="1"/>
      <w:marLeft w:val="0"/>
      <w:marRight w:val="0"/>
      <w:marTop w:val="0"/>
      <w:marBottom w:val="0"/>
      <w:divBdr>
        <w:top w:val="none" w:sz="0" w:space="0" w:color="auto"/>
        <w:left w:val="none" w:sz="0" w:space="0" w:color="auto"/>
        <w:bottom w:val="none" w:sz="0" w:space="0" w:color="auto"/>
        <w:right w:val="none" w:sz="0" w:space="0" w:color="auto"/>
      </w:divBdr>
    </w:div>
    <w:div w:id="905187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406</Words>
  <Characters>2315</Characters>
  <Application>Microsoft Office Word</Application>
  <DocSecurity>0</DocSecurity>
  <Lines>19</Lines>
  <Paragraphs>5</Paragraphs>
  <ScaleCrop>false</ScaleCrop>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G</dc:creator>
  <cp:keywords/>
  <dc:description/>
  <cp:lastModifiedBy>Gokul G</cp:lastModifiedBy>
  <cp:revision>1</cp:revision>
  <dcterms:created xsi:type="dcterms:W3CDTF">2023-11-03T12:26:00Z</dcterms:created>
  <dcterms:modified xsi:type="dcterms:W3CDTF">2023-11-03T12:29:00Z</dcterms:modified>
</cp:coreProperties>
</file>