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91D213" w14:textId="6493D603" w:rsidR="008C79BF" w:rsidRPr="00241A42" w:rsidRDefault="002162E5" w:rsidP="008C79BF">
      <w:pPr>
        <w:jc w:val="center"/>
        <w:rPr>
          <w:b/>
          <w:bCs/>
          <w:sz w:val="28"/>
          <w:szCs w:val="28"/>
        </w:rPr>
      </w:pPr>
      <w:r w:rsidRPr="00241A42">
        <w:rPr>
          <w:b/>
          <w:bCs/>
          <w:sz w:val="28"/>
          <w:szCs w:val="28"/>
        </w:rPr>
        <w:t xml:space="preserve">AI-POWERED </w:t>
      </w:r>
      <w:r w:rsidR="008C79BF" w:rsidRPr="00241A42">
        <w:rPr>
          <w:b/>
          <w:bCs/>
          <w:sz w:val="28"/>
          <w:szCs w:val="28"/>
        </w:rPr>
        <w:t>DEVELOPER ANALYTICS</w:t>
      </w:r>
      <w:r w:rsidR="008C79BF" w:rsidRPr="00241A42">
        <w:rPr>
          <w:b/>
          <w:bCs/>
          <w:sz w:val="28"/>
          <w:szCs w:val="28"/>
        </w:rPr>
        <w:t xml:space="preserve"> </w:t>
      </w:r>
      <w:r w:rsidR="008C79BF" w:rsidRPr="00241A42">
        <w:rPr>
          <w:b/>
          <w:bCs/>
          <w:sz w:val="28"/>
          <w:szCs w:val="28"/>
        </w:rPr>
        <w:t>DASHBOARD</w:t>
      </w:r>
    </w:p>
    <w:p w14:paraId="2387FB6B" w14:textId="511709CD" w:rsidR="008C79BF" w:rsidRPr="00241A42" w:rsidRDefault="008C79BF" w:rsidP="008C79BF">
      <w:pPr>
        <w:rPr>
          <w:b/>
          <w:bCs/>
          <w:sz w:val="24"/>
          <w:szCs w:val="24"/>
          <w:u w:val="single"/>
        </w:rPr>
      </w:pPr>
      <w:r w:rsidRPr="00241A42">
        <w:rPr>
          <w:b/>
          <w:bCs/>
          <w:sz w:val="24"/>
          <w:szCs w:val="24"/>
          <w:u w:val="single"/>
        </w:rPr>
        <w:t>1.</w:t>
      </w:r>
      <w:r w:rsidRPr="00241A42">
        <w:rPr>
          <w:b/>
          <w:bCs/>
          <w:sz w:val="24"/>
          <w:szCs w:val="24"/>
          <w:u w:val="single"/>
        </w:rPr>
        <w:t>Methodology</w:t>
      </w:r>
    </w:p>
    <w:p w14:paraId="32C500A1" w14:textId="77777777" w:rsidR="008C79BF" w:rsidRPr="00241A42" w:rsidRDefault="008C79BF" w:rsidP="008C79BF">
      <w:pPr>
        <w:spacing w:after="0"/>
        <w:rPr>
          <w:b/>
          <w:bCs/>
          <w:sz w:val="24"/>
          <w:szCs w:val="24"/>
          <w:u w:val="single"/>
        </w:rPr>
      </w:pPr>
      <w:r w:rsidRPr="00241A42">
        <w:rPr>
          <w:b/>
          <w:bCs/>
          <w:sz w:val="24"/>
          <w:szCs w:val="24"/>
          <w:u w:val="single"/>
        </w:rPr>
        <w:t>Objective:</w:t>
      </w:r>
    </w:p>
    <w:p w14:paraId="5E7C9A92" w14:textId="6D42CD65" w:rsidR="008C79BF" w:rsidRPr="00241A42" w:rsidRDefault="008C79BF" w:rsidP="008C79BF">
      <w:pPr>
        <w:spacing w:before="240" w:after="0" w:line="240" w:lineRule="auto"/>
        <w:rPr>
          <w:sz w:val="24"/>
          <w:szCs w:val="24"/>
        </w:rPr>
      </w:pPr>
      <w:r w:rsidRPr="00241A42">
        <w:rPr>
          <w:sz w:val="24"/>
          <w:szCs w:val="24"/>
        </w:rPr>
        <w:t>This project aims to analyze GitHub repository performance metrics, such as Pull Request (PR) merge rates, issue closure rates, and commit history, to provide insightful answers to user queries regarding the repository.</w:t>
      </w:r>
    </w:p>
    <w:p w14:paraId="7AE755EC" w14:textId="77777777" w:rsidR="008C79BF" w:rsidRPr="00241A42" w:rsidRDefault="008C79BF" w:rsidP="008C79BF">
      <w:pPr>
        <w:spacing w:before="240" w:after="0" w:line="240" w:lineRule="auto"/>
        <w:rPr>
          <w:b/>
          <w:bCs/>
          <w:sz w:val="24"/>
          <w:szCs w:val="24"/>
          <w:u w:val="single"/>
        </w:rPr>
      </w:pPr>
      <w:r w:rsidRPr="00241A42">
        <w:rPr>
          <w:b/>
          <w:bCs/>
          <w:sz w:val="24"/>
          <w:szCs w:val="24"/>
          <w:u w:val="single"/>
        </w:rPr>
        <w:t>Tools and Framework:</w:t>
      </w:r>
    </w:p>
    <w:p w14:paraId="17D82E28" w14:textId="77777777" w:rsidR="008C79BF" w:rsidRPr="00241A42" w:rsidRDefault="008C79BF" w:rsidP="008C79BF">
      <w:pPr>
        <w:spacing w:after="0"/>
        <w:rPr>
          <w:sz w:val="24"/>
          <w:szCs w:val="24"/>
        </w:rPr>
      </w:pPr>
      <w:r w:rsidRPr="00241A42">
        <w:rPr>
          <w:b/>
          <w:bCs/>
          <w:sz w:val="24"/>
          <w:szCs w:val="24"/>
        </w:rPr>
        <w:t>Streamlit:</w:t>
      </w:r>
      <w:r w:rsidRPr="00241A42">
        <w:rPr>
          <w:sz w:val="24"/>
          <w:szCs w:val="24"/>
        </w:rPr>
        <w:t xml:space="preserve"> Used to build an interactive web interface for analyzing GitHub repository URLs.</w:t>
      </w:r>
    </w:p>
    <w:p w14:paraId="006EAE29" w14:textId="77777777" w:rsidR="008C79BF" w:rsidRPr="00241A42" w:rsidRDefault="008C79BF" w:rsidP="008C79BF">
      <w:pPr>
        <w:spacing w:after="0"/>
        <w:rPr>
          <w:sz w:val="24"/>
          <w:szCs w:val="24"/>
        </w:rPr>
      </w:pPr>
      <w:r w:rsidRPr="00241A42">
        <w:rPr>
          <w:b/>
          <w:bCs/>
          <w:sz w:val="24"/>
          <w:szCs w:val="24"/>
        </w:rPr>
        <w:t>GitHub API:</w:t>
      </w:r>
      <w:r w:rsidRPr="00241A42">
        <w:rPr>
          <w:sz w:val="24"/>
          <w:szCs w:val="24"/>
        </w:rPr>
        <w:t xml:space="preserve"> Used to fetch repository data, including pull requests, issues, and commit information.</w:t>
      </w:r>
    </w:p>
    <w:p w14:paraId="69E232C2" w14:textId="1B46A683" w:rsidR="008C79BF" w:rsidRPr="00241A42" w:rsidRDefault="008C79BF" w:rsidP="008C79BF">
      <w:pPr>
        <w:spacing w:after="0"/>
        <w:rPr>
          <w:sz w:val="24"/>
          <w:szCs w:val="24"/>
        </w:rPr>
      </w:pPr>
      <w:r w:rsidRPr="00241A42">
        <w:rPr>
          <w:b/>
          <w:bCs/>
          <w:sz w:val="24"/>
          <w:szCs w:val="24"/>
        </w:rPr>
        <w:t>Backend Architecture:</w:t>
      </w:r>
      <w:r w:rsidRPr="00241A42">
        <w:rPr>
          <w:sz w:val="24"/>
          <w:szCs w:val="24"/>
        </w:rPr>
        <w:t xml:space="preserve"> Processes the fetched data and supports natural language queries, allowing users to ask questions such as "What is the PR merge rate?" after the analysis.</w:t>
      </w:r>
    </w:p>
    <w:p w14:paraId="25C21E2F" w14:textId="77777777" w:rsidR="008C79BF" w:rsidRPr="00241A42" w:rsidRDefault="008C79BF" w:rsidP="008C79BF">
      <w:pPr>
        <w:spacing w:before="240"/>
        <w:rPr>
          <w:b/>
          <w:bCs/>
          <w:sz w:val="24"/>
          <w:szCs w:val="24"/>
          <w:u w:val="single"/>
        </w:rPr>
      </w:pPr>
      <w:r w:rsidRPr="00241A42">
        <w:rPr>
          <w:b/>
          <w:bCs/>
          <w:sz w:val="24"/>
          <w:szCs w:val="24"/>
          <w:u w:val="single"/>
        </w:rPr>
        <w:t>Steps:</w:t>
      </w:r>
    </w:p>
    <w:p w14:paraId="62DD1C71" w14:textId="77777777" w:rsidR="008C79BF" w:rsidRPr="00241A42" w:rsidRDefault="008C79BF" w:rsidP="008C79BF">
      <w:pPr>
        <w:spacing w:after="0"/>
        <w:rPr>
          <w:sz w:val="24"/>
          <w:szCs w:val="24"/>
        </w:rPr>
      </w:pPr>
      <w:r w:rsidRPr="00241A42">
        <w:rPr>
          <w:b/>
          <w:bCs/>
          <w:sz w:val="24"/>
          <w:szCs w:val="24"/>
        </w:rPr>
        <w:t>1. GitHub URL Input:</w:t>
      </w:r>
      <w:r w:rsidRPr="00241A42">
        <w:rPr>
          <w:sz w:val="24"/>
          <w:szCs w:val="24"/>
        </w:rPr>
        <w:t xml:space="preserve"> Users provide a GitHub repository URL in the interface.</w:t>
      </w:r>
    </w:p>
    <w:p w14:paraId="3C024DFE" w14:textId="1A7A5A0B" w:rsidR="008C79BF" w:rsidRPr="00241A42" w:rsidRDefault="008C79BF" w:rsidP="008C79BF">
      <w:pPr>
        <w:spacing w:after="0"/>
        <w:rPr>
          <w:sz w:val="24"/>
          <w:szCs w:val="24"/>
        </w:rPr>
      </w:pPr>
      <w:r w:rsidRPr="00241A42">
        <w:rPr>
          <w:b/>
          <w:bCs/>
          <w:sz w:val="24"/>
          <w:szCs w:val="24"/>
        </w:rPr>
        <w:t>2. Data Fetching:</w:t>
      </w:r>
      <w:r w:rsidRPr="00241A42">
        <w:rPr>
          <w:sz w:val="24"/>
          <w:szCs w:val="24"/>
        </w:rPr>
        <w:t xml:space="preserve"> Upon clicking the "Analyze" button, the backend fetches the required data from the GitHub API.</w:t>
      </w:r>
    </w:p>
    <w:p w14:paraId="3F76D879" w14:textId="77777777" w:rsidR="008C79BF" w:rsidRPr="00241A42" w:rsidRDefault="008C79BF" w:rsidP="008C79BF">
      <w:pPr>
        <w:spacing w:after="0"/>
        <w:rPr>
          <w:sz w:val="24"/>
          <w:szCs w:val="24"/>
        </w:rPr>
      </w:pPr>
      <w:r w:rsidRPr="00241A42">
        <w:rPr>
          <w:b/>
          <w:bCs/>
          <w:sz w:val="24"/>
          <w:szCs w:val="24"/>
        </w:rPr>
        <w:t>3. Data Processing:</w:t>
      </w:r>
      <w:r w:rsidRPr="00241A42">
        <w:rPr>
          <w:sz w:val="24"/>
          <w:szCs w:val="24"/>
        </w:rPr>
        <w:t xml:space="preserve"> The repository’s PRs, issues, and commits are analyzed to extract metrics such as the PR merge rate and issue closure rate.</w:t>
      </w:r>
    </w:p>
    <w:p w14:paraId="4D5B7392" w14:textId="77777777" w:rsidR="008C79BF" w:rsidRPr="00241A42" w:rsidRDefault="008C79BF" w:rsidP="008C79BF">
      <w:pPr>
        <w:spacing w:after="0"/>
        <w:rPr>
          <w:sz w:val="24"/>
          <w:szCs w:val="24"/>
        </w:rPr>
      </w:pPr>
      <w:r w:rsidRPr="00241A42">
        <w:rPr>
          <w:b/>
          <w:bCs/>
          <w:sz w:val="24"/>
          <w:szCs w:val="24"/>
        </w:rPr>
        <w:t>4. Question Parsing:</w:t>
      </w:r>
      <w:r w:rsidRPr="00241A42">
        <w:rPr>
          <w:sz w:val="24"/>
          <w:szCs w:val="24"/>
        </w:rPr>
        <w:t xml:space="preserve"> After the analysis, users can input questions related to repository performance (e.g., "What is the PR merge rate?").</w:t>
      </w:r>
    </w:p>
    <w:p w14:paraId="2D80D660" w14:textId="32CCF417" w:rsidR="008C79BF" w:rsidRPr="00241A42" w:rsidRDefault="008C79BF" w:rsidP="008C79BF">
      <w:pPr>
        <w:rPr>
          <w:sz w:val="24"/>
          <w:szCs w:val="24"/>
        </w:rPr>
      </w:pPr>
      <w:r w:rsidRPr="00241A42">
        <w:rPr>
          <w:b/>
          <w:bCs/>
          <w:sz w:val="24"/>
          <w:szCs w:val="24"/>
        </w:rPr>
        <w:t>5. Result Display:</w:t>
      </w:r>
      <w:r w:rsidRPr="00241A42">
        <w:rPr>
          <w:sz w:val="24"/>
          <w:szCs w:val="24"/>
        </w:rPr>
        <w:t xml:space="preserve"> Answers to the user’s questions are displayed below the input field based on the analyzed data.</w:t>
      </w:r>
    </w:p>
    <w:p w14:paraId="42ACEDFA" w14:textId="15E2532E" w:rsidR="008C79BF" w:rsidRPr="00241A42" w:rsidRDefault="008C79BF" w:rsidP="008C79BF">
      <w:pPr>
        <w:rPr>
          <w:b/>
          <w:bCs/>
          <w:sz w:val="24"/>
          <w:szCs w:val="24"/>
          <w:u w:val="single"/>
        </w:rPr>
      </w:pPr>
      <w:r w:rsidRPr="00241A42">
        <w:rPr>
          <w:b/>
          <w:bCs/>
          <w:sz w:val="24"/>
          <w:szCs w:val="24"/>
          <w:u w:val="single"/>
        </w:rPr>
        <w:t>2.</w:t>
      </w:r>
      <w:r w:rsidRPr="00241A42">
        <w:rPr>
          <w:b/>
          <w:bCs/>
          <w:sz w:val="24"/>
          <w:szCs w:val="24"/>
          <w:u w:val="single"/>
        </w:rPr>
        <w:t>Findings:</w:t>
      </w:r>
    </w:p>
    <w:p w14:paraId="7F326622" w14:textId="77777777" w:rsidR="008C79BF" w:rsidRPr="00241A42" w:rsidRDefault="008C79BF" w:rsidP="008C79BF">
      <w:pPr>
        <w:spacing w:after="0"/>
        <w:rPr>
          <w:sz w:val="24"/>
          <w:szCs w:val="24"/>
        </w:rPr>
      </w:pPr>
      <w:r w:rsidRPr="00241A42">
        <w:rPr>
          <w:b/>
          <w:bCs/>
          <w:sz w:val="24"/>
          <w:szCs w:val="24"/>
        </w:rPr>
        <w:t>- Data Collection Success:</w:t>
      </w:r>
      <w:r w:rsidRPr="00241A42">
        <w:rPr>
          <w:sz w:val="24"/>
          <w:szCs w:val="24"/>
        </w:rPr>
        <w:t xml:space="preserve"> The system successfully fetches data from the GitHub API based on the repository URL provided by the user.</w:t>
      </w:r>
    </w:p>
    <w:p w14:paraId="4B853025" w14:textId="77777777" w:rsidR="008C79BF" w:rsidRPr="00241A42" w:rsidRDefault="008C79BF" w:rsidP="008C79BF">
      <w:pPr>
        <w:spacing w:after="0"/>
        <w:rPr>
          <w:sz w:val="24"/>
          <w:szCs w:val="24"/>
        </w:rPr>
      </w:pPr>
      <w:r w:rsidRPr="00241A42">
        <w:rPr>
          <w:b/>
          <w:bCs/>
          <w:sz w:val="24"/>
          <w:szCs w:val="24"/>
        </w:rPr>
        <w:t>- Performance Metrics Extraction:</w:t>
      </w:r>
      <w:r w:rsidRPr="00241A42">
        <w:rPr>
          <w:sz w:val="24"/>
          <w:szCs w:val="24"/>
        </w:rPr>
        <w:t xml:space="preserve"> The system correctly calculates key performance metrics, such as:</w:t>
      </w:r>
    </w:p>
    <w:p w14:paraId="4F94D6C7" w14:textId="0B8E966C" w:rsidR="008C79BF" w:rsidRPr="00241A42" w:rsidRDefault="008C79BF" w:rsidP="008C79BF">
      <w:pPr>
        <w:spacing w:after="0"/>
        <w:rPr>
          <w:sz w:val="24"/>
          <w:szCs w:val="24"/>
        </w:rPr>
      </w:pPr>
      <w:r w:rsidRPr="00241A42">
        <w:rPr>
          <w:b/>
          <w:bCs/>
          <w:sz w:val="24"/>
          <w:szCs w:val="24"/>
        </w:rPr>
        <w:t>- PR Merge Rate:</w:t>
      </w:r>
      <w:r w:rsidRPr="00241A42">
        <w:rPr>
          <w:sz w:val="24"/>
          <w:szCs w:val="24"/>
        </w:rPr>
        <w:t xml:space="preserve"> The percentage of pull requests that were successfully merged into the repository.</w:t>
      </w:r>
    </w:p>
    <w:p w14:paraId="1C007A3E" w14:textId="017665B0" w:rsidR="008C79BF" w:rsidRPr="00241A42" w:rsidRDefault="008C79BF" w:rsidP="008C79BF">
      <w:pPr>
        <w:spacing w:after="0"/>
        <w:rPr>
          <w:sz w:val="24"/>
          <w:szCs w:val="24"/>
        </w:rPr>
      </w:pPr>
      <w:r w:rsidRPr="00241A42">
        <w:rPr>
          <w:b/>
          <w:bCs/>
          <w:sz w:val="24"/>
          <w:szCs w:val="24"/>
        </w:rPr>
        <w:t>- Issue Closure Rate:</w:t>
      </w:r>
      <w:r w:rsidRPr="00241A42">
        <w:rPr>
          <w:sz w:val="24"/>
          <w:szCs w:val="24"/>
        </w:rPr>
        <w:t xml:space="preserve"> The percentage of issues that were closed over a certain period.</w:t>
      </w:r>
    </w:p>
    <w:p w14:paraId="1703EA11" w14:textId="2E61EB49" w:rsidR="008C79BF" w:rsidRPr="00241A42" w:rsidRDefault="008C79BF" w:rsidP="008C79BF">
      <w:pPr>
        <w:rPr>
          <w:sz w:val="24"/>
          <w:szCs w:val="24"/>
        </w:rPr>
      </w:pPr>
      <w:r w:rsidRPr="00241A42">
        <w:rPr>
          <w:b/>
          <w:bCs/>
          <w:sz w:val="24"/>
          <w:szCs w:val="24"/>
        </w:rPr>
        <w:t>- Commit Frequency:</w:t>
      </w:r>
      <w:r w:rsidRPr="00241A42">
        <w:rPr>
          <w:sz w:val="24"/>
          <w:szCs w:val="24"/>
        </w:rPr>
        <w:t xml:space="preserve"> Provides insights into how often contributions are being made to the repository.</w:t>
      </w:r>
    </w:p>
    <w:p w14:paraId="0C3739DD" w14:textId="77777777" w:rsidR="008C79BF" w:rsidRPr="00241A42" w:rsidRDefault="008C79BF" w:rsidP="008C79BF">
      <w:pPr>
        <w:rPr>
          <w:b/>
          <w:bCs/>
          <w:sz w:val="24"/>
          <w:szCs w:val="24"/>
          <w:u w:val="single"/>
        </w:rPr>
      </w:pPr>
      <w:r w:rsidRPr="00241A42">
        <w:rPr>
          <w:b/>
          <w:bCs/>
          <w:sz w:val="24"/>
          <w:szCs w:val="24"/>
          <w:u w:val="single"/>
        </w:rPr>
        <w:t>Challenges Encountered:</w:t>
      </w:r>
    </w:p>
    <w:p w14:paraId="3DB382CA" w14:textId="77777777" w:rsidR="008C79BF" w:rsidRPr="00241A42" w:rsidRDefault="008C79BF" w:rsidP="008C79BF">
      <w:pPr>
        <w:spacing w:after="0"/>
        <w:rPr>
          <w:sz w:val="24"/>
          <w:szCs w:val="24"/>
        </w:rPr>
      </w:pPr>
      <w:r w:rsidRPr="00241A42">
        <w:rPr>
          <w:b/>
          <w:bCs/>
          <w:sz w:val="24"/>
          <w:szCs w:val="24"/>
        </w:rPr>
        <w:t>- Page Reload Issue:</w:t>
      </w:r>
      <w:r w:rsidRPr="00241A42">
        <w:rPr>
          <w:sz w:val="24"/>
          <w:szCs w:val="24"/>
        </w:rPr>
        <w:t xml:space="preserve"> Initially, the page was reloading after asking questions, which interrupted the user experience. This was resolved by ensuring that the question-answering function was appropriately placed in the Streamlit app execution flow.</w:t>
      </w:r>
    </w:p>
    <w:p w14:paraId="58F7C241" w14:textId="26D29425" w:rsidR="008C79BF" w:rsidRPr="006401C9" w:rsidRDefault="008C79BF" w:rsidP="008C79BF">
      <w:pPr>
        <w:rPr>
          <w:sz w:val="24"/>
          <w:szCs w:val="24"/>
        </w:rPr>
      </w:pPr>
      <w:r w:rsidRPr="00241A42">
        <w:rPr>
          <w:b/>
          <w:bCs/>
          <w:sz w:val="24"/>
          <w:szCs w:val="24"/>
        </w:rPr>
        <w:lastRenderedPageBreak/>
        <w:t>- Parsing Natural Language Queries:</w:t>
      </w:r>
      <w:r w:rsidRPr="00241A42">
        <w:rPr>
          <w:sz w:val="24"/>
          <w:szCs w:val="24"/>
        </w:rPr>
        <w:t xml:space="preserve"> Ensuring the correct interpretation of user queries required building robust keyword-matching logic.</w:t>
      </w:r>
    </w:p>
    <w:p w14:paraId="53E39AA9" w14:textId="41E067B7" w:rsidR="008C79BF" w:rsidRPr="00241A42" w:rsidRDefault="008C79BF" w:rsidP="008C79BF">
      <w:pPr>
        <w:rPr>
          <w:b/>
          <w:bCs/>
          <w:sz w:val="24"/>
          <w:szCs w:val="24"/>
          <w:u w:val="single"/>
        </w:rPr>
      </w:pPr>
      <w:r w:rsidRPr="00241A42">
        <w:rPr>
          <w:b/>
          <w:bCs/>
          <w:sz w:val="24"/>
          <w:szCs w:val="24"/>
          <w:u w:val="single"/>
        </w:rPr>
        <w:t>3.</w:t>
      </w:r>
      <w:r w:rsidRPr="00241A42">
        <w:rPr>
          <w:b/>
          <w:bCs/>
          <w:sz w:val="24"/>
          <w:szCs w:val="24"/>
          <w:u w:val="single"/>
        </w:rPr>
        <w:t>Recommendations:</w:t>
      </w:r>
    </w:p>
    <w:p w14:paraId="5DB13257" w14:textId="77777777" w:rsidR="008C79BF" w:rsidRPr="00241A42" w:rsidRDefault="008C79BF" w:rsidP="008C79BF">
      <w:pPr>
        <w:spacing w:after="0"/>
        <w:rPr>
          <w:sz w:val="24"/>
          <w:szCs w:val="24"/>
        </w:rPr>
      </w:pPr>
      <w:r w:rsidRPr="00241A42">
        <w:rPr>
          <w:b/>
          <w:bCs/>
          <w:sz w:val="24"/>
          <w:szCs w:val="24"/>
        </w:rPr>
        <w:t>- User Experience Improvement:</w:t>
      </w:r>
      <w:r w:rsidRPr="00241A42">
        <w:rPr>
          <w:sz w:val="24"/>
          <w:szCs w:val="24"/>
        </w:rPr>
        <w:t xml:space="preserve"> To enhance the dashboard experience, real-time data visualization (such as graphs showing PR merge rate trends, commit frequency, and issue resolution timelines) could be added.</w:t>
      </w:r>
    </w:p>
    <w:p w14:paraId="71E5117D" w14:textId="77777777" w:rsidR="008C79BF" w:rsidRPr="00241A42" w:rsidRDefault="008C79BF" w:rsidP="008C79BF">
      <w:pPr>
        <w:spacing w:after="0"/>
        <w:rPr>
          <w:sz w:val="24"/>
          <w:szCs w:val="24"/>
        </w:rPr>
      </w:pPr>
      <w:r w:rsidRPr="00241A42">
        <w:rPr>
          <w:b/>
          <w:bCs/>
          <w:sz w:val="24"/>
          <w:szCs w:val="24"/>
        </w:rPr>
        <w:t>- Scalability:</w:t>
      </w:r>
      <w:r w:rsidRPr="00241A42">
        <w:rPr>
          <w:sz w:val="24"/>
          <w:szCs w:val="24"/>
        </w:rPr>
        <w:t xml:space="preserve"> For larger repositories with thousands of PRs and issues, additional optimization may be required to handle the volume of data.</w:t>
      </w:r>
    </w:p>
    <w:p w14:paraId="17AF1232" w14:textId="7BDCD919" w:rsidR="00E61312" w:rsidRPr="00241A42" w:rsidRDefault="008C79BF" w:rsidP="008C79BF">
      <w:pPr>
        <w:spacing w:after="0"/>
        <w:rPr>
          <w:sz w:val="24"/>
          <w:szCs w:val="24"/>
        </w:rPr>
      </w:pPr>
      <w:r w:rsidRPr="00241A42">
        <w:rPr>
          <w:b/>
          <w:bCs/>
          <w:sz w:val="24"/>
          <w:szCs w:val="24"/>
        </w:rPr>
        <w:t>- Expand Query Capabilities:</w:t>
      </w:r>
      <w:r w:rsidRPr="00241A42">
        <w:rPr>
          <w:sz w:val="24"/>
          <w:szCs w:val="24"/>
        </w:rPr>
        <w:t xml:space="preserve"> By integrating NLP models or further improving keyword matching, the system can support more complex queries and provide more nuanced answers.</w:t>
      </w:r>
    </w:p>
    <w:sectPr w:rsidR="00E61312" w:rsidRPr="00241A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D90396"/>
    <w:multiLevelType w:val="hybridMultilevel"/>
    <w:tmpl w:val="5D0614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82749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9BF"/>
    <w:rsid w:val="00161B42"/>
    <w:rsid w:val="00206879"/>
    <w:rsid w:val="002162E5"/>
    <w:rsid w:val="00241A42"/>
    <w:rsid w:val="0028146A"/>
    <w:rsid w:val="00435774"/>
    <w:rsid w:val="00501FC3"/>
    <w:rsid w:val="005426AA"/>
    <w:rsid w:val="006401C9"/>
    <w:rsid w:val="008C79BF"/>
    <w:rsid w:val="008E5750"/>
    <w:rsid w:val="009B74C0"/>
    <w:rsid w:val="00A07F32"/>
    <w:rsid w:val="00AC5A6F"/>
    <w:rsid w:val="00E61312"/>
    <w:rsid w:val="00ED5E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BE579"/>
  <w15:chartTrackingRefBased/>
  <w15:docId w15:val="{78194DFC-77BB-4E22-99A4-084E994C0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79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79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79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79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79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79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79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79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79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79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79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79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79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79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79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79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79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79BF"/>
    <w:rPr>
      <w:rFonts w:eastAsiaTheme="majorEastAsia" w:cstheme="majorBidi"/>
      <w:color w:val="272727" w:themeColor="text1" w:themeTint="D8"/>
    </w:rPr>
  </w:style>
  <w:style w:type="paragraph" w:styleId="Title">
    <w:name w:val="Title"/>
    <w:basedOn w:val="Normal"/>
    <w:next w:val="Normal"/>
    <w:link w:val="TitleChar"/>
    <w:uiPriority w:val="10"/>
    <w:qFormat/>
    <w:rsid w:val="008C79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79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79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79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79BF"/>
    <w:pPr>
      <w:spacing w:before="160"/>
      <w:jc w:val="center"/>
    </w:pPr>
    <w:rPr>
      <w:i/>
      <w:iCs/>
      <w:color w:val="404040" w:themeColor="text1" w:themeTint="BF"/>
    </w:rPr>
  </w:style>
  <w:style w:type="character" w:customStyle="1" w:styleId="QuoteChar">
    <w:name w:val="Quote Char"/>
    <w:basedOn w:val="DefaultParagraphFont"/>
    <w:link w:val="Quote"/>
    <w:uiPriority w:val="29"/>
    <w:rsid w:val="008C79BF"/>
    <w:rPr>
      <w:i/>
      <w:iCs/>
      <w:color w:val="404040" w:themeColor="text1" w:themeTint="BF"/>
    </w:rPr>
  </w:style>
  <w:style w:type="paragraph" w:styleId="ListParagraph">
    <w:name w:val="List Paragraph"/>
    <w:basedOn w:val="Normal"/>
    <w:uiPriority w:val="34"/>
    <w:qFormat/>
    <w:rsid w:val="008C79BF"/>
    <w:pPr>
      <w:ind w:left="720"/>
      <w:contextualSpacing/>
    </w:pPr>
  </w:style>
  <w:style w:type="character" w:styleId="IntenseEmphasis">
    <w:name w:val="Intense Emphasis"/>
    <w:basedOn w:val="DefaultParagraphFont"/>
    <w:uiPriority w:val="21"/>
    <w:qFormat/>
    <w:rsid w:val="008C79BF"/>
    <w:rPr>
      <w:i/>
      <w:iCs/>
      <w:color w:val="0F4761" w:themeColor="accent1" w:themeShade="BF"/>
    </w:rPr>
  </w:style>
  <w:style w:type="paragraph" w:styleId="IntenseQuote">
    <w:name w:val="Intense Quote"/>
    <w:basedOn w:val="Normal"/>
    <w:next w:val="Normal"/>
    <w:link w:val="IntenseQuoteChar"/>
    <w:uiPriority w:val="30"/>
    <w:qFormat/>
    <w:rsid w:val="008C79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79BF"/>
    <w:rPr>
      <w:i/>
      <w:iCs/>
      <w:color w:val="0F4761" w:themeColor="accent1" w:themeShade="BF"/>
    </w:rPr>
  </w:style>
  <w:style w:type="character" w:styleId="IntenseReference">
    <w:name w:val="Intense Reference"/>
    <w:basedOn w:val="DefaultParagraphFont"/>
    <w:uiPriority w:val="32"/>
    <w:qFormat/>
    <w:rsid w:val="008C79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6ACF15B45F7948B7CF2B1803C6DBB3" ma:contentTypeVersion="1" ma:contentTypeDescription="Create a new document." ma:contentTypeScope="" ma:versionID="7a3f9629073acd0cd7cca092f6077fb8">
  <xsd:schema xmlns:xsd="http://www.w3.org/2001/XMLSchema" xmlns:xs="http://www.w3.org/2001/XMLSchema" xmlns:p="http://schemas.microsoft.com/office/2006/metadata/properties" xmlns:ns3="053dcfa4-73e1-4624-8ce0-4e0bf005a265" targetNamespace="http://schemas.microsoft.com/office/2006/metadata/properties" ma:root="true" ma:fieldsID="846844a8b57692a57f0b617801edf9ae" ns3:_="">
    <xsd:import namespace="053dcfa4-73e1-4624-8ce0-4e0bf005a265"/>
    <xsd:element name="properties">
      <xsd:complexType>
        <xsd:sequence>
          <xsd:element name="documentManagement">
            <xsd:complexType>
              <xsd:all>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3dcfa4-73e1-4624-8ce0-4e0bf005a265"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8638D6D-7DB4-48C4-840A-AC001280C4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3dcfa4-73e1-4624-8ce0-4e0bf005a2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8CA0ABA-3161-4DE3-B576-487513072557}">
  <ds:schemaRefs>
    <ds:schemaRef ds:uri="http://schemas.microsoft.com/sharepoint/v3/contenttype/forms"/>
  </ds:schemaRefs>
</ds:datastoreItem>
</file>

<file path=customXml/itemProps3.xml><?xml version="1.0" encoding="utf-8"?>
<ds:datastoreItem xmlns:ds="http://schemas.openxmlformats.org/officeDocument/2006/customXml" ds:itemID="{EFAC41B6-8F97-4B13-A13C-9A958D46932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411</Words>
  <Characters>2345</Characters>
  <Application>Microsoft Office Word</Application>
  <DocSecurity>0</DocSecurity>
  <Lines>19</Lines>
  <Paragraphs>5</Paragraphs>
  <ScaleCrop>false</ScaleCrop>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Dhanush S</dc:creator>
  <cp:keywords/>
  <dc:description/>
  <cp:lastModifiedBy>Dhanush S</cp:lastModifiedBy>
  <cp:revision>6</cp:revision>
  <dcterms:created xsi:type="dcterms:W3CDTF">2024-09-15T16:25:00Z</dcterms:created>
  <dcterms:modified xsi:type="dcterms:W3CDTF">2024-09-15T16:25:00Z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2024-09-15T16:23:31Z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298d5d59-697a-40e8-b6b4-708e5f564854</vt:lpwstr>
  </property>
  <property fmtid="{D5CDD505-2E9C-101B-9397-08002B2CF9AE}" pid="7" name="MSIP_Label_defa4170-0d19-0005-0004-bc88714345d2_ActionId">
    <vt:lpwstr>b3179fac-24fa-4d1c-a02c-75a7671ea22a</vt:lpwstr>
  </property>
  <property fmtid="{D5CDD505-2E9C-101B-9397-08002B2CF9AE}" pid="8" name="MSIP_Label_defa4170-0d19-0005-0004-bc88714345d2_ContentBits">
    <vt:lpwstr>0</vt:lpwstr>
  </property>
  <property fmtid="{D5CDD505-2E9C-101B-9397-08002B2CF9AE}" pid="9" name="ContentTypeId">
    <vt:lpwstr>0x010100226ACF15B45F7948B7CF2B1803C6DBB3</vt:lpwstr>
  </property>
</Properties>
</file>