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"/>
        <w:gridCol w:w="821"/>
        <w:gridCol w:w="1982"/>
        <w:gridCol w:w="993"/>
        <w:gridCol w:w="2836"/>
        <w:gridCol w:w="2947"/>
        <w:gridCol w:w="5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0447" w:type="dxa"/>
            <w:gridSpan w:val="7"/>
          </w:tcPr>
          <w:p>
            <w:pPr>
              <w:pStyle w:val="6"/>
              <w:spacing w:before="264"/>
              <w:ind w:left="151"/>
              <w:rPr>
                <w:b/>
                <w:sz w:val="32"/>
              </w:rPr>
            </w:pPr>
            <w:bookmarkStart w:id="0" w:name="IoT Based Safety Gadget for Child Safety"/>
            <w:bookmarkEnd w:id="0"/>
            <w:r>
              <w:rPr>
                <w:b/>
                <w:sz w:val="32"/>
              </w:rPr>
              <w:t>IoT Based Safety Gadget for Child Safety Monitoring and Notification</w:t>
            </w:r>
          </w:p>
          <w:p>
            <w:pPr>
              <w:pStyle w:val="6"/>
              <w:tabs>
                <w:tab w:val="left" w:pos="3762"/>
              </w:tabs>
              <w:spacing w:before="217"/>
              <w:ind w:left="151"/>
              <w:rPr>
                <w:b/>
                <w:sz w:val="28"/>
              </w:rPr>
            </w:pPr>
            <w:bookmarkStart w:id="1" w:name="Team ID : PNT2022TMID27152              "/>
            <w:bookmarkEnd w:id="1"/>
            <w:r>
              <w:rPr>
                <w:color w:val="212121"/>
                <w:sz w:val="14"/>
              </w:rPr>
              <w:t>Team ID</w:t>
            </w:r>
            <w:r>
              <w:rPr>
                <w:color w:val="212121"/>
                <w:spacing w:val="-4"/>
                <w:sz w:val="14"/>
              </w:rPr>
              <w:t xml:space="preserve"> </w:t>
            </w:r>
            <w:r>
              <w:rPr>
                <w:color w:val="212121"/>
                <w:sz w:val="14"/>
              </w:rPr>
              <w:t>:</w:t>
            </w:r>
            <w:r>
              <w:rPr>
                <w:color w:val="212121"/>
                <w:spacing w:val="-3"/>
                <w:sz w:val="14"/>
              </w:rPr>
              <w:t xml:space="preserve"> </w:t>
            </w:r>
            <w:r>
              <w:rPr>
                <w:b/>
                <w:color w:val="212121"/>
                <w:sz w:val="14"/>
              </w:rPr>
              <w:t>PNT2022TMID</w:t>
            </w:r>
            <w:r>
              <w:rPr>
                <w:rFonts w:hint="default"/>
                <w:b/>
                <w:color w:val="212121"/>
                <w:sz w:val="14"/>
                <w:lang w:val="en-US"/>
              </w:rPr>
              <w:t>06420</w:t>
            </w:r>
            <w:r>
              <w:rPr>
                <w:b/>
                <w:color w:val="212121"/>
                <w:sz w:val="14"/>
              </w:rPr>
              <w:tab/>
            </w:r>
            <w:r>
              <w:rPr>
                <w:b/>
                <w:color w:val="212121"/>
                <w:sz w:val="28"/>
              </w:rPr>
              <w:t>LITERATURE</w:t>
            </w:r>
            <w:r>
              <w:rPr>
                <w:b/>
                <w:color w:val="212121"/>
                <w:spacing w:val="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SURVEY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47" w:type="dxa"/>
            <w:gridSpan w:val="7"/>
            <w:tcBorders>
              <w:left w:val="nil"/>
              <w:bottom w:val="nil"/>
              <w:right w:val="nil"/>
            </w:tcBorders>
          </w:tcPr>
          <w:p>
            <w:pPr>
              <w:pStyle w:val="6"/>
              <w:ind w:left="0"/>
              <w:rPr>
                <w:sz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95" w:type="dxa"/>
            <w:vMerge w:val="restart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8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7"/>
              <w:ind w:left="0"/>
              <w:rPr>
                <w:sz w:val="23"/>
              </w:rPr>
            </w:pPr>
          </w:p>
          <w:p>
            <w:pPr>
              <w:pStyle w:val="6"/>
              <w:spacing w:line="259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70" w:lineRule="exact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70" w:lineRule="exact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JOURNAL NAME</w:t>
            </w:r>
          </w:p>
        </w:tc>
        <w:tc>
          <w:tcPr>
            <w:tcW w:w="29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70" w:lineRule="exact"/>
              <w:ind w:left="1019" w:right="10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ABOUT</w:t>
            </w:r>
          </w:p>
        </w:tc>
        <w:tc>
          <w:tcPr>
            <w:tcW w:w="573" w:type="dxa"/>
            <w:vMerge w:val="restart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pStyle w:val="6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3" w:hRule="atLeast"/>
        </w:trPr>
        <w:tc>
          <w:tcPr>
            <w:tcW w:w="295" w:type="dxa"/>
            <w:vMerge w:val="continue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ind w:left="98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"https://www.researchgate.net/scientific-contributions/N-Senthamilarasi-2166698126" \h </w:instrText>
            </w:r>
            <w:r>
              <w:fldChar w:fldCharType="separate"/>
            </w:r>
            <w:r>
              <w:rPr>
                <w:sz w:val="24"/>
              </w:rPr>
              <w:t>N. Senthamilarasi</w:t>
            </w:r>
            <w:r>
              <w:rPr>
                <w:sz w:val="24"/>
              </w:rPr>
              <w:fldChar w:fldCharType="end"/>
            </w:r>
          </w:p>
          <w:p>
            <w:pPr>
              <w:pStyle w:val="6"/>
              <w:ind w:left="0"/>
              <w:rPr>
                <w:sz w:val="26"/>
              </w:rPr>
            </w:pPr>
          </w:p>
          <w:p>
            <w:pPr>
              <w:pStyle w:val="6"/>
              <w:spacing w:before="184"/>
              <w:ind w:left="98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"https://www.researchgate.net/scientific-contributions/N-Divya-Bharathi-2166691920" \h </w:instrText>
            </w:r>
            <w:r>
              <w:fldChar w:fldCharType="separate"/>
            </w:r>
            <w:r>
              <w:rPr>
                <w:sz w:val="24"/>
              </w:rPr>
              <w:t>N. Divya Bharathi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42" w:lineRule="auto"/>
              <w:ind w:left="100"/>
              <w:rPr>
                <w:sz w:val="24"/>
              </w:rPr>
            </w:pPr>
            <w:r>
              <w:rPr>
                <w:sz w:val="24"/>
              </w:rPr>
              <w:t>Child Safety Monitoring System Based on IoT</w:t>
            </w:r>
          </w:p>
        </w:tc>
        <w:tc>
          <w:tcPr>
            <w:tcW w:w="29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right="242"/>
              <w:rPr>
                <w:sz w:val="24"/>
              </w:rPr>
            </w:pPr>
            <w:r>
              <w:rPr>
                <w:sz w:val="24"/>
              </w:rPr>
              <w:t>It makes parents to easily monitor their children in real time just like staying beside them as well as focusing on their own</w:t>
            </w:r>
          </w:p>
          <w:p>
            <w:pPr>
              <w:pStyle w:val="6"/>
              <w:spacing w:line="274" w:lineRule="exact"/>
              <w:ind w:right="242"/>
              <w:rPr>
                <w:sz w:val="24"/>
              </w:rPr>
            </w:pPr>
            <w:r>
              <w:rPr>
                <w:sz w:val="24"/>
              </w:rPr>
              <w:t>career without any manual intervention.</w:t>
            </w:r>
          </w:p>
        </w:tc>
        <w:tc>
          <w:tcPr>
            <w:tcW w:w="573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9" w:hRule="atLeast"/>
        </w:trPr>
        <w:tc>
          <w:tcPr>
            <w:tcW w:w="295" w:type="dxa"/>
            <w:vMerge w:val="continue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42" w:lineRule="auto"/>
              <w:ind w:left="98" w:right="787"/>
              <w:rPr>
                <w:sz w:val="24"/>
              </w:rPr>
            </w:pPr>
            <w:r>
              <w:rPr>
                <w:sz w:val="24"/>
              </w:rPr>
              <w:t>M Nandini Priyanka,</w:t>
            </w:r>
          </w:p>
          <w:p>
            <w:pPr>
              <w:pStyle w:val="6"/>
              <w:spacing w:line="271" w:lineRule="exact"/>
              <w:ind w:left="160"/>
              <w:rPr>
                <w:sz w:val="24"/>
              </w:rPr>
            </w:pPr>
            <w:r>
              <w:rPr>
                <w:sz w:val="24"/>
              </w:rPr>
              <w:t>S Murugan,</w:t>
            </w:r>
          </w:p>
          <w:p>
            <w:pPr>
              <w:pStyle w:val="6"/>
              <w:spacing w:line="237" w:lineRule="auto"/>
              <w:ind w:left="98" w:right="121" w:firstLine="62"/>
              <w:rPr>
                <w:sz w:val="24"/>
              </w:rPr>
            </w:pPr>
            <w:r>
              <w:rPr>
                <w:sz w:val="24"/>
              </w:rPr>
              <w:t>K N H Srinivas, T D S</w:t>
            </w:r>
          </w:p>
          <w:p>
            <w:pPr>
              <w:pStyle w:val="6"/>
              <w:ind w:left="98" w:right="361"/>
              <w:rPr>
                <w:sz w:val="24"/>
              </w:rPr>
            </w:pPr>
            <w:r>
              <w:rPr>
                <w:sz w:val="24"/>
              </w:rPr>
              <w:t>Sarveswararao, E Kusuma Kumari.</w:t>
            </w:r>
          </w:p>
        </w:tc>
        <w:tc>
          <w:tcPr>
            <w:tcW w:w="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left="100" w:right="113"/>
              <w:rPr>
                <w:sz w:val="24"/>
              </w:rPr>
            </w:pPr>
            <w:r>
              <w:rPr>
                <w:sz w:val="24"/>
              </w:rPr>
              <w:t>International Journal of Innovative Technology and Exploring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Engineering (IJITEE)</w:t>
            </w:r>
          </w:p>
          <w:p>
            <w:pPr>
              <w:pStyle w:val="6"/>
              <w:spacing w:line="242" w:lineRule="auto"/>
              <w:ind w:left="100" w:right="113"/>
              <w:rPr>
                <w:sz w:val="24"/>
              </w:rPr>
            </w:pPr>
            <w:r>
              <w:rPr>
                <w:sz w:val="24"/>
              </w:rPr>
              <w:t>Smart IOT Device for Child Safety and Tracking</w:t>
            </w:r>
          </w:p>
          <w:p>
            <w:pPr>
              <w:pStyle w:val="6"/>
              <w:ind w:left="0"/>
              <w:rPr>
                <w:sz w:val="23"/>
              </w:rPr>
            </w:pPr>
          </w:p>
          <w:p>
            <w:pPr>
              <w:pStyle w:val="6"/>
              <w:spacing w:line="237" w:lineRule="auto"/>
              <w:ind w:left="100" w:right="99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"https://www.ijitee.org/wp-content/uploads/papers/v8i8/H6836068819.pdf"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https://www.ijitee.org/wp-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  <w:r>
              <w:rPr>
                <w:color w:val="006FC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"https://www.ijitee.org/wp-content/uploads/papers/v8i8/H6836068819.pdf"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content/uploads/papers/v8i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</w:p>
          <w:p>
            <w:pPr>
              <w:pStyle w:val="6"/>
              <w:spacing w:before="4" w:line="264" w:lineRule="exact"/>
              <w:ind w:left="100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"https://www.ijitee.org/wp-content/uploads/papers/v8i8/H6836068819.pdf"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8/H6836068819.pdf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</w:p>
        </w:tc>
        <w:tc>
          <w:tcPr>
            <w:tcW w:w="29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right="101"/>
              <w:rPr>
                <w:sz w:val="24"/>
              </w:rPr>
            </w:pPr>
            <w:r>
              <w:rPr>
                <w:sz w:val="24"/>
              </w:rPr>
              <w:t>The novelty of the work is that the system automatically alerts the parent/caretaker by sending SMS, when immediate attention is required for the child during emergency</w:t>
            </w:r>
          </w:p>
        </w:tc>
        <w:tc>
          <w:tcPr>
            <w:tcW w:w="573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5" w:hRule="atLeast"/>
        </w:trPr>
        <w:tc>
          <w:tcPr>
            <w:tcW w:w="295" w:type="dxa"/>
            <w:vMerge w:val="continue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left="98"/>
              <w:rPr>
                <w:sz w:val="24"/>
              </w:rPr>
            </w:pPr>
            <w:r>
              <w:rPr>
                <w:sz w:val="24"/>
              </w:rPr>
              <w:t>Mr.Vinod Mane, Durgesh Musale, Rohan Joshi, Aditya Toney, Anand Pande, Shashank Kohade</w:t>
            </w:r>
          </w:p>
        </w:tc>
        <w:tc>
          <w:tcPr>
            <w:tcW w:w="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left="100" w:right="40"/>
              <w:rPr>
                <w:sz w:val="24"/>
              </w:rPr>
            </w:pPr>
            <w:r>
              <w:rPr>
                <w:sz w:val="24"/>
              </w:rPr>
              <w:t>IoT Enabled Children Safety System (International Research Journal of Engineering and Technology (IRJET))</w:t>
            </w:r>
          </w:p>
          <w:p>
            <w:pPr>
              <w:pStyle w:val="6"/>
              <w:ind w:left="0"/>
              <w:rPr>
                <w:sz w:val="23"/>
              </w:rPr>
            </w:pPr>
          </w:p>
          <w:p>
            <w:pPr>
              <w:pStyle w:val="6"/>
              <w:spacing w:before="1"/>
              <w:ind w:left="100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"https://www.irjet.net/archives/V7/i1/IRJET-V7I143.pdf"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https://www.irjet.net/archi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</w:p>
          <w:p>
            <w:pPr>
              <w:pStyle w:val="6"/>
              <w:spacing w:before="7" w:line="274" w:lineRule="exact"/>
              <w:ind w:left="100" w:right="979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"https://www.irjet.net/archives/V7/i1/IRJET-V7I143.pdf"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ves/V7/i1/IRJET-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  <w:r>
              <w:rPr>
                <w:color w:val="006FC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"https://www.irjet.net/archives/V7/i1/IRJET-V7I143.pdf"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V7I143.pdf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</w:p>
        </w:tc>
        <w:tc>
          <w:tcPr>
            <w:tcW w:w="29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right="242"/>
              <w:rPr>
                <w:sz w:val="24"/>
              </w:rPr>
            </w:pPr>
            <w:r>
              <w:rPr>
                <w:sz w:val="24"/>
              </w:rPr>
              <w:t>It is a IOT based project and their approach is to monitor school bus in this new era of smart cities</w:t>
            </w:r>
          </w:p>
        </w:tc>
        <w:tc>
          <w:tcPr>
            <w:tcW w:w="573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6" w:hRule="atLeast"/>
        </w:trPr>
        <w:tc>
          <w:tcPr>
            <w:tcW w:w="295" w:type="dxa"/>
            <w:vMerge w:val="continue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left="98" w:right="121"/>
              <w:rPr>
                <w:sz w:val="24"/>
              </w:rPr>
            </w:pPr>
            <w:r>
              <w:rPr>
                <w:sz w:val="24"/>
              </w:rPr>
              <w:t>Lai Yi Heng, Intan Farahana Binti Kamsin</w:t>
            </w:r>
          </w:p>
        </w:tc>
        <w:tc>
          <w:tcPr>
            <w:tcW w:w="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left="100" w:right="276"/>
              <w:rPr>
                <w:sz w:val="24"/>
              </w:rPr>
            </w:pPr>
            <w:r>
              <w:rPr>
                <w:sz w:val="24"/>
              </w:rPr>
              <w:t>(Proceedings of the 3rd International Conference on Integrated Intelligent Computing Communication &amp; Security (ICIIC 2021) IoT-based Child Security Monitoring System</w:t>
            </w:r>
          </w:p>
        </w:tc>
        <w:tc>
          <w:tcPr>
            <w:tcW w:w="29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right="165"/>
              <w:rPr>
                <w:sz w:val="24"/>
              </w:rPr>
            </w:pPr>
            <w:r>
              <w:rPr>
                <w:sz w:val="24"/>
              </w:rPr>
              <w:t>Enable tracking of the child’s location and capturing of data remotely such as temperature, pulse, respiratory rate, quality of sleep and many more. To show the child's actual data</w:t>
            </w:r>
          </w:p>
          <w:p>
            <w:pPr>
              <w:pStyle w:val="6"/>
              <w:spacing w:line="281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with reference values.</w:t>
            </w: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573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6" w:hRule="atLeast"/>
        </w:trPr>
        <w:tc>
          <w:tcPr>
            <w:tcW w:w="295" w:type="dxa"/>
            <w:vMerge w:val="continue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left="98"/>
              <w:rPr>
                <w:sz w:val="24"/>
              </w:rPr>
            </w:pPr>
            <w:r>
              <w:rPr>
                <w:sz w:val="24"/>
              </w:rPr>
              <w:t>Fathima, N., Ahammed, A., Banu, R., Parameshachari, B.D</w:t>
            </w:r>
          </w:p>
          <w:p>
            <w:pPr>
              <w:pStyle w:val="6"/>
              <w:ind w:left="160"/>
              <w:rPr>
                <w:sz w:val="24"/>
              </w:rPr>
            </w:pPr>
            <w:r>
              <w:rPr>
                <w:sz w:val="24"/>
              </w:rPr>
              <w:t>Naik, N.M</w:t>
            </w:r>
          </w:p>
        </w:tc>
        <w:tc>
          <w:tcPr>
            <w:tcW w:w="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left="100" w:right="440"/>
              <w:rPr>
                <w:sz w:val="24"/>
              </w:rPr>
            </w:pPr>
            <w:r>
              <w:rPr>
                <w:sz w:val="24"/>
              </w:rPr>
              <w:t>Optimized neighbor discovery in Internet of Things (IoT).</w:t>
            </w:r>
          </w:p>
          <w:p>
            <w:pPr>
              <w:pStyle w:val="6"/>
              <w:ind w:left="100" w:right="113"/>
              <w:rPr>
                <w:sz w:val="24"/>
              </w:rPr>
            </w:pPr>
            <w:r>
              <w:rPr>
                <w:sz w:val="24"/>
              </w:rPr>
              <w:t>( International Conference on Electrical, Electronics, Communication, Computer, and Optimization Techniques (ICEECCOT) (pp. 1-5).</w:t>
            </w:r>
          </w:p>
          <w:p>
            <w:pPr>
              <w:pStyle w:val="6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IEEE.)</w:t>
            </w:r>
          </w:p>
        </w:tc>
        <w:tc>
          <w:tcPr>
            <w:tcW w:w="29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ind w:right="101"/>
              <w:rPr>
                <w:sz w:val="24"/>
              </w:rPr>
            </w:pPr>
            <w:r>
              <w:rPr>
                <w:sz w:val="24"/>
              </w:rPr>
              <w:t>This device helps in optimized discovery of the child using data collected</w:t>
            </w:r>
          </w:p>
        </w:tc>
        <w:tc>
          <w:tcPr>
            <w:tcW w:w="573" w:type="dxa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80" w:right="620" w:bottom="280" w:left="920" w:header="720" w:footer="720" w:gutter="0"/>
          <w:cols w:space="720" w:num="1"/>
        </w:sectPr>
      </w:pPr>
    </w:p>
    <w:tbl>
      <w:tblPr>
        <w:tblStyle w:val="3"/>
        <w:tblW w:w="0" w:type="auto"/>
        <w:tblInd w:w="42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982"/>
        <w:gridCol w:w="993"/>
        <w:gridCol w:w="2836"/>
        <w:gridCol w:w="29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9" w:hRule="atLeast"/>
        </w:trPr>
        <w:tc>
          <w:tcPr>
            <w:tcW w:w="821" w:type="dxa"/>
          </w:tcPr>
          <w:p>
            <w:pPr>
              <w:pStyle w:val="6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2" w:type="dxa"/>
          </w:tcPr>
          <w:p>
            <w:pPr>
              <w:pStyle w:val="6"/>
              <w:ind w:left="105" w:right="121"/>
              <w:rPr>
                <w:sz w:val="24"/>
              </w:rPr>
            </w:pPr>
            <w:r>
              <w:rPr>
                <w:sz w:val="24"/>
              </w:rPr>
              <w:t>Prakriti Agarwal, R Ramya, Rachana Ravikumar, Sabarish G, Sreenivasa Setty</w:t>
            </w:r>
          </w:p>
        </w:tc>
        <w:tc>
          <w:tcPr>
            <w:tcW w:w="993" w:type="dxa"/>
          </w:tcPr>
          <w:p>
            <w:pPr>
              <w:pStyle w:val="6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836" w:type="dxa"/>
          </w:tcPr>
          <w:p>
            <w:pPr>
              <w:pStyle w:val="6"/>
              <w:ind w:left="107" w:right="346"/>
              <w:rPr>
                <w:sz w:val="24"/>
              </w:rPr>
            </w:pPr>
            <w:r>
              <w:rPr>
                <w:sz w:val="24"/>
              </w:rPr>
              <w:t>Survey on Child Safety Wearable Device Using IoT Sensors and Cloud Computing (International Journal of Innovative Science and Research Technology)</w:t>
            </w:r>
          </w:p>
        </w:tc>
        <w:tc>
          <w:tcPr>
            <w:tcW w:w="2947" w:type="dxa"/>
          </w:tcPr>
          <w:p>
            <w:pPr>
              <w:pStyle w:val="6"/>
              <w:ind w:left="108" w:right="70"/>
              <w:rPr>
                <w:sz w:val="24"/>
              </w:rPr>
            </w:pPr>
            <w:r>
              <w:rPr>
                <w:sz w:val="24"/>
              </w:rPr>
              <w:t>The design of this model involves developing a medium for communication between the parent/guardian and the child’s wearable device. The child’s location is tracked using GSM mobile communication to specify the location of the</w:t>
            </w:r>
          </w:p>
          <w:p>
            <w:pPr>
              <w:pStyle w:val="6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child in real-time.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9" w:hRule="atLeast"/>
        </w:trPr>
        <w:tc>
          <w:tcPr>
            <w:tcW w:w="821" w:type="dxa"/>
          </w:tcPr>
          <w:p>
            <w:pPr>
              <w:pStyle w:val="6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82" w:type="dxa"/>
          </w:tcPr>
          <w:p>
            <w:pPr>
              <w:pStyle w:val="6"/>
              <w:ind w:left="105" w:right="466"/>
              <w:rPr>
                <w:sz w:val="24"/>
              </w:rPr>
            </w:pPr>
            <w:r>
              <w:rPr>
                <w:sz w:val="24"/>
              </w:rPr>
              <w:t>Mrs. P Chitra, Aarthi S, Anitha K, Angammal R, Abinaya D</w:t>
            </w:r>
          </w:p>
        </w:tc>
        <w:tc>
          <w:tcPr>
            <w:tcW w:w="993" w:type="dxa"/>
          </w:tcPr>
          <w:p>
            <w:pPr>
              <w:pStyle w:val="6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836" w:type="dxa"/>
          </w:tcPr>
          <w:p>
            <w:pPr>
              <w:pStyle w:val="6"/>
              <w:spacing w:before="212" w:after="65" w:line="242" w:lineRule="auto"/>
              <w:ind w:left="107" w:right="79"/>
              <w:rPr>
                <w:sz w:val="24"/>
              </w:rPr>
            </w:pPr>
            <w:r>
              <w:rPr>
                <w:sz w:val="24"/>
              </w:rPr>
              <w:t>Monitoring and Prevention of Child Abuse Using IoT</w:t>
            </w:r>
          </w:p>
          <w:p>
            <w:pPr>
              <w:pStyle w:val="6"/>
              <w:spacing w:line="20" w:lineRule="exact"/>
              <w:ind w:left="68" w:right="-15"/>
              <w:rPr>
                <w:sz w:val="2"/>
              </w:rPr>
            </w:pPr>
            <w:r>
              <w:rPr>
                <w:sz w:val="2"/>
              </w:rPr>
              <w:pict>
                <v:group id="_x0000_s1026" o:spid="_x0000_s1026" o:spt="203" style="height:1pt;width:134pt;" coordsize="2680,20">
                  <o:lock v:ext="edit"/>
                  <v:line id="_x0000_s1027" o:spid="_x0000_s1027" o:spt="20" style="position:absolute;left:0;top:10;height:0;width:2679;" stroked="t" coordsize="21600,21600">
                    <v:path arrowok="t"/>
                    <v:fill focussize="0,0"/>
                    <v:stroke weight="0.96pt" color="#EDEDED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pStyle w:val="6"/>
              <w:spacing w:before="154"/>
              <w:ind w:left="107" w:right="139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"https://www.ijraset.com/research-paper/monitoring-and-prevention-of-child-abuse-using-iot"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https://www.ijraset.com/re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  <w:r>
              <w:rPr>
                <w:color w:val="006FC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"https://www.ijraset.com/research-paper/monitoring-and-prevention-of-child-abuse-using-iot"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search-paper/monitoring-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  <w:r>
              <w:rPr>
                <w:color w:val="006FC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"https://www.ijraset.com/research-paper/monitoring-and-prevention-of-child-abuse-using-iot"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and-prevention-of-child-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  <w:r>
              <w:rPr>
                <w:color w:val="006FC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"https://www.ijraset.com/research-paper/monitoring-and-prevention-of-child-abuse-using-iot" \h </w:instrText>
            </w:r>
            <w:r>
              <w:fldChar w:fldCharType="separate"/>
            </w:r>
            <w:r>
              <w:rPr>
                <w:color w:val="006FC0"/>
                <w:sz w:val="24"/>
                <w:u w:val="single" w:color="006FC0"/>
              </w:rPr>
              <w:t>abuse-using-iot</w:t>
            </w:r>
            <w:r>
              <w:rPr>
                <w:color w:val="006FC0"/>
                <w:sz w:val="24"/>
                <w:u w:val="single" w:color="006FC0"/>
              </w:rPr>
              <w:fldChar w:fldCharType="end"/>
            </w:r>
          </w:p>
        </w:tc>
        <w:tc>
          <w:tcPr>
            <w:tcW w:w="2947" w:type="dxa"/>
          </w:tcPr>
          <w:p>
            <w:pPr>
              <w:pStyle w:val="6"/>
              <w:ind w:left="108" w:right="83"/>
              <w:rPr>
                <w:sz w:val="24"/>
              </w:rPr>
            </w:pPr>
            <w:r>
              <w:rPr>
                <w:sz w:val="24"/>
              </w:rPr>
              <w:t>This paper focuses on the important issue of how people surrounding a missing child can assist the youngster and play a crucial role in the child's safety and health monitoring until they are reunited with their parents.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8" w:hRule="atLeast"/>
        </w:trPr>
        <w:tc>
          <w:tcPr>
            <w:tcW w:w="821" w:type="dxa"/>
          </w:tcPr>
          <w:p>
            <w:pPr>
              <w:pStyle w:val="6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2" w:type="dxa"/>
          </w:tcPr>
          <w:p>
            <w:pPr>
              <w:pStyle w:val="6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Dr. T. VP.</w:t>
            </w:r>
          </w:p>
          <w:p>
            <w:pPr>
              <w:pStyle w:val="6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Sundararajan</w:t>
            </w:r>
          </w:p>
        </w:tc>
        <w:tc>
          <w:tcPr>
            <w:tcW w:w="993" w:type="dxa"/>
          </w:tcPr>
          <w:p>
            <w:pPr>
              <w:pStyle w:val="6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836" w:type="dxa"/>
          </w:tcPr>
          <w:p>
            <w:pPr>
              <w:pStyle w:val="6"/>
              <w:spacing w:before="217"/>
              <w:ind w:left="107" w:right="113"/>
              <w:rPr>
                <w:sz w:val="24"/>
              </w:rPr>
            </w:pPr>
            <w:r>
              <w:rPr>
                <w:sz w:val="24"/>
              </w:rPr>
              <w:t>Activity Tracker Wrist Band for Children Monitoring using IOT</w:t>
            </w:r>
          </w:p>
        </w:tc>
        <w:tc>
          <w:tcPr>
            <w:tcW w:w="2947" w:type="dxa"/>
          </w:tcPr>
          <w:p>
            <w:pPr>
              <w:pStyle w:val="6"/>
              <w:ind w:left="108" w:right="246"/>
              <w:rPr>
                <w:sz w:val="24"/>
              </w:rPr>
            </w:pPr>
            <w:r>
              <w:rPr>
                <w:sz w:val="24"/>
              </w:rPr>
              <w:t>The children 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Activity Tracker that has access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z w:val="24"/>
              </w:rPr>
              <w:t>IOT monitoring and GSM technology keeps monitoring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children.</w:t>
            </w:r>
          </w:p>
          <w:p>
            <w:pPr>
              <w:pStyle w:val="6"/>
              <w:ind w:left="108" w:right="242"/>
              <w:rPr>
                <w:sz w:val="24"/>
              </w:rPr>
            </w:pPr>
            <w:r>
              <w:rPr>
                <w:sz w:val="24"/>
              </w:rPr>
              <w:t xml:space="preserve">The system has sensors interfaced with the processor which keeps sensing the vital signals such as heart beat rate, temperature, etc. So whenever </w:t>
            </w:r>
            <w:r>
              <w:rPr>
                <w:spacing w:val="-3"/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perilous</w:t>
            </w:r>
          </w:p>
          <w:p>
            <w:pPr>
              <w:pStyle w:val="6"/>
              <w:spacing w:before="2" w:line="274" w:lineRule="exact"/>
              <w:ind w:left="108" w:right="256"/>
              <w:rPr>
                <w:sz w:val="24"/>
              </w:rPr>
            </w:pPr>
            <w:r>
              <w:rPr>
                <w:sz w:val="24"/>
              </w:rPr>
              <w:t>situations arise there may be an indication to parents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1" w:hRule="atLeast"/>
        </w:trPr>
        <w:tc>
          <w:tcPr>
            <w:tcW w:w="821" w:type="dxa"/>
          </w:tcPr>
          <w:p>
            <w:pPr>
              <w:pStyle w:val="6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2" w:type="dxa"/>
          </w:tcPr>
          <w:p>
            <w:pPr>
              <w:pStyle w:val="6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Pietro Battistoni</w:t>
            </w:r>
          </w:p>
          <w:p>
            <w:pPr>
              <w:pStyle w:val="6"/>
              <w:ind w:left="105"/>
              <w:rPr>
                <w:sz w:val="24"/>
              </w:rPr>
            </w:pPr>
            <w:r>
              <w:rPr>
                <w:sz w:val="24"/>
              </w:rPr>
              <w:t>*ORCID,Monica SebilloORCID andGiuliana Vitiello</w:t>
            </w:r>
          </w:p>
        </w:tc>
        <w:tc>
          <w:tcPr>
            <w:tcW w:w="993" w:type="dxa"/>
          </w:tcPr>
          <w:p>
            <w:pPr>
              <w:pStyle w:val="6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836" w:type="dxa"/>
          </w:tcPr>
          <w:p>
            <w:pPr>
              <w:pStyle w:val="6"/>
              <w:ind w:left="107"/>
              <w:rPr>
                <w:sz w:val="24"/>
              </w:rPr>
            </w:pPr>
            <w:r>
              <w:rPr>
                <w:sz w:val="24"/>
              </w:rPr>
              <w:t>An IoT-Based Mobile System for Safety Monitoring of Lone Workers</w:t>
            </w:r>
          </w:p>
        </w:tc>
        <w:tc>
          <w:tcPr>
            <w:tcW w:w="2947" w:type="dxa"/>
          </w:tcPr>
          <w:p>
            <w:pPr>
              <w:pStyle w:val="6"/>
              <w:ind w:left="108" w:right="262"/>
              <w:rPr>
                <w:sz w:val="24"/>
              </w:rPr>
            </w:pPr>
            <w:r>
              <w:rPr>
                <w:sz w:val="24"/>
              </w:rPr>
              <w:t>This paper proposes a distributed solution of Smart Personal Protective Equipment for the safety monitoring of Lone Workers by adopting low- cost electronic devices. In addition to the same hazards as anyone else, Lone Workers need additional and specific</w:t>
            </w:r>
          </w:p>
          <w:p>
            <w:pPr>
              <w:pStyle w:val="6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systems due to the higher</w:t>
            </w:r>
          </w:p>
        </w:tc>
      </w:tr>
    </w:tbl>
    <w:p>
      <w:pPr>
        <w:rPr>
          <w:sz w:val="2"/>
          <w:szCs w:val="2"/>
        </w:rPr>
      </w:pPr>
      <w:r>
        <w:pict>
          <v:line id="_x0000_s1028" o:spid="_x0000_s1028" o:spt="20" style="position:absolute;left:0pt;margin-left:260.25pt;margin-top:408.35pt;height:0pt;width:133.95pt;mso-position-horizontal-relative:page;mso-position-vertical-relative:page;z-index:-251657216;mso-width-relative:page;mso-height-relative:page;" stroked="t" coordsize="21600,21600">
            <v:path arrowok="t"/>
            <v:fill focussize="0,0"/>
            <v:stroke weight="0.96pt" color="#EDEDED"/>
            <v:imagedata o:title=""/>
            <o:lock v:ext="edit"/>
          </v:line>
        </w:pict>
      </w:r>
      <w:r>
        <w:pict>
          <v:line id="_x0000_s1029" o:spid="_x0000_s1029" o:spt="20" style="position:absolute;left:0pt;margin-left:260.25pt;margin-top:630.9pt;height:0pt;width:133.95pt;mso-position-horizontal-relative:page;mso-position-vertical-relative:page;z-index:-251656192;mso-width-relative:page;mso-height-relative:page;" stroked="t" coordsize="21600,21600">
            <v:path arrowok="t"/>
            <v:fill focussize="0,0"/>
            <v:stroke weight="0.96pt" color="#EDEDED"/>
            <v:imagedata o:title=""/>
            <o:lock v:ext="edit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right="620" w:bottom="280" w:left="920" w:header="720" w:footer="720" w:gutter="0"/>
          <w:cols w:space="720" w:num="1"/>
        </w:sectPr>
      </w:pPr>
    </w:p>
    <w:tbl>
      <w:tblPr>
        <w:tblStyle w:val="3"/>
        <w:tblW w:w="0" w:type="auto"/>
        <w:tblInd w:w="42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982"/>
        <w:gridCol w:w="993"/>
        <w:gridCol w:w="2836"/>
        <w:gridCol w:w="29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3" w:hRule="atLeast"/>
        </w:trPr>
        <w:tc>
          <w:tcPr>
            <w:tcW w:w="821" w:type="dxa"/>
          </w:tcPr>
          <w:p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1982" w:type="dxa"/>
          </w:tcPr>
          <w:p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993" w:type="dxa"/>
          </w:tcPr>
          <w:p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836" w:type="dxa"/>
          </w:tcPr>
          <w:p>
            <w:pPr>
              <w:pStyle w:val="6"/>
              <w:ind w:left="0"/>
              <w:rPr>
                <w:sz w:val="24"/>
              </w:rPr>
            </w:pPr>
          </w:p>
        </w:tc>
        <w:tc>
          <w:tcPr>
            <w:tcW w:w="2947" w:type="dxa"/>
          </w:tcPr>
          <w:p>
            <w:pPr>
              <w:pStyle w:val="6"/>
              <w:ind w:left="108" w:right="76"/>
              <w:rPr>
                <w:sz w:val="24"/>
              </w:rPr>
            </w:pPr>
            <w:r>
              <w:rPr>
                <w:sz w:val="24"/>
              </w:rPr>
              <w:t xml:space="preserve">risk they run on a work site. To this end, the </w:t>
            </w:r>
            <w:r>
              <w:rPr>
                <w:i/>
                <w:sz w:val="24"/>
              </w:rPr>
              <w:t xml:space="preserve">Edge- Computing </w:t>
            </w:r>
            <w:r>
              <w:rPr>
                <w:sz w:val="24"/>
              </w:rPr>
              <w:t>paradigm can be adopted to deploy an architecture embedding wearable devices, which alerts safety managers when workers do not wear the prescribed Personal Protective Equipment and supports a fast rescue when a worker seeks help or an accidental fall is</w:t>
            </w:r>
          </w:p>
          <w:p>
            <w:pPr>
              <w:pStyle w:val="6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automatically detected.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5" w:hRule="atLeast"/>
        </w:trPr>
        <w:tc>
          <w:tcPr>
            <w:tcW w:w="821" w:type="dxa"/>
          </w:tcPr>
          <w:p>
            <w:pPr>
              <w:pStyle w:val="6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2" w:type="dxa"/>
          </w:tcPr>
          <w:p>
            <w:pPr>
              <w:pStyle w:val="6"/>
              <w:spacing w:line="242" w:lineRule="auto"/>
              <w:ind w:left="167" w:right="121" w:hanging="63"/>
              <w:rPr>
                <w:sz w:val="24"/>
              </w:rPr>
            </w:pPr>
            <w:r>
              <w:rPr>
                <w:sz w:val="24"/>
              </w:rPr>
              <w:t>Fei Mingming , Shi Yanli</w:t>
            </w:r>
          </w:p>
        </w:tc>
        <w:tc>
          <w:tcPr>
            <w:tcW w:w="993" w:type="dxa"/>
          </w:tcPr>
          <w:p>
            <w:pPr>
              <w:pStyle w:val="6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836" w:type="dxa"/>
          </w:tcPr>
          <w:p>
            <w:pPr>
              <w:pStyle w:val="6"/>
              <w:ind w:left="107" w:right="259"/>
              <w:rPr>
                <w:sz w:val="24"/>
              </w:rPr>
            </w:pPr>
            <w:r>
              <w:rPr>
                <w:sz w:val="24"/>
              </w:rPr>
              <w:t>Design and implementation anti-lost children system based on internet of things</w:t>
            </w:r>
          </w:p>
        </w:tc>
        <w:tc>
          <w:tcPr>
            <w:tcW w:w="2947" w:type="dxa"/>
          </w:tcPr>
          <w:p>
            <w:pPr>
              <w:pStyle w:val="6"/>
              <w:ind w:left="108" w:right="101"/>
              <w:rPr>
                <w:sz w:val="24"/>
              </w:rPr>
            </w:pPr>
            <w:r>
              <w:rPr>
                <w:sz w:val="24"/>
              </w:rPr>
              <w:t xml:space="preserve">In this paper, the current rapid development of society for children brought to this reality </w:t>
            </w:r>
            <w:r>
              <w:rPr>
                <w:spacing w:val="-3"/>
                <w:sz w:val="24"/>
              </w:rPr>
              <w:t xml:space="preserve">is </w:t>
            </w:r>
            <w:r>
              <w:rPr>
                <w:sz w:val="24"/>
              </w:rPr>
              <w:t xml:space="preserve">lost, combined  with existing and emerging technologies, Internet of Things inlife related application solutions proposed, which can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 xml:space="preserve">determined at any location to </w:t>
            </w:r>
            <w:r>
              <w:rPr>
                <w:spacing w:val="-3"/>
                <w:sz w:val="24"/>
              </w:rPr>
              <w:t xml:space="preserve">avoid </w:t>
            </w:r>
            <w:r>
              <w:rPr>
                <w:sz w:val="24"/>
              </w:rPr>
              <w:t>the safety of children parents worry about other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issues.</w:t>
            </w:r>
          </w:p>
          <w:p>
            <w:pPr>
              <w:pStyle w:val="6"/>
              <w:ind w:left="108" w:right="93"/>
              <w:rPr>
                <w:sz w:val="24"/>
              </w:rPr>
            </w:pPr>
            <w:r>
              <w:rPr>
                <w:sz w:val="24"/>
              </w:rPr>
              <w:t xml:space="preserve">Although at present </w:t>
            </w:r>
            <w:r>
              <w:rPr>
                <w:spacing w:val="-3"/>
                <w:sz w:val="24"/>
              </w:rPr>
              <w:t xml:space="preserve">no </w:t>
            </w:r>
            <w:r>
              <w:rPr>
                <w:sz w:val="24"/>
              </w:rPr>
              <w:t xml:space="preserve">specific implementation, and the idea </w:t>
            </w:r>
            <w:r>
              <w:rPr>
                <w:spacing w:val="-5"/>
                <w:sz w:val="24"/>
              </w:rPr>
              <w:t xml:space="preserve">is </w:t>
            </w:r>
            <w:r>
              <w:rPr>
                <w:sz w:val="24"/>
              </w:rPr>
              <w:t xml:space="preserve">still preliminary stage, but </w:t>
            </w:r>
            <w:r>
              <w:rPr>
                <w:spacing w:val="-3"/>
                <w:sz w:val="24"/>
              </w:rPr>
              <w:t xml:space="preserve">levels </w:t>
            </w:r>
            <w:r>
              <w:rPr>
                <w:sz w:val="24"/>
              </w:rPr>
              <w:t xml:space="preserve">of the method, rationality, practicality and applicability have good theoretical basis, and the method utilizes advanced technology, with good scalability and adaptability, with some room for development, there </w:t>
            </w:r>
            <w:r>
              <w:rPr>
                <w:spacing w:val="-5"/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6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certain profit margin.</w:t>
            </w:r>
          </w:p>
        </w:tc>
      </w:tr>
    </w:tbl>
    <w:p/>
    <w:sectPr>
      <w:pgSz w:w="12240" w:h="15840"/>
      <w:pgMar w:top="1440" w:right="620" w:bottom="280" w:left="9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BAF27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en-US"/>
    </w:rPr>
  </w:style>
  <w:style w:type="paragraph" w:customStyle="1" w:styleId="6">
    <w:name w:val="Table Paragraph"/>
    <w:basedOn w:val="1"/>
    <w:qFormat/>
    <w:uiPriority w:val="1"/>
    <w:pPr>
      <w:ind w:left="10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2022-11-02T07:21:00Z</dcterms:created>
  <dc:creator>HP</dc:creator>
  <cp:lastModifiedBy>ES19EC24-Madhubala M</cp:lastModifiedBy>
  <dcterms:modified xsi:type="dcterms:W3CDTF">2022-11-02T07:21:20Z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577317F0FB9C4627A88D4B4F1B587ABC</vt:lpwstr>
  </property>
</Properties>
</file>