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9"/>
        <w:jc w:val="center"/>
        <w:rPr>
          <w:rFonts w:ascii="Times New Roman" w:hAnsi="Times New Roman" w:eastAsia="Arial" w:cs="Times New Roman"/>
          <w:b/>
          <w:sz w:val="40"/>
          <w:szCs w:val="40"/>
        </w:rPr>
      </w:pPr>
    </w:p>
    <w:p>
      <w:pPr>
        <w:tabs>
          <w:tab w:val="left" w:pos="257"/>
          <w:tab w:val="center" w:pos="7693"/>
          <w:tab w:val="right" w:pos="9686"/>
        </w:tabs>
        <w:spacing w:after="0"/>
        <w:ind w:left="-1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Arial" w:cs="Times New Roman"/>
          <w:b/>
          <w:sz w:val="40"/>
          <w:szCs w:val="40"/>
        </w:rPr>
        <w:tab/>
      </w:r>
      <w:r>
        <w:rPr>
          <w:rFonts w:ascii="Times New Roman" w:hAnsi="Times New Roman" w:eastAsia="Arial" w:cs="Times New Roman"/>
          <w:b/>
          <w:sz w:val="40"/>
          <w:szCs w:val="40"/>
        </w:rPr>
        <w:tab/>
      </w:r>
      <w:r>
        <w:rPr>
          <w:rFonts w:ascii="Times New Roman" w:hAnsi="Times New Roman" w:eastAsia="Arial" w:cs="Times New Roman"/>
          <w:b/>
          <w:sz w:val="40"/>
          <w:szCs w:val="40"/>
        </w:rPr>
        <w:t>Technology Architecture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/>
        <w:ind w:left="2597"/>
      </w:pPr>
      <w:r>
        <w:rPr>
          <w:rFonts w:ascii="Arial" w:hAnsi="Arial" w:eastAsia="Arial" w:cs="Arial"/>
          <w:b/>
          <w:sz w:val="23"/>
        </w:rPr>
        <w:t xml:space="preserve"> </w:t>
      </w:r>
    </w:p>
    <w:tbl>
      <w:tblPr>
        <w:tblStyle w:val="4"/>
        <w:tblW w:w="9352" w:type="dxa"/>
        <w:tblInd w:w="2698" w:type="dxa"/>
        <w:tblLayout w:type="autofit"/>
        <w:tblCellMar>
          <w:top w:w="0" w:type="dxa"/>
          <w:left w:w="113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26-10-2022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259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Arial" w:cs="Times New Roman"/>
              </w:rPr>
              <w:t xml:space="preserve"> PNT2022TMID</w:t>
            </w:r>
            <w:r>
              <w:rPr>
                <w:rFonts w:hint="default" w:ascii="Times New Roman" w:hAnsi="Times New Roman" w:eastAsia="Arial" w:cs="Times New Roman"/>
                <w:lang w:val="en-US"/>
              </w:rPr>
              <w:t>06420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519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 w:right="3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</w:rPr>
              <w:t xml:space="preserve">Project: IoT Based Safety Gadget for Child Safety Monitoring &amp; Notification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Arial" w:cs="Times New Roman"/>
              </w:rPr>
              <w:t xml:space="preserve">4 Marks 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after="0"/>
        <w:ind w:left="96" w:firstLine="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 xml:space="preserve">Technical Architecture: </w:t>
      </w:r>
      <w:bookmarkStart w:id="0" w:name="_GoBack"/>
      <w:bookmarkEnd w:id="0"/>
    </w:p>
    <w:tbl>
      <w:tblPr>
        <w:tblStyle w:val="4"/>
        <w:tblpPr w:vertAnchor="page" w:horzAnchor="page" w:tblpX="1445" w:tblpY="9386"/>
        <w:tblOverlap w:val="never"/>
        <w:tblW w:w="14201" w:type="dxa"/>
        <w:tblInd w:w="0" w:type="dxa"/>
        <w:tblLayout w:type="autofit"/>
        <w:tblCellMar>
          <w:top w:w="6" w:type="dxa"/>
          <w:left w:w="110" w:type="dxa"/>
          <w:bottom w:w="0" w:type="dxa"/>
          <w:right w:w="115" w:type="dxa"/>
        </w:tblCellMar>
      </w:tblPr>
      <w:tblGrid>
        <w:gridCol w:w="835"/>
        <w:gridCol w:w="4009"/>
        <w:gridCol w:w="5218"/>
        <w:gridCol w:w="4139"/>
      </w:tblGrid>
      <w:tr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408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77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51"/>
              <w:jc w:val="center"/>
            </w:pPr>
            <w:r>
              <w:rPr>
                <w:rFonts w:ascii="Arial" w:hAnsi="Arial" w:eastAsia="Arial" w:cs="Arial"/>
              </w:rPr>
              <w:t xml:space="preserve">1. 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The communication protocol being used in the proposed solution might act as an interface the way like Wi-Fi, Bluetooth and ZigBee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MIT app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19"/>
        </w:rPr>
        <w:t xml:space="preserve"> </w:t>
      </w:r>
    </w:p>
    <w:p>
      <w:pPr>
        <w:spacing w:after="0"/>
        <w:ind w:left="1945"/>
      </w:pPr>
      <w:r>
        <w:drawing>
          <wp:inline distT="0" distB="0" distL="0" distR="0">
            <wp:extent cx="3863340" cy="196405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9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48"/>
        <w:rPr>
          <w:rFonts w:ascii="Times New Roman" w:hAnsi="Times New Roman" w:cs="Times New Roman"/>
          <w:u w:val="single"/>
        </w:rPr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sz w:val="24"/>
          <w:szCs w:val="24"/>
          <w:u w:val="single"/>
        </w:rPr>
        <w:t>Components &amp; Technologies:</w:t>
      </w:r>
    </w:p>
    <w:tbl>
      <w:tblPr>
        <w:tblStyle w:val="4"/>
        <w:tblW w:w="14201" w:type="dxa"/>
        <w:tblInd w:w="595" w:type="dxa"/>
        <w:tblLayout w:type="autofit"/>
        <w:tblCellMar>
          <w:top w:w="7" w:type="dxa"/>
          <w:left w:w="110" w:type="dxa"/>
          <w:bottom w:w="0" w:type="dxa"/>
          <w:right w:w="56" w:type="dxa"/>
        </w:tblCellMar>
      </w:tblPr>
      <w:tblGrid>
        <w:gridCol w:w="835"/>
        <w:gridCol w:w="4009"/>
        <w:gridCol w:w="5218"/>
        <w:gridCol w:w="4139"/>
      </w:tblGrid>
      <w:tr>
        <w:tblPrEx>
          <w:tblCellMar>
            <w:top w:w="7" w:type="dxa"/>
            <w:left w:w="110" w:type="dxa"/>
            <w:bottom w:w="0" w:type="dxa"/>
            <w:right w:w="56" w:type="dxa"/>
          </w:tblCellMar>
        </w:tblPrEx>
        <w:trPr>
          <w:trHeight w:val="1022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2"/>
              <w:jc w:val="center"/>
            </w:pPr>
            <w:r>
              <w:rPr>
                <w:rFonts w:ascii="Arial" w:hAnsi="Arial" w:eastAsia="Arial" w:cs="Arial"/>
              </w:rPr>
              <w:t xml:space="preserve">2. 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The data to be collected and sent to the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authenticator’s(parent) via GSM providing the GPS coordinates to easily locate access and monitor the child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IBM Watson STT service, python etc </w:t>
            </w:r>
          </w:p>
        </w:tc>
      </w:tr>
      <w:tr>
        <w:tblPrEx>
          <w:tblCellMar>
            <w:top w:w="7" w:type="dxa"/>
            <w:left w:w="110" w:type="dxa"/>
            <w:bottom w:w="0" w:type="dxa"/>
            <w:right w:w="56" w:type="dxa"/>
          </w:tblCellMar>
        </w:tblPrEx>
        <w:trPr>
          <w:trHeight w:val="516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2"/>
              <w:jc w:val="center"/>
            </w:pPr>
            <w:r>
              <w:rPr>
                <w:rFonts w:ascii="Arial" w:hAnsi="Arial" w:eastAsia="Arial" w:cs="Arial"/>
              </w:rPr>
              <w:t xml:space="preserve">3. 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Data to be segregated and secured in the form of relational DBMS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MySQL </w:t>
            </w:r>
          </w:p>
        </w:tc>
      </w:tr>
      <w:tr>
        <w:tblPrEx>
          <w:tblCellMar>
            <w:top w:w="7" w:type="dxa"/>
            <w:left w:w="110" w:type="dxa"/>
            <w:bottom w:w="0" w:type="dxa"/>
            <w:right w:w="56" w:type="dxa"/>
          </w:tblCellMar>
        </w:tblPrEx>
        <w:trPr>
          <w:trHeight w:val="500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2"/>
              <w:jc w:val="center"/>
            </w:pPr>
            <w:r>
              <w:rPr>
                <w:rFonts w:ascii="Arial" w:hAnsi="Arial" w:eastAsia="Arial" w:cs="Arial"/>
              </w:rPr>
              <w:t xml:space="preserve">4. 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IBM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IBM Cloudant </w:t>
            </w:r>
          </w:p>
        </w:tc>
      </w:tr>
      <w:tr>
        <w:tblPrEx>
          <w:tblCellMar>
            <w:top w:w="7" w:type="dxa"/>
            <w:left w:w="110" w:type="dxa"/>
            <w:bottom w:w="0" w:type="dxa"/>
            <w:right w:w="56" w:type="dxa"/>
          </w:tblCellMar>
        </w:tblPrEx>
        <w:trPr>
          <w:trHeight w:val="516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2"/>
              <w:jc w:val="center"/>
            </w:pPr>
            <w:r>
              <w:rPr>
                <w:rFonts w:ascii="Arial" w:hAnsi="Arial" w:eastAsia="Arial" w:cs="Arial"/>
              </w:rPr>
              <w:t xml:space="preserve">5. 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IBM Block Storage or Other Storage Service or Local Filesystem </w:t>
            </w:r>
          </w:p>
        </w:tc>
      </w:tr>
      <w:tr>
        <w:tblPrEx>
          <w:tblCellMar>
            <w:top w:w="7" w:type="dxa"/>
            <w:left w:w="110" w:type="dxa"/>
            <w:bottom w:w="0" w:type="dxa"/>
            <w:right w:w="56" w:type="dxa"/>
          </w:tblCellMar>
        </w:tblPrEx>
        <w:trPr>
          <w:trHeight w:val="499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2"/>
              <w:jc w:val="center"/>
            </w:pPr>
            <w:r>
              <w:rPr>
                <w:rFonts w:ascii="Arial" w:hAnsi="Arial" w:eastAsia="Arial" w:cs="Arial"/>
              </w:rPr>
              <w:t xml:space="preserve">6. 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To access the children location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GPS location monitoring etc </w:t>
            </w:r>
          </w:p>
        </w:tc>
      </w:tr>
      <w:tr>
        <w:tblPrEx>
          <w:tblCellMar>
            <w:top w:w="7" w:type="dxa"/>
            <w:left w:w="110" w:type="dxa"/>
            <w:bottom w:w="0" w:type="dxa"/>
            <w:right w:w="56" w:type="dxa"/>
          </w:tblCellMar>
        </w:tblPrEx>
        <w:trPr>
          <w:trHeight w:val="857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2"/>
              <w:jc w:val="center"/>
            </w:pPr>
            <w:r>
              <w:rPr>
                <w:rFonts w:ascii="Arial" w:hAnsi="Arial" w:eastAsia="Arial" w:cs="Arial"/>
              </w:rPr>
              <w:t xml:space="preserve">7. 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Application Deployment on Local System / Cloud Local Server Configuration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5"/>
            </w:pPr>
            <w:r>
              <w:rPr>
                <w:rFonts w:ascii="Arial" w:hAnsi="Arial" w:eastAsia="Arial" w:cs="Arial"/>
              </w:rPr>
              <w:t xml:space="preserve">Cloud Foundry </w:t>
            </w:r>
          </w:p>
        </w:tc>
      </w:tr>
    </w:tbl>
    <w:p>
      <w:pPr>
        <w:spacing w:after="2"/>
      </w:pPr>
      <w:r>
        <w:rPr>
          <w:rFonts w:ascii="Arial" w:hAnsi="Arial" w:eastAsia="Arial" w:cs="Arial"/>
          <w:b/>
          <w:sz w:val="17"/>
        </w:rPr>
        <w:t xml:space="preserve"> </w:t>
      </w:r>
    </w:p>
    <w:sectPr>
      <w:pgSz w:w="16841" w:h="11911" w:orient="landscape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DF"/>
    <w:rsid w:val="003068DF"/>
    <w:rsid w:val="009C2129"/>
    <w:rsid w:val="00C1365C"/>
    <w:rsid w:val="1C41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958</Characters>
  <Lines>7</Lines>
  <Paragraphs>2</Paragraphs>
  <TotalTime>2</TotalTime>
  <ScaleCrop>false</ScaleCrop>
  <LinksUpToDate>false</LinksUpToDate>
  <CharactersWithSpaces>1123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2022-10-26T08:40:00Z</dcterms:created>
  <dc:creator>Amarender Katkam</dc:creator>
  <cp:lastModifiedBy>MADHUBALA</cp:lastModifiedBy>
  <dcterms:modified xsi:type="dcterms:W3CDTF">2022-11-02T06:51:47Z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9B7074AAD0864050984F1B76DCD33444</vt:lpwstr>
  </property>
</Properties>
</file>