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A3" w:rsidRDefault="00EB707A">
      <w:pPr>
        <w:spacing w:beforeLines="50" w:before="156"/>
        <w:jc w:val="left"/>
        <w:rPr>
          <w:color w:val="000000"/>
        </w:rPr>
      </w:pPr>
      <w:r>
        <w:rPr>
          <w:rStyle w:val="2Char"/>
          <w:b w:val="0"/>
          <w:bCs/>
          <w:sz w:val="21"/>
          <w:szCs w:val="21"/>
        </w:rPr>
        <w:t>1</w:t>
      </w:r>
      <w:r>
        <w:rPr>
          <w:rStyle w:val="2Char"/>
          <w:b w:val="0"/>
          <w:bCs/>
          <w:sz w:val="21"/>
          <w:szCs w:val="21"/>
        </w:rPr>
        <w:t>、</w:t>
      </w:r>
      <w:r>
        <w:rPr>
          <w:rFonts w:hAnsi="宋体"/>
          <w:color w:val="000000"/>
        </w:rPr>
        <w:t>公式法化简</w:t>
      </w:r>
    </w:p>
    <w:p w:rsidR="005A23A3" w:rsidRDefault="00EB707A">
      <w:pPr>
        <w:tabs>
          <w:tab w:val="left" w:pos="660"/>
        </w:tabs>
        <w:rPr>
          <w:rFonts w:ascii="宋体" w:hAnsi="宋体"/>
          <w:color w:val="000000"/>
        </w:rPr>
      </w:pPr>
      <w:r>
        <w:rPr>
          <w:rFonts w:ascii="宋体" w:hAnsi="宋体"/>
          <w:color w:val="000000"/>
          <w:position w:val="-10"/>
        </w:rPr>
        <w:object w:dxaOrig="4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2pt;height:19.25pt" o:ole="">
            <v:imagedata r:id="rId7" o:title=""/>
          </v:shape>
          <o:OLEObject Type="Embed" ProgID="Equation.3" ShapeID="_x0000_i1025" DrawAspect="Content" ObjectID="_1607235768" r:id="rId8"/>
        </w:object>
      </w:r>
    </w:p>
    <w:p w:rsidR="005A23A3" w:rsidRDefault="005A23A3">
      <w:pPr>
        <w:tabs>
          <w:tab w:val="left" w:pos="660"/>
        </w:tabs>
        <w:rPr>
          <w:rFonts w:ascii="宋体" w:hAnsi="宋体"/>
          <w:color w:val="000000"/>
        </w:rPr>
      </w:pPr>
    </w:p>
    <w:p w:rsidR="005A23A3" w:rsidRDefault="00EB707A">
      <w:pPr>
        <w:tabs>
          <w:tab w:val="left" w:pos="660"/>
        </w:tabs>
        <w:rPr>
          <w:rFonts w:ascii="宋体" w:hAnsi="宋体"/>
          <w:color w:val="000000"/>
        </w:rPr>
      </w:pPr>
      <w:r>
        <w:rPr>
          <w:position w:val="-12"/>
          <w:sz w:val="24"/>
        </w:rPr>
        <w:object w:dxaOrig="3140" w:dyaOrig="520">
          <v:shape id="_x0000_i1026" type="#_x0000_t75" style="width:157.2pt;height:25.85pt" o:ole="">
            <v:imagedata r:id="rId9" o:title=""/>
          </v:shape>
          <o:OLEObject Type="Embed" ProgID="Equation.DSMT4" ShapeID="_x0000_i1026" DrawAspect="Content" ObjectID="_1607235769" r:id="rId10"/>
        </w:object>
      </w:r>
    </w:p>
    <w:p w:rsidR="005A23A3" w:rsidRDefault="005A23A3">
      <w:pPr>
        <w:tabs>
          <w:tab w:val="left" w:pos="660"/>
        </w:tabs>
        <w:rPr>
          <w:rFonts w:ascii="宋体" w:hAnsi="宋体"/>
          <w:color w:val="000000"/>
        </w:rPr>
      </w:pPr>
    </w:p>
    <w:p w:rsidR="005A23A3" w:rsidRDefault="005A23A3">
      <w:pPr>
        <w:tabs>
          <w:tab w:val="left" w:pos="660"/>
        </w:tabs>
        <w:rPr>
          <w:rFonts w:ascii="宋体" w:hAnsi="宋体"/>
          <w:color w:val="000000"/>
        </w:rPr>
      </w:pPr>
    </w:p>
    <w:p w:rsidR="005A23A3" w:rsidRDefault="00EB707A">
      <w:pPr>
        <w:tabs>
          <w:tab w:val="left" w:pos="660"/>
        </w:tabs>
        <w:spacing w:line="360" w:lineRule="auto"/>
        <w:rPr>
          <w:color w:val="000000"/>
        </w:rPr>
      </w:pPr>
      <w:r>
        <w:rPr>
          <w:rStyle w:val="2Char"/>
          <w:b w:val="0"/>
          <w:bCs/>
          <w:sz w:val="21"/>
          <w:szCs w:val="21"/>
        </w:rPr>
        <w:t>2</w:t>
      </w:r>
      <w:r>
        <w:rPr>
          <w:rStyle w:val="2Char"/>
          <w:b w:val="0"/>
          <w:bCs/>
          <w:sz w:val="21"/>
          <w:szCs w:val="21"/>
        </w:rPr>
        <w:t>、</w:t>
      </w:r>
      <w:r>
        <w:rPr>
          <w:rFonts w:hAnsi="宋体"/>
          <w:color w:val="000000"/>
        </w:rPr>
        <w:t>卡诺图法化简</w:t>
      </w:r>
    </w:p>
    <w:p w:rsidR="005A23A3" w:rsidRDefault="00EB707A" w:rsidP="00EB707A">
      <w:pPr>
        <w:ind w:leftChars="-342" w:left="-718" w:firstLineChars="339" w:firstLine="712"/>
      </w:pPr>
      <w:r>
        <w:rPr>
          <w:position w:val="-14"/>
        </w:rPr>
        <w:object w:dxaOrig="5100" w:dyaOrig="400">
          <v:shape id="_x0000_i1027" type="#_x0000_t75" style="width:255pt;height:19.8pt" o:ole="">
            <v:imagedata r:id="rId11" o:title=""/>
          </v:shape>
          <o:OLEObject Type="Embed" ProgID="Equation.3" ShapeID="_x0000_i1027" DrawAspect="Content" ObjectID="_1607235770" r:id="rId12"/>
        </w:object>
      </w:r>
    </w:p>
    <w:p w:rsidR="005A23A3" w:rsidRDefault="00EB707A">
      <w:pPr>
        <w:pStyle w:val="a6"/>
        <w:ind w:firstLineChars="0" w:firstLine="0"/>
        <w:rPr>
          <w:sz w:val="24"/>
          <w:szCs w:val="24"/>
        </w:rPr>
      </w:pPr>
      <w:r>
        <w:rPr>
          <w:position w:val="-16"/>
          <w:sz w:val="24"/>
        </w:rPr>
        <w:object w:dxaOrig="6200" w:dyaOrig="460">
          <v:shape id="_x0000_i1028" type="#_x0000_t75" style="width:310pt;height:23.1pt" o:ole="">
            <v:imagedata r:id="rId13" o:title=""/>
          </v:shape>
          <o:OLEObject Type="Embed" ProgID="Equation.DSMT4" ShapeID="_x0000_i1028" DrawAspect="Content" ObjectID="_1607235771" r:id="rId14"/>
        </w:object>
      </w:r>
    </w:p>
    <w:p w:rsidR="005A23A3" w:rsidRDefault="00EB707A">
      <w:pPr>
        <w:pStyle w:val="2"/>
        <w:rPr>
          <w:b w:val="0"/>
          <w:bCs/>
          <w:sz w:val="15"/>
          <w:szCs w:val="15"/>
        </w:rPr>
      </w:pPr>
      <w:r>
        <w:rPr>
          <w:rStyle w:val="2Char"/>
          <w:rFonts w:hint="eastAsia"/>
          <w:sz w:val="21"/>
          <w:szCs w:val="21"/>
        </w:rPr>
        <w:t>3</w:t>
      </w:r>
      <w:r>
        <w:rPr>
          <w:rStyle w:val="2Char"/>
          <w:rFonts w:hint="eastAsia"/>
          <w:sz w:val="21"/>
          <w:szCs w:val="21"/>
        </w:rPr>
        <w:t>、</w:t>
      </w:r>
      <w:r>
        <w:rPr>
          <w:rStyle w:val="2Char"/>
          <w:rFonts w:hint="eastAsia"/>
          <w:sz w:val="21"/>
          <w:szCs w:val="21"/>
        </w:rPr>
        <w:t>数制转换：</w:t>
      </w:r>
      <w:r>
        <w:rPr>
          <w:rFonts w:hint="eastAsia"/>
          <w:b w:val="0"/>
          <w:bCs/>
          <w:sz w:val="21"/>
          <w:szCs w:val="21"/>
        </w:rPr>
        <w:t>（</w:t>
      </w:r>
      <w:r>
        <w:rPr>
          <w:b w:val="0"/>
          <w:bCs/>
          <w:sz w:val="21"/>
          <w:szCs w:val="21"/>
        </w:rPr>
        <w:t>45.25</w:t>
      </w:r>
      <w:r>
        <w:rPr>
          <w:rFonts w:hint="eastAsia"/>
          <w:b w:val="0"/>
          <w:bCs/>
          <w:sz w:val="21"/>
          <w:szCs w:val="21"/>
        </w:rPr>
        <w:t>）</w:t>
      </w:r>
      <w:r>
        <w:rPr>
          <w:b w:val="0"/>
          <w:bCs/>
          <w:sz w:val="13"/>
          <w:szCs w:val="13"/>
        </w:rPr>
        <w:t>D</w:t>
      </w:r>
      <w:r>
        <w:rPr>
          <w:rFonts w:hint="eastAsia"/>
          <w:b w:val="0"/>
          <w:bCs/>
          <w:sz w:val="13"/>
          <w:szCs w:val="13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=</w:t>
      </w:r>
      <w:r>
        <w:rPr>
          <w:rFonts w:hint="eastAsia"/>
          <w:b w:val="0"/>
          <w:bCs/>
          <w:sz w:val="21"/>
          <w:szCs w:val="21"/>
        </w:rPr>
        <w:t>（</w:t>
      </w:r>
      <w:r>
        <w:rPr>
          <w:rFonts w:hint="eastAsia"/>
          <w:b w:val="0"/>
          <w:bCs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 xml:space="preserve"> </w:t>
      </w:r>
      <w:r>
        <w:rPr>
          <w:b w:val="0"/>
          <w:bCs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）</w:t>
      </w:r>
      <w:r>
        <w:rPr>
          <w:rFonts w:hint="eastAsia"/>
          <w:b w:val="0"/>
          <w:bCs/>
          <w:sz w:val="13"/>
          <w:szCs w:val="13"/>
        </w:rPr>
        <w:t>B</w:t>
      </w:r>
      <w:r>
        <w:rPr>
          <w:rFonts w:hint="eastAsia"/>
          <w:b w:val="0"/>
          <w:bCs/>
          <w:sz w:val="21"/>
          <w:szCs w:val="21"/>
        </w:rPr>
        <w:t>=</w:t>
      </w:r>
      <w:r>
        <w:rPr>
          <w:rFonts w:hint="eastAsia"/>
          <w:b w:val="0"/>
          <w:bCs/>
          <w:sz w:val="21"/>
          <w:szCs w:val="21"/>
        </w:rPr>
        <w:t>（</w:t>
      </w:r>
      <w:r>
        <w:rPr>
          <w:rFonts w:hint="eastAsia"/>
          <w:b w:val="0"/>
          <w:bCs/>
          <w:sz w:val="21"/>
          <w:szCs w:val="21"/>
        </w:rPr>
        <w:t xml:space="preserve">     </w:t>
      </w:r>
      <w:r>
        <w:rPr>
          <w:b w:val="0"/>
          <w:bCs/>
          <w:sz w:val="21"/>
          <w:szCs w:val="21"/>
        </w:rPr>
        <w:t xml:space="preserve">      </w:t>
      </w:r>
      <w:r>
        <w:rPr>
          <w:rFonts w:hint="eastAsia"/>
          <w:b w:val="0"/>
          <w:bCs/>
          <w:sz w:val="21"/>
          <w:szCs w:val="21"/>
        </w:rPr>
        <w:t xml:space="preserve"> </w:t>
      </w:r>
      <w:r>
        <w:rPr>
          <w:rFonts w:hint="eastAsia"/>
          <w:b w:val="0"/>
          <w:bCs/>
          <w:sz w:val="21"/>
          <w:szCs w:val="21"/>
        </w:rPr>
        <w:t>）</w:t>
      </w:r>
      <w:r>
        <w:rPr>
          <w:rFonts w:hint="eastAsia"/>
          <w:b w:val="0"/>
          <w:bCs/>
          <w:sz w:val="15"/>
          <w:szCs w:val="15"/>
        </w:rPr>
        <w:t>8</w:t>
      </w:r>
      <w:r>
        <w:rPr>
          <w:b w:val="0"/>
          <w:bCs/>
          <w:sz w:val="15"/>
          <w:szCs w:val="15"/>
        </w:rPr>
        <w:t>421BCD</w:t>
      </w:r>
      <w:r>
        <w:rPr>
          <w:rFonts w:hint="eastAsia"/>
          <w:b w:val="0"/>
          <w:bCs/>
          <w:sz w:val="15"/>
          <w:szCs w:val="15"/>
        </w:rPr>
        <w:t>码</w:t>
      </w:r>
    </w:p>
    <w:p w:rsidR="005A23A3" w:rsidRDefault="00EB707A">
      <w:r>
        <w:t>数制转换：（</w:t>
      </w:r>
      <w:r>
        <w:rPr>
          <w:rStyle w:val="2Char"/>
          <w:b w:val="0"/>
          <w:bCs/>
          <w:sz w:val="21"/>
          <w:szCs w:val="21"/>
        </w:rPr>
        <w:t>3C.6E</w:t>
      </w:r>
      <w:r>
        <w:t>）</w:t>
      </w:r>
      <w:r>
        <w:rPr>
          <w:vertAlign w:val="subscript"/>
        </w:rPr>
        <w:t>H</w:t>
      </w:r>
      <w:r>
        <w:t xml:space="preserve"> =</w:t>
      </w:r>
      <w:r>
        <w:t>（</w:t>
      </w:r>
      <w:r>
        <w:rPr>
          <w:u w:val="single"/>
        </w:rPr>
        <w:t xml:space="preserve">                  </w:t>
      </w:r>
      <w:r>
        <w:t>）</w:t>
      </w:r>
      <w:r>
        <w:rPr>
          <w:rStyle w:val="2Char"/>
          <w:b w:val="0"/>
          <w:bCs/>
          <w:sz w:val="13"/>
          <w:szCs w:val="13"/>
        </w:rPr>
        <w:t xml:space="preserve">B </w:t>
      </w:r>
      <w:r>
        <w:t>=</w:t>
      </w:r>
      <w:r>
        <w:t>（</w:t>
      </w:r>
      <w:r>
        <w:rPr>
          <w:u w:val="single"/>
        </w:rPr>
        <w:t xml:space="preserve">              </w:t>
      </w:r>
      <w:r>
        <w:rPr>
          <w:sz w:val="13"/>
          <w:szCs w:val="13"/>
        </w:rPr>
        <w:t>）</w:t>
      </w:r>
      <w:r>
        <w:rPr>
          <w:rStyle w:val="2Char"/>
          <w:b w:val="0"/>
          <w:sz w:val="13"/>
          <w:szCs w:val="13"/>
        </w:rPr>
        <w:t>D</w:t>
      </w:r>
    </w:p>
    <w:p w:rsidR="005A23A3" w:rsidRDefault="00EB707A">
      <w:pPr>
        <w:spacing w:line="360" w:lineRule="auto"/>
        <w:ind w:left="-720" w:firstLineChars="300" w:firstLine="630"/>
        <w:rPr>
          <w:rStyle w:val="2Char"/>
          <w:b w:val="0"/>
          <w:bCs/>
          <w:sz w:val="21"/>
          <w:szCs w:val="21"/>
        </w:rPr>
      </w:pPr>
      <w:r>
        <w:rPr>
          <w:rFonts w:hAnsi="宋体"/>
        </w:rPr>
        <w:t>将十进制数</w:t>
      </w:r>
      <w:r>
        <w:t xml:space="preserve"> </w:t>
      </w:r>
      <w:r>
        <w:rPr>
          <w:rStyle w:val="2Char"/>
          <w:b w:val="0"/>
          <w:bCs/>
          <w:sz w:val="21"/>
          <w:szCs w:val="21"/>
        </w:rPr>
        <w:t xml:space="preserve">(47.75)d </w:t>
      </w:r>
      <w:r>
        <w:rPr>
          <w:rFonts w:hAnsi="宋体"/>
        </w:rPr>
        <w:t>转换为二进制、十六进制数和</w:t>
      </w:r>
      <w:r>
        <w:rPr>
          <w:rStyle w:val="2Char"/>
          <w:b w:val="0"/>
          <w:bCs/>
          <w:sz w:val="21"/>
          <w:szCs w:val="21"/>
        </w:rPr>
        <w:t>8421BCD</w:t>
      </w:r>
      <w:r>
        <w:rPr>
          <w:rStyle w:val="2Char"/>
          <w:b w:val="0"/>
          <w:bCs/>
          <w:sz w:val="21"/>
          <w:szCs w:val="21"/>
        </w:rPr>
        <w:t>码。</w:t>
      </w:r>
    </w:p>
    <w:p w:rsidR="005A23A3" w:rsidRDefault="00EB707A">
      <w:pPr>
        <w:spacing w:line="360" w:lineRule="auto"/>
        <w:ind w:left="-720" w:firstLineChars="300" w:firstLine="630"/>
        <w:rPr>
          <w:rStyle w:val="2Char"/>
          <w:b w:val="0"/>
          <w:bCs/>
          <w:sz w:val="21"/>
          <w:szCs w:val="21"/>
        </w:rPr>
      </w:pPr>
      <w:r>
        <w:rPr>
          <w:rFonts w:hAnsi="宋体"/>
        </w:rPr>
        <w:t>二进制数（</w:t>
      </w:r>
      <w:r>
        <w:t xml:space="preserve"> ________  </w:t>
      </w:r>
      <w:r>
        <w:rPr>
          <w:rStyle w:val="2Char"/>
          <w:b w:val="0"/>
          <w:bCs/>
          <w:sz w:val="21"/>
          <w:szCs w:val="21"/>
        </w:rPr>
        <w:t>）</w:t>
      </w:r>
      <w:r>
        <w:rPr>
          <w:rStyle w:val="2Char"/>
          <w:b w:val="0"/>
          <w:bCs/>
          <w:sz w:val="21"/>
          <w:szCs w:val="21"/>
        </w:rPr>
        <w:t>b</w:t>
      </w:r>
      <w:r>
        <w:rPr>
          <w:rStyle w:val="2Char"/>
          <w:b w:val="0"/>
          <w:bCs/>
          <w:sz w:val="21"/>
          <w:szCs w:val="21"/>
        </w:rPr>
        <w:t>，十六进制数（</w:t>
      </w:r>
      <w:r>
        <w:rPr>
          <w:rStyle w:val="2Char"/>
          <w:rFonts w:hint="eastAsia"/>
          <w:b w:val="0"/>
          <w:bCs/>
          <w:sz w:val="21"/>
          <w:szCs w:val="21"/>
        </w:rPr>
        <w:t xml:space="preserve"> </w:t>
      </w:r>
      <w:r>
        <w:rPr>
          <w:rStyle w:val="2Char"/>
          <w:b w:val="0"/>
          <w:bCs/>
          <w:sz w:val="21"/>
          <w:szCs w:val="21"/>
        </w:rPr>
        <w:t xml:space="preserve">_______ </w:t>
      </w:r>
      <w:r>
        <w:rPr>
          <w:rStyle w:val="2Char"/>
          <w:b w:val="0"/>
          <w:bCs/>
          <w:sz w:val="21"/>
          <w:szCs w:val="21"/>
        </w:rPr>
        <w:t>）</w:t>
      </w:r>
      <w:r>
        <w:rPr>
          <w:rStyle w:val="2Char"/>
          <w:b w:val="0"/>
          <w:bCs/>
          <w:sz w:val="21"/>
          <w:szCs w:val="21"/>
        </w:rPr>
        <w:t>h</w:t>
      </w:r>
      <w:r>
        <w:rPr>
          <w:rStyle w:val="2Char"/>
          <w:b w:val="0"/>
          <w:bCs/>
          <w:sz w:val="21"/>
          <w:szCs w:val="21"/>
        </w:rPr>
        <w:t>，</w:t>
      </w:r>
      <w:r>
        <w:rPr>
          <w:rStyle w:val="2Char"/>
          <w:b w:val="0"/>
          <w:bCs/>
          <w:sz w:val="21"/>
          <w:szCs w:val="21"/>
        </w:rPr>
        <w:t>8421BCD</w:t>
      </w:r>
      <w:r>
        <w:rPr>
          <w:rStyle w:val="2Char"/>
          <w:b w:val="0"/>
          <w:bCs/>
          <w:sz w:val="21"/>
          <w:szCs w:val="21"/>
        </w:rPr>
        <w:t>码（</w:t>
      </w:r>
      <w:r>
        <w:rPr>
          <w:rStyle w:val="2Char"/>
          <w:b w:val="0"/>
          <w:bCs/>
          <w:sz w:val="21"/>
          <w:szCs w:val="21"/>
        </w:rPr>
        <w:t>_______</w:t>
      </w:r>
      <w:r>
        <w:rPr>
          <w:rStyle w:val="2Char"/>
          <w:b w:val="0"/>
          <w:bCs/>
          <w:sz w:val="21"/>
          <w:szCs w:val="21"/>
        </w:rPr>
        <w:t>）</w:t>
      </w:r>
      <w:r>
        <w:rPr>
          <w:rStyle w:val="2Char"/>
          <w:b w:val="0"/>
          <w:bCs/>
          <w:sz w:val="21"/>
          <w:szCs w:val="21"/>
        </w:rPr>
        <w:t>8421BCD</w:t>
      </w:r>
    </w:p>
    <w:p w:rsidR="005A23A3" w:rsidRDefault="005A23A3">
      <w:pPr>
        <w:spacing w:line="360" w:lineRule="auto"/>
        <w:ind w:left="-720" w:firstLineChars="300" w:firstLine="630"/>
        <w:rPr>
          <w:rStyle w:val="2Char"/>
          <w:b w:val="0"/>
          <w:bCs/>
          <w:sz w:val="21"/>
          <w:szCs w:val="21"/>
        </w:rPr>
      </w:pPr>
    </w:p>
    <w:p w:rsidR="005A23A3" w:rsidRDefault="00EB707A" w:rsidP="00EB707A">
      <w:pPr>
        <w:spacing w:line="360" w:lineRule="auto"/>
        <w:ind w:leftChars="-342" w:left="-718" w:firstLineChars="358" w:firstLine="752"/>
        <w:rPr>
          <w:sz w:val="24"/>
        </w:rPr>
      </w:pPr>
      <w:r>
        <w:rPr>
          <w:rStyle w:val="2Char"/>
          <w:rFonts w:hint="eastAsia"/>
          <w:b w:val="0"/>
          <w:bCs/>
          <w:sz w:val="21"/>
          <w:szCs w:val="21"/>
        </w:rPr>
        <w:t>4</w:t>
      </w:r>
      <w:r>
        <w:rPr>
          <w:rStyle w:val="2Char"/>
          <w:rFonts w:hint="eastAsia"/>
          <w:b w:val="0"/>
          <w:bCs/>
          <w:sz w:val="21"/>
          <w:szCs w:val="21"/>
        </w:rPr>
        <w:t>、</w:t>
      </w:r>
      <w:r>
        <w:rPr>
          <w:rFonts w:hint="eastAsia"/>
        </w:rPr>
        <w:t>分析下图为几进制计数器，并写出初始状态、末状态与反馈函数式。</w:t>
      </w:r>
    </w:p>
    <w:p w:rsidR="005A23A3" w:rsidRDefault="00EB707A" w:rsidP="00EB707A">
      <w:pPr>
        <w:spacing w:line="360" w:lineRule="auto"/>
        <w:ind w:leftChars="-342" w:left="-718" w:firstLineChars="358" w:firstLine="752"/>
        <w:jc w:val="center"/>
        <w:rPr>
          <w:sz w:val="24"/>
        </w:rPr>
      </w:pPr>
      <w:r>
        <w:object w:dxaOrig="6346" w:dyaOrig="2988">
          <v:shape id="_x0000_i1029" type="#_x0000_t75" style="width:317.15pt;height:149.5pt" o:ole="">
            <v:imagedata r:id="rId15" o:title=""/>
          </v:shape>
          <o:OLEObject Type="Embed" ProgID="Visio.Drawing.15" ShapeID="_x0000_i1029" DrawAspect="Content" ObjectID="_1607235772" r:id="rId16"/>
        </w:object>
      </w:r>
    </w:p>
    <w:p w:rsidR="005A23A3" w:rsidRDefault="005A23A3">
      <w:pPr>
        <w:spacing w:line="360" w:lineRule="auto"/>
        <w:ind w:left="-720" w:firstLineChars="300" w:firstLine="630"/>
        <w:rPr>
          <w:rStyle w:val="2Char"/>
          <w:b w:val="0"/>
          <w:bCs/>
          <w:sz w:val="21"/>
          <w:szCs w:val="21"/>
        </w:rPr>
      </w:pPr>
    </w:p>
    <w:p w:rsidR="005A23A3" w:rsidRDefault="00EB707A">
      <w:pPr>
        <w:spacing w:line="360" w:lineRule="auto"/>
        <w:ind w:leftChars="-142" w:left="-298" w:firstLineChars="100" w:firstLine="210"/>
        <w:rPr>
          <w:rStyle w:val="2Char"/>
          <w:b w:val="0"/>
          <w:bCs/>
          <w:sz w:val="21"/>
          <w:szCs w:val="21"/>
        </w:rPr>
      </w:pPr>
      <w:r>
        <w:rPr>
          <w:rFonts w:hAnsi="宋体"/>
          <w:color w:val="000000"/>
        </w:rPr>
        <w:t>试用</w:t>
      </w:r>
      <w:r>
        <w:rPr>
          <w:rStyle w:val="2Char"/>
          <w:b w:val="0"/>
          <w:bCs/>
          <w:sz w:val="21"/>
          <w:szCs w:val="21"/>
        </w:rPr>
        <w:t>74161</w:t>
      </w:r>
      <w:r>
        <w:rPr>
          <w:rFonts w:hAnsi="宋体"/>
          <w:color w:val="000000"/>
        </w:rPr>
        <w:t>集成芯片设计一个</w:t>
      </w:r>
      <w:r>
        <w:rPr>
          <w:rStyle w:val="2Char"/>
          <w:b w:val="0"/>
          <w:bCs/>
          <w:sz w:val="21"/>
          <w:szCs w:val="21"/>
        </w:rPr>
        <w:t>M=147</w:t>
      </w:r>
      <w:r>
        <w:rPr>
          <w:rFonts w:hAnsi="宋体"/>
          <w:color w:val="000000"/>
        </w:rPr>
        <w:t>的计数器，要求用同步级联并采用清零反馈法实现，写出分析过程及清零端反馈式。</w:t>
      </w:r>
    </w:p>
    <w:p w:rsidR="005A23A3" w:rsidRDefault="005A23A3">
      <w:pPr>
        <w:pStyle w:val="a6"/>
        <w:ind w:firstLineChars="0" w:firstLine="0"/>
        <w:rPr>
          <w:sz w:val="24"/>
          <w:szCs w:val="24"/>
        </w:rPr>
      </w:pPr>
    </w:p>
    <w:p w:rsidR="005A23A3" w:rsidRDefault="005A23A3">
      <w:pPr>
        <w:rPr>
          <w:bCs/>
          <w:szCs w:val="21"/>
        </w:rPr>
      </w:pPr>
    </w:p>
    <w:p w:rsidR="005A23A3" w:rsidRDefault="005A23A3">
      <w:pPr>
        <w:rPr>
          <w:bCs/>
          <w:szCs w:val="21"/>
        </w:rPr>
      </w:pPr>
    </w:p>
    <w:p w:rsidR="005A23A3" w:rsidRDefault="00EB707A">
      <w:pPr>
        <w:pStyle w:val="4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lastRenderedPageBreak/>
        <w:t>5</w:t>
      </w:r>
      <w:r>
        <w:rPr>
          <w:rFonts w:hint="eastAsia"/>
          <w:b w:val="0"/>
          <w:bCs/>
          <w:sz w:val="21"/>
          <w:szCs w:val="21"/>
        </w:rPr>
        <w:t>、分析电路逻辑功能</w:t>
      </w:r>
    </w:p>
    <w:p w:rsidR="005A23A3" w:rsidRDefault="00EB70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15875</wp:posOffset>
            </wp:positionV>
            <wp:extent cx="2725420" cy="11106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3A3" w:rsidRDefault="005A23A3">
      <w:pPr>
        <w:rPr>
          <w:sz w:val="24"/>
          <w:szCs w:val="24"/>
        </w:rPr>
      </w:pPr>
    </w:p>
    <w:p w:rsidR="005A23A3" w:rsidRDefault="005A23A3"/>
    <w:p w:rsidR="005A23A3" w:rsidRDefault="005A23A3"/>
    <w:p w:rsidR="00EB707A" w:rsidRDefault="00EB707A">
      <w:pPr>
        <w:ind w:firstLineChars="100" w:firstLine="210"/>
        <w:rPr>
          <w:rFonts w:hint="eastAsia"/>
        </w:rPr>
      </w:pPr>
    </w:p>
    <w:p w:rsidR="005A23A3" w:rsidRDefault="00EB707A">
      <w:pPr>
        <w:ind w:firstLineChars="100" w:firstLine="210"/>
      </w:pPr>
      <w:r>
        <w:rPr>
          <w:rFonts w:hint="eastAsia"/>
        </w:rPr>
        <w:t>写出</w:t>
      </w:r>
      <w:r>
        <w:rPr>
          <w:rStyle w:val="2Char"/>
          <w:rFonts w:hint="eastAsia"/>
          <w:b w:val="0"/>
          <w:bCs/>
          <w:sz w:val="21"/>
          <w:szCs w:val="21"/>
        </w:rPr>
        <w:t>L</w:t>
      </w:r>
      <w:r>
        <w:rPr>
          <w:rFonts w:hint="eastAsia"/>
        </w:rPr>
        <w:t>表达式，分析逻辑功能。</w:t>
      </w:r>
    </w:p>
    <w:p w:rsidR="005A23A3" w:rsidRDefault="00EB707A">
      <w:r>
        <w:pict>
          <v:shape id="_x0000_i1030" type="#_x0000_t75" style="width:179.2pt;height:125.85pt">
            <v:imagedata r:id="rId18" o:title=""/>
          </v:shape>
        </w:pict>
      </w:r>
    </w:p>
    <w:p w:rsidR="005A23A3" w:rsidRDefault="00EB707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写出下图所示电路的原逻辑函数表达式，</w:t>
      </w:r>
      <w:r>
        <w:rPr>
          <w:rFonts w:eastAsia="宋体" w:hint="eastAsia"/>
          <w:sz w:val="24"/>
        </w:rPr>
        <w:t>分析功能</w:t>
      </w:r>
      <w:r>
        <w:rPr>
          <w:rFonts w:hint="eastAsia"/>
          <w:sz w:val="24"/>
        </w:rPr>
        <w:t>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5A23A3" w:rsidRDefault="00EB707A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2610485" cy="1577975"/>
            <wp:effectExtent l="0" t="0" r="1841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rcRect t="17702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3A3" w:rsidRDefault="005A23A3">
      <w:pPr>
        <w:spacing w:beforeLines="50" w:before="156"/>
        <w:ind w:leftChars="-342" w:left="-718" w:firstLineChars="4" w:firstLine="8"/>
        <w:rPr>
          <w:rFonts w:ascii="宋体" w:eastAsia="宋体" w:hAnsi="宋体"/>
          <w:szCs w:val="21"/>
        </w:rPr>
      </w:pPr>
    </w:p>
    <w:p w:rsidR="005A23A3" w:rsidRDefault="00EB707A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、某学校规定</w:t>
      </w:r>
      <w:r>
        <w:rPr>
          <w:rFonts w:ascii="宋体" w:eastAsia="宋体" w:hAnsi="宋体" w:hint="eastAsia"/>
          <w:color w:val="000000"/>
          <w:szCs w:val="21"/>
        </w:rPr>
        <w:t>学生至少取得</w:t>
      </w:r>
      <w:r>
        <w:rPr>
          <w:rFonts w:ascii="宋体" w:eastAsia="宋体" w:hAnsi="宋体" w:hint="eastAsia"/>
          <w:color w:val="000000"/>
          <w:szCs w:val="21"/>
        </w:rPr>
        <w:t>4</w:t>
      </w:r>
      <w:r>
        <w:rPr>
          <w:rFonts w:ascii="宋体" w:eastAsia="宋体" w:hAnsi="宋体" w:hint="eastAsia"/>
          <w:color w:val="000000"/>
          <w:szCs w:val="21"/>
        </w:rPr>
        <w:t>学分的课外学分才允许毕业，课外学分的获取渠道有三种，（</w:t>
      </w:r>
      <w:r>
        <w:rPr>
          <w:rFonts w:ascii="宋体" w:eastAsia="宋体" w:hAnsi="宋体" w:hint="eastAsia"/>
          <w:color w:val="000000"/>
          <w:szCs w:val="21"/>
        </w:rPr>
        <w:t>1</w:t>
      </w:r>
      <w:r>
        <w:rPr>
          <w:rFonts w:ascii="宋体" w:eastAsia="宋体" w:hAnsi="宋体" w:hint="eastAsia"/>
          <w:color w:val="000000"/>
          <w:szCs w:val="21"/>
        </w:rPr>
        <w:t>）获得驾照，可得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分；（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）参加学科竞赛，可得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分；（</w:t>
      </w:r>
      <w:r>
        <w:rPr>
          <w:rFonts w:ascii="宋体" w:eastAsia="宋体" w:hAnsi="宋体" w:hint="eastAsia"/>
          <w:color w:val="000000"/>
          <w:szCs w:val="21"/>
        </w:rPr>
        <w:t>3</w:t>
      </w:r>
      <w:r>
        <w:rPr>
          <w:rFonts w:ascii="宋体" w:eastAsia="宋体" w:hAnsi="宋体" w:hint="eastAsia"/>
          <w:color w:val="000000"/>
          <w:szCs w:val="21"/>
        </w:rPr>
        <w:t>）参加企业实习，可得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分。根据以上要求设计逻辑电路。</w:t>
      </w:r>
    </w:p>
    <w:p w:rsidR="005A23A3" w:rsidRDefault="00EB707A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（</w:t>
      </w:r>
      <w:r>
        <w:rPr>
          <w:rFonts w:ascii="宋体" w:eastAsia="宋体" w:hAnsi="宋体" w:hint="eastAsia"/>
          <w:color w:val="000000"/>
          <w:szCs w:val="21"/>
        </w:rPr>
        <w:t>1</w:t>
      </w:r>
      <w:r>
        <w:rPr>
          <w:rFonts w:ascii="宋体" w:eastAsia="宋体" w:hAnsi="宋体" w:hint="eastAsia"/>
          <w:color w:val="000000"/>
          <w:szCs w:val="21"/>
        </w:rPr>
        <w:t>）仅采用最少的与非门实现，画出逻辑图；</w:t>
      </w:r>
    </w:p>
    <w:p w:rsidR="005A23A3" w:rsidRDefault="00EB707A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（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）试用</w:t>
      </w:r>
      <w:r>
        <w:rPr>
          <w:rFonts w:ascii="宋体" w:eastAsia="宋体" w:hAnsi="宋体" w:hint="eastAsia"/>
          <w:color w:val="000000"/>
          <w:szCs w:val="21"/>
        </w:rPr>
        <w:t>74HC138</w:t>
      </w:r>
      <w:r>
        <w:rPr>
          <w:rFonts w:ascii="宋体" w:eastAsia="宋体" w:hAnsi="宋体" w:hint="eastAsia"/>
          <w:color w:val="000000"/>
          <w:szCs w:val="21"/>
        </w:rPr>
        <w:t>及适当的门电路实现；</w:t>
      </w:r>
    </w:p>
    <w:p w:rsidR="005A23A3" w:rsidRDefault="00EB707A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（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 w:hint="eastAsia"/>
          <w:color w:val="000000"/>
          <w:szCs w:val="21"/>
        </w:rPr>
        <w:t>）试用</w:t>
      </w:r>
      <w:r>
        <w:rPr>
          <w:rFonts w:ascii="宋体" w:eastAsia="宋体" w:hAnsi="宋体" w:hint="eastAsia"/>
          <w:color w:val="000000"/>
          <w:szCs w:val="21"/>
        </w:rPr>
        <w:t>74HC1</w:t>
      </w:r>
      <w:r>
        <w:rPr>
          <w:rFonts w:ascii="宋体" w:eastAsia="宋体" w:hAnsi="宋体"/>
          <w:color w:val="000000"/>
          <w:szCs w:val="21"/>
        </w:rPr>
        <w:t>51</w:t>
      </w:r>
      <w:r>
        <w:rPr>
          <w:rFonts w:ascii="宋体" w:eastAsia="宋体" w:hAnsi="宋体" w:hint="eastAsia"/>
          <w:color w:val="000000"/>
          <w:szCs w:val="21"/>
        </w:rPr>
        <w:t>及适当的门电路实现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  <w:bookmarkStart w:id="0" w:name="_GoBack"/>
      <w:bookmarkEnd w:id="0"/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EB707A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7</w:t>
      </w:r>
      <w:r>
        <w:rPr>
          <w:rFonts w:ascii="Times New Roman" w:eastAsia="宋体" w:hAnsi="Times New Roman" w:cs="Times New Roman" w:hint="eastAsia"/>
          <w:sz w:val="24"/>
          <w:szCs w:val="21"/>
        </w:rPr>
        <w:t>、今有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B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C</w:t>
      </w:r>
      <w:r>
        <w:rPr>
          <w:rFonts w:ascii="Times New Roman" w:eastAsia="宋体" w:hAnsi="Times New Roman" w:cs="Times New Roman" w:hint="eastAsia"/>
          <w:sz w:val="24"/>
          <w:szCs w:val="21"/>
        </w:rPr>
        <w:t>三人可以进入某秘密档案室，但条件是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B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C</w:t>
      </w:r>
      <w:r>
        <w:rPr>
          <w:rFonts w:ascii="Times New Roman" w:eastAsia="宋体" w:hAnsi="Times New Roman" w:cs="Times New Roman" w:hint="eastAsia"/>
          <w:sz w:val="24"/>
          <w:szCs w:val="21"/>
        </w:rPr>
        <w:t>三人在场或有两人在场，但其中一人必须是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，否则报警系统就发出报警信号。试用</w:t>
      </w:r>
      <w:r>
        <w:rPr>
          <w:rFonts w:ascii="Times New Roman" w:eastAsia="宋体" w:hAnsi="Times New Roman" w:cs="Times New Roman" w:hint="eastAsia"/>
          <w:sz w:val="24"/>
          <w:szCs w:val="21"/>
        </w:rPr>
        <w:t>74HC1</w:t>
      </w:r>
      <w:r>
        <w:rPr>
          <w:rFonts w:ascii="Times New Roman" w:eastAsia="宋体" w:hAnsi="Times New Roman" w:cs="Times New Roman"/>
          <w:sz w:val="24"/>
          <w:szCs w:val="21"/>
        </w:rPr>
        <w:t>51</w:t>
      </w:r>
      <w:r>
        <w:rPr>
          <w:rFonts w:ascii="Times New Roman" w:eastAsia="宋体" w:hAnsi="Times New Roman" w:cs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1"/>
        </w:rPr>
        <w:t>（八选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1"/>
        </w:rPr>
        <w:lastRenderedPageBreak/>
        <w:t>数据选择器）构成的逻辑电路实现该报警电路。</w:t>
      </w:r>
    </w:p>
    <w:p w:rsidR="005A23A3" w:rsidRDefault="005A23A3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</w:rPr>
      </w:pPr>
    </w:p>
    <w:p w:rsidR="005A23A3" w:rsidRDefault="005A23A3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</w:rPr>
      </w:pPr>
    </w:p>
    <w:p w:rsidR="005A23A3" w:rsidRDefault="005A23A3">
      <w:pPr>
        <w:spacing w:beforeLines="50" w:before="156" w:line="300" w:lineRule="auto"/>
        <w:ind w:leftChars="-342" w:left="-718" w:firstLineChars="4" w:firstLine="8"/>
        <w:rPr>
          <w:rFonts w:ascii="宋体" w:eastAsia="宋体" w:hAnsi="宋体"/>
          <w:color w:val="000000"/>
        </w:rPr>
      </w:pPr>
    </w:p>
    <w:p w:rsidR="005A23A3" w:rsidRDefault="00EB707A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8</w:t>
      </w:r>
      <w:r>
        <w:rPr>
          <w:rFonts w:ascii="Times New Roman" w:eastAsia="宋体" w:hAnsi="Times New Roman" w:cs="Times New Roman" w:hint="eastAsia"/>
          <w:sz w:val="24"/>
          <w:szCs w:val="21"/>
        </w:rPr>
        <w:t>、设计三变量表决器，其中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具有否决权，选用与非门实现</w:t>
      </w: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EB707A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9</w:t>
      </w:r>
      <w:r>
        <w:rPr>
          <w:rFonts w:ascii="Times New Roman" w:eastAsia="宋体" w:hAnsi="Times New Roman" w:cs="Times New Roman" w:hint="eastAsia"/>
          <w:sz w:val="24"/>
          <w:szCs w:val="21"/>
        </w:rPr>
        <w:t>、为燃油蒸汽锅炉设计</w:t>
      </w:r>
      <w:proofErr w:type="gramStart"/>
      <w:r>
        <w:rPr>
          <w:rFonts w:ascii="Times New Roman" w:eastAsia="宋体" w:hAnsi="Times New Roman" w:cs="Times New Roman" w:hint="eastAsia"/>
          <w:sz w:val="24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1"/>
        </w:rPr>
        <w:t>报警装置，用三个数字传感器分别监视燃油喷嘴的开关状态、锅炉中的水温和压力是否超标，当喷嘴打开</w:t>
      </w:r>
      <w:proofErr w:type="gramStart"/>
      <w:r>
        <w:rPr>
          <w:rFonts w:ascii="Times New Roman" w:eastAsia="宋体" w:hAnsi="Times New Roman" w:cs="Times New Roman" w:hint="eastAsia"/>
          <w:sz w:val="24"/>
          <w:szCs w:val="21"/>
        </w:rPr>
        <w:t>且压力</w:t>
      </w:r>
      <w:proofErr w:type="gramEnd"/>
      <w:r>
        <w:rPr>
          <w:rFonts w:ascii="Times New Roman" w:eastAsia="宋体" w:hAnsi="Times New Roman" w:cs="Times New Roman" w:hint="eastAsia"/>
          <w:sz w:val="24"/>
          <w:szCs w:val="21"/>
        </w:rPr>
        <w:t>或水温过高时，都发出报警信号。</w:t>
      </w: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5A23A3" w:rsidP="00EB707A">
      <w:pPr>
        <w:spacing w:beforeLines="50" w:before="156" w:line="300" w:lineRule="auto"/>
        <w:ind w:leftChars="-342" w:left="-718" w:firstLineChars="4" w:firstLine="10"/>
        <w:rPr>
          <w:rFonts w:ascii="Times New Roman" w:eastAsia="宋体" w:hAnsi="Times New Roman" w:cs="Times New Roman"/>
          <w:sz w:val="24"/>
          <w:szCs w:val="21"/>
        </w:rPr>
      </w:pPr>
    </w:p>
    <w:p w:rsidR="005A23A3" w:rsidRDefault="00EB707A" w:rsidP="00EB707A">
      <w:pPr>
        <w:spacing w:beforeLines="50" w:before="156" w:line="300" w:lineRule="auto"/>
        <w:ind w:leftChars="-342" w:left="-718" w:firstLineChars="4" w:firstLine="10"/>
        <w:rPr>
          <w:rFonts w:ascii="宋体" w:eastAsia="宋体" w:hAnsi="宋体"/>
          <w:color w:val="000000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10</w:t>
      </w:r>
      <w:r>
        <w:rPr>
          <w:rFonts w:ascii="Times New Roman" w:eastAsia="宋体" w:hAnsi="Times New Roman" w:cs="Times New Roman" w:hint="eastAsia"/>
          <w:sz w:val="24"/>
          <w:szCs w:val="21"/>
        </w:rPr>
        <w:t>、某学院举行好声音歌唱比赛。现有三名评判员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，</w:t>
      </w:r>
      <w:r>
        <w:rPr>
          <w:rFonts w:ascii="Times New Roman" w:eastAsia="宋体" w:hAnsi="Times New Roman" w:cs="Times New Roman" w:hint="eastAsia"/>
          <w:sz w:val="24"/>
          <w:szCs w:val="21"/>
        </w:rPr>
        <w:t>B</w:t>
      </w:r>
      <w:r>
        <w:rPr>
          <w:rFonts w:ascii="Times New Roman" w:eastAsia="宋体" w:hAnsi="Times New Roman" w:cs="Times New Roman" w:hint="eastAsia"/>
          <w:sz w:val="24"/>
          <w:szCs w:val="21"/>
        </w:rPr>
        <w:t>，</w:t>
      </w:r>
      <w:r>
        <w:rPr>
          <w:rFonts w:ascii="Times New Roman" w:eastAsia="宋体" w:hAnsi="Times New Roman" w:cs="Times New Roman" w:hint="eastAsia"/>
          <w:sz w:val="24"/>
          <w:szCs w:val="21"/>
        </w:rPr>
        <w:t>C</w:t>
      </w:r>
      <w:r>
        <w:rPr>
          <w:rFonts w:ascii="Times New Roman" w:eastAsia="宋体" w:hAnsi="Times New Roman" w:cs="Times New Roman" w:hint="eastAsia"/>
          <w:sz w:val="24"/>
          <w:szCs w:val="21"/>
        </w:rPr>
        <w:t>，其中</w:t>
      </w:r>
      <w:r>
        <w:rPr>
          <w:rFonts w:ascii="Times New Roman" w:eastAsia="宋体" w:hAnsi="Times New Roman" w:cs="Times New Roman" w:hint="eastAsia"/>
          <w:sz w:val="24"/>
          <w:szCs w:val="21"/>
        </w:rPr>
        <w:t>A</w:t>
      </w:r>
      <w:r>
        <w:rPr>
          <w:rFonts w:ascii="Times New Roman" w:eastAsia="宋体" w:hAnsi="Times New Roman" w:cs="Times New Roman" w:hint="eastAsia"/>
          <w:sz w:val="24"/>
          <w:szCs w:val="21"/>
        </w:rPr>
        <w:t>裁判员判断选手通过，选手可得</w:t>
      </w:r>
      <w:r>
        <w:rPr>
          <w:rFonts w:ascii="Times New Roman" w:eastAsia="宋体" w:hAnsi="Times New Roman" w:cs="Times New Roman" w:hint="eastAsia"/>
          <w:sz w:val="24"/>
          <w:szCs w:val="21"/>
        </w:rPr>
        <w:t>40</w:t>
      </w:r>
      <w:r>
        <w:rPr>
          <w:rFonts w:ascii="Times New Roman" w:eastAsia="宋体" w:hAnsi="Times New Roman" w:cs="Times New Roman" w:hint="eastAsia"/>
          <w:sz w:val="24"/>
          <w:szCs w:val="21"/>
        </w:rPr>
        <w:t>分，</w:t>
      </w:r>
      <w:r>
        <w:rPr>
          <w:rFonts w:ascii="Times New Roman" w:eastAsia="宋体" w:hAnsi="Times New Roman" w:cs="Times New Roman" w:hint="eastAsia"/>
          <w:sz w:val="24"/>
          <w:szCs w:val="21"/>
        </w:rPr>
        <w:t>B</w:t>
      </w:r>
      <w:r>
        <w:rPr>
          <w:rFonts w:ascii="Times New Roman" w:eastAsia="宋体" w:hAnsi="Times New Roman" w:cs="Times New Roman" w:hint="eastAsia"/>
          <w:sz w:val="24"/>
          <w:szCs w:val="21"/>
        </w:rPr>
        <w:t>裁判员判断选手通过，选手可得</w:t>
      </w:r>
      <w:r>
        <w:rPr>
          <w:rFonts w:ascii="Times New Roman" w:eastAsia="宋体" w:hAnsi="Times New Roman" w:cs="Times New Roman" w:hint="eastAsia"/>
          <w:sz w:val="24"/>
          <w:szCs w:val="21"/>
        </w:rPr>
        <w:t>30</w:t>
      </w:r>
      <w:r>
        <w:rPr>
          <w:rFonts w:ascii="Times New Roman" w:eastAsia="宋体" w:hAnsi="Times New Roman" w:cs="Times New Roman" w:hint="eastAsia"/>
          <w:sz w:val="24"/>
          <w:szCs w:val="21"/>
        </w:rPr>
        <w:t>分，</w:t>
      </w:r>
      <w:r>
        <w:rPr>
          <w:rFonts w:ascii="Times New Roman" w:eastAsia="宋体" w:hAnsi="Times New Roman" w:cs="Times New Roman" w:hint="eastAsia"/>
          <w:sz w:val="24"/>
          <w:szCs w:val="21"/>
        </w:rPr>
        <w:t>C</w:t>
      </w:r>
      <w:r>
        <w:rPr>
          <w:rFonts w:ascii="Times New Roman" w:eastAsia="宋体" w:hAnsi="Times New Roman" w:cs="Times New Roman" w:hint="eastAsia"/>
          <w:sz w:val="24"/>
          <w:szCs w:val="21"/>
        </w:rPr>
        <w:t>裁判员判断选手通过，选手可得</w:t>
      </w:r>
      <w:r>
        <w:rPr>
          <w:rFonts w:ascii="Times New Roman" w:eastAsia="宋体" w:hAnsi="Times New Roman" w:cs="Times New Roman" w:hint="eastAsia"/>
          <w:sz w:val="24"/>
          <w:szCs w:val="21"/>
        </w:rPr>
        <w:t>30</w:t>
      </w:r>
      <w:r>
        <w:rPr>
          <w:rFonts w:ascii="Times New Roman" w:eastAsia="宋体" w:hAnsi="Times New Roman" w:cs="Times New Roman" w:hint="eastAsia"/>
          <w:sz w:val="24"/>
          <w:szCs w:val="21"/>
        </w:rPr>
        <w:t>分。选手最终得分至少</w:t>
      </w:r>
      <w:r>
        <w:rPr>
          <w:rFonts w:ascii="Times New Roman" w:eastAsia="宋体" w:hAnsi="Times New Roman" w:cs="Times New Roman" w:hint="eastAsia"/>
          <w:sz w:val="24"/>
          <w:szCs w:val="21"/>
        </w:rPr>
        <w:t>60</w:t>
      </w:r>
      <w:r>
        <w:rPr>
          <w:rFonts w:ascii="Times New Roman" w:eastAsia="宋体" w:hAnsi="Times New Roman" w:cs="Times New Roman" w:hint="eastAsia"/>
          <w:sz w:val="24"/>
          <w:szCs w:val="21"/>
        </w:rPr>
        <w:t>分才能通过。试设计实现该规则的逻辑电路。</w:t>
      </w:r>
    </w:p>
    <w:p w:rsidR="005A23A3" w:rsidRDefault="00EB707A" w:rsidP="00EB707A">
      <w:pPr>
        <w:spacing w:beforeLines="50" w:before="156" w:line="300" w:lineRule="auto"/>
        <w:ind w:leftChars="-342" w:left="-718" w:firstLineChars="4" w:firstLine="10"/>
        <w:rPr>
          <w:rFonts w:ascii="宋体" w:eastAsia="宋体" w:hAnsi="宋体"/>
          <w:color w:val="000000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要求：（</w:t>
      </w:r>
      <w:r>
        <w:rPr>
          <w:rFonts w:ascii="Times New Roman" w:eastAsia="宋体" w:hAnsi="Times New Roman" w:cs="Times New Roman" w:hint="eastAsia"/>
          <w:sz w:val="24"/>
          <w:szCs w:val="21"/>
        </w:rPr>
        <w:t>1</w:t>
      </w:r>
      <w:r>
        <w:rPr>
          <w:rFonts w:ascii="Times New Roman" w:eastAsia="宋体" w:hAnsi="Times New Roman" w:cs="Times New Roman" w:hint="eastAsia"/>
          <w:sz w:val="24"/>
          <w:szCs w:val="21"/>
        </w:rPr>
        <w:t>）试用最少的门电路实现；</w:t>
      </w:r>
      <w:r>
        <w:rPr>
          <w:rFonts w:ascii="宋体" w:eastAsia="宋体" w:hAnsi="宋体"/>
          <w:color w:val="000000"/>
        </w:rPr>
        <w:t xml:space="preserve"> </w:t>
      </w:r>
    </w:p>
    <w:p w:rsidR="005A23A3" w:rsidRDefault="00EB707A" w:rsidP="00EB707A">
      <w:pPr>
        <w:spacing w:beforeLines="50" w:before="156" w:line="300" w:lineRule="auto"/>
        <w:ind w:leftChars="-342" w:left="-718" w:firstLineChars="254" w:firstLine="61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（</w:t>
      </w:r>
      <w:r>
        <w:rPr>
          <w:rFonts w:ascii="Times New Roman" w:eastAsia="宋体" w:hAnsi="Times New Roman" w:cs="Times New Roman" w:hint="eastAsia"/>
          <w:sz w:val="24"/>
          <w:szCs w:val="21"/>
        </w:rPr>
        <w:t>2</w:t>
      </w:r>
      <w:r>
        <w:rPr>
          <w:rFonts w:ascii="Times New Roman" w:eastAsia="宋体" w:hAnsi="Times New Roman" w:cs="Times New Roman" w:hint="eastAsia"/>
          <w:sz w:val="24"/>
          <w:szCs w:val="21"/>
        </w:rPr>
        <w:t>）试用</w:t>
      </w:r>
      <w:r>
        <w:rPr>
          <w:rFonts w:ascii="Times New Roman" w:eastAsia="宋体" w:hAnsi="Times New Roman" w:cs="Times New Roman" w:hint="eastAsia"/>
          <w:sz w:val="24"/>
          <w:szCs w:val="21"/>
        </w:rPr>
        <w:t>74HC151</w:t>
      </w:r>
      <w:r>
        <w:rPr>
          <w:rFonts w:ascii="Times New Roman" w:eastAsia="宋体" w:hAnsi="Times New Roman" w:cs="Times New Roman" w:hint="eastAsia"/>
          <w:sz w:val="24"/>
          <w:szCs w:val="21"/>
        </w:rPr>
        <w:t>（八选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1"/>
        </w:rPr>
        <w:t>数据选择器）构成的逻辑电路实现。</w:t>
      </w: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5A23A3">
      <w:pPr>
        <w:spacing w:line="360" w:lineRule="auto"/>
        <w:ind w:leftChars="115" w:left="481" w:hangingChars="100" w:hanging="240"/>
        <w:rPr>
          <w:sz w:val="24"/>
        </w:rPr>
      </w:pPr>
    </w:p>
    <w:p w:rsidR="005A23A3" w:rsidRDefault="00EB707A">
      <w:pPr>
        <w:spacing w:line="360" w:lineRule="auto"/>
        <w:ind w:leftChars="115" w:left="451" w:hangingChars="100" w:hanging="210"/>
        <w:rPr>
          <w:sz w:val="24"/>
        </w:rPr>
      </w:pPr>
      <w:r>
        <w:rPr>
          <w:rStyle w:val="2Char"/>
          <w:rFonts w:hint="eastAsia"/>
          <w:b w:val="0"/>
          <w:bCs/>
          <w:sz w:val="21"/>
          <w:szCs w:val="21"/>
        </w:rPr>
        <w:t>11</w:t>
      </w:r>
      <w:r>
        <w:rPr>
          <w:rStyle w:val="2Char"/>
          <w:rFonts w:hint="eastAsia"/>
          <w:b w:val="0"/>
          <w:bCs/>
          <w:sz w:val="21"/>
          <w:szCs w:val="21"/>
        </w:rPr>
        <w:t>、</w:t>
      </w:r>
      <w:r>
        <w:rPr>
          <w:rFonts w:hint="eastAsia"/>
          <w:sz w:val="24"/>
        </w:rPr>
        <w:t>分析下图所示的同步时序逻辑电路，写出输出方程、激励方程组、状态方程组，列出状态表，画出状态图。</w:t>
      </w:r>
    </w:p>
    <w:p w:rsidR="005A23A3" w:rsidRDefault="00EB707A">
      <w:pPr>
        <w:spacing w:beforeLines="50" w:before="156" w:line="300" w:lineRule="auto"/>
      </w:pPr>
      <w:r>
        <w:rPr>
          <w:noProof/>
        </w:rPr>
        <w:lastRenderedPageBreak/>
        <w:drawing>
          <wp:inline distT="0" distB="0" distL="114300" distR="114300">
            <wp:extent cx="3345180" cy="1174115"/>
            <wp:effectExtent l="0" t="0" r="7620" b="698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3A3" w:rsidRDefault="00EB707A">
      <w:pPr>
        <w:spacing w:line="288" w:lineRule="auto"/>
        <w:ind w:leftChars="-41" w:left="124" w:hangingChars="100" w:hanging="210"/>
      </w:pPr>
      <w:r>
        <w:rPr>
          <w:rStyle w:val="2Char"/>
          <w:rFonts w:hint="eastAsia"/>
          <w:b w:val="0"/>
          <w:bCs/>
          <w:sz w:val="21"/>
          <w:szCs w:val="21"/>
        </w:rPr>
        <w:t>12</w:t>
      </w:r>
      <w:r>
        <w:rPr>
          <w:rFonts w:eastAsia="宋体" w:hint="eastAsia"/>
        </w:rPr>
        <w:t>、</w:t>
      </w:r>
      <w:r>
        <w:t>分析图示的时序电路，写出驱动方程、输出方程、状态方程，画出电路的状态图，检查电路能否自启动。</w:t>
      </w:r>
    </w:p>
    <w:p w:rsidR="005A23A3" w:rsidRDefault="00EB707A">
      <w:pPr>
        <w:ind w:leftChars="-342" w:left="-718"/>
        <w:rPr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114300" distR="114300">
            <wp:extent cx="4811395" cy="2268220"/>
            <wp:effectExtent l="0" t="0" r="8255" b="1778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3A3" w:rsidRDefault="005A23A3">
      <w:pPr>
        <w:spacing w:beforeLines="50" w:before="156" w:line="300" w:lineRule="auto"/>
        <w:rPr>
          <w:rFonts w:eastAsia="宋体"/>
        </w:rPr>
      </w:pPr>
    </w:p>
    <w:sectPr w:rsidR="005A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B"/>
    <w:rsid w:val="000E341D"/>
    <w:rsid w:val="00165EA6"/>
    <w:rsid w:val="00200F15"/>
    <w:rsid w:val="003C61BC"/>
    <w:rsid w:val="00532000"/>
    <w:rsid w:val="00576632"/>
    <w:rsid w:val="005A23A3"/>
    <w:rsid w:val="007A199B"/>
    <w:rsid w:val="007E12B1"/>
    <w:rsid w:val="008A03B0"/>
    <w:rsid w:val="008C404A"/>
    <w:rsid w:val="0095568F"/>
    <w:rsid w:val="00A97686"/>
    <w:rsid w:val="00B24EA8"/>
    <w:rsid w:val="00D40316"/>
    <w:rsid w:val="00D83FAE"/>
    <w:rsid w:val="00E63013"/>
    <w:rsid w:val="00EB707A"/>
    <w:rsid w:val="00F23186"/>
    <w:rsid w:val="00FB61E5"/>
    <w:rsid w:val="08460E07"/>
    <w:rsid w:val="1EE11349"/>
    <w:rsid w:val="3370452C"/>
    <w:rsid w:val="3A3C63FB"/>
    <w:rsid w:val="5F4B59AC"/>
    <w:rsid w:val="6BC7160D"/>
    <w:rsid w:val="7757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02854-F696-4237-822C-AD805239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177</Words>
  <Characters>1014</Characters>
  <Application>Microsoft Office Word</Application>
  <DocSecurity>0</DocSecurity>
  <Lines>8</Lines>
  <Paragraphs>2</Paragraphs>
  <ScaleCrop>false</ScaleCrop>
  <Company>china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Administrator</cp:lastModifiedBy>
  <cp:revision>20</cp:revision>
  <dcterms:created xsi:type="dcterms:W3CDTF">2018-10-11T14:08:00Z</dcterms:created>
  <dcterms:modified xsi:type="dcterms:W3CDTF">2018-12-25T01:36:00Z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2052-10.1.0.7670</vt:lpwstr>
  </property>
</Properties>
</file>