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rFonts w:hint="eastAsia" w:ascii="宋体" w:hAnsi="宋体" w:eastAsia="宋体" w:cs="宋体"/>
          <w:b/>
          <w:sz w:val="36"/>
          <w:szCs w:val="36"/>
        </w:rPr>
      </w:pPr>
      <w:bookmarkStart w:id="0" w:name="_Toc275932996"/>
      <w:bookmarkStart w:id="1" w:name="_Toc279667834"/>
      <w:r>
        <w:rPr>
          <w:rFonts w:hint="eastAsia" w:ascii="宋体" w:hAnsi="宋体" w:eastAsia="宋体" w:cs="宋体"/>
          <w:b/>
          <w:sz w:val="36"/>
          <w:szCs w:val="36"/>
        </w:rPr>
        <w:t>阶段二测试</w:t>
      </w:r>
      <w:bookmarkStart w:id="2" w:name="_GoBack"/>
      <w:bookmarkEnd w:id="2"/>
    </w:p>
    <w:p/>
    <w:tbl>
      <w:tblPr>
        <w:tblStyle w:val="7"/>
        <w:tblpPr w:leftFromText="180" w:rightFromText="180" w:vertAnchor="text" w:horzAnchor="margin" w:tblpXSpec="center" w:tblpY="56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57" w:type="dxa"/>
        </w:tblCellMar>
      </w:tblPr>
      <w:tblGrid>
        <w:gridCol w:w="1137"/>
        <w:gridCol w:w="1260"/>
        <w:gridCol w:w="1260"/>
        <w:gridCol w:w="1440"/>
        <w:gridCol w:w="1440"/>
        <w:gridCol w:w="1080"/>
      </w:tblGrid>
      <w:tr>
        <w:tblPrEx>
          <w:tblCellMar>
            <w:top w:w="0" w:type="dxa"/>
            <w:left w:w="0" w:type="dxa"/>
            <w:bottom w:w="0" w:type="dxa"/>
            <w:right w:w="57" w:type="dxa"/>
          </w:tblCellMar>
        </w:tblPrEx>
        <w:trPr>
          <w:cantSplit/>
          <w:trHeight w:val="516" w:hRule="atLeast"/>
        </w:trPr>
        <w:tc>
          <w:tcPr>
            <w:tcW w:w="1137" w:type="dxa"/>
            <w:tcMar>
              <w:left w:w="57" w:type="dxa"/>
            </w:tcMar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  <w:spacing w:val="37"/>
                <w:kern w:val="0"/>
              </w:rPr>
            </w:pPr>
            <w:r>
              <w:rPr>
                <w:rFonts w:eastAsia="黑体"/>
                <w:b/>
                <w:spacing w:val="291"/>
                <w:kern w:val="0"/>
              </w:rPr>
              <w:t>学</w:t>
            </w:r>
            <w:r>
              <w:rPr>
                <w:rFonts w:eastAsia="黑体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</w:rPr>
            </w:pP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  <w:spacing w:val="24"/>
                <w:kern w:val="0"/>
              </w:rPr>
            </w:pPr>
            <w:r>
              <w:rPr>
                <w:rFonts w:eastAsia="黑体"/>
                <w:b/>
                <w:spacing w:val="381"/>
                <w:kern w:val="0"/>
              </w:rPr>
              <w:t>姓</w:t>
            </w:r>
            <w:r>
              <w:rPr>
                <w:rFonts w:eastAsia="黑体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tcMar>
              <w:left w:w="57" w:type="dxa"/>
            </w:tcMar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rPr>
                <w:rFonts w:eastAsia="黑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ind w:right="139"/>
              <w:jc w:val="center"/>
              <w:rPr>
                <w:rFonts w:eastAsia="黑体"/>
                <w:b/>
                <w:spacing w:val="12"/>
                <w:kern w:val="0"/>
              </w:rPr>
            </w:pPr>
            <w:r>
              <w:rPr>
                <w:rFonts w:eastAsia="黑体"/>
                <w:b/>
                <w:spacing w:val="12"/>
                <w:kern w:val="0"/>
              </w:rPr>
              <w:t>考试时间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tcMar>
              <w:left w:w="57" w:type="dxa"/>
            </w:tcMar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spacing w:val="7"/>
                <w:kern w:val="0"/>
              </w:rPr>
            </w:pPr>
            <w:r>
              <w:rPr>
                <w:rFonts w:hint="eastAsia" w:eastAsia="黑体"/>
                <w:spacing w:val="7"/>
                <w:kern w:val="0"/>
              </w:rPr>
              <w:t>90分钟</w:t>
            </w:r>
          </w:p>
        </w:tc>
      </w:tr>
    </w:tbl>
    <w:p>
      <w:pPr>
        <w:ind w:left="-718" w:leftChars="-342"/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单选题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（本题共20小题，每小题1分，满分20分）</w:t>
      </w:r>
    </w:p>
    <w:p>
      <w:pPr>
        <w:pStyle w:val="12"/>
      </w:pPr>
      <w:r>
        <w:rPr>
          <w:rFonts w:hint="eastAsia"/>
        </w:rPr>
        <w:t xml:space="preserve">1．假设lblMessage是控件Label的ID，那么（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）可以在该控件上显示“您好！”。</w:t>
      </w:r>
    </w:p>
    <w:p>
      <w:pPr>
        <w:pStyle w:val="12"/>
      </w:pPr>
      <w:r>
        <w:rPr>
          <w:rFonts w:hint="eastAsia"/>
        </w:rPr>
        <w:t>A．lblMessage.Value="您好！";             B．lblMessage.Name="您好！";</w:t>
      </w:r>
    </w:p>
    <w:p>
      <w:pPr>
        <w:pStyle w:val="12"/>
      </w:pPr>
      <w:r>
        <w:rPr>
          <w:rFonts w:hint="eastAsia"/>
        </w:rPr>
        <w:t>C．lblMessage.ID="您好！";                D．lblMessage.Text="您好！";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2．ASP.NET中，以下对DropDownList服务器控件描述错误的是（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A．DropDownList服务器控件不支持多重选择</w:t>
      </w:r>
    </w:p>
    <w:p>
      <w:pPr>
        <w:pStyle w:val="12"/>
      </w:pPr>
      <w:r>
        <w:rPr>
          <w:rFonts w:hint="eastAsia"/>
        </w:rPr>
        <w:t>B．可以用SelectedIndex属性或者SelectedItem属性来判断哪一项被选取</w:t>
      </w:r>
    </w:p>
    <w:p>
      <w:pPr>
        <w:pStyle w:val="12"/>
      </w:pPr>
      <w:r>
        <w:rPr>
          <w:rFonts w:hint="eastAsia"/>
        </w:rPr>
        <w:t>C．当用户更改选项时会引发SelectedIndexChanged事件</w:t>
      </w:r>
    </w:p>
    <w:p>
      <w:pPr>
        <w:pStyle w:val="12"/>
      </w:pPr>
      <w:r>
        <w:rPr>
          <w:rFonts w:hint="eastAsia"/>
        </w:rPr>
        <w:t>D．类似WinForms中的ComboBox控件，允许用户在运行时输入文本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3．下面对服务器控件描述不准确的是（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A．服务器控件在服务器端运行          B．添加服务器控件时必须通过代码编写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 xml:space="preserve">C．大多数服务器控件都有自己的事件  </w:t>
      </w:r>
      <w:r>
        <w:rPr>
          <w:rFonts w:hint="eastAsia"/>
        </w:rPr>
        <w:tab/>
      </w:r>
      <w:r>
        <w:rPr>
          <w:rFonts w:hint="eastAsia"/>
        </w:rPr>
        <w:t>D．服务器控件可以在HTML代码中进行数据绑定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4．通过设置Button控件的（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）属性为false，可以使该控件变为不可用状态，即控件变灰色。</w:t>
      </w:r>
    </w:p>
    <w:p>
      <w:pPr>
        <w:pStyle w:val="12"/>
      </w:pPr>
      <w:r>
        <w:rPr>
          <w:rFonts w:hint="eastAsia"/>
        </w:rPr>
        <w:t>A．Visible              B．Enabled                  C．Dock                  D．ForeColor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5．将TextBox控件设置为密码文本框，需要对其（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   ）属性进行设置。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SingleLine</w:t>
      </w:r>
      <w:r>
        <w:rPr>
          <w:rFonts w:hint="eastAsia"/>
        </w:rPr>
        <w:t xml:space="preserve">              B．</w:t>
      </w:r>
      <w:r>
        <w:rPr>
          <w:rFonts w:hint="eastAsia"/>
          <w:kern w:val="2"/>
        </w:rPr>
        <w:t>MultiLine</w:t>
      </w:r>
      <w:r>
        <w:rPr>
          <w:rFonts w:hint="eastAsia"/>
        </w:rPr>
        <w:t xml:space="preserve">              C．</w:t>
      </w:r>
      <w:r>
        <w:rPr>
          <w:rFonts w:hint="eastAsia"/>
          <w:kern w:val="2"/>
        </w:rPr>
        <w:t>Password</w:t>
      </w:r>
      <w:r>
        <w:rPr>
          <w:rFonts w:hint="eastAsia"/>
        </w:rPr>
        <w:t xml:space="preserve">             D．Text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6．下面表示单选按钮的控件是（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）。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RadioButton</w:t>
      </w:r>
      <w:r>
        <w:rPr>
          <w:rFonts w:hint="eastAsia"/>
        </w:rPr>
        <w:t xml:space="preserve">              B．</w:t>
      </w:r>
      <w:r>
        <w:rPr>
          <w:rFonts w:hint="eastAsia"/>
          <w:kern w:val="2"/>
        </w:rPr>
        <w:t>CheckBox</w:t>
      </w:r>
      <w:r>
        <w:rPr>
          <w:rFonts w:hint="eastAsia"/>
        </w:rPr>
        <w:t xml:space="preserve">              C．</w:t>
      </w:r>
      <w:r>
        <w:rPr>
          <w:rFonts w:hint="eastAsia"/>
          <w:kern w:val="2"/>
        </w:rPr>
        <w:t>ListBox</w:t>
      </w:r>
      <w:r>
        <w:rPr>
          <w:rFonts w:hint="eastAsia"/>
        </w:rPr>
        <w:t xml:space="preserve">             D．Radio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7．</w:t>
      </w:r>
      <w:r>
        <w:t>对</w:t>
      </w:r>
      <w:r>
        <w:rPr>
          <w:rFonts w:hint="eastAsia"/>
        </w:rPr>
        <w:t xml:space="preserve">ListBox控件进行数据绑定时，需要通过其（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 ）属性指定数据源。</w:t>
      </w:r>
    </w:p>
    <w:p>
      <w:pPr>
        <w:pStyle w:val="12"/>
      </w:pPr>
      <w:r>
        <w:rPr>
          <w:rFonts w:hint="eastAsia"/>
        </w:rPr>
        <w:t>A．DataSource              B．DataTextField           C．DataValueField        D．SelectedItem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8．设置</w:t>
      </w:r>
      <w:r>
        <w:rPr>
          <w:kern w:val="2"/>
        </w:rPr>
        <w:t>Panel</w:t>
      </w:r>
      <w:r>
        <w:rPr>
          <w:rFonts w:hint="eastAsia"/>
          <w:kern w:val="2"/>
        </w:rPr>
        <w:t>控件同时显示水平滚动条和垂直滚动条，需要设置</w:t>
      </w: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）属性。</w:t>
      </w:r>
    </w:p>
    <w:p>
      <w:pPr>
        <w:pStyle w:val="12"/>
      </w:pPr>
      <w:r>
        <w:rPr>
          <w:rFonts w:hint="eastAsia"/>
        </w:rPr>
        <w:t>A．</w:t>
      </w:r>
      <w:r>
        <w:rPr>
          <w:kern w:val="2"/>
        </w:rPr>
        <w:t>Horizontal</w:t>
      </w:r>
      <w:r>
        <w:rPr>
          <w:rFonts w:hint="eastAsia"/>
        </w:rPr>
        <w:t xml:space="preserve">              B．</w:t>
      </w:r>
      <w:r>
        <w:rPr>
          <w:kern w:val="2"/>
        </w:rPr>
        <w:t>Vertical</w:t>
      </w:r>
      <w:r>
        <w:rPr>
          <w:rFonts w:hint="eastAsia"/>
        </w:rPr>
        <w:t xml:space="preserve">              C．</w:t>
      </w:r>
      <w:r>
        <w:rPr>
          <w:kern w:val="2"/>
        </w:rPr>
        <w:t>Both</w:t>
      </w:r>
      <w:r>
        <w:rPr>
          <w:rFonts w:hint="eastAsia"/>
        </w:rPr>
        <w:t xml:space="preserve">             D．</w:t>
      </w:r>
      <w:r>
        <w:rPr>
          <w:kern w:val="2"/>
        </w:rPr>
        <w:t>Auto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9．以下不属于选择类型控件的是（ 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）。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RadioButton</w:t>
      </w:r>
      <w:r>
        <w:rPr>
          <w:rFonts w:hint="eastAsia"/>
        </w:rPr>
        <w:t xml:space="preserve">            B．</w:t>
      </w:r>
      <w:r>
        <w:rPr>
          <w:rFonts w:hint="eastAsia"/>
          <w:kern w:val="2"/>
        </w:rPr>
        <w:t>CheckBox</w:t>
      </w:r>
      <w:r>
        <w:rPr>
          <w:rFonts w:hint="eastAsia"/>
        </w:rPr>
        <w:t xml:space="preserve">            C．</w:t>
      </w:r>
      <w:r>
        <w:rPr>
          <w:rFonts w:hint="eastAsia"/>
          <w:kern w:val="2"/>
        </w:rPr>
        <w:t>DropDownList</w:t>
      </w:r>
      <w:r>
        <w:rPr>
          <w:rFonts w:hint="eastAsia"/>
        </w:rPr>
        <w:t xml:space="preserve">         D．TextBox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10．如果想验证文本框中是否输入了数据，应该使用（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）控件。</w:t>
      </w:r>
    </w:p>
    <w:p>
      <w:pPr>
        <w:pStyle w:val="12"/>
      </w:pPr>
      <w:r>
        <w:rPr>
          <w:rFonts w:hint="eastAsia"/>
        </w:rPr>
        <w:t>A．RequiredFieldValidator控件                 B．CompareValidator控件</w:t>
      </w:r>
    </w:p>
    <w:p>
      <w:pPr>
        <w:pStyle w:val="12"/>
      </w:pPr>
      <w:r>
        <w:rPr>
          <w:rFonts w:hint="eastAsia"/>
        </w:rPr>
        <w:t>C．ValidationSummary控件                    D．RangeValidator控件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11．ValidationSummanary控件的作用是（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A．检查总和数                               B．集中显示所有验证的结果</w:t>
      </w:r>
    </w:p>
    <w:p>
      <w:pPr>
        <w:pStyle w:val="12"/>
      </w:pPr>
      <w:r>
        <w:rPr>
          <w:rFonts w:hint="eastAsia"/>
        </w:rPr>
        <w:t>C．判断有无超出范围                         D．检查数值大小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12．如果用户信息必需填写手机号码，则注册时，手机号的验证使用（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）验证控件。</w:t>
      </w:r>
    </w:p>
    <w:p>
      <w:pPr>
        <w:pStyle w:val="12"/>
      </w:pPr>
      <w:r>
        <w:rPr>
          <w:rFonts w:hint="eastAsia"/>
        </w:rPr>
        <w:t>A．RequiredFieldValidator                      B．RegularExpression</w:t>
      </w:r>
    </w:p>
    <w:p>
      <w:pPr>
        <w:pStyle w:val="12"/>
      </w:pPr>
      <w:r>
        <w:rPr>
          <w:rFonts w:hint="eastAsia"/>
        </w:rPr>
        <w:t>C．RequiredFieldValidator和RegularExpression    D．CompareValidator和RequiredFieldValidator</w:t>
      </w:r>
    </w:p>
    <w:p>
      <w:pPr>
        <w:pStyle w:val="12"/>
        <w:spacing w:beforeLines="100"/>
      </w:pPr>
      <w:r>
        <w:rPr>
          <w:rFonts w:hint="eastAsia"/>
        </w:rPr>
        <w:t xml:space="preserve">13.在ASP.NET中，已知一个RegularExpression Validator控件的ValidationExpress属性为“[a-z0-9]{3,5}”,则在RegularExpressionValidator控件所验证的TextBox控件中输入不合法的是（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</w:t>
      </w:r>
      <w:r>
        <w:t>12345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B．</w:t>
      </w:r>
      <w:r>
        <w:t>abcde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C．</w:t>
      </w:r>
      <w:r>
        <w:rPr>
          <w:rFonts w:hint="default"/>
          <w:lang w:val="en-US"/>
        </w:rPr>
        <w:t>a</w:t>
      </w:r>
      <w:r>
        <w:t>bc</w:t>
      </w:r>
      <w:r>
        <w:rPr>
          <w:rFonts w:hint="default"/>
          <w:lang w:val="en-US"/>
        </w:rPr>
        <w:t>12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t>12</w:t>
      </w:r>
      <w:r>
        <w:rPr>
          <w:rFonts w:hint="default"/>
          <w:lang w:val="en-US"/>
        </w:rPr>
        <w:t>AB</w:t>
      </w:r>
      <w:r>
        <w:t>3a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14.下面的选项中，哪个是通过Response对象</w:t>
      </w:r>
      <w:r>
        <w:rPr>
          <w:rFonts w:hint="eastAsia"/>
          <w:lang w:val="en-US" w:eastAsia="zh-CN"/>
        </w:rPr>
        <w:t>实现页面的重定向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A．Response.Write                          B．</w:t>
      </w:r>
      <w:r>
        <w:t>Response.Redirect</w:t>
      </w:r>
    </w:p>
    <w:p>
      <w:pPr>
        <w:pStyle w:val="12"/>
      </w:pPr>
      <w:r>
        <w:rPr>
          <w:rFonts w:hint="eastAsia"/>
        </w:rPr>
        <w:t>C．</w:t>
      </w:r>
      <w:r>
        <w:t>Response.WriteFile</w:t>
      </w:r>
      <w:r>
        <w:rPr>
          <w:rFonts w:hint="eastAsia"/>
        </w:rPr>
        <w:t xml:space="preserve">                       D．</w:t>
      </w:r>
      <w:r>
        <w:t>Response.Flush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15.下面的选项中，哪个是通过Response对象向页面输出内容（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A．Response.Write                          B．</w:t>
      </w:r>
      <w:r>
        <w:t>Response.Redirect</w:t>
      </w:r>
    </w:p>
    <w:p>
      <w:pPr>
        <w:pStyle w:val="12"/>
      </w:pPr>
      <w:r>
        <w:rPr>
          <w:rFonts w:hint="eastAsia"/>
        </w:rPr>
        <w:t>C．</w:t>
      </w:r>
      <w:r>
        <w:t>Response.WriteFile</w:t>
      </w:r>
      <w:r>
        <w:rPr>
          <w:rFonts w:hint="eastAsia"/>
        </w:rPr>
        <w:t xml:space="preserve">                       D．</w:t>
      </w:r>
      <w:r>
        <w:t>Response.Flush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16.下面对Session对象描述错误的是（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A．Session对象可以存储跨网页程序的变量     B．Session对象的有效时间无法设置</w:t>
      </w:r>
    </w:p>
    <w:p>
      <w:pPr>
        <w:pStyle w:val="12"/>
      </w:pPr>
      <w:r>
        <w:rPr>
          <w:rFonts w:hint="eastAsia"/>
        </w:rPr>
        <w:t>C．Session对象可以添加和移除               D．有时会出现Session对象丢失的现象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17.获取指定文件的物理路径需要使用以下（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）方法。</w:t>
      </w:r>
    </w:p>
    <w:p>
      <w:pPr>
        <w:pStyle w:val="12"/>
        <w:rPr>
          <w:kern w:val="2"/>
        </w:rPr>
      </w:pPr>
      <w:r>
        <w:rPr>
          <w:rFonts w:hint="eastAsia"/>
        </w:rPr>
        <w:t>A．</w:t>
      </w:r>
      <w:r>
        <w:rPr>
          <w:kern w:val="2"/>
        </w:rPr>
        <w:t>Server.MapPath</w:t>
      </w:r>
      <w:r>
        <w:rPr>
          <w:rFonts w:hint="eastAsia"/>
        </w:rPr>
        <w:t xml:space="preserve">       B．</w:t>
      </w:r>
      <w:r>
        <w:rPr>
          <w:kern w:val="2"/>
        </w:rPr>
        <w:t>Server.</w:t>
      </w:r>
      <w:r>
        <w:rPr>
          <w:rFonts w:hint="eastAsia"/>
        </w:rPr>
        <w:t>Transfer      C．</w:t>
      </w:r>
      <w:r>
        <w:rPr>
          <w:kern w:val="2"/>
        </w:rPr>
        <w:t>Server.</w:t>
      </w:r>
      <w:r>
        <w:rPr>
          <w:rFonts w:hint="eastAsia"/>
          <w:kern w:val="2"/>
        </w:rPr>
        <w:t>E</w:t>
      </w:r>
      <w:r>
        <w:rPr>
          <w:rFonts w:hint="eastAsia"/>
        </w:rPr>
        <w:t>xecute       D．</w:t>
      </w:r>
      <w:r>
        <w:rPr>
          <w:kern w:val="2"/>
        </w:rPr>
        <w:t>Server.</w:t>
      </w:r>
      <w:r>
        <w:rPr>
          <w:rFonts w:hint="eastAsia"/>
          <w:kern w:val="2"/>
        </w:rPr>
        <w:t>Path</w:t>
      </w:r>
    </w:p>
    <w:p>
      <w:pPr>
        <w:pStyle w:val="12"/>
        <w:rPr>
          <w:kern w:val="2"/>
        </w:rPr>
      </w:pPr>
    </w:p>
    <w:p>
      <w:pPr>
        <w:pStyle w:val="12"/>
      </w:pPr>
      <w:r>
        <w:rPr>
          <w:rFonts w:hint="eastAsia"/>
          <w:kern w:val="2"/>
        </w:rPr>
        <w:t>18.</w:t>
      </w:r>
      <w:r>
        <w:rPr>
          <w:rFonts w:hint="eastAsia"/>
        </w:rPr>
        <w:t xml:space="preserve"> 有关母版页说法，正确的是（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 一个站点只能有一个母版页</w:t>
      </w:r>
    </w:p>
    <w:p>
      <w:pPr>
        <w:pStyle w:val="12"/>
      </w:pPr>
      <w:r>
        <w:rPr>
          <w:rFonts w:hint="eastAsia"/>
        </w:rPr>
        <w:t>B． 一个内容页对应母版页中的一个位置ContentPlaceHoder</w:t>
      </w:r>
    </w:p>
    <w:p>
      <w:pPr>
        <w:pStyle w:val="12"/>
      </w:pPr>
      <w:r>
        <w:rPr>
          <w:rFonts w:hint="eastAsia"/>
        </w:rPr>
        <w:t>C． 内容面相当于HtmL中的iframe页，浏览地址显示母版页地址</w:t>
      </w:r>
    </w:p>
    <w:p>
      <w:pPr>
        <w:pStyle w:val="12"/>
      </w:pPr>
      <w:r>
        <w:rPr>
          <w:rFonts w:hint="eastAsia"/>
        </w:rPr>
        <w:t>D． 母版页后缀名是.master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19. 不属于主题组成元素的是（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A．外观      B．级联样式表（CSS）     C．图像和其他资源     D．一般处理程序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20. 动态加载主题时，主要是在（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）事件中设置页面的主题。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</w:t>
      </w:r>
      <w:r>
        <w:t>Page_PreInit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B．Page_Load    </w:t>
      </w:r>
      <w:r>
        <w:rPr>
          <w:rFonts w:hint="eastAsia"/>
        </w:rPr>
        <w:tab/>
      </w:r>
      <w:r>
        <w:rPr>
          <w:rFonts w:hint="eastAsia"/>
        </w:rPr>
        <w:t>C．</w:t>
      </w:r>
      <w:r>
        <w:t>SelectedIndexChanged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t>TextChanged</w:t>
      </w:r>
    </w:p>
    <w:p/>
    <w:p>
      <w:pPr>
        <w:pStyle w:val="2"/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填空题（本题共7小题，每小题6分，满分42分）</w:t>
      </w:r>
    </w:p>
    <w:p>
      <w:pPr>
        <w:pStyle w:val="13"/>
        <w:ind w:left="510" w:firstLine="0" w:firstLineChars="0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1.下面代码的主要作用是_____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遍历一个窗体中的所有控件，并清空其中所有文本框（TextBox）的内容</w:t>
      </w:r>
      <w:r>
        <w:rPr>
          <w:rFonts w:hint="eastAsia"/>
        </w:rPr>
        <w:t>_____________________。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rFonts w:hint="eastAsia"/>
          <w:kern w:val="2"/>
        </w:rPr>
        <w:t xml:space="preserve">foreach(Control ctrl in this.Controls) </w:t>
      </w:r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>{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rFonts w:hint="eastAsia"/>
          <w:kern w:val="2"/>
        </w:rPr>
        <w:t xml:space="preserve">    if (ctrl.GetType().Name == "TextBox")</w:t>
      </w:r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 xml:space="preserve">    {</w:t>
      </w:r>
    </w:p>
    <w:p>
      <w:pPr>
        <w:pStyle w:val="14"/>
        <w:spacing w:before="31" w:after="31"/>
        <w:rPr>
          <w:kern w:val="2"/>
        </w:rPr>
      </w:pPr>
      <w:r>
        <w:rPr>
          <w:rFonts w:hint="eastAsia"/>
          <w:kern w:val="2"/>
        </w:rPr>
        <w:t xml:space="preserve">        TextBox tBox = (TextBox)ctrl;</w:t>
      </w:r>
    </w:p>
    <w:p>
      <w:pPr>
        <w:pStyle w:val="14"/>
        <w:spacing w:before="31" w:after="31"/>
        <w:rPr>
          <w:kern w:val="2"/>
        </w:rPr>
      </w:pPr>
      <w:r>
        <w:rPr>
          <w:rFonts w:hint="eastAsia"/>
          <w:kern w:val="2"/>
        </w:rPr>
        <w:t xml:space="preserve">        tBox.Text= "";</w:t>
      </w:r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 xml:space="preserve">    }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kern w:val="2"/>
        </w:rPr>
        <w:t>}</w:t>
      </w:r>
    </w:p>
    <w:p>
      <w:pPr>
        <w:pStyle w:val="13"/>
        <w:ind w:left="510" w:firstLine="0" w:firstLineChars="0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2.请写出验证中国大陆固定电话号码的正则表达式___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^\d{3,4}-\d{8}$</w:t>
      </w:r>
      <w:r>
        <w:rPr>
          <w:rFonts w:hint="eastAsia"/>
        </w:rPr>
        <w:t>___________。（备注：3或4位区号-8位号码）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3.</w:t>
      </w:r>
      <w:r>
        <w:t>A</w:t>
      </w:r>
      <w:r>
        <w:rPr>
          <w:rFonts w:hint="eastAsia"/>
        </w:rPr>
        <w:t>pplication对象锁定和解锁的方法分别是_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Application.Lock()</w:t>
      </w:r>
      <w:r>
        <w:rPr>
          <w:rFonts w:hint="eastAsia"/>
        </w:rPr>
        <w:t>____________和___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Application.UnLock()</w:t>
      </w:r>
      <w:r>
        <w:rPr>
          <w:rFonts w:hint="eastAsia"/>
        </w:rPr>
        <w:t>___________。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4. 在Web应用程序中，主题文件必须存储在根目录的___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App_Themes</w:t>
      </w:r>
      <w:r>
        <w:rPr>
          <w:rFonts w:hint="eastAsia"/>
        </w:rPr>
        <w:t>_____________文件夹下。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5. 为单个页面指定主题可以将@Page指令的___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Theme</w:t>
      </w:r>
      <w:r>
        <w:rPr>
          <w:rFonts w:hint="eastAsia"/>
        </w:rPr>
        <w:t>______________或___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StyleSheetTheme</w:t>
      </w:r>
      <w:r>
        <w:rPr>
          <w:rFonts w:hint="eastAsia"/>
        </w:rPr>
        <w:t>______________属性设置为要使用的主题的名称。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6. 使用</w:t>
      </w:r>
      <w:r>
        <w:rPr>
          <w:rFonts w:hint="eastAsia"/>
          <w:kern w:val="2"/>
        </w:rPr>
        <w:t>RegularExpressionValidator控件进行数据验证时，可以通过其</w:t>
      </w:r>
      <w:r>
        <w:rPr>
          <w:rFonts w:hint="eastAsia"/>
        </w:rPr>
        <w:t>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ValidationExpression</w:t>
      </w:r>
      <w:r>
        <w:rPr>
          <w:rFonts w:hint="eastAsia"/>
        </w:rPr>
        <w:t>____________属性方便的设置要匹配的正则表达式。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7. 可以使用____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FindControl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</w:rPr>
        <w:t>_____________方法访问母版页上的控件。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</w:p>
    <w:p>
      <w:pPr>
        <w:pStyle w:val="13"/>
        <w:ind w:left="510" w:firstLine="0" w:firstLineChars="0"/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三、编程题（本题共2小题，每小题19分，满分38分）</w:t>
      </w:r>
    </w:p>
    <w:p>
      <w:pPr>
        <w:tabs>
          <w:tab w:val="left" w:pos="1440"/>
        </w:tabs>
        <w:ind w:firstLine="426"/>
      </w:pPr>
      <w:r>
        <w:rPr>
          <w:rFonts w:hint="eastAsia"/>
        </w:rPr>
        <w:t>1.登录页面，如下图所示，请为【登录按钮】编写验证代码，要求是点击【登录】时，当输入的用户名和密码分别为：</w:t>
      </w:r>
      <w:r>
        <w:t>sa</w:t>
      </w:r>
      <w:r>
        <w:rPr>
          <w:rFonts w:hint="eastAsia"/>
        </w:rPr>
        <w:t>、</w:t>
      </w:r>
      <w:r>
        <w:t xml:space="preserve">123  </w:t>
      </w:r>
      <w:r>
        <w:rPr>
          <w:rFonts w:hint="eastAsia"/>
        </w:rPr>
        <w:t>时（用户名输入框的name是txtName，密码输入框的name是txtPsw），能跳转到主页窗体（MainForm.aspx），否则在窗体的标签（标签的name是label1）中显示“输入有误！”；</w:t>
      </w:r>
      <w:r>
        <w:t xml:space="preserve"> </w:t>
      </w:r>
    </w:p>
    <w:p>
      <w:pPr>
        <w:widowControl/>
        <w:spacing w:beforeLines="50"/>
        <w:ind w:firstLine="283" w:firstLineChars="135"/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2047875" cy="1238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btnLogin_Click(object sender, EventArgs e)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username = txtName.Text.Trim();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password = txtPsw.Text.Trim();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if(username == "sa" &amp;&amp; password == "123")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Response.Redirect("MainForm.aspx");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label1.Text = "输入有误！";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2.在第1题的登录页中，增加一个</w:t>
      </w:r>
      <w:r>
        <w:t>“记住密码”复选框（该控件的name为</w:t>
      </w:r>
      <w:r>
        <w:rPr>
          <w:rFonts w:hint="eastAsia"/>
        </w:rPr>
        <w:t>cbxPsw</w:t>
      </w:r>
      <w:r>
        <w:t>），如下图所示，</w:t>
      </w:r>
      <w:r>
        <w:rPr>
          <w:rFonts w:hint="eastAsia"/>
        </w:rPr>
        <w:t>程序将自动保存用户名和密码到</w:t>
      </w:r>
      <w:r>
        <w:t>cookie</w:t>
      </w:r>
      <w:r>
        <w:rPr>
          <w:rFonts w:hint="eastAsia"/>
        </w:rPr>
        <w:t>，有效期为一个星期，下一次登录当用户输入用户名后，程序会查找</w:t>
      </w:r>
      <w:r>
        <w:t>cookie</w:t>
      </w:r>
      <w:r>
        <w:rPr>
          <w:rFonts w:hint="eastAsia"/>
        </w:rPr>
        <w:t>中是否存在该用户名，并获取相应的密码，从而实现密码记忆功能。请为【登录</w:t>
      </w:r>
      <w:r>
        <w:t>】按钮编写代码，一是用户名、密码正确后能跳转到</w:t>
      </w:r>
      <w:r>
        <w:rPr>
          <w:rFonts w:hint="eastAsia"/>
        </w:rPr>
        <w:t>系统主页，二是当</w:t>
      </w:r>
      <w:r>
        <w:t>“记住密码”复选框勾选时，使用cookie实现用户登录信息的自动保存。</w:t>
      </w:r>
    </w:p>
    <w:p>
      <w:pPr>
        <w:spacing w:beforeLines="50"/>
        <w:ind w:firstLine="283" w:firstLineChars="135"/>
      </w:pPr>
      <w:r>
        <w:drawing>
          <wp:inline distT="0" distB="0" distL="0" distR="0">
            <wp:extent cx="2733675" cy="13239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protected void btnLogin_Click(object sender, EventArgs e)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string username = txtName.Text.Trim();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string password = txtPsw.Text.Trim();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if(username == "sa" &amp;&amp; password == "123")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跳转到主页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Response.Redirect("MainForm.aspx");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判断是否勾选了“记住密码”复选框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if(cbxPsw.Checked)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创建cookie对象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HttpCookie cookie = new HttpCookie("login");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cookie.Values.Add("username", username);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cookie.Values.Add("password", password);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cookie.Expires = DateTime.Now.AddDays(7); // 有效期为一周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添加cookie到响应中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Response.Cookies.Add(cookie);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如果没有勾选“记住密码”，则删除之前保存的cookie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if(Request.Cookies["login"] != null)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HttpCookie cookie = new HttpCookie("login");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cookie.Expires = DateTime.Now.AddDays(-1); // 设置过期时间为昨天，相当于删除cookie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Response.Cookies.Add(cookie);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用户名或密码错误，显示提示信息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label1.Text = "输入有误！";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Lines="50"/>
        <w:ind w:firstLine="283" w:firstLineChars="135"/>
      </w:pPr>
      <w:r>
        <w:rPr>
          <w:rFonts w:hint="eastAsia"/>
        </w:rPr>
        <w:t>}</w:t>
      </w: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B0247F"/>
    <w:multiLevelType w:val="multilevel"/>
    <w:tmpl w:val="6EB0247F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wNGVjMWQxZTViNmZkMmNmMzg4NTlkNjI5M2FlOGEifQ=="/>
    <w:docVar w:name="KSO_WPS_MARK_KEY" w:val="05da657c-6d69-4077-a10e-36c03cd957d6"/>
  </w:docVars>
  <w:rsids>
    <w:rsidRoot w:val="00904DB7"/>
    <w:rsid w:val="0004382A"/>
    <w:rsid w:val="000E2272"/>
    <w:rsid w:val="00246DC3"/>
    <w:rsid w:val="00453C32"/>
    <w:rsid w:val="004746AC"/>
    <w:rsid w:val="004B7A96"/>
    <w:rsid w:val="00531AE1"/>
    <w:rsid w:val="005B6CC2"/>
    <w:rsid w:val="00754FE2"/>
    <w:rsid w:val="00904DB7"/>
    <w:rsid w:val="00985FAF"/>
    <w:rsid w:val="009C38A1"/>
    <w:rsid w:val="00A27E21"/>
    <w:rsid w:val="00AB1A14"/>
    <w:rsid w:val="00AF0379"/>
    <w:rsid w:val="00B16C82"/>
    <w:rsid w:val="00CA7B03"/>
    <w:rsid w:val="00E44FF6"/>
    <w:rsid w:val="00E863C0"/>
    <w:rsid w:val="0768045D"/>
    <w:rsid w:val="1D693D6A"/>
    <w:rsid w:val="451E28B0"/>
    <w:rsid w:val="53A749FF"/>
    <w:rsid w:val="608C039A"/>
    <w:rsid w:val="770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topLinePunct/>
      <w:spacing w:line="480" w:lineRule="auto"/>
      <w:ind w:firstLine="397"/>
      <w:outlineLvl w:val="2"/>
    </w:pPr>
    <w:rPr>
      <w:rFonts w:ascii="方正小标宋简体" w:hAnsi="Times New Roman" w:eastAsia="方正小标宋简体" w:cs="Times New Roman"/>
      <w:kern w:val="20"/>
      <w:sz w:val="28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3 Char"/>
    <w:basedOn w:val="8"/>
    <w:link w:val="2"/>
    <w:qFormat/>
    <w:uiPriority w:val="0"/>
    <w:rPr>
      <w:rFonts w:ascii="方正小标宋简体" w:hAnsi="Times New Roman" w:eastAsia="方正小标宋简体" w:cs="Times New Roman"/>
      <w:kern w:val="20"/>
      <w:sz w:val="28"/>
      <w:szCs w:val="32"/>
    </w:rPr>
  </w:style>
  <w:style w:type="paragraph" w:customStyle="1" w:styleId="12">
    <w:name w:val="正文小5"/>
    <w:basedOn w:val="1"/>
    <w:qFormat/>
    <w:uiPriority w:val="0"/>
    <w:pPr>
      <w:adjustRightInd w:val="0"/>
      <w:spacing w:line="286" w:lineRule="atLeast"/>
      <w:ind w:firstLine="360" w:firstLineChars="200"/>
    </w:pPr>
    <w:rPr>
      <w:rFonts w:ascii="Times New Roman" w:hAnsi="Times New Roman" w:eastAsia="宋体" w:cs="Times New Roman"/>
      <w:kern w:val="0"/>
      <w:sz w:val="18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程序"/>
    <w:basedOn w:val="1"/>
    <w:qFormat/>
    <w:uiPriority w:val="0"/>
    <w:pPr>
      <w:topLinePunct/>
      <w:snapToGrid w:val="0"/>
      <w:spacing w:beforeLines="10" w:afterLines="10"/>
      <w:ind w:firstLine="425"/>
    </w:pPr>
    <w:rPr>
      <w:rFonts w:ascii="Courier New" w:hAnsi="Courier New" w:eastAsia="方正书宋简体" w:cs="Courier New"/>
      <w:w w:val="95"/>
      <w:kern w:val="20"/>
      <w:sz w:val="17"/>
      <w:szCs w:val="24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1894</Words>
  <Characters>4064</Characters>
  <Lines>30</Lines>
  <Paragraphs>8</Paragraphs>
  <TotalTime>114</TotalTime>
  <ScaleCrop>false</ScaleCrop>
  <LinksUpToDate>false</LinksUpToDate>
  <CharactersWithSpaces>5297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2019-09-25T08:49:00Z</dcterms:created>
  <dc:creator>user</dc:creator>
  <cp:lastModifiedBy>无伤·唯殇</cp:lastModifiedBy>
  <dcterms:modified xsi:type="dcterms:W3CDTF">2024-04-24T07:33:24Z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7A45C150961F4E24868DBCAF63A65237_13</vt:lpwstr>
  </property>
</Properties>
</file>