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interface=wlan1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driver=rtl871xdrv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ssid=GRR_LM1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hw_mode=g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channel=6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macaddr_acl=0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auth_algs=1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ignore_broadcast_ssid=0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wpa=2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wpa_passphrase=Steelhead8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wpa_key_mgmt=WPA-PSK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wpa_pairwise=TKIP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rsn_pairwise=CCMP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