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80" w:rsidRPr="00F67A60" w:rsidRDefault="00FA1BE4" w:rsidP="00FA1BE4">
      <w:pPr>
        <w:spacing w:line="240" w:lineRule="auto"/>
        <w:rPr>
          <w:i/>
          <w:sz w:val="44"/>
        </w:rPr>
      </w:pPr>
      <w:r w:rsidRPr="00FA1BE4">
        <w:rPr>
          <w:sz w:val="44"/>
        </w:rPr>
        <w:t>Functional Specification</w:t>
      </w:r>
      <w:r w:rsidR="009B2E67">
        <w:rPr>
          <w:sz w:val="44"/>
        </w:rPr>
        <w:br/>
      </w:r>
      <w:r w:rsidR="00B253C7">
        <w:rPr>
          <w:i/>
          <w:sz w:val="44"/>
        </w:rPr>
        <w:t>Persistent Theater</w:t>
      </w:r>
      <w:r w:rsidR="0085409E" w:rsidRPr="003F42C5">
        <w:rPr>
          <w:i/>
          <w:sz w:val="44"/>
        </w:rPr>
        <w:t xml:space="preserve">: </w:t>
      </w:r>
      <w:r w:rsidR="003B48E6">
        <w:rPr>
          <w:i/>
          <w:sz w:val="44"/>
        </w:rPr>
        <w:t>3</w:t>
      </w:r>
      <w:r w:rsidR="0085409E" w:rsidRPr="003F42C5">
        <w:rPr>
          <w:i/>
          <w:sz w:val="44"/>
        </w:rPr>
        <w:t>.0</w:t>
      </w:r>
      <w:r w:rsidR="003B48E6">
        <w:rPr>
          <w:i/>
          <w:sz w:val="44"/>
        </w:rPr>
        <w:t>-</w:t>
      </w:r>
      <w:r w:rsidR="00B253C7">
        <w:rPr>
          <w:i/>
          <w:sz w:val="44"/>
        </w:rPr>
        <w:t>E</w:t>
      </w:r>
      <w:r w:rsidR="003B48E6">
        <w:rPr>
          <w:i/>
          <w:sz w:val="44"/>
        </w:rPr>
        <w:t>-001</w:t>
      </w:r>
    </w:p>
    <w:p w:rsidR="00FA1BE4" w:rsidRDefault="00DA4EFA" w:rsidP="00F67A60">
      <w:pPr>
        <w:pStyle w:val="Heading1"/>
      </w:pPr>
      <w:r>
        <w:t>Table of Contents</w:t>
      </w:r>
    </w:p>
    <w:p w:rsidR="00DA4EFA" w:rsidRDefault="00DA4EFA" w:rsidP="00DA4EFA">
      <w:pPr>
        <w:pStyle w:val="ListParagraph"/>
        <w:numPr>
          <w:ilvl w:val="0"/>
          <w:numId w:val="1"/>
        </w:numPr>
        <w:spacing w:line="240" w:lineRule="auto"/>
      </w:pPr>
      <w:r>
        <w:t>Overview</w:t>
      </w:r>
    </w:p>
    <w:p w:rsidR="00DA4EFA" w:rsidRDefault="00DA4EFA" w:rsidP="00DA4EFA">
      <w:pPr>
        <w:pStyle w:val="ListParagraph"/>
        <w:numPr>
          <w:ilvl w:val="0"/>
          <w:numId w:val="1"/>
        </w:numPr>
        <w:spacing w:line="240" w:lineRule="auto"/>
      </w:pPr>
      <w:r>
        <w:t>Scope</w:t>
      </w:r>
    </w:p>
    <w:p w:rsidR="00DA4EFA" w:rsidRDefault="00DA4EFA" w:rsidP="00DA4EFA">
      <w:pPr>
        <w:pStyle w:val="ListParagraph"/>
        <w:numPr>
          <w:ilvl w:val="0"/>
          <w:numId w:val="1"/>
        </w:numPr>
        <w:spacing w:line="240" w:lineRule="auto"/>
      </w:pPr>
      <w:r>
        <w:t xml:space="preserve">Risk </w:t>
      </w:r>
      <w:proofErr w:type="spellStart"/>
      <w:r>
        <w:t>Assesment</w:t>
      </w:r>
      <w:proofErr w:type="spellEnd"/>
    </w:p>
    <w:p w:rsidR="00DA4EFA" w:rsidRDefault="00BF0E2B" w:rsidP="00DA4EFA">
      <w:pPr>
        <w:pStyle w:val="ListParagraph"/>
        <w:numPr>
          <w:ilvl w:val="0"/>
          <w:numId w:val="1"/>
        </w:numPr>
        <w:spacing w:line="240" w:lineRule="auto"/>
      </w:pPr>
      <w:r>
        <w:t>Feature List</w:t>
      </w:r>
    </w:p>
    <w:p w:rsidR="00BF0E2B" w:rsidRDefault="008906F6" w:rsidP="00DA4EFA">
      <w:pPr>
        <w:pStyle w:val="ListParagraph"/>
        <w:numPr>
          <w:ilvl w:val="0"/>
          <w:numId w:val="1"/>
        </w:numPr>
        <w:spacing w:line="240" w:lineRule="auto"/>
      </w:pPr>
      <w:r>
        <w:t>Code Components</w:t>
      </w:r>
    </w:p>
    <w:p w:rsidR="00D376E6" w:rsidRDefault="000E3DEC" w:rsidP="00B9630D">
      <w:pPr>
        <w:pStyle w:val="ListParagraph"/>
        <w:numPr>
          <w:ilvl w:val="0"/>
          <w:numId w:val="1"/>
        </w:numPr>
        <w:spacing w:line="240" w:lineRule="auto"/>
      </w:pPr>
      <w:r>
        <w:t>Testing Plan</w:t>
      </w:r>
    </w:p>
    <w:p w:rsidR="008F4CC7" w:rsidRDefault="008F4CC7" w:rsidP="00F67A60">
      <w:pPr>
        <w:pStyle w:val="ListParagraph"/>
        <w:numPr>
          <w:ilvl w:val="0"/>
          <w:numId w:val="1"/>
        </w:numPr>
        <w:spacing w:line="240" w:lineRule="auto"/>
      </w:pPr>
      <w:r>
        <w:t>T&amp;R Estimates</w:t>
      </w:r>
    </w:p>
    <w:p w:rsidR="008C3F3A" w:rsidRDefault="008C3F3A" w:rsidP="00F67A60">
      <w:pPr>
        <w:pStyle w:val="ListParagraph"/>
        <w:numPr>
          <w:ilvl w:val="0"/>
          <w:numId w:val="1"/>
        </w:numPr>
        <w:spacing w:line="240" w:lineRule="auto"/>
      </w:pPr>
      <w:r>
        <w:t>Open Issues</w:t>
      </w:r>
    </w:p>
    <w:p w:rsidR="00F67A60" w:rsidRDefault="00F67A60" w:rsidP="00F67A60">
      <w:pPr>
        <w:pStyle w:val="Heading1"/>
      </w:pPr>
      <w:r>
        <w:t>Overview</w:t>
      </w:r>
    </w:p>
    <w:p w:rsidR="00957ADB" w:rsidRDefault="006F3B0D" w:rsidP="00D376E6">
      <w:r>
        <w:t>Th</w:t>
      </w:r>
      <w:r w:rsidR="00590CFB">
        <w:t>is feature</w:t>
      </w:r>
      <w:r>
        <w:t xml:space="preserve"> </w:t>
      </w:r>
      <w:r w:rsidR="00590CFB">
        <w:t>ensures that expired screenings are available for both inbound users (via affiliate and viral links) and SEO. Screening pages should:</w:t>
      </w:r>
    </w:p>
    <w:p w:rsidR="00957ADB" w:rsidRDefault="00590CFB" w:rsidP="00957ADB">
      <w:pPr>
        <w:pStyle w:val="ListParagraph"/>
        <w:numPr>
          <w:ilvl w:val="0"/>
          <w:numId w:val="13"/>
        </w:numPr>
      </w:pPr>
      <w:r>
        <w:t>Include a list of upcoming similar Screenings</w:t>
      </w:r>
    </w:p>
    <w:p w:rsidR="00F415E9" w:rsidRDefault="00F415E9" w:rsidP="00F415E9">
      <w:pPr>
        <w:pStyle w:val="ListParagraph"/>
        <w:numPr>
          <w:ilvl w:val="1"/>
          <w:numId w:val="13"/>
        </w:numPr>
      </w:pPr>
      <w:r>
        <w:t>If the film is expired, screening page is still available</w:t>
      </w:r>
    </w:p>
    <w:p w:rsidR="00F415E9" w:rsidRDefault="00AD271D" w:rsidP="00F415E9">
      <w:pPr>
        <w:pStyle w:val="ListParagraph"/>
        <w:numPr>
          <w:ilvl w:val="1"/>
          <w:numId w:val="13"/>
        </w:numPr>
      </w:pPr>
      <w:r>
        <w:t>If the film is expired, no Screenings appear</w:t>
      </w:r>
    </w:p>
    <w:p w:rsidR="00957ADB" w:rsidRDefault="00590CFB" w:rsidP="00957ADB">
      <w:pPr>
        <w:pStyle w:val="ListParagraph"/>
        <w:numPr>
          <w:ilvl w:val="0"/>
          <w:numId w:val="13"/>
        </w:numPr>
      </w:pPr>
      <w:r>
        <w:t>Show the relevant Chat for that Screening, if available</w:t>
      </w:r>
    </w:p>
    <w:p w:rsidR="00957ADB" w:rsidRDefault="00AA6B2E" w:rsidP="00957ADB">
      <w:pPr>
        <w:pStyle w:val="ListParagraph"/>
        <w:numPr>
          <w:ilvl w:val="0"/>
          <w:numId w:val="13"/>
        </w:numPr>
      </w:pPr>
      <w:r>
        <w:t>Show the relevant “Conversation” for that Screening, if available</w:t>
      </w:r>
    </w:p>
    <w:p w:rsidR="00C90839" w:rsidRDefault="00C90839" w:rsidP="00C90839">
      <w:pPr>
        <w:pStyle w:val="ListParagraph"/>
        <w:numPr>
          <w:ilvl w:val="1"/>
          <w:numId w:val="13"/>
        </w:numPr>
      </w:pPr>
      <w:r>
        <w:t>Users may then click to the “Conversation” page to engage in conversation</w:t>
      </w:r>
    </w:p>
    <w:p w:rsidR="00B645EB" w:rsidRDefault="00B645EB" w:rsidP="00C90839">
      <w:pPr>
        <w:pStyle w:val="ListParagraph"/>
        <w:numPr>
          <w:ilvl w:val="1"/>
          <w:numId w:val="13"/>
        </w:numPr>
      </w:pPr>
      <w:r>
        <w:t>Page will NOT dynamically update Conversation</w:t>
      </w:r>
    </w:p>
    <w:p w:rsidR="008345F5" w:rsidRDefault="008345F5" w:rsidP="008345F5">
      <w:pPr>
        <w:pStyle w:val="ListParagraph"/>
        <w:ind w:left="1080"/>
      </w:pPr>
    </w:p>
    <w:p w:rsidR="00C350F7" w:rsidRPr="00EF3CA7" w:rsidRDefault="00C350F7" w:rsidP="00AC40A7">
      <w:r>
        <w:br w:type="page"/>
      </w:r>
    </w:p>
    <w:p w:rsidR="00602920" w:rsidRDefault="00602920" w:rsidP="00602920">
      <w:pPr>
        <w:pStyle w:val="Heading1"/>
      </w:pPr>
      <w:r>
        <w:lastRenderedPageBreak/>
        <w:t>Scope</w:t>
      </w:r>
    </w:p>
    <w:p w:rsidR="00602920" w:rsidRDefault="00602920" w:rsidP="00602920">
      <w:r>
        <w:t xml:space="preserve">This is a </w:t>
      </w:r>
      <w:r w:rsidR="00935169">
        <w:t>single</w:t>
      </w:r>
      <w:r>
        <w:t xml:space="preserve"> enhancement</w:t>
      </w:r>
      <w:r w:rsidR="00935169">
        <w:t>, in the Theater Page</w:t>
      </w:r>
      <w:r>
        <w:t>, for all browsers and users.</w:t>
      </w:r>
    </w:p>
    <w:p w:rsidR="00602920" w:rsidRDefault="00602920" w:rsidP="00602920">
      <w:pPr>
        <w:pStyle w:val="Heading1"/>
      </w:pPr>
      <w:r>
        <w:t xml:space="preserve">Risk </w:t>
      </w:r>
      <w:proofErr w:type="spellStart"/>
      <w:r>
        <w:t>Assesment</w:t>
      </w:r>
      <w:proofErr w:type="spellEnd"/>
    </w:p>
    <w:p w:rsidR="00602920" w:rsidRDefault="00602920" w:rsidP="00602920">
      <w:r>
        <w:t>This feature</w:t>
      </w:r>
      <w:r w:rsidR="000C0793">
        <w:t xml:space="preserve"> </w:t>
      </w:r>
      <w:r>
        <w:t xml:space="preserve">set is considered </w:t>
      </w:r>
      <w:r w:rsidR="0052267F">
        <w:t>high</w:t>
      </w:r>
      <w:r w:rsidR="001949A6">
        <w:t xml:space="preserve"> risk, as all updates </w:t>
      </w:r>
      <w:r w:rsidR="00481EE0">
        <w:t>take place in the Theater. Special care should be observed to ensure that current streaming and interactive features are not interrupted, and that Chat and all historic data is unavailable for interactions once the screening is over</w:t>
      </w:r>
      <w:r w:rsidR="000C0793">
        <w:t>.</w:t>
      </w:r>
    </w:p>
    <w:p w:rsidR="00C0322D" w:rsidRDefault="00C0322D" w:rsidP="00C0322D">
      <w:pPr>
        <w:pStyle w:val="Heading1"/>
      </w:pPr>
      <w:r>
        <w:t>Feature List</w:t>
      </w:r>
    </w:p>
    <w:p w:rsidR="00C559C0" w:rsidRDefault="00FA75F0" w:rsidP="00C559C0">
      <w:r>
        <w:t xml:space="preserve">The following </w:t>
      </w:r>
      <w:r w:rsidR="00CC45E6">
        <w:t xml:space="preserve">specific </w:t>
      </w:r>
      <w:r w:rsidR="00AD3771">
        <w:t>features</w:t>
      </w:r>
      <w:r>
        <w:t xml:space="preserve"> should be implemented:</w:t>
      </w:r>
    </w:p>
    <w:p w:rsidR="001C21CB" w:rsidRDefault="008B43EE" w:rsidP="001C03EB">
      <w:pPr>
        <w:pStyle w:val="ListParagraph"/>
        <w:numPr>
          <w:ilvl w:val="0"/>
          <w:numId w:val="2"/>
        </w:numPr>
      </w:pPr>
      <w:r>
        <w:t>Messaging for Screening being over</w:t>
      </w:r>
    </w:p>
    <w:p w:rsidR="001C03EB" w:rsidRDefault="00CC45E6" w:rsidP="001C03EB">
      <w:pPr>
        <w:pStyle w:val="ListParagraph"/>
        <w:numPr>
          <w:ilvl w:val="0"/>
          <w:numId w:val="2"/>
        </w:numPr>
      </w:pPr>
      <w:r>
        <w:t>List of upcoming screenings for that film</w:t>
      </w:r>
      <w:r w:rsidR="001C03EB" w:rsidRPr="001C03EB">
        <w:t xml:space="preserve"> </w:t>
      </w:r>
    </w:p>
    <w:p w:rsidR="001C03EB" w:rsidRDefault="00C17E9E" w:rsidP="001C03EB">
      <w:pPr>
        <w:pStyle w:val="ListParagraph"/>
        <w:numPr>
          <w:ilvl w:val="0"/>
          <w:numId w:val="2"/>
        </w:numPr>
      </w:pPr>
      <w:r>
        <w:t>List of historic Chat Messages for that film</w:t>
      </w:r>
    </w:p>
    <w:p w:rsidR="00C17E9E" w:rsidRDefault="00C17E9E" w:rsidP="001C03EB">
      <w:pPr>
        <w:pStyle w:val="ListParagraph"/>
        <w:numPr>
          <w:ilvl w:val="0"/>
          <w:numId w:val="2"/>
        </w:numPr>
      </w:pPr>
      <w:r>
        <w:t>List of “Conversation” items for that film</w:t>
      </w:r>
      <w:r w:rsidR="00C92F01">
        <w:t>, linking to “Conversation” page</w:t>
      </w:r>
    </w:p>
    <w:p w:rsidR="00B85793" w:rsidRDefault="00B85793" w:rsidP="001C03EB">
      <w:pPr>
        <w:pStyle w:val="ListParagraph"/>
      </w:pPr>
    </w:p>
    <w:p w:rsidR="001F60BC" w:rsidRDefault="001F60BC" w:rsidP="001F60BC">
      <w:pPr>
        <w:ind w:left="360"/>
      </w:pPr>
    </w:p>
    <w:p w:rsidR="00EF50DE" w:rsidRDefault="00EF50DE">
      <w:r>
        <w:br w:type="page"/>
      </w:r>
    </w:p>
    <w:p w:rsidR="003741B7" w:rsidRDefault="003741B7" w:rsidP="003741B7">
      <w:pPr>
        <w:pStyle w:val="Heading1"/>
      </w:pPr>
      <w:r>
        <w:lastRenderedPageBreak/>
        <w:t>Code Components</w:t>
      </w:r>
    </w:p>
    <w:p w:rsidR="003741B7" w:rsidRDefault="003741B7" w:rsidP="003741B7">
      <w:pPr>
        <w:rPr>
          <w:b/>
        </w:rPr>
      </w:pPr>
      <w:proofErr w:type="spellStart"/>
      <w:r w:rsidRPr="003741B7">
        <w:rPr>
          <w:b/>
        </w:rPr>
        <w:t>Symfony</w:t>
      </w:r>
      <w:proofErr w:type="spellEnd"/>
      <w:r w:rsidRPr="003741B7">
        <w:rPr>
          <w:b/>
        </w:rPr>
        <w:t xml:space="preserve"> </w:t>
      </w:r>
    </w:p>
    <w:p w:rsidR="003741B7" w:rsidRPr="000711CB" w:rsidRDefault="003741B7" w:rsidP="003741B7">
      <w:pPr>
        <w:ind w:left="720"/>
        <w:rPr>
          <w:i/>
          <w:color w:val="548DD4" w:themeColor="text2" w:themeTint="99"/>
        </w:rPr>
      </w:pPr>
      <w:r w:rsidRPr="000711CB">
        <w:rPr>
          <w:i/>
          <w:color w:val="548DD4" w:themeColor="text2" w:themeTint="99"/>
        </w:rPr>
        <w:t>Widgets</w:t>
      </w:r>
    </w:p>
    <w:p w:rsidR="006A69E4" w:rsidRDefault="006A69E4" w:rsidP="00D25C9A">
      <w:pPr>
        <w:pStyle w:val="ListParagraph"/>
        <w:numPr>
          <w:ilvl w:val="0"/>
          <w:numId w:val="8"/>
        </w:numPr>
      </w:pPr>
      <w:r>
        <w:t>Theater (Mod)</w:t>
      </w:r>
    </w:p>
    <w:p w:rsidR="001723BD" w:rsidRDefault="001723BD" w:rsidP="00D25C9A">
      <w:pPr>
        <w:pStyle w:val="ListParagraph"/>
        <w:numPr>
          <w:ilvl w:val="0"/>
          <w:numId w:val="8"/>
        </w:numPr>
      </w:pPr>
      <w:r>
        <w:t>Conversation (New)</w:t>
      </w:r>
    </w:p>
    <w:p w:rsidR="003741B7" w:rsidRPr="000711CB" w:rsidRDefault="003741B7" w:rsidP="003741B7">
      <w:pPr>
        <w:ind w:left="720"/>
        <w:rPr>
          <w:i/>
          <w:color w:val="548DD4" w:themeColor="text2" w:themeTint="99"/>
        </w:rPr>
      </w:pPr>
      <w:r w:rsidRPr="000711CB">
        <w:rPr>
          <w:i/>
          <w:color w:val="548DD4" w:themeColor="text2" w:themeTint="99"/>
        </w:rPr>
        <w:t>Components</w:t>
      </w:r>
    </w:p>
    <w:p w:rsidR="003741B7" w:rsidRPr="000711CB" w:rsidRDefault="003741B7" w:rsidP="003741B7">
      <w:pPr>
        <w:ind w:left="720"/>
        <w:rPr>
          <w:color w:val="A6A6A6" w:themeColor="background1" w:themeShade="A6"/>
        </w:rPr>
      </w:pPr>
      <w:r>
        <w:tab/>
      </w:r>
      <w:r w:rsidRPr="000711CB">
        <w:rPr>
          <w:color w:val="A6A6A6" w:themeColor="background1" w:themeShade="A6"/>
        </w:rPr>
        <w:t>None</w:t>
      </w:r>
    </w:p>
    <w:p w:rsidR="003741B7" w:rsidRPr="000711CB" w:rsidRDefault="003741B7" w:rsidP="003741B7">
      <w:pPr>
        <w:ind w:left="720"/>
        <w:rPr>
          <w:i/>
          <w:color w:val="548DD4" w:themeColor="text2" w:themeTint="99"/>
        </w:rPr>
      </w:pPr>
      <w:r w:rsidRPr="000711CB">
        <w:rPr>
          <w:i/>
          <w:color w:val="548DD4" w:themeColor="text2" w:themeTint="99"/>
        </w:rPr>
        <w:t>Pages</w:t>
      </w:r>
    </w:p>
    <w:p w:rsidR="00CA2342" w:rsidRPr="000711CB" w:rsidRDefault="00CA2342" w:rsidP="00CA2342">
      <w:pPr>
        <w:ind w:left="720"/>
        <w:rPr>
          <w:color w:val="A6A6A6" w:themeColor="background1" w:themeShade="A6"/>
        </w:rPr>
      </w:pPr>
      <w:r>
        <w:tab/>
      </w:r>
      <w:r w:rsidRPr="000711CB">
        <w:rPr>
          <w:color w:val="A6A6A6" w:themeColor="background1" w:themeShade="A6"/>
        </w:rPr>
        <w:t>None</w:t>
      </w:r>
    </w:p>
    <w:p w:rsidR="003741B7" w:rsidRPr="000711CB" w:rsidRDefault="003741B7" w:rsidP="003741B7">
      <w:pPr>
        <w:rPr>
          <w:color w:val="548DD4" w:themeColor="text2" w:themeTint="99"/>
        </w:rPr>
      </w:pPr>
      <w:r>
        <w:rPr>
          <w:b/>
        </w:rPr>
        <w:tab/>
      </w:r>
      <w:r w:rsidRPr="000711CB">
        <w:rPr>
          <w:color w:val="548DD4" w:themeColor="text2" w:themeTint="99"/>
        </w:rPr>
        <w:t>Helpers</w:t>
      </w:r>
    </w:p>
    <w:p w:rsidR="001C7F54" w:rsidRPr="00184CE8" w:rsidRDefault="00184CE8" w:rsidP="00184CE8">
      <w:pPr>
        <w:pStyle w:val="ListParagraph"/>
        <w:numPr>
          <w:ilvl w:val="0"/>
          <w:numId w:val="16"/>
        </w:numPr>
      </w:pPr>
      <w:r w:rsidRPr="00184CE8">
        <w:t>Conversation Helper</w:t>
      </w:r>
      <w:r w:rsidR="001C7F54" w:rsidRPr="00184CE8">
        <w:t xml:space="preserve"> </w:t>
      </w:r>
    </w:p>
    <w:p w:rsidR="003741B7" w:rsidRPr="001C7F54" w:rsidRDefault="003741B7" w:rsidP="001C7F54">
      <w:pPr>
        <w:rPr>
          <w:b/>
        </w:rPr>
      </w:pPr>
      <w:r w:rsidRPr="001C7F54">
        <w:rPr>
          <w:b/>
        </w:rPr>
        <w:t>Python</w:t>
      </w:r>
    </w:p>
    <w:p w:rsidR="003741B7" w:rsidRDefault="003741B7" w:rsidP="003741B7">
      <w:pPr>
        <w:rPr>
          <w:i/>
          <w:color w:val="548DD4" w:themeColor="text2" w:themeTint="99"/>
        </w:rPr>
      </w:pPr>
      <w:r>
        <w:rPr>
          <w:b/>
        </w:rPr>
        <w:tab/>
      </w:r>
      <w:r w:rsidRPr="000711CB">
        <w:rPr>
          <w:i/>
          <w:color w:val="548DD4" w:themeColor="text2" w:themeTint="99"/>
        </w:rPr>
        <w:t>Services</w:t>
      </w:r>
    </w:p>
    <w:p w:rsidR="00441E23" w:rsidRPr="006F15DB" w:rsidRDefault="00AC42D1" w:rsidP="006F15DB">
      <w:pPr>
        <w:pStyle w:val="ListParagraph"/>
        <w:numPr>
          <w:ilvl w:val="0"/>
          <w:numId w:val="15"/>
        </w:numPr>
      </w:pPr>
      <w:r>
        <w:t>Conversation (New)</w:t>
      </w:r>
    </w:p>
    <w:p w:rsidR="003741B7" w:rsidRDefault="003741B7" w:rsidP="003741B7">
      <w:pPr>
        <w:rPr>
          <w:b/>
        </w:rPr>
      </w:pPr>
      <w:r>
        <w:rPr>
          <w:b/>
        </w:rPr>
        <w:t>PERL</w:t>
      </w:r>
    </w:p>
    <w:p w:rsidR="003741B7" w:rsidRPr="000711CB" w:rsidRDefault="003741B7" w:rsidP="003741B7">
      <w:pPr>
        <w:rPr>
          <w:i/>
          <w:color w:val="548DD4" w:themeColor="text2" w:themeTint="99"/>
        </w:rPr>
      </w:pPr>
      <w:r>
        <w:rPr>
          <w:b/>
        </w:rPr>
        <w:tab/>
      </w:r>
      <w:r w:rsidRPr="000711CB">
        <w:rPr>
          <w:i/>
          <w:color w:val="548DD4" w:themeColor="text2" w:themeTint="99"/>
        </w:rPr>
        <w:t>Services</w:t>
      </w:r>
    </w:p>
    <w:p w:rsidR="00EE5E7A" w:rsidRPr="000711CB" w:rsidRDefault="00EE5E7A" w:rsidP="003741B7">
      <w:pPr>
        <w:rPr>
          <w:color w:val="A6A6A6" w:themeColor="background1" w:themeShade="A6"/>
        </w:rPr>
      </w:pPr>
      <w:r>
        <w:tab/>
      </w:r>
      <w:r>
        <w:tab/>
      </w:r>
      <w:r w:rsidRPr="000711CB">
        <w:rPr>
          <w:color w:val="A6A6A6" w:themeColor="background1" w:themeShade="A6"/>
        </w:rPr>
        <w:t>None</w:t>
      </w:r>
    </w:p>
    <w:p w:rsidR="004A629E" w:rsidRDefault="004A629E">
      <w:pPr>
        <w:rPr>
          <w:rFonts w:asciiTheme="majorHAnsi" w:eastAsiaTheme="majorEastAsia" w:hAnsiTheme="majorHAnsi" w:cstheme="majorBidi"/>
          <w:b/>
          <w:bCs/>
          <w:color w:val="365F91" w:themeColor="accent1" w:themeShade="BF"/>
          <w:sz w:val="28"/>
          <w:szCs w:val="28"/>
        </w:rPr>
      </w:pPr>
      <w:r>
        <w:br w:type="page"/>
      </w:r>
    </w:p>
    <w:p w:rsidR="009D49CA" w:rsidRDefault="00EF50DE" w:rsidP="00EF50DE">
      <w:pPr>
        <w:pStyle w:val="Heading1"/>
      </w:pPr>
      <w:r>
        <w:lastRenderedPageBreak/>
        <w:t>Testing Plan</w:t>
      </w:r>
    </w:p>
    <w:p w:rsidR="00AB478C" w:rsidRDefault="003741B7" w:rsidP="00AB478C">
      <w:r>
        <w:t>TBD</w:t>
      </w:r>
      <w:r w:rsidR="00AB478C">
        <w:t>:</w:t>
      </w:r>
    </w:p>
    <w:p w:rsidR="00AB478C" w:rsidRDefault="00AB478C" w:rsidP="00AB478C">
      <w:pPr>
        <w:pStyle w:val="ListParagraph"/>
        <w:numPr>
          <w:ilvl w:val="0"/>
          <w:numId w:val="4"/>
        </w:numPr>
      </w:pPr>
      <w:r>
        <w:t xml:space="preserve">Users should </w:t>
      </w:r>
      <w:r w:rsidR="00676020">
        <w:t>…</w:t>
      </w:r>
      <w:r>
        <w:t>:</w:t>
      </w:r>
    </w:p>
    <w:p w:rsidR="002F7DBC" w:rsidRDefault="00676020" w:rsidP="002F7DBC">
      <w:pPr>
        <w:pStyle w:val="ListParagraph"/>
        <w:numPr>
          <w:ilvl w:val="1"/>
          <w:numId w:val="4"/>
        </w:numPr>
      </w:pPr>
      <w:r>
        <w:t>…</w:t>
      </w:r>
    </w:p>
    <w:p w:rsidR="00AB478C" w:rsidRDefault="00676020" w:rsidP="003741B7">
      <w:pPr>
        <w:pStyle w:val="ListParagraph"/>
        <w:numPr>
          <w:ilvl w:val="1"/>
          <w:numId w:val="4"/>
        </w:numPr>
      </w:pPr>
      <w:r>
        <w:t>…</w:t>
      </w:r>
    </w:p>
    <w:p w:rsidR="00125372" w:rsidRDefault="00125372"/>
    <w:p w:rsidR="003741B7" w:rsidRDefault="003741B7">
      <w:pPr>
        <w:rPr>
          <w:rFonts w:asciiTheme="majorHAnsi" w:eastAsiaTheme="majorEastAsia" w:hAnsiTheme="majorHAnsi" w:cstheme="majorBidi"/>
          <w:b/>
          <w:bCs/>
          <w:color w:val="365F91" w:themeColor="accent1" w:themeShade="BF"/>
          <w:sz w:val="28"/>
          <w:szCs w:val="28"/>
        </w:rPr>
      </w:pPr>
      <w:r>
        <w:br w:type="page"/>
      </w:r>
    </w:p>
    <w:p w:rsidR="005B0913" w:rsidRDefault="005B0913" w:rsidP="005B0913">
      <w:pPr>
        <w:pStyle w:val="Heading1"/>
      </w:pPr>
      <w:r>
        <w:lastRenderedPageBreak/>
        <w:t>Time and Resource Estimates</w:t>
      </w:r>
    </w:p>
    <w:p w:rsidR="005B0913" w:rsidRDefault="005B0913" w:rsidP="005B0913">
      <w:r>
        <w:t xml:space="preserve">The above </w:t>
      </w:r>
      <w:proofErr w:type="spellStart"/>
      <w:r>
        <w:t>featureset</w:t>
      </w:r>
      <w:proofErr w:type="spellEnd"/>
      <w:r>
        <w:t xml:space="preserve"> and will require the following time and resources:</w:t>
      </w:r>
    </w:p>
    <w:p w:rsidR="00C22D38" w:rsidRDefault="002F31CC" w:rsidP="002F31CC">
      <w:pPr>
        <w:pStyle w:val="ListParagraph"/>
        <w:numPr>
          <w:ilvl w:val="0"/>
          <w:numId w:val="6"/>
        </w:numPr>
      </w:pPr>
      <w:r>
        <w:t>Messaging for Screening being over</w:t>
      </w:r>
      <w:r w:rsidR="00C22D38" w:rsidRPr="002F31CC">
        <w:rPr>
          <w:i/>
          <w:color w:val="365F91" w:themeColor="accent1" w:themeShade="BF"/>
        </w:rPr>
        <w:br/>
      </w:r>
      <w:r w:rsidR="00C22D38" w:rsidRPr="002F31CC">
        <w:rPr>
          <w:b/>
          <w:color w:val="365F91" w:themeColor="accent1" w:themeShade="BF"/>
        </w:rPr>
        <w:t>Time:</w:t>
      </w:r>
      <w:r w:rsidR="00881678" w:rsidRPr="002F31CC">
        <w:rPr>
          <w:b/>
          <w:color w:val="365F91" w:themeColor="accent1" w:themeShade="BF"/>
        </w:rPr>
        <w:t xml:space="preserve"> </w:t>
      </w:r>
      <w:r>
        <w:rPr>
          <w:b/>
          <w:color w:val="365F91" w:themeColor="accent1" w:themeShade="BF"/>
        </w:rPr>
        <w:t>1</w:t>
      </w:r>
      <w:r w:rsidR="00881678" w:rsidRPr="002F31CC">
        <w:rPr>
          <w:b/>
          <w:color w:val="365F91" w:themeColor="accent1" w:themeShade="BF"/>
        </w:rPr>
        <w:t xml:space="preserve"> Hours</w:t>
      </w:r>
      <w:r w:rsidR="00C22D38" w:rsidRPr="002F31CC">
        <w:rPr>
          <w:b/>
          <w:color w:val="365F91" w:themeColor="accent1" w:themeShade="BF"/>
        </w:rPr>
        <w:br/>
        <w:t xml:space="preserve">Resources: </w:t>
      </w:r>
      <w:r w:rsidR="00881678" w:rsidRPr="002F31CC">
        <w:rPr>
          <w:b/>
          <w:color w:val="365F91" w:themeColor="accent1" w:themeShade="BF"/>
        </w:rPr>
        <w:t>1 Developer</w:t>
      </w:r>
    </w:p>
    <w:p w:rsidR="00C22D38" w:rsidRDefault="002F31CC" w:rsidP="002F31CC">
      <w:pPr>
        <w:pStyle w:val="ListParagraph"/>
        <w:numPr>
          <w:ilvl w:val="0"/>
          <w:numId w:val="6"/>
        </w:numPr>
      </w:pPr>
      <w:r>
        <w:t>List of upcoming screenings for that film</w:t>
      </w:r>
      <w:r w:rsidRPr="001C03EB">
        <w:t xml:space="preserve"> </w:t>
      </w:r>
      <w:r w:rsidR="00613459" w:rsidRPr="002F31CC">
        <w:rPr>
          <w:b/>
          <w:color w:val="365F91" w:themeColor="accent1" w:themeShade="BF"/>
        </w:rPr>
        <w:br/>
        <w:t>Time:</w:t>
      </w:r>
      <w:r w:rsidR="0051639C" w:rsidRPr="002F31CC">
        <w:rPr>
          <w:b/>
          <w:color w:val="365F91" w:themeColor="accent1" w:themeShade="BF"/>
        </w:rPr>
        <w:t xml:space="preserve"> </w:t>
      </w:r>
      <w:r w:rsidR="007928D7" w:rsidRPr="002F31CC">
        <w:rPr>
          <w:b/>
          <w:color w:val="365F91" w:themeColor="accent1" w:themeShade="BF"/>
        </w:rPr>
        <w:t>1</w:t>
      </w:r>
      <w:r w:rsidR="00613459" w:rsidRPr="002F31CC">
        <w:rPr>
          <w:b/>
          <w:color w:val="365F91" w:themeColor="accent1" w:themeShade="BF"/>
        </w:rPr>
        <w:t xml:space="preserve"> Hours</w:t>
      </w:r>
      <w:r w:rsidR="00613459" w:rsidRPr="002F31CC">
        <w:rPr>
          <w:b/>
          <w:color w:val="365F91" w:themeColor="accent1" w:themeShade="BF"/>
        </w:rPr>
        <w:br/>
        <w:t>Resources: 1 Developer</w:t>
      </w:r>
    </w:p>
    <w:p w:rsidR="009E4154" w:rsidRPr="009E4154" w:rsidRDefault="00E144F5" w:rsidP="009E4154">
      <w:pPr>
        <w:pStyle w:val="ListParagraph"/>
        <w:numPr>
          <w:ilvl w:val="0"/>
          <w:numId w:val="6"/>
        </w:numPr>
      </w:pPr>
      <w:r>
        <w:t>List of historic Chat Messages for that film</w:t>
      </w:r>
      <w:r w:rsidR="00613459">
        <w:br/>
      </w:r>
      <w:r w:rsidR="00613459" w:rsidRPr="00C22D38">
        <w:rPr>
          <w:b/>
          <w:color w:val="365F91" w:themeColor="accent1" w:themeShade="BF"/>
        </w:rPr>
        <w:t>Time</w:t>
      </w:r>
      <w:r w:rsidR="00613459">
        <w:rPr>
          <w:b/>
          <w:color w:val="365F91" w:themeColor="accent1" w:themeShade="BF"/>
        </w:rPr>
        <w:t xml:space="preserve">: </w:t>
      </w:r>
      <w:r w:rsidR="00F549E1">
        <w:rPr>
          <w:b/>
          <w:color w:val="365F91" w:themeColor="accent1" w:themeShade="BF"/>
        </w:rPr>
        <w:t>1</w:t>
      </w:r>
      <w:r w:rsidR="00613459">
        <w:rPr>
          <w:b/>
          <w:color w:val="365F91" w:themeColor="accent1" w:themeShade="BF"/>
        </w:rPr>
        <w:t xml:space="preserve"> Hours</w:t>
      </w:r>
      <w:r w:rsidR="00613459">
        <w:rPr>
          <w:b/>
          <w:color w:val="365F91" w:themeColor="accent1" w:themeShade="BF"/>
        </w:rPr>
        <w:br/>
        <w:t>Resources: 1 Developer</w:t>
      </w:r>
    </w:p>
    <w:p w:rsidR="009E4154" w:rsidRPr="009E4154" w:rsidRDefault="009E4154" w:rsidP="009E4154">
      <w:pPr>
        <w:pStyle w:val="ListParagraph"/>
        <w:numPr>
          <w:ilvl w:val="0"/>
          <w:numId w:val="6"/>
        </w:numPr>
      </w:pPr>
      <w:r>
        <w:t>List of “Conversation” items for that film, linking to “Conversation” page</w:t>
      </w:r>
      <w:r w:rsidRPr="009E4154">
        <w:rPr>
          <w:b/>
          <w:color w:val="365F91" w:themeColor="accent1" w:themeShade="BF"/>
        </w:rPr>
        <w:t xml:space="preserve"> </w:t>
      </w:r>
    </w:p>
    <w:p w:rsidR="009E4154" w:rsidRDefault="00B00604" w:rsidP="009E4154">
      <w:pPr>
        <w:pStyle w:val="ListParagraph"/>
      </w:pPr>
      <w:r w:rsidRPr="00C22D38">
        <w:rPr>
          <w:b/>
          <w:color w:val="365F91" w:themeColor="accent1" w:themeShade="BF"/>
        </w:rPr>
        <w:t>Time</w:t>
      </w:r>
      <w:r>
        <w:rPr>
          <w:b/>
          <w:color w:val="365F91" w:themeColor="accent1" w:themeShade="BF"/>
        </w:rPr>
        <w:t xml:space="preserve">: </w:t>
      </w:r>
      <w:r w:rsidR="007928D7">
        <w:rPr>
          <w:b/>
          <w:color w:val="365F91" w:themeColor="accent1" w:themeShade="BF"/>
        </w:rPr>
        <w:t>2</w:t>
      </w:r>
      <w:r>
        <w:rPr>
          <w:b/>
          <w:color w:val="365F91" w:themeColor="accent1" w:themeShade="BF"/>
        </w:rPr>
        <w:t xml:space="preserve"> Hours</w:t>
      </w:r>
      <w:r>
        <w:rPr>
          <w:b/>
          <w:color w:val="365F91" w:themeColor="accent1" w:themeShade="BF"/>
        </w:rPr>
        <w:br/>
        <w:t>Resources: 1 Developer</w:t>
      </w:r>
    </w:p>
    <w:p w:rsidR="00104093" w:rsidRDefault="00104093" w:rsidP="009E4154">
      <w:pPr>
        <w:pStyle w:val="ListParagraph"/>
      </w:pPr>
    </w:p>
    <w:p w:rsidR="006000A0" w:rsidRDefault="001870A1" w:rsidP="004945E8">
      <w:r>
        <w:t xml:space="preserve">Development </w:t>
      </w:r>
      <w:r w:rsidR="006000A0">
        <w:t>Total Time</w:t>
      </w:r>
      <w:r w:rsidR="00405C01">
        <w:t xml:space="preserve">: </w:t>
      </w:r>
      <w:proofErr w:type="gramStart"/>
      <w:r w:rsidR="004945E8">
        <w:t xml:space="preserve">5 </w:t>
      </w:r>
      <w:r w:rsidR="00405C01">
        <w:t xml:space="preserve"> Hours</w:t>
      </w:r>
      <w:proofErr w:type="gramEnd"/>
      <w:r w:rsidR="00405C01">
        <w:t xml:space="preserve"> (</w:t>
      </w:r>
      <w:r w:rsidR="004945E8">
        <w:t>1 Day Concurrent</w:t>
      </w:r>
      <w:r w:rsidR="00405C01">
        <w:t xml:space="preserve">) </w:t>
      </w:r>
    </w:p>
    <w:p w:rsidR="00A47026" w:rsidRDefault="00A47026" w:rsidP="00A47026">
      <w:r>
        <w:t xml:space="preserve">Client Testing Total Time: </w:t>
      </w:r>
      <w:r w:rsidR="00CF6858">
        <w:t>4</w:t>
      </w:r>
      <w:r>
        <w:t xml:space="preserve"> Hours (</w:t>
      </w:r>
      <w:r w:rsidR="00082145">
        <w:t>1 Day</w:t>
      </w:r>
      <w:r w:rsidR="00556A1B">
        <w:t xml:space="preserve"> Concurrent</w:t>
      </w:r>
      <w:r>
        <w:t>)</w:t>
      </w:r>
    </w:p>
    <w:p w:rsidR="0060086B" w:rsidRDefault="0060086B" w:rsidP="00A47026">
      <w:r>
        <w:t xml:space="preserve">Updates and Fixes Total Time: </w:t>
      </w:r>
      <w:r w:rsidR="00404CC0">
        <w:t>2</w:t>
      </w:r>
      <w:r>
        <w:t xml:space="preserve"> Hours (1 Day)</w:t>
      </w:r>
    </w:p>
    <w:p w:rsidR="00BC248F" w:rsidRDefault="00BC248F" w:rsidP="00BC248F">
      <w:r>
        <w:t xml:space="preserve">Deployment Total Time: </w:t>
      </w:r>
      <w:r w:rsidR="00033A29">
        <w:t>1</w:t>
      </w:r>
      <w:r>
        <w:t xml:space="preserve"> </w:t>
      </w:r>
      <w:proofErr w:type="gramStart"/>
      <w:r>
        <w:t>Hours</w:t>
      </w:r>
      <w:proofErr w:type="gramEnd"/>
      <w:r>
        <w:t xml:space="preserve"> (1</w:t>
      </w:r>
      <w:r w:rsidR="00AA2097">
        <w:t xml:space="preserve"> Day</w:t>
      </w:r>
      <w:r>
        <w:t>)</w:t>
      </w:r>
    </w:p>
    <w:p w:rsidR="00B422F9" w:rsidRDefault="00563A4E" w:rsidP="00B422F9">
      <w:pPr>
        <w:rPr>
          <w:b/>
        </w:rPr>
      </w:pPr>
      <w:r w:rsidRPr="00563A4E">
        <w:rPr>
          <w:b/>
        </w:rPr>
        <w:t xml:space="preserve">Total Time: </w:t>
      </w:r>
      <w:r w:rsidR="002D6F04">
        <w:rPr>
          <w:b/>
        </w:rPr>
        <w:t>12</w:t>
      </w:r>
      <w:r w:rsidRPr="00563A4E">
        <w:rPr>
          <w:b/>
        </w:rPr>
        <w:t xml:space="preserve"> Hours (2 Days)</w:t>
      </w:r>
    </w:p>
    <w:p w:rsidR="00A0674C" w:rsidRDefault="00A0674C">
      <w:pPr>
        <w:rPr>
          <w:b/>
        </w:rPr>
      </w:pPr>
      <w:r>
        <w:rPr>
          <w:b/>
        </w:rPr>
        <w:br w:type="page"/>
      </w:r>
    </w:p>
    <w:p w:rsidR="00A0674C" w:rsidRDefault="00A0674C" w:rsidP="00A0674C">
      <w:pPr>
        <w:pStyle w:val="Heading1"/>
      </w:pPr>
      <w:r>
        <w:lastRenderedPageBreak/>
        <w:t>Open Issues</w:t>
      </w:r>
    </w:p>
    <w:p w:rsidR="00A0674C" w:rsidRDefault="00A0674C" w:rsidP="00A0674C">
      <w:r>
        <w:t>The following questions need to be answered prior to final approval of functional specification and development:</w:t>
      </w:r>
    </w:p>
    <w:p w:rsidR="003A1370" w:rsidRDefault="006D6575" w:rsidP="003A1370">
      <w:pPr>
        <w:pStyle w:val="ListParagraph"/>
        <w:numPr>
          <w:ilvl w:val="0"/>
          <w:numId w:val="7"/>
        </w:numPr>
      </w:pPr>
      <w:r>
        <w:rPr>
          <w:b/>
        </w:rPr>
        <w:t xml:space="preserve">One Minute Playback </w:t>
      </w:r>
      <w:r w:rsidR="003A1370">
        <w:br/>
      </w:r>
      <w:r>
        <w:t>Does this require an on-demand FFMPEG Media Parse</w:t>
      </w:r>
      <w:r w:rsidR="00171186">
        <w:t>?</w:t>
      </w:r>
      <w:r w:rsidR="00CA1AC7">
        <w:t xml:space="preserve"> How do we stream that asset?</w:t>
      </w:r>
    </w:p>
    <w:p w:rsidR="00F53039" w:rsidRPr="00327674" w:rsidRDefault="00ED6FA0" w:rsidP="00ED6FA0">
      <w:pPr>
        <w:pStyle w:val="ListParagraph"/>
        <w:numPr>
          <w:ilvl w:val="0"/>
          <w:numId w:val="7"/>
        </w:numPr>
        <w:rPr>
          <w:b/>
        </w:rPr>
      </w:pPr>
      <w:r>
        <w:rPr>
          <w:b/>
        </w:rPr>
        <w:t>Feed vs. Recommendation vs. Comment</w:t>
      </w:r>
      <w:r w:rsidR="00CA2E42">
        <w:rPr>
          <w:b/>
        </w:rPr>
        <w:br/>
      </w:r>
      <w:proofErr w:type="gramStart"/>
      <w:r>
        <w:t>Is</w:t>
      </w:r>
      <w:proofErr w:type="gramEnd"/>
      <w:r>
        <w:t xml:space="preserve"> there any reason to specify these as different items</w:t>
      </w:r>
      <w:r w:rsidR="00BE180E">
        <w:t>?</w:t>
      </w:r>
    </w:p>
    <w:p w:rsidR="00327674" w:rsidRDefault="00327674" w:rsidP="00ED6FA0">
      <w:pPr>
        <w:pStyle w:val="ListParagraph"/>
        <w:numPr>
          <w:ilvl w:val="0"/>
          <w:numId w:val="7"/>
        </w:numPr>
        <w:rPr>
          <w:b/>
        </w:rPr>
      </w:pPr>
      <w:r>
        <w:rPr>
          <w:b/>
        </w:rPr>
        <w:t>Non-</w:t>
      </w:r>
      <w:proofErr w:type="spellStart"/>
      <w:r>
        <w:rPr>
          <w:b/>
        </w:rPr>
        <w:t>Facebook</w:t>
      </w:r>
      <w:proofErr w:type="spellEnd"/>
      <w:r>
        <w:rPr>
          <w:b/>
        </w:rPr>
        <w:t xml:space="preserve"> Users</w:t>
      </w:r>
    </w:p>
    <w:p w:rsidR="00327674" w:rsidRPr="00CA2E42" w:rsidRDefault="00327674" w:rsidP="00327674">
      <w:pPr>
        <w:pStyle w:val="ListParagraph"/>
        <w:rPr>
          <w:b/>
        </w:rPr>
      </w:pPr>
      <w:r>
        <w:t>Is there any way to allow non-</w:t>
      </w:r>
      <w:proofErr w:type="spellStart"/>
      <w:r>
        <w:t>Facebook</w:t>
      </w:r>
      <w:proofErr w:type="spellEnd"/>
      <w:r>
        <w:t xml:space="preserve"> users to BECOME </w:t>
      </w:r>
      <w:proofErr w:type="spellStart"/>
      <w:r>
        <w:t>Facebook</w:t>
      </w:r>
      <w:proofErr w:type="spellEnd"/>
      <w:r>
        <w:t xml:space="preserve"> users in our UI?</w:t>
      </w:r>
    </w:p>
    <w:sectPr w:rsidR="00327674" w:rsidRPr="00CA2E42" w:rsidSect="00AE48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62C" w:rsidRDefault="00C6162C" w:rsidP="00B0588F">
      <w:pPr>
        <w:spacing w:after="0" w:line="240" w:lineRule="auto"/>
      </w:pPr>
      <w:r>
        <w:separator/>
      </w:r>
    </w:p>
  </w:endnote>
  <w:endnote w:type="continuationSeparator" w:id="0">
    <w:p w:rsidR="00C6162C" w:rsidRDefault="00C6162C" w:rsidP="00B058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353" w:rsidRDefault="00F65353">
    <w:pPr>
      <w:pStyle w:val="Footer"/>
    </w:pPr>
  </w:p>
  <w:tbl>
    <w:tblPr>
      <w:tblStyle w:val="TableGrid"/>
      <w:tblW w:w="0" w:type="auto"/>
      <w:tblLook w:val="04A0"/>
    </w:tblPr>
    <w:tblGrid>
      <w:gridCol w:w="1908"/>
      <w:gridCol w:w="2880"/>
      <w:gridCol w:w="1620"/>
      <w:gridCol w:w="3168"/>
    </w:tblGrid>
    <w:tr w:rsidR="00F65353" w:rsidTr="00327A53">
      <w:tc>
        <w:tcPr>
          <w:tcW w:w="1908" w:type="dxa"/>
          <w:shd w:val="clear" w:color="auto" w:fill="BFBFBF" w:themeFill="background1" w:themeFillShade="BF"/>
        </w:tcPr>
        <w:p w:rsidR="00F65353" w:rsidRPr="003D2210" w:rsidRDefault="00F65353" w:rsidP="00327A53">
          <w:pPr>
            <w:rPr>
              <w:b/>
            </w:rPr>
          </w:pPr>
          <w:r>
            <w:rPr>
              <w:b/>
            </w:rPr>
            <w:t>Feature Name</w:t>
          </w:r>
          <w:r w:rsidR="00BF0E2B">
            <w:rPr>
              <w:b/>
            </w:rPr>
            <w:t>:</w:t>
          </w:r>
        </w:p>
      </w:tc>
      <w:tc>
        <w:tcPr>
          <w:tcW w:w="2880" w:type="dxa"/>
        </w:tcPr>
        <w:p w:rsidR="00F65353" w:rsidRDefault="003B48E6" w:rsidP="00356B50">
          <w:r>
            <w:t>System Analytics</w:t>
          </w:r>
        </w:p>
      </w:tc>
      <w:tc>
        <w:tcPr>
          <w:tcW w:w="1620" w:type="dxa"/>
          <w:shd w:val="clear" w:color="auto" w:fill="BFBFBF" w:themeFill="background1" w:themeFillShade="BF"/>
        </w:tcPr>
        <w:p w:rsidR="00F65353" w:rsidRPr="003D2210" w:rsidRDefault="00F65353" w:rsidP="00327A53">
          <w:pPr>
            <w:rPr>
              <w:b/>
            </w:rPr>
          </w:pPr>
          <w:r>
            <w:rPr>
              <w:b/>
            </w:rPr>
            <w:t>Version</w:t>
          </w:r>
          <w:r w:rsidR="00BF0E2B">
            <w:rPr>
              <w:b/>
            </w:rPr>
            <w:t>:</w:t>
          </w:r>
        </w:p>
      </w:tc>
      <w:tc>
        <w:tcPr>
          <w:tcW w:w="3168" w:type="dxa"/>
        </w:tcPr>
        <w:p w:rsidR="00F65353" w:rsidRDefault="003B48E6" w:rsidP="00327A53">
          <w:r>
            <w:t>3</w:t>
          </w:r>
          <w:r w:rsidR="00F65353">
            <w:t>.0</w:t>
          </w:r>
        </w:p>
      </w:tc>
    </w:tr>
    <w:tr w:rsidR="00F65353" w:rsidTr="00327A53">
      <w:tc>
        <w:tcPr>
          <w:tcW w:w="1908" w:type="dxa"/>
          <w:shd w:val="clear" w:color="auto" w:fill="BFBFBF" w:themeFill="background1" w:themeFillShade="BF"/>
        </w:tcPr>
        <w:p w:rsidR="00F65353" w:rsidRDefault="00F65353" w:rsidP="00327A53"/>
      </w:tc>
      <w:tc>
        <w:tcPr>
          <w:tcW w:w="2880" w:type="dxa"/>
        </w:tcPr>
        <w:p w:rsidR="00F65353" w:rsidRDefault="00F65353" w:rsidP="00327A53"/>
      </w:tc>
      <w:tc>
        <w:tcPr>
          <w:tcW w:w="1620" w:type="dxa"/>
          <w:shd w:val="clear" w:color="auto" w:fill="BFBFBF" w:themeFill="background1" w:themeFillShade="BF"/>
        </w:tcPr>
        <w:p w:rsidR="00F65353" w:rsidRDefault="00F65353" w:rsidP="00327A53"/>
      </w:tc>
      <w:tc>
        <w:tcPr>
          <w:tcW w:w="3168" w:type="dxa"/>
        </w:tcPr>
        <w:p w:rsidR="00F65353" w:rsidRDefault="00F65353" w:rsidP="00327A53"/>
      </w:tc>
    </w:tr>
    <w:tr w:rsidR="00F65353" w:rsidTr="00327A53">
      <w:tc>
        <w:tcPr>
          <w:tcW w:w="1908" w:type="dxa"/>
          <w:shd w:val="clear" w:color="auto" w:fill="BFBFBF" w:themeFill="background1" w:themeFillShade="BF"/>
        </w:tcPr>
        <w:p w:rsidR="00F65353" w:rsidRPr="003D2210" w:rsidRDefault="00F65353" w:rsidP="00327A53">
          <w:pPr>
            <w:rPr>
              <w:b/>
            </w:rPr>
          </w:pPr>
          <w:r w:rsidRPr="003D2210">
            <w:rPr>
              <w:b/>
            </w:rPr>
            <w:t>Application</w:t>
          </w:r>
          <w:r w:rsidR="00BF0E2B">
            <w:rPr>
              <w:b/>
            </w:rPr>
            <w:t>:</w:t>
          </w:r>
        </w:p>
      </w:tc>
      <w:tc>
        <w:tcPr>
          <w:tcW w:w="2880" w:type="dxa"/>
        </w:tcPr>
        <w:p w:rsidR="003B48E6" w:rsidRDefault="003B48E6" w:rsidP="00327A53">
          <w:r>
            <w:t>Constellation.tv</w:t>
          </w:r>
        </w:p>
      </w:tc>
      <w:tc>
        <w:tcPr>
          <w:tcW w:w="1620" w:type="dxa"/>
          <w:shd w:val="clear" w:color="auto" w:fill="BFBFBF" w:themeFill="background1" w:themeFillShade="BF"/>
        </w:tcPr>
        <w:p w:rsidR="00F65353" w:rsidRPr="003D2210" w:rsidRDefault="00F65353" w:rsidP="00327A53">
          <w:pPr>
            <w:rPr>
              <w:b/>
            </w:rPr>
          </w:pPr>
          <w:r w:rsidRPr="003D2210">
            <w:rPr>
              <w:b/>
            </w:rPr>
            <w:t>URL:</w:t>
          </w:r>
        </w:p>
      </w:tc>
      <w:tc>
        <w:tcPr>
          <w:tcW w:w="3168" w:type="dxa"/>
        </w:tcPr>
        <w:p w:rsidR="00F65353" w:rsidRDefault="00F65353" w:rsidP="003B48E6">
          <w:r>
            <w:t>www.</w:t>
          </w:r>
          <w:r w:rsidR="003B48E6">
            <w:t>constellation.tv</w:t>
          </w:r>
        </w:p>
      </w:tc>
    </w:tr>
    <w:tr w:rsidR="00F65353" w:rsidTr="00327A53">
      <w:tc>
        <w:tcPr>
          <w:tcW w:w="1908" w:type="dxa"/>
          <w:shd w:val="clear" w:color="auto" w:fill="BFBFBF" w:themeFill="background1" w:themeFillShade="BF"/>
        </w:tcPr>
        <w:p w:rsidR="00F65353" w:rsidRPr="00A80BD4" w:rsidRDefault="00F65353" w:rsidP="00327A53">
          <w:pPr>
            <w:rPr>
              <w:b/>
            </w:rPr>
          </w:pPr>
          <w:r w:rsidRPr="00A80BD4">
            <w:rPr>
              <w:b/>
            </w:rPr>
            <w:t>Author</w:t>
          </w:r>
          <w:r w:rsidR="00BF0E2B">
            <w:rPr>
              <w:b/>
            </w:rPr>
            <w:t>:</w:t>
          </w:r>
        </w:p>
      </w:tc>
      <w:tc>
        <w:tcPr>
          <w:tcW w:w="2880" w:type="dxa"/>
        </w:tcPr>
        <w:p w:rsidR="00F65353" w:rsidRDefault="00F65353" w:rsidP="00327A53">
          <w:r>
            <w:t>A Madsen</w:t>
          </w:r>
        </w:p>
      </w:tc>
      <w:tc>
        <w:tcPr>
          <w:tcW w:w="1620" w:type="dxa"/>
          <w:shd w:val="clear" w:color="auto" w:fill="BFBFBF" w:themeFill="background1" w:themeFillShade="BF"/>
        </w:tcPr>
        <w:p w:rsidR="00F65353" w:rsidRPr="00BF0E2B" w:rsidRDefault="00BF0E2B" w:rsidP="00327A53">
          <w:pPr>
            <w:rPr>
              <w:b/>
            </w:rPr>
          </w:pPr>
          <w:r w:rsidRPr="00BF0E2B">
            <w:rPr>
              <w:b/>
            </w:rPr>
            <w:t>Launch Date:</w:t>
          </w:r>
        </w:p>
      </w:tc>
      <w:tc>
        <w:tcPr>
          <w:tcW w:w="3168" w:type="dxa"/>
        </w:tcPr>
        <w:p w:rsidR="00F65353" w:rsidRDefault="003B48E6" w:rsidP="003B48E6">
          <w:r>
            <w:t>12</w:t>
          </w:r>
          <w:r w:rsidR="00356B50">
            <w:t>/</w:t>
          </w:r>
          <w:r>
            <w:t>09</w:t>
          </w:r>
          <w:r w:rsidR="00BF0E2B">
            <w:t>/201</w:t>
          </w:r>
          <w:r>
            <w:t>1</w:t>
          </w:r>
        </w:p>
      </w:tc>
    </w:tr>
    <w:tr w:rsidR="00F65353" w:rsidTr="00327A53">
      <w:tc>
        <w:tcPr>
          <w:tcW w:w="1908" w:type="dxa"/>
          <w:shd w:val="clear" w:color="auto" w:fill="BFBFBF" w:themeFill="background1" w:themeFillShade="BF"/>
        </w:tcPr>
        <w:p w:rsidR="00F65353" w:rsidRPr="00857EBA" w:rsidRDefault="00F65353" w:rsidP="00327A53">
          <w:pPr>
            <w:rPr>
              <w:b/>
            </w:rPr>
          </w:pPr>
          <w:r w:rsidRPr="00857EBA">
            <w:rPr>
              <w:b/>
            </w:rPr>
            <w:t>Project Manger</w:t>
          </w:r>
          <w:r w:rsidR="00BF0E2B">
            <w:rPr>
              <w:b/>
            </w:rPr>
            <w:t>:</w:t>
          </w:r>
        </w:p>
      </w:tc>
      <w:tc>
        <w:tcPr>
          <w:tcW w:w="2880" w:type="dxa"/>
        </w:tcPr>
        <w:p w:rsidR="00F65353" w:rsidRDefault="003B48E6" w:rsidP="00327A53">
          <w:r>
            <w:t>James Lawler</w:t>
          </w:r>
        </w:p>
      </w:tc>
      <w:tc>
        <w:tcPr>
          <w:tcW w:w="1620" w:type="dxa"/>
          <w:shd w:val="clear" w:color="auto" w:fill="BFBFBF" w:themeFill="background1" w:themeFillShade="BF"/>
        </w:tcPr>
        <w:p w:rsidR="00F65353" w:rsidRPr="0010531D" w:rsidRDefault="00F65353" w:rsidP="00327A53">
          <w:pPr>
            <w:rPr>
              <w:b/>
            </w:rPr>
          </w:pPr>
          <w:r w:rsidRPr="0010531D">
            <w:rPr>
              <w:b/>
            </w:rPr>
            <w:t>Date:</w:t>
          </w:r>
        </w:p>
      </w:tc>
      <w:tc>
        <w:tcPr>
          <w:tcW w:w="3168" w:type="dxa"/>
        </w:tcPr>
        <w:p w:rsidR="00F65353" w:rsidRDefault="003B48E6" w:rsidP="003B48E6">
          <w:r>
            <w:t>12</w:t>
          </w:r>
          <w:r w:rsidR="00356B50">
            <w:t>/</w:t>
          </w:r>
          <w:r>
            <w:t>07/2011</w:t>
          </w:r>
        </w:p>
      </w:tc>
    </w:tr>
  </w:tbl>
  <w:p w:rsidR="00F65353" w:rsidRDefault="00F653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62C" w:rsidRDefault="00C6162C" w:rsidP="00B0588F">
      <w:pPr>
        <w:spacing w:after="0" w:line="240" w:lineRule="auto"/>
      </w:pPr>
      <w:r>
        <w:separator/>
      </w:r>
    </w:p>
  </w:footnote>
  <w:footnote w:type="continuationSeparator" w:id="0">
    <w:p w:rsidR="00C6162C" w:rsidRDefault="00C6162C" w:rsidP="00B058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88F" w:rsidRDefault="003B48E6">
    <w:pPr>
      <w:pStyle w:val="Header"/>
    </w:pPr>
    <w:r>
      <w:t>Constellation</w:t>
    </w:r>
    <w:r w:rsidR="00DE716C">
      <w:t>.</w:t>
    </w:r>
    <w:r>
      <w:t>tv</w:t>
    </w:r>
    <w:r w:rsidR="00B0588F">
      <w:ptab w:relativeTo="margin" w:alignment="right" w:leader="none"/>
    </w:r>
    <w:r w:rsidR="00B0588F" w:rsidRPr="00B0588F">
      <w:rPr>
        <w:color w:val="7F7F7F" w:themeColor="background1" w:themeShade="7F"/>
        <w:spacing w:val="60"/>
      </w:rPr>
      <w:t>Page</w:t>
    </w:r>
    <w:r w:rsidR="00B0588F">
      <w:t xml:space="preserve"> | </w:t>
    </w:r>
    <w:r w:rsidR="00FA6883">
      <w:fldChar w:fldCharType="begin"/>
    </w:r>
    <w:r w:rsidR="00B0588F">
      <w:instrText xml:space="preserve"> PAGE   \* MERGEFORMAT </w:instrText>
    </w:r>
    <w:r w:rsidR="00FA6883">
      <w:fldChar w:fldCharType="separate"/>
    </w:r>
    <w:r w:rsidR="00B9630D" w:rsidRPr="00B9630D">
      <w:rPr>
        <w:b/>
        <w:noProof/>
      </w:rPr>
      <w:t>1</w:t>
    </w:r>
    <w:r w:rsidR="00FA6883">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AF0"/>
    <w:multiLevelType w:val="hybridMultilevel"/>
    <w:tmpl w:val="E0969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A1446"/>
    <w:multiLevelType w:val="hybridMultilevel"/>
    <w:tmpl w:val="2F8A320C"/>
    <w:lvl w:ilvl="0" w:tplc="B62896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FA7BFF"/>
    <w:multiLevelType w:val="hybridMultilevel"/>
    <w:tmpl w:val="839A490E"/>
    <w:lvl w:ilvl="0" w:tplc="6ADA9B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6415A2"/>
    <w:multiLevelType w:val="hybridMultilevel"/>
    <w:tmpl w:val="FC642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426751"/>
    <w:multiLevelType w:val="hybridMultilevel"/>
    <w:tmpl w:val="267A8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D1D1C"/>
    <w:multiLevelType w:val="hybridMultilevel"/>
    <w:tmpl w:val="F90C0CB4"/>
    <w:lvl w:ilvl="0" w:tplc="BDFE5BD6">
      <w:start w:val="1"/>
      <w:numFmt w:val="decimal"/>
      <w:lvlText w:val="%1."/>
      <w:lvlJc w:val="lef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C352A42"/>
    <w:multiLevelType w:val="hybridMultilevel"/>
    <w:tmpl w:val="22266B04"/>
    <w:lvl w:ilvl="0" w:tplc="F244BC60">
      <w:start w:val="1"/>
      <w:numFmt w:val="decimal"/>
      <w:lvlText w:val="%1."/>
      <w:lvlJc w:val="left"/>
      <w:pPr>
        <w:ind w:left="1830" w:hanging="360"/>
      </w:pPr>
      <w:rPr>
        <w:rFonts w:hint="default"/>
        <w:b w:val="0"/>
        <w:color w:val="auto"/>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7">
    <w:nsid w:val="46771683"/>
    <w:multiLevelType w:val="hybridMultilevel"/>
    <w:tmpl w:val="8E62E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872FDE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592F7D"/>
    <w:multiLevelType w:val="hybridMultilevel"/>
    <w:tmpl w:val="26D89552"/>
    <w:lvl w:ilvl="0" w:tplc="5E1EF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B1330C"/>
    <w:multiLevelType w:val="hybridMultilevel"/>
    <w:tmpl w:val="0A1AC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AD640EB"/>
    <w:multiLevelType w:val="hybridMultilevel"/>
    <w:tmpl w:val="B428D024"/>
    <w:lvl w:ilvl="0" w:tplc="D1FEB4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B00CC4"/>
    <w:multiLevelType w:val="hybridMultilevel"/>
    <w:tmpl w:val="C68A28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B7252CD"/>
    <w:multiLevelType w:val="hybridMultilevel"/>
    <w:tmpl w:val="83AC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662BDE"/>
    <w:multiLevelType w:val="hybridMultilevel"/>
    <w:tmpl w:val="9E166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8E2D2C"/>
    <w:multiLevelType w:val="hybridMultilevel"/>
    <w:tmpl w:val="92926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D7641"/>
    <w:multiLevelType w:val="hybridMultilevel"/>
    <w:tmpl w:val="83ACE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14"/>
  </w:num>
  <w:num w:numId="5">
    <w:abstractNumId w:val="12"/>
  </w:num>
  <w:num w:numId="6">
    <w:abstractNumId w:val="15"/>
  </w:num>
  <w:num w:numId="7">
    <w:abstractNumId w:val="13"/>
  </w:num>
  <w:num w:numId="8">
    <w:abstractNumId w:val="11"/>
  </w:num>
  <w:num w:numId="9">
    <w:abstractNumId w:val="9"/>
  </w:num>
  <w:num w:numId="10">
    <w:abstractNumId w:val="3"/>
  </w:num>
  <w:num w:numId="11">
    <w:abstractNumId w:val="10"/>
  </w:num>
  <w:num w:numId="12">
    <w:abstractNumId w:val="2"/>
  </w:num>
  <w:num w:numId="13">
    <w:abstractNumId w:val="1"/>
  </w:num>
  <w:num w:numId="14">
    <w:abstractNumId w:val="8"/>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A1BE4"/>
    <w:rsid w:val="00002BBD"/>
    <w:rsid w:val="000125E3"/>
    <w:rsid w:val="00033A29"/>
    <w:rsid w:val="0004492B"/>
    <w:rsid w:val="000530CE"/>
    <w:rsid w:val="00056999"/>
    <w:rsid w:val="000711CB"/>
    <w:rsid w:val="00075277"/>
    <w:rsid w:val="00082145"/>
    <w:rsid w:val="00093ECF"/>
    <w:rsid w:val="000B0B28"/>
    <w:rsid w:val="000B6C2D"/>
    <w:rsid w:val="000C0793"/>
    <w:rsid w:val="000E3DEC"/>
    <w:rsid w:val="00104093"/>
    <w:rsid w:val="0010531D"/>
    <w:rsid w:val="00125372"/>
    <w:rsid w:val="00156CA6"/>
    <w:rsid w:val="00171186"/>
    <w:rsid w:val="001723BD"/>
    <w:rsid w:val="00184CE8"/>
    <w:rsid w:val="001870A1"/>
    <w:rsid w:val="001949A6"/>
    <w:rsid w:val="001A412F"/>
    <w:rsid w:val="001B659B"/>
    <w:rsid w:val="001C03EB"/>
    <w:rsid w:val="001C21CB"/>
    <w:rsid w:val="001C7F54"/>
    <w:rsid w:val="001D786F"/>
    <w:rsid w:val="001F60BC"/>
    <w:rsid w:val="001F6E4E"/>
    <w:rsid w:val="00210DDC"/>
    <w:rsid w:val="0021125A"/>
    <w:rsid w:val="002116A7"/>
    <w:rsid w:val="00217AA7"/>
    <w:rsid w:val="00220E41"/>
    <w:rsid w:val="00231942"/>
    <w:rsid w:val="00236EAD"/>
    <w:rsid w:val="00237474"/>
    <w:rsid w:val="0024317E"/>
    <w:rsid w:val="00243670"/>
    <w:rsid w:val="0025126D"/>
    <w:rsid w:val="002551DA"/>
    <w:rsid w:val="00277ED6"/>
    <w:rsid w:val="00281E82"/>
    <w:rsid w:val="00283338"/>
    <w:rsid w:val="002858C0"/>
    <w:rsid w:val="002B23ED"/>
    <w:rsid w:val="002D6F04"/>
    <w:rsid w:val="002F31CC"/>
    <w:rsid w:val="002F3EDD"/>
    <w:rsid w:val="002F7DBC"/>
    <w:rsid w:val="00327674"/>
    <w:rsid w:val="003416F3"/>
    <w:rsid w:val="0035102A"/>
    <w:rsid w:val="00356B50"/>
    <w:rsid w:val="00361396"/>
    <w:rsid w:val="003661EC"/>
    <w:rsid w:val="003741B7"/>
    <w:rsid w:val="00387222"/>
    <w:rsid w:val="003A1370"/>
    <w:rsid w:val="003B48E6"/>
    <w:rsid w:val="003D2210"/>
    <w:rsid w:val="003E3000"/>
    <w:rsid w:val="003F42C5"/>
    <w:rsid w:val="00400670"/>
    <w:rsid w:val="00404CC0"/>
    <w:rsid w:val="00405C01"/>
    <w:rsid w:val="00431F4E"/>
    <w:rsid w:val="00432810"/>
    <w:rsid w:val="00433BA1"/>
    <w:rsid w:val="00441E23"/>
    <w:rsid w:val="00443310"/>
    <w:rsid w:val="0047320A"/>
    <w:rsid w:val="00481EE0"/>
    <w:rsid w:val="00487521"/>
    <w:rsid w:val="004945E8"/>
    <w:rsid w:val="004A629E"/>
    <w:rsid w:val="0051639C"/>
    <w:rsid w:val="005176B0"/>
    <w:rsid w:val="0052267F"/>
    <w:rsid w:val="0052574C"/>
    <w:rsid w:val="0053067A"/>
    <w:rsid w:val="00531C4A"/>
    <w:rsid w:val="00555AA5"/>
    <w:rsid w:val="00556A1B"/>
    <w:rsid w:val="00563A4E"/>
    <w:rsid w:val="005822DA"/>
    <w:rsid w:val="005878F9"/>
    <w:rsid w:val="00590CFB"/>
    <w:rsid w:val="005932D8"/>
    <w:rsid w:val="00596B22"/>
    <w:rsid w:val="005B0913"/>
    <w:rsid w:val="006000A0"/>
    <w:rsid w:val="0060086B"/>
    <w:rsid w:val="00600B5D"/>
    <w:rsid w:val="00602920"/>
    <w:rsid w:val="006115CE"/>
    <w:rsid w:val="00613459"/>
    <w:rsid w:val="00616DA4"/>
    <w:rsid w:val="00620893"/>
    <w:rsid w:val="006460C9"/>
    <w:rsid w:val="00656EB3"/>
    <w:rsid w:val="00667F9B"/>
    <w:rsid w:val="00676020"/>
    <w:rsid w:val="006856F7"/>
    <w:rsid w:val="006A557C"/>
    <w:rsid w:val="006A69E4"/>
    <w:rsid w:val="006C03E6"/>
    <w:rsid w:val="006D18D9"/>
    <w:rsid w:val="006D2F80"/>
    <w:rsid w:val="006D6575"/>
    <w:rsid w:val="006F15DB"/>
    <w:rsid w:val="006F3B0D"/>
    <w:rsid w:val="00700F3C"/>
    <w:rsid w:val="00704703"/>
    <w:rsid w:val="00712786"/>
    <w:rsid w:val="007233EB"/>
    <w:rsid w:val="00745439"/>
    <w:rsid w:val="007477CC"/>
    <w:rsid w:val="00767C7B"/>
    <w:rsid w:val="00783868"/>
    <w:rsid w:val="007928D7"/>
    <w:rsid w:val="00794A9F"/>
    <w:rsid w:val="00796075"/>
    <w:rsid w:val="007E25B7"/>
    <w:rsid w:val="0080760E"/>
    <w:rsid w:val="00815CA2"/>
    <w:rsid w:val="0082639B"/>
    <w:rsid w:val="00831261"/>
    <w:rsid w:val="008345F5"/>
    <w:rsid w:val="0085199A"/>
    <w:rsid w:val="0085409E"/>
    <w:rsid w:val="00857EBA"/>
    <w:rsid w:val="00881678"/>
    <w:rsid w:val="008906F6"/>
    <w:rsid w:val="008B43EE"/>
    <w:rsid w:val="008B66AF"/>
    <w:rsid w:val="008C3F3A"/>
    <w:rsid w:val="008C7282"/>
    <w:rsid w:val="008C7994"/>
    <w:rsid w:val="008E4081"/>
    <w:rsid w:val="008F4CC7"/>
    <w:rsid w:val="00906BEF"/>
    <w:rsid w:val="009120E9"/>
    <w:rsid w:val="009148C4"/>
    <w:rsid w:val="0093144C"/>
    <w:rsid w:val="009314BF"/>
    <w:rsid w:val="00935169"/>
    <w:rsid w:val="009423F4"/>
    <w:rsid w:val="00943E6A"/>
    <w:rsid w:val="00947012"/>
    <w:rsid w:val="00957ADB"/>
    <w:rsid w:val="00960DDA"/>
    <w:rsid w:val="0097125A"/>
    <w:rsid w:val="009713F4"/>
    <w:rsid w:val="0098193A"/>
    <w:rsid w:val="009A07F1"/>
    <w:rsid w:val="009B1ED6"/>
    <w:rsid w:val="009B2E67"/>
    <w:rsid w:val="009B474A"/>
    <w:rsid w:val="009C2214"/>
    <w:rsid w:val="009D49CA"/>
    <w:rsid w:val="009E35C6"/>
    <w:rsid w:val="009E4154"/>
    <w:rsid w:val="009F2D54"/>
    <w:rsid w:val="00A03625"/>
    <w:rsid w:val="00A0674C"/>
    <w:rsid w:val="00A204DF"/>
    <w:rsid w:val="00A22B9F"/>
    <w:rsid w:val="00A44893"/>
    <w:rsid w:val="00A47026"/>
    <w:rsid w:val="00A80BD4"/>
    <w:rsid w:val="00A81675"/>
    <w:rsid w:val="00A9636F"/>
    <w:rsid w:val="00AA2097"/>
    <w:rsid w:val="00AA6B2E"/>
    <w:rsid w:val="00AB478C"/>
    <w:rsid w:val="00AC14B4"/>
    <w:rsid w:val="00AC18F5"/>
    <w:rsid w:val="00AC40A7"/>
    <w:rsid w:val="00AC42D1"/>
    <w:rsid w:val="00AD271D"/>
    <w:rsid w:val="00AD3004"/>
    <w:rsid w:val="00AD3771"/>
    <w:rsid w:val="00AE2643"/>
    <w:rsid w:val="00AE4850"/>
    <w:rsid w:val="00B00604"/>
    <w:rsid w:val="00B0588F"/>
    <w:rsid w:val="00B06270"/>
    <w:rsid w:val="00B21DB3"/>
    <w:rsid w:val="00B253C7"/>
    <w:rsid w:val="00B422F9"/>
    <w:rsid w:val="00B45649"/>
    <w:rsid w:val="00B46BB2"/>
    <w:rsid w:val="00B645EB"/>
    <w:rsid w:val="00B73867"/>
    <w:rsid w:val="00B76E2D"/>
    <w:rsid w:val="00B85793"/>
    <w:rsid w:val="00B9630D"/>
    <w:rsid w:val="00B96AAB"/>
    <w:rsid w:val="00BB0A7D"/>
    <w:rsid w:val="00BB1BA5"/>
    <w:rsid w:val="00BC248F"/>
    <w:rsid w:val="00BD2F27"/>
    <w:rsid w:val="00BD41DF"/>
    <w:rsid w:val="00BE180E"/>
    <w:rsid w:val="00BE791C"/>
    <w:rsid w:val="00BF0E2B"/>
    <w:rsid w:val="00BF3E3C"/>
    <w:rsid w:val="00C0322D"/>
    <w:rsid w:val="00C04C06"/>
    <w:rsid w:val="00C065B3"/>
    <w:rsid w:val="00C17E9E"/>
    <w:rsid w:val="00C22D38"/>
    <w:rsid w:val="00C350F7"/>
    <w:rsid w:val="00C41900"/>
    <w:rsid w:val="00C471A8"/>
    <w:rsid w:val="00C51091"/>
    <w:rsid w:val="00C53EA8"/>
    <w:rsid w:val="00C559C0"/>
    <w:rsid w:val="00C6162C"/>
    <w:rsid w:val="00C77793"/>
    <w:rsid w:val="00C82C09"/>
    <w:rsid w:val="00C84BE7"/>
    <w:rsid w:val="00C90839"/>
    <w:rsid w:val="00C92F01"/>
    <w:rsid w:val="00CA1AC7"/>
    <w:rsid w:val="00CA2342"/>
    <w:rsid w:val="00CA2E42"/>
    <w:rsid w:val="00CC1B93"/>
    <w:rsid w:val="00CC45E6"/>
    <w:rsid w:val="00CD2920"/>
    <w:rsid w:val="00CE483B"/>
    <w:rsid w:val="00CE6E62"/>
    <w:rsid w:val="00CF16FB"/>
    <w:rsid w:val="00CF6858"/>
    <w:rsid w:val="00D03FD7"/>
    <w:rsid w:val="00D25C9A"/>
    <w:rsid w:val="00D30257"/>
    <w:rsid w:val="00D376E6"/>
    <w:rsid w:val="00D513CF"/>
    <w:rsid w:val="00D62EF8"/>
    <w:rsid w:val="00D726AF"/>
    <w:rsid w:val="00DA3AEC"/>
    <w:rsid w:val="00DA4EFA"/>
    <w:rsid w:val="00DC0F9B"/>
    <w:rsid w:val="00DE10E8"/>
    <w:rsid w:val="00DE716C"/>
    <w:rsid w:val="00E040C9"/>
    <w:rsid w:val="00E04A79"/>
    <w:rsid w:val="00E144F5"/>
    <w:rsid w:val="00E27585"/>
    <w:rsid w:val="00E430B3"/>
    <w:rsid w:val="00E763CF"/>
    <w:rsid w:val="00E77945"/>
    <w:rsid w:val="00ED1F78"/>
    <w:rsid w:val="00ED6FA0"/>
    <w:rsid w:val="00EE5E7A"/>
    <w:rsid w:val="00EF1729"/>
    <w:rsid w:val="00EF3CA7"/>
    <w:rsid w:val="00EF50DE"/>
    <w:rsid w:val="00F1042D"/>
    <w:rsid w:val="00F10F2C"/>
    <w:rsid w:val="00F2235A"/>
    <w:rsid w:val="00F415E9"/>
    <w:rsid w:val="00F45F52"/>
    <w:rsid w:val="00F468DE"/>
    <w:rsid w:val="00F53039"/>
    <w:rsid w:val="00F549E1"/>
    <w:rsid w:val="00F549F1"/>
    <w:rsid w:val="00F65353"/>
    <w:rsid w:val="00F67A60"/>
    <w:rsid w:val="00F71BA6"/>
    <w:rsid w:val="00FA1BE4"/>
    <w:rsid w:val="00FA6883"/>
    <w:rsid w:val="00FA75F0"/>
    <w:rsid w:val="00FB743F"/>
    <w:rsid w:val="00FC326D"/>
    <w:rsid w:val="00FD2B68"/>
    <w:rsid w:val="00FD599F"/>
    <w:rsid w:val="00FE5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50"/>
  </w:style>
  <w:style w:type="paragraph" w:styleId="Heading1">
    <w:name w:val="heading 1"/>
    <w:basedOn w:val="Normal"/>
    <w:next w:val="Normal"/>
    <w:link w:val="Heading1Char"/>
    <w:uiPriority w:val="9"/>
    <w:qFormat/>
    <w:rsid w:val="00F67A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0BD4"/>
    <w:pPr>
      <w:ind w:left="720"/>
      <w:contextualSpacing/>
    </w:pPr>
  </w:style>
  <w:style w:type="paragraph" w:styleId="Header">
    <w:name w:val="header"/>
    <w:basedOn w:val="Normal"/>
    <w:link w:val="HeaderChar"/>
    <w:uiPriority w:val="99"/>
    <w:semiHidden/>
    <w:unhideWhenUsed/>
    <w:rsid w:val="00B058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588F"/>
  </w:style>
  <w:style w:type="paragraph" w:styleId="Footer">
    <w:name w:val="footer"/>
    <w:basedOn w:val="Normal"/>
    <w:link w:val="FooterChar"/>
    <w:uiPriority w:val="99"/>
    <w:unhideWhenUsed/>
    <w:rsid w:val="00B0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88F"/>
  </w:style>
  <w:style w:type="paragraph" w:styleId="BalloonText">
    <w:name w:val="Balloon Text"/>
    <w:basedOn w:val="Normal"/>
    <w:link w:val="BalloonTextChar"/>
    <w:uiPriority w:val="99"/>
    <w:semiHidden/>
    <w:unhideWhenUsed/>
    <w:rsid w:val="00B05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88F"/>
    <w:rPr>
      <w:rFonts w:ascii="Tahoma" w:hAnsi="Tahoma" w:cs="Tahoma"/>
      <w:sz w:val="16"/>
      <w:szCs w:val="16"/>
    </w:rPr>
  </w:style>
  <w:style w:type="character" w:customStyle="1" w:styleId="Heading1Char">
    <w:name w:val="Heading 1 Char"/>
    <w:basedOn w:val="DefaultParagraphFont"/>
    <w:link w:val="Heading1"/>
    <w:uiPriority w:val="9"/>
    <w:rsid w:val="00F67A6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06BE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6</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Madsen</dc:creator>
  <cp:lastModifiedBy>Andy</cp:lastModifiedBy>
  <cp:revision>337</cp:revision>
  <dcterms:created xsi:type="dcterms:W3CDTF">2010-06-25T14:39:00Z</dcterms:created>
  <dcterms:modified xsi:type="dcterms:W3CDTF">2011-12-12T21:35:00Z</dcterms:modified>
</cp:coreProperties>
</file>