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498494244"/>
        <w:docPartObj>
          <w:docPartGallery w:val="Cover Pages"/>
          <w:docPartUnique/>
        </w:docPartObj>
      </w:sdtPr>
      <w:sdtEndPr>
        <w:rPr>
          <w:rFonts w:eastAsiaTheme="minorHAnsi"/>
          <w:color w:val="auto"/>
          <w:kern w:val="2"/>
          <w:lang w:eastAsia="en-US"/>
          <w14:ligatures w14:val="standardContextual"/>
        </w:rPr>
      </w:sdtEndPr>
      <w:sdtContent>
        <w:p w14:paraId="72636589" w14:textId="234619C7" w:rsidR="00540DB5" w:rsidRDefault="00540DB5">
          <w:pPr>
            <w:pStyle w:val="Ingetavstnd"/>
            <w:spacing w:before="1540" w:after="240"/>
            <w:jc w:val="center"/>
            <w:rPr>
              <w:color w:val="4472C4" w:themeColor="accent1"/>
            </w:rPr>
          </w:pPr>
          <w:r>
            <w:rPr>
              <w:noProof/>
              <w:color w:val="4472C4" w:themeColor="accent1"/>
            </w:rPr>
            <w:drawing>
              <wp:inline distT="0" distB="0" distL="0" distR="0" wp14:anchorId="36E7780B" wp14:editId="68F508C6">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Rubrik"/>
            <w:tag w:val=""/>
            <w:id w:val="1735040861"/>
            <w:placeholder>
              <w:docPart w:val="F921DCFB227741C1ADC13663127A49B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A3B2411" w14:textId="6170AD45" w:rsidR="00540DB5" w:rsidRDefault="00540DB5">
              <w:pPr>
                <w:pStyle w:val="Ingetavst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Testautomatisering med CI</w:t>
              </w:r>
            </w:p>
          </w:sdtContent>
        </w:sdt>
        <w:sdt>
          <w:sdtPr>
            <w:rPr>
              <w:color w:val="4472C4" w:themeColor="accent1"/>
              <w:sz w:val="28"/>
              <w:szCs w:val="28"/>
            </w:rPr>
            <w:alias w:val="Underrubrik"/>
            <w:tag w:val=""/>
            <w:id w:val="328029620"/>
            <w:placeholder>
              <w:docPart w:val="9A5511868EA84CA7A3FC908B0E4A28B2"/>
            </w:placeholder>
            <w:dataBinding w:prefixMappings="xmlns:ns0='http://purl.org/dc/elements/1.1/' xmlns:ns1='http://schemas.openxmlformats.org/package/2006/metadata/core-properties' " w:xpath="/ns1:coreProperties[1]/ns0:subject[1]" w:storeItemID="{6C3C8BC8-F283-45AE-878A-BAB7291924A1}"/>
            <w:text/>
          </w:sdtPr>
          <w:sdtContent>
            <w:p w14:paraId="79E37E35" w14:textId="52055A13" w:rsidR="00540DB5" w:rsidRDefault="00540DB5">
              <w:pPr>
                <w:pStyle w:val="Ingetavstnd"/>
                <w:jc w:val="center"/>
                <w:rPr>
                  <w:color w:val="4472C4" w:themeColor="accent1"/>
                  <w:sz w:val="28"/>
                  <w:szCs w:val="28"/>
                </w:rPr>
              </w:pPr>
              <w:r>
                <w:rPr>
                  <w:color w:val="4472C4" w:themeColor="accent1"/>
                  <w:sz w:val="28"/>
                  <w:szCs w:val="28"/>
                </w:rPr>
                <w:t>Skriftlig del</w:t>
              </w:r>
            </w:p>
          </w:sdtContent>
        </w:sdt>
        <w:p w14:paraId="276DB5E2" w14:textId="0459FF1E" w:rsidR="00540DB5" w:rsidRDefault="00540DB5">
          <w:pPr>
            <w:pStyle w:val="Ingetavstnd"/>
            <w:spacing w:before="480"/>
            <w:jc w:val="center"/>
            <w:rPr>
              <w:color w:val="4472C4" w:themeColor="accent1"/>
            </w:rPr>
          </w:pPr>
          <w:r>
            <w:rPr>
              <w:noProof/>
              <w:color w:val="4472C4" w:themeColor="accent1"/>
            </w:rPr>
            <w:drawing>
              <wp:inline distT="0" distB="0" distL="0" distR="0" wp14:anchorId="740CEA05" wp14:editId="3A95BE31">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BA11393" w14:textId="0B9CCE56" w:rsidR="00540DB5" w:rsidRDefault="00540DB5">
          <w:r>
            <w:rPr>
              <w:noProof/>
              <w:color w:val="4472C4" w:themeColor="accent1"/>
            </w:rPr>
            <mc:AlternateContent>
              <mc:Choice Requires="wps">
                <w:drawing>
                  <wp:anchor distT="0" distB="0" distL="114300" distR="114300" simplePos="0" relativeHeight="251659264" behindDoc="0" locked="0" layoutInCell="1" allowOverlap="1" wp14:anchorId="1B5E7869" wp14:editId="3A419210">
                    <wp:simplePos x="0" y="0"/>
                    <wp:positionH relativeFrom="margin">
                      <wp:posOffset>-1298</wp:posOffset>
                    </wp:positionH>
                    <wp:positionV relativeFrom="page">
                      <wp:posOffset>8929315</wp:posOffset>
                    </wp:positionV>
                    <wp:extent cx="6553200" cy="748941"/>
                    <wp:effectExtent l="0" t="0" r="11430" b="13335"/>
                    <wp:wrapNone/>
                    <wp:docPr id="142" name="Textruta 142"/>
                    <wp:cNvGraphicFramePr/>
                    <a:graphic xmlns:a="http://schemas.openxmlformats.org/drawingml/2006/main">
                      <a:graphicData uri="http://schemas.microsoft.com/office/word/2010/wordprocessingShape">
                        <wps:wsp>
                          <wps:cNvSpPr txBox="1"/>
                          <wps:spPr>
                            <a:xfrm>
                              <a:off x="0" y="0"/>
                              <a:ext cx="6553200" cy="7489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C5A4B6" w14:textId="1E0B1822" w:rsidR="00540DB5" w:rsidRDefault="00540DB5">
                                <w:pPr>
                                  <w:pStyle w:val="Ingetavstnd"/>
                                  <w:jc w:val="center"/>
                                  <w:rPr>
                                    <w:color w:val="4472C4" w:themeColor="accent1"/>
                                  </w:rPr>
                                </w:pPr>
                                <w:sdt>
                                  <w:sdtPr>
                                    <w:rPr>
                                      <w:caps/>
                                      <w:color w:val="4472C4" w:themeColor="accent1"/>
                                      <w:sz w:val="32"/>
                                      <w:szCs w:val="32"/>
                                    </w:rPr>
                                    <w:alias w:val="Företag"/>
                                    <w:tag w:val=""/>
                                    <w:id w:val="1390145197"/>
                                    <w:dataBinding w:prefixMappings="xmlns:ns0='http://schemas.openxmlformats.org/officeDocument/2006/extended-properties' " w:xpath="/ns0:Properties[1]/ns0:Company[1]" w:storeItemID="{6668398D-A668-4E3E-A5EB-62B293D839F1}"/>
                                    <w:text/>
                                  </w:sdtPr>
                                  <w:sdtContent>
                                    <w:r w:rsidRPr="00540DB5">
                                      <w:rPr>
                                        <w:caps/>
                                        <w:color w:val="4472C4" w:themeColor="accent1"/>
                                        <w:sz w:val="32"/>
                                        <w:szCs w:val="32"/>
                                      </w:rPr>
                                      <w:t>Nina Persson</w:t>
                                    </w:r>
                                  </w:sdtContent>
                                </w:sdt>
                              </w:p>
                              <w:p w14:paraId="064C9B15" w14:textId="2BF64AFC" w:rsidR="00540DB5" w:rsidRDefault="00540DB5">
                                <w:pPr>
                                  <w:pStyle w:val="Ingetavstnd"/>
                                  <w:jc w:val="center"/>
                                  <w:rPr>
                                    <w:color w:val="4472C4" w:themeColor="accent1"/>
                                  </w:rPr>
                                </w:pPr>
                                <w:sdt>
                                  <w:sdtPr>
                                    <w:rPr>
                                      <w:color w:val="4472C4" w:themeColor="accent1"/>
                                    </w:rPr>
                                    <w:alias w:val="A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EC Utbildning, MVT22</w:t>
                                    </w:r>
                                  </w:sdtContent>
                                </w:sdt>
                              </w:p>
                              <w:p w14:paraId="22A7683C" w14:textId="067441E2" w:rsidR="00540DB5" w:rsidRDefault="00540DB5">
                                <w:pPr>
                                  <w:pStyle w:val="Ingetavstnd"/>
                                  <w:jc w:val="center"/>
                                  <w:rPr>
                                    <w:color w:val="4472C4" w:themeColor="accent1"/>
                                  </w:rPr>
                                </w:pPr>
                                <w:r>
                                  <w:rPr>
                                    <w:color w:val="4472C4" w:themeColor="accent1"/>
                                  </w:rPr>
                                  <w:t>2023-03-27</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1B5E7869" id="_x0000_t202" coordsize="21600,21600" o:spt="202" path="m,l,21600r21600,l21600,xe">
                    <v:stroke joinstyle="miter"/>
                    <v:path gradientshapeok="t" o:connecttype="rect"/>
                  </v:shapetype>
                  <v:shape id="Textruta 142" o:spid="_x0000_s1026" type="#_x0000_t202" style="position:absolute;margin-left:-.1pt;margin-top:703.1pt;width:516pt;height:58.9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" filled="f" stroked="f" strokeweight=".5pt">
                    <v:textbox inset="0,0,0,0">
                      <w:txbxContent>
                        <w:p w14:paraId="31C5A4B6" w14:textId="1E0B1822" w:rsidR="00540DB5" w:rsidRDefault="00540DB5">
                          <w:pPr>
                            <w:pStyle w:val="Ingetavstnd"/>
                            <w:jc w:val="center"/>
                            <w:rPr>
                              <w:color w:val="4472C4" w:themeColor="accent1"/>
                            </w:rPr>
                          </w:pPr>
                          <w:sdt>
                            <w:sdtPr>
                              <w:rPr>
                                <w:caps/>
                                <w:color w:val="4472C4" w:themeColor="accent1"/>
                                <w:sz w:val="32"/>
                                <w:szCs w:val="32"/>
                              </w:rPr>
                              <w:alias w:val="Företag"/>
                              <w:tag w:val=""/>
                              <w:id w:val="1390145197"/>
                              <w:dataBinding w:prefixMappings="xmlns:ns0='http://schemas.openxmlformats.org/officeDocument/2006/extended-properties' " w:xpath="/ns0:Properties[1]/ns0:Company[1]" w:storeItemID="{6668398D-A668-4E3E-A5EB-62B293D839F1}"/>
                              <w:text/>
                            </w:sdtPr>
                            <w:sdtContent>
                              <w:r w:rsidRPr="00540DB5">
                                <w:rPr>
                                  <w:caps/>
                                  <w:color w:val="4472C4" w:themeColor="accent1"/>
                                  <w:sz w:val="32"/>
                                  <w:szCs w:val="32"/>
                                </w:rPr>
                                <w:t>Nina Persson</w:t>
                              </w:r>
                            </w:sdtContent>
                          </w:sdt>
                        </w:p>
                        <w:p w14:paraId="064C9B15" w14:textId="2BF64AFC" w:rsidR="00540DB5" w:rsidRDefault="00540DB5">
                          <w:pPr>
                            <w:pStyle w:val="Ingetavstnd"/>
                            <w:jc w:val="center"/>
                            <w:rPr>
                              <w:color w:val="4472C4" w:themeColor="accent1"/>
                            </w:rPr>
                          </w:pPr>
                          <w:sdt>
                            <w:sdtPr>
                              <w:rPr>
                                <w:color w:val="4472C4" w:themeColor="accent1"/>
                              </w:rPr>
                              <w:alias w:val="A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EC Utbildning, MVT22</w:t>
                              </w:r>
                            </w:sdtContent>
                          </w:sdt>
                        </w:p>
                        <w:p w14:paraId="22A7683C" w14:textId="067441E2" w:rsidR="00540DB5" w:rsidRDefault="00540DB5">
                          <w:pPr>
                            <w:pStyle w:val="Ingetavstnd"/>
                            <w:jc w:val="center"/>
                            <w:rPr>
                              <w:color w:val="4472C4" w:themeColor="accent1"/>
                            </w:rPr>
                          </w:pPr>
                          <w:r>
                            <w:rPr>
                              <w:color w:val="4472C4" w:themeColor="accent1"/>
                            </w:rPr>
                            <w:t>2023-03-27</w:t>
                          </w:r>
                        </w:p>
                      </w:txbxContent>
                    </v:textbox>
                    <w10:wrap anchorx="margin" anchory="page"/>
                  </v:shape>
                </w:pict>
              </mc:Fallback>
            </mc:AlternateContent>
          </w:r>
          <w:r>
            <w:br w:type="page"/>
          </w:r>
        </w:p>
      </w:sdtContent>
    </w:sdt>
    <w:p w14:paraId="345A2EE5" w14:textId="2DC9A3E3" w:rsidR="007E7671" w:rsidRPr="009279BD" w:rsidRDefault="00A62F49" w:rsidP="00540DB5">
      <w:pPr>
        <w:pStyle w:val="Rubrik1"/>
        <w:rPr>
          <w:rFonts w:asciiTheme="minorHAnsi" w:hAnsiTheme="minorHAnsi" w:cstheme="minorHAnsi"/>
        </w:rPr>
      </w:pPr>
      <w:r w:rsidRPr="009279BD">
        <w:rPr>
          <w:rFonts w:asciiTheme="minorHAnsi" w:hAnsiTheme="minorHAnsi" w:cstheme="minorHAnsi"/>
        </w:rPr>
        <w:lastRenderedPageBreak/>
        <w:t>Val av testverktyg</w:t>
      </w:r>
    </w:p>
    <w:p w14:paraId="2F2CCEC8" w14:textId="33F2DEFD" w:rsidR="00A62F49" w:rsidRDefault="00A62F49">
      <w:r w:rsidRPr="00A62F49">
        <w:t>Svårt men spännande, det tog ganska mycket tid och funderande innan jag hittade rätt.</w:t>
      </w:r>
    </w:p>
    <w:p w14:paraId="6596DE7E" w14:textId="4FCA5FE7" w:rsidR="00540DB5" w:rsidRPr="009279BD" w:rsidRDefault="00540DB5" w:rsidP="00540DB5">
      <w:pPr>
        <w:pStyle w:val="Rubrik2"/>
        <w:rPr>
          <w:rFonts w:asciiTheme="minorHAnsi" w:hAnsiTheme="minorHAnsi" w:cstheme="minorHAnsi"/>
        </w:rPr>
      </w:pPr>
      <w:r w:rsidRPr="009279BD">
        <w:rPr>
          <w:rFonts w:asciiTheme="minorHAnsi" w:hAnsiTheme="minorHAnsi" w:cstheme="minorHAnsi"/>
        </w:rPr>
        <w:t>Funderingar innan valet</w:t>
      </w:r>
    </w:p>
    <w:p w14:paraId="21CDFC68" w14:textId="77777777" w:rsidR="00540DB5" w:rsidRPr="00540DB5" w:rsidRDefault="00540DB5" w:rsidP="00540DB5"/>
    <w:p w14:paraId="07616243" w14:textId="1F21F78F" w:rsidR="00A62F49" w:rsidRDefault="00A62F49">
      <w:r>
        <w:t>API eller inte API, det är frågan.</w:t>
      </w:r>
    </w:p>
    <w:p w14:paraId="19F87EDD" w14:textId="77777777" w:rsidR="00A62F49" w:rsidRDefault="00A62F49" w:rsidP="00A62F49">
      <w:r>
        <w:t>Då man skulle göra allt själv utan varken hjälp från skolkamrater eller lärare så förstod jag att jag inte kunde göra det för svårt, samtidigt ville jag ju lära mig ordentligt och något som man skulle ha nytta av på en framtida arbetsplats.</w:t>
      </w:r>
    </w:p>
    <w:p w14:paraId="6D27A073" w14:textId="77777777" w:rsidR="00A62F49" w:rsidRDefault="00A62F49" w:rsidP="00A62F49">
      <w:r>
        <w:t>Jag tänkte först att testa API:er var det som skulle imponera mest både på mig själv, lärare och framtida chefer men det kändes också som det svåraste och faktiskt också det tråkigaste. Jag visste inte var det fanns roliga API:er som vi kunde få tillgång till heller.</w:t>
      </w:r>
    </w:p>
    <w:p w14:paraId="24435683" w14:textId="77777777" w:rsidR="00A62F49" w:rsidRDefault="00A62F49" w:rsidP="00A62F49">
      <w:r>
        <w:t>Hade jag fått lära mig det bättre under teorilektionerna så hade jag kanske vågat ge mig på det men som det var nu var det för svårt. Och SoapUI gav heller inte inspiration till att gå djupare in i det.</w:t>
      </w:r>
    </w:p>
    <w:p w14:paraId="465AA772" w14:textId="77777777" w:rsidR="00A62F49" w:rsidRDefault="00A62F49" w:rsidP="00A62F49">
      <w:r>
        <w:t xml:space="preserve">Mot slutet av funderingsperioden hittade jag Postman som verktyg för att testa API:er och det såg lite roligare ut men då hade jag nog redan bestämt mig för vilken hemsida jag ville GUI-testa så det var redan </w:t>
      </w:r>
      <w:proofErr w:type="gramStart"/>
      <w:r>
        <w:t>försent</w:t>
      </w:r>
      <w:proofErr w:type="gramEnd"/>
      <w:r>
        <w:t>.</w:t>
      </w:r>
    </w:p>
    <w:p w14:paraId="1ED6A1AC" w14:textId="77777777" w:rsidR="00A62F49" w:rsidRDefault="00A62F49" w:rsidP="00A62F49">
      <w:r>
        <w:t xml:space="preserve">Jag hade kunnat testa API:er på </w:t>
      </w:r>
      <w:proofErr w:type="spellStart"/>
      <w:r>
        <w:t>Spotify</w:t>
      </w:r>
      <w:proofErr w:type="spellEnd"/>
      <w:r>
        <w:t xml:space="preserve"> visade det sig men tyckte det var lite för tråkigt det också. </w:t>
      </w:r>
    </w:p>
    <w:p w14:paraId="7522F812" w14:textId="0EF70AF2" w:rsidR="00A62F49" w:rsidRDefault="00A62F49" w:rsidP="00A62F49">
      <w:r>
        <w:t xml:space="preserve">Varför jag verkligen ens övervägde API-testning berodde på att vi hade fått lära oss att det var bättre att automatisera API:er än end-to-end-tester enligt testpyramiden men efter mycket om och men så brydde jag mig inte om det. Som första testautomationsövning </w:t>
      </w:r>
      <w:proofErr w:type="spellStart"/>
      <w:r>
        <w:t>ever</w:t>
      </w:r>
      <w:proofErr w:type="spellEnd"/>
      <w:r>
        <w:t xml:space="preserve"> fick det bli något roligt och lättare men som ändå kunde vara bra att kunna.</w:t>
      </w:r>
    </w:p>
    <w:p w14:paraId="5C0D3ECA" w14:textId="0E95CB4D" w:rsidR="00A62F49" w:rsidRPr="009279BD" w:rsidRDefault="00A62F49" w:rsidP="00A62F49">
      <w:pPr>
        <w:pStyle w:val="Rubrik1"/>
        <w:rPr>
          <w:rFonts w:asciiTheme="minorHAnsi" w:hAnsiTheme="minorHAnsi" w:cstheme="minorHAnsi"/>
        </w:rPr>
      </w:pPr>
      <w:r w:rsidRPr="009279BD">
        <w:rPr>
          <w:rFonts w:asciiTheme="minorHAnsi" w:hAnsiTheme="minorHAnsi" w:cstheme="minorHAnsi"/>
        </w:rPr>
        <w:t>Testverktyg väljer också testområde</w:t>
      </w:r>
    </w:p>
    <w:p w14:paraId="23A4F6C2" w14:textId="2C2AADF4" w:rsidR="009279BD" w:rsidRPr="009279BD" w:rsidRDefault="009279BD" w:rsidP="009279BD">
      <w:pPr>
        <w:rPr>
          <w:rFonts w:cstheme="minorHAnsi"/>
        </w:rPr>
      </w:pPr>
    </w:p>
    <w:p w14:paraId="7C6027C1" w14:textId="5ED5F57E" w:rsidR="009279BD" w:rsidRPr="009279BD" w:rsidRDefault="009279BD" w:rsidP="009279BD">
      <w:pPr>
        <w:pStyle w:val="Rubrik1"/>
        <w:rPr>
          <w:rFonts w:asciiTheme="minorHAnsi" w:hAnsiTheme="minorHAnsi" w:cstheme="minorHAnsi"/>
        </w:rPr>
      </w:pPr>
      <w:r w:rsidRPr="009279BD">
        <w:rPr>
          <w:rFonts w:asciiTheme="minorHAnsi" w:hAnsiTheme="minorHAnsi" w:cstheme="minorHAnsi"/>
        </w:rPr>
        <w:t>Testformat</w:t>
      </w:r>
    </w:p>
    <w:p w14:paraId="5137D962" w14:textId="669B730B" w:rsidR="009279BD" w:rsidRPr="009279BD" w:rsidRDefault="009279BD" w:rsidP="009279BD">
      <w:pPr>
        <w:rPr>
          <w:rFonts w:cstheme="minorHAnsi"/>
        </w:rPr>
      </w:pPr>
    </w:p>
    <w:p w14:paraId="74996328" w14:textId="496B2435" w:rsidR="009279BD" w:rsidRPr="009279BD" w:rsidRDefault="009279BD" w:rsidP="009279BD">
      <w:pPr>
        <w:pStyle w:val="Rubrik1"/>
        <w:rPr>
          <w:rFonts w:asciiTheme="minorHAnsi" w:hAnsiTheme="minorHAnsi" w:cstheme="minorHAnsi"/>
        </w:rPr>
      </w:pPr>
      <w:r w:rsidRPr="009279BD">
        <w:rPr>
          <w:rFonts w:asciiTheme="minorHAnsi" w:hAnsiTheme="minorHAnsi" w:cstheme="minorHAnsi"/>
        </w:rPr>
        <w:t>Testdesign</w:t>
      </w:r>
    </w:p>
    <w:p w14:paraId="2E58E6BD" w14:textId="2398A034" w:rsidR="009279BD" w:rsidRPr="009279BD" w:rsidRDefault="009279BD" w:rsidP="009279BD">
      <w:pPr>
        <w:rPr>
          <w:rFonts w:cstheme="minorHAnsi"/>
        </w:rPr>
      </w:pPr>
    </w:p>
    <w:p w14:paraId="31469F91" w14:textId="4B54F73F" w:rsidR="009279BD" w:rsidRPr="009279BD" w:rsidRDefault="009279BD" w:rsidP="009279BD">
      <w:pPr>
        <w:pStyle w:val="Rubrik1"/>
        <w:rPr>
          <w:rFonts w:asciiTheme="minorHAnsi" w:hAnsiTheme="minorHAnsi" w:cstheme="minorHAnsi"/>
        </w:rPr>
      </w:pPr>
      <w:r w:rsidRPr="009279BD">
        <w:rPr>
          <w:rFonts w:asciiTheme="minorHAnsi" w:hAnsiTheme="minorHAnsi" w:cstheme="minorHAnsi"/>
        </w:rPr>
        <w:t>CI och Pipeline</w:t>
      </w:r>
    </w:p>
    <w:p w14:paraId="366BAE5F" w14:textId="77777777" w:rsidR="00A62F49" w:rsidRDefault="00A62F49" w:rsidP="00A62F49"/>
    <w:sectPr w:rsidR="00A62F49" w:rsidSect="00540DB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F49"/>
    <w:rsid w:val="00540DB5"/>
    <w:rsid w:val="007E7671"/>
    <w:rsid w:val="008143F7"/>
    <w:rsid w:val="00900FE7"/>
    <w:rsid w:val="009279BD"/>
    <w:rsid w:val="009F7176"/>
    <w:rsid w:val="00A62F4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122F1"/>
  <w15:chartTrackingRefBased/>
  <w15:docId w15:val="{F0C4DF5A-B8EA-4D7B-9932-DF6D6C327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A62F49"/>
    <w:pPr>
      <w:keepNext/>
      <w:keepLines/>
      <w:outlineLvl w:val="0"/>
    </w:pPr>
    <w:rPr>
      <w:rFonts w:asciiTheme="majorHAnsi" w:eastAsiaTheme="majorEastAsia" w:hAnsiTheme="majorHAnsi" w:cstheme="majorBidi"/>
      <w:b/>
      <w:color w:val="4472C4" w:themeColor="accent1"/>
      <w:kern w:val="0"/>
      <w:sz w:val="40"/>
      <w:szCs w:val="32"/>
      <w14:ligatures w14:val="none"/>
    </w:rPr>
  </w:style>
  <w:style w:type="paragraph" w:styleId="Rubrik2">
    <w:name w:val="heading 2"/>
    <w:basedOn w:val="Normal"/>
    <w:next w:val="Normal"/>
    <w:link w:val="Rubrik2Char"/>
    <w:uiPriority w:val="9"/>
    <w:unhideWhenUsed/>
    <w:qFormat/>
    <w:rsid w:val="00540D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A62F49"/>
    <w:rPr>
      <w:rFonts w:asciiTheme="majorHAnsi" w:eastAsiaTheme="majorEastAsia" w:hAnsiTheme="majorHAnsi" w:cstheme="majorBidi"/>
      <w:b/>
      <w:color w:val="4472C4" w:themeColor="accent1"/>
      <w:kern w:val="0"/>
      <w:sz w:val="40"/>
      <w:szCs w:val="32"/>
      <w14:ligatures w14:val="none"/>
    </w:rPr>
  </w:style>
  <w:style w:type="paragraph" w:styleId="Ingetavstnd">
    <w:name w:val="No Spacing"/>
    <w:link w:val="IngetavstndChar"/>
    <w:uiPriority w:val="1"/>
    <w:qFormat/>
    <w:rsid w:val="00540DB5"/>
    <w:pPr>
      <w:spacing w:after="0" w:line="240" w:lineRule="auto"/>
    </w:pPr>
    <w:rPr>
      <w:rFonts w:eastAsiaTheme="minorEastAsia"/>
      <w:kern w:val="0"/>
      <w:lang w:eastAsia="sv-SE"/>
      <w14:ligatures w14:val="none"/>
    </w:rPr>
  </w:style>
  <w:style w:type="character" w:customStyle="1" w:styleId="IngetavstndChar">
    <w:name w:val="Inget avstånd Char"/>
    <w:basedOn w:val="Standardstycketeckensnitt"/>
    <w:link w:val="Ingetavstnd"/>
    <w:uiPriority w:val="1"/>
    <w:rsid w:val="00540DB5"/>
    <w:rPr>
      <w:rFonts w:eastAsiaTheme="minorEastAsia"/>
      <w:kern w:val="0"/>
      <w:lang w:eastAsia="sv-SE"/>
      <w14:ligatures w14:val="none"/>
    </w:rPr>
  </w:style>
  <w:style w:type="character" w:customStyle="1" w:styleId="Rubrik2Char">
    <w:name w:val="Rubrik 2 Char"/>
    <w:basedOn w:val="Standardstycketeckensnitt"/>
    <w:link w:val="Rubrik2"/>
    <w:uiPriority w:val="9"/>
    <w:rsid w:val="00540DB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21DCFB227741C1ADC13663127A49B7"/>
        <w:category>
          <w:name w:val="Allmänt"/>
          <w:gallery w:val="placeholder"/>
        </w:category>
        <w:types>
          <w:type w:val="bbPlcHdr"/>
        </w:types>
        <w:behaviors>
          <w:behavior w:val="content"/>
        </w:behaviors>
        <w:guid w:val="{AAC52A34-59E3-4CE3-BB2C-8034572D141F}"/>
      </w:docPartPr>
      <w:docPartBody>
        <w:p w:rsidR="00000000" w:rsidRDefault="00546D2C" w:rsidP="00546D2C">
          <w:pPr>
            <w:pStyle w:val="F921DCFB227741C1ADC13663127A49B7"/>
          </w:pPr>
          <w:r>
            <w:rPr>
              <w:rFonts w:asciiTheme="majorHAnsi" w:eastAsiaTheme="majorEastAsia" w:hAnsiTheme="majorHAnsi" w:cstheme="majorBidi"/>
              <w:caps/>
              <w:color w:val="4472C4" w:themeColor="accent1"/>
              <w:sz w:val="80"/>
              <w:szCs w:val="80"/>
            </w:rPr>
            <w:t>[Dokumenttitel]</w:t>
          </w:r>
        </w:p>
      </w:docPartBody>
    </w:docPart>
    <w:docPart>
      <w:docPartPr>
        <w:name w:val="9A5511868EA84CA7A3FC908B0E4A28B2"/>
        <w:category>
          <w:name w:val="Allmänt"/>
          <w:gallery w:val="placeholder"/>
        </w:category>
        <w:types>
          <w:type w:val="bbPlcHdr"/>
        </w:types>
        <w:behaviors>
          <w:behavior w:val="content"/>
        </w:behaviors>
        <w:guid w:val="{9E5A75FC-63CD-4C79-925C-01217CCEE950}"/>
      </w:docPartPr>
      <w:docPartBody>
        <w:p w:rsidR="00000000" w:rsidRDefault="00546D2C" w:rsidP="00546D2C">
          <w:pPr>
            <w:pStyle w:val="9A5511868EA84CA7A3FC908B0E4A28B2"/>
          </w:pPr>
          <w:r>
            <w:rPr>
              <w:color w:val="4472C4" w:themeColor="accent1"/>
              <w:sz w:val="28"/>
              <w:szCs w:val="28"/>
            </w:rPr>
            <w:t>[Dokumentets underrubrik]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D2C"/>
    <w:rsid w:val="00546D2C"/>
    <w:rsid w:val="00E6204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F921DCFB227741C1ADC13663127A49B7">
    <w:name w:val="F921DCFB227741C1ADC13663127A49B7"/>
    <w:rsid w:val="00546D2C"/>
  </w:style>
  <w:style w:type="paragraph" w:customStyle="1" w:styleId="9A5511868EA84CA7A3FC908B0E4A28B2">
    <w:name w:val="9A5511868EA84CA7A3FC908B0E4A28B2"/>
    <w:rsid w:val="00546D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2023-03-27T00:00:00</PublishDate>
  <Abstract/>
  <CompanyAddress>EC Utbildning, MVT22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265</Words>
  <Characters>1408</Characters>
  <Application>Microsoft Office Word</Application>
  <DocSecurity>0</DocSecurity>
  <Lines>11</Lines>
  <Paragraphs>3</Paragraphs>
  <ScaleCrop>false</ScaleCrop>
  <HeadingPairs>
    <vt:vector size="2" baseType="variant">
      <vt:variant>
        <vt:lpstr>Rubrik</vt:lpstr>
      </vt:variant>
      <vt:variant>
        <vt:i4>1</vt:i4>
      </vt:variant>
    </vt:vector>
  </HeadingPairs>
  <TitlesOfParts>
    <vt:vector size="1" baseType="lpstr">
      <vt:lpstr/>
    </vt:vector>
  </TitlesOfParts>
  <Company>Nina Persson</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Testautomatisering med CI</dc:title>
  <dc:subject>Skriftlig del</dc:subject>
  <dc:creator>Nina Persson</dc:creator>
  <cp:keywords/>
  <dc:description/>
  <cp:lastModifiedBy>Nina Persson</cp:lastModifiedBy>
  <cp:revision>2</cp:revision>
  <dcterms:created xsi:type="dcterms:W3CDTF">2023-03-24T02:20:00Z</dcterms:created>
  <dcterms:modified xsi:type="dcterms:W3CDTF">2023-03-27T13:31:00Z</dcterms:modified>
</cp:coreProperties>
</file>