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F7F26" w14:textId="430BCC6B" w:rsidR="00EC4A0F" w:rsidRPr="00EC4A0F" w:rsidRDefault="00EC4A0F" w:rsidP="00EC4A0F">
      <w:pPr>
        <w:widowControl/>
        <w:jc w:val="center"/>
        <w:outlineLvl w:val="0"/>
        <w:rPr>
          <w:rFonts w:ascii="微软雅黑" w:eastAsia="微软雅黑" w:hAnsi="微软雅黑" w:cs="宋体" w:hint="eastAsia"/>
          <w:b/>
          <w:bCs/>
          <w:kern w:val="36"/>
          <w:sz w:val="39"/>
          <w:szCs w:val="39"/>
        </w:rPr>
      </w:pPr>
      <w:r w:rsidRPr="00EC4A0F">
        <w:rPr>
          <w:rFonts w:ascii="微软雅黑" w:eastAsia="微软雅黑" w:hAnsi="微软雅黑" w:cs="宋体" w:hint="eastAsia"/>
          <w:b/>
          <w:bCs/>
          <w:kern w:val="36"/>
          <w:sz w:val="39"/>
          <w:szCs w:val="39"/>
        </w:rPr>
        <w:t>RAID0~6</w:t>
      </w:r>
    </w:p>
    <w:p w14:paraId="553D9FE2" w14:textId="77777777" w:rsidR="00EC4A0F" w:rsidRPr="00EC4A0F" w:rsidRDefault="00EC4A0F" w:rsidP="00EC4A0F">
      <w:pPr>
        <w:widowControl/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名词</w:t>
      </w:r>
    </w:p>
    <w:p w14:paraId="382B7B17" w14:textId="77777777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stripee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：不同磁盘相同偏移的位置被称为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strpee</w:t>
      </w:r>
      <w:proofErr w:type="spellEnd"/>
    </w:p>
    <w:p w14:paraId="771E00F6" w14:textId="77777777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segement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：一个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strpee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在同一个磁盘上占用的区域叫做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segement</w:t>
      </w:r>
      <w:proofErr w:type="spellEnd"/>
    </w:p>
    <w:p w14:paraId="5517D4E0" w14:textId="77777777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stripee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depth：一个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segement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包含的扇区数叫做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stripee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depth</w:t>
      </w:r>
    </w:p>
    <w:p w14:paraId="0E4E8ACA" w14:textId="77777777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IOPS计算公式</w:t>
      </w:r>
    </w:p>
    <w:p w14:paraId="762F330F" w14:textId="77777777" w:rsidR="00EC4A0F" w:rsidRPr="00EC4A0F" w:rsidRDefault="00EC4A0F" w:rsidP="00EC4A0F">
      <w:pPr>
        <w:widowControl/>
        <w:shd w:val="clear" w:color="auto" w:fill="FFFFFF"/>
        <w:spacing w:beforeAutospacing="1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存储系统的IOPS指标当然是高的好，公式如下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IOPS=IO并发系数/（一次IO服务时间）</w:t>
      </w:r>
    </w:p>
    <w:p w14:paraId="0BC6B1D3" w14:textId="77BCE9B8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传输效率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（一次I</w:t>
      </w:r>
      <w:r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O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使用尽可能多磁盘）</w:t>
      </w: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与并发IO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（一次I</w:t>
      </w:r>
      <w:r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O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使用尽可能少磁盘）</w:t>
      </w: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的矛盾</w:t>
      </w:r>
    </w:p>
    <w:p w14:paraId="60A0AA5E" w14:textId="194015D1" w:rsidR="00EC4A0F" w:rsidRDefault="00EC4A0F" w:rsidP="00EC4A0F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一次IO如果可以尽可能的使用多的磁盘获取数据，那么这次的IO必然节省数据的传输时间，让数据均匀分布到各个磁盘，那就只有将</w:t>
      </w:r>
      <w:proofErr w:type="spell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stripee</w:t>
      </w:r>
      <w:proofErr w:type="spell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depth变小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如果需要传输效率高，那么一次IO会占用多个磁盘，那么后面来的IO请求只有在队列中等待，要想提高并发IO，那么只能让一次IO尽可能的少占用磁盘，最好一个IO占用一个。</w:t>
      </w:r>
    </w:p>
    <w:p w14:paraId="4A91A534" w14:textId="40088B4D" w:rsidR="00EC4A0F" w:rsidRPr="00EC4A0F" w:rsidRDefault="00EC4A0F" w:rsidP="00EC4A0F">
      <w:pPr>
        <w:widowControl/>
        <w:shd w:val="clear" w:color="auto" w:fill="FFFFFF"/>
        <w:spacing w:before="100" w:beforeAutospacing="1" w:after="100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冗余(备份)从好到坏：RAID1 RAID 5 RAID0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性能从好到坏：RAID0 RAID5 RAID1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br/>
      </w: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 xml:space="preserve">成本从低到高：RAID0 RAID5 RAID1 </w:t>
      </w:r>
    </w:p>
    <w:p w14:paraId="0EB4B344" w14:textId="4049C540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RAID0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（</w:t>
      </w:r>
      <w:r w:rsidR="009F713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N</w:t>
      </w:r>
      <w:r w:rsidR="009F7132"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,N</w:t>
      </w:r>
      <w:r w:rsidR="009F713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&gt;</w:t>
      </w:r>
      <w:r w:rsidR="009F7132"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1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）</w:t>
      </w:r>
    </w:p>
    <w:p w14:paraId="454DE662" w14:textId="0C11B37D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优点：能够整合多块磁盘，提高单词IO的效率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数据读取写入最快</w:t>
      </w:r>
    </w:p>
    <w:p w14:paraId="588C1DA9" w14:textId="79E088E9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after="375"/>
        <w:rPr>
          <w:rStyle w:val="a4"/>
          <w:rFonts w:ascii="微软雅黑" w:eastAsia="微软雅黑" w:hAnsi="微软雅黑" w:cs="宋体"/>
          <w:i w:val="0"/>
          <w:iCs w:val="0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缺点：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1)</w:t>
      </w:r>
      <w:r w:rsidRPr="00EC4A0F">
        <w:rPr>
          <w:rStyle w:val="codeDark"/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无冗余</w:t>
      </w: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备份</w:t>
      </w: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能力，一块硬盘损坏，数据全无</w:t>
      </w: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，可靠性极差</w:t>
      </w: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。</w:t>
      </w:r>
    </w:p>
    <w:p w14:paraId="35F14822" w14:textId="7DB918A9" w:rsidR="00EC4A0F" w:rsidRPr="00EC4A0F" w:rsidRDefault="00EC4A0F" w:rsidP="00EC4A0F">
      <w:pPr>
        <w:widowControl/>
        <w:numPr>
          <w:ilvl w:val="0"/>
          <w:numId w:val="1"/>
        </w:numPr>
        <w:shd w:val="clear" w:color="auto" w:fill="FFFFFF"/>
        <w:spacing w:after="375"/>
        <w:rPr>
          <w:rFonts w:ascii="微软雅黑" w:eastAsia="微软雅黑" w:hAnsi="微软雅黑" w:cs="宋体" w:hint="eastAsia"/>
          <w:i/>
          <w:iCs/>
          <w:color w:val="555555"/>
          <w:kern w:val="0"/>
          <w:szCs w:val="21"/>
        </w:rPr>
      </w:pPr>
      <w:r w:rsidRPr="00EC4A0F">
        <w:rPr>
          <w:rStyle w:val="a4"/>
          <w:rFonts w:ascii="微软雅黑" w:eastAsia="微软雅黑" w:hAnsi="微软雅黑" w:hint="eastAsia"/>
          <w:i w:val="0"/>
          <w:iCs w:val="0"/>
          <w:color w:val="4D4D4D"/>
          <w:shd w:val="clear" w:color="auto" w:fill="FFFFFF"/>
        </w:rPr>
        <w:t>建议：做raid0 可以提供更好的容量以及性能，读写速度在RAID中最快，推荐对数据安全性要求不高的使用</w:t>
      </w:r>
    </w:p>
    <w:p w14:paraId="125AB0FE" w14:textId="1543E57F" w:rsidR="00EC4A0F" w:rsidRPr="00EC4A0F" w:rsidRDefault="00EC4A0F" w:rsidP="00EC4A0F">
      <w:pPr>
        <w:widowControl/>
        <w:shd w:val="clear" w:color="auto" w:fill="FFFFFF"/>
        <w:spacing w:before="300" w:after="225"/>
        <w:ind w:left="300" w:firstLine="4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RAID1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（</w:t>
      </w:r>
      <w:r w:rsidR="009F713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2</w:t>
      </w:r>
      <w:r w:rsidR="009F7132"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N</w:t>
      </w:r>
      <w:r w:rsidR="009F713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，N</w:t>
      </w:r>
      <w:r w:rsidR="009F7132"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&gt;0</w:t>
      </w: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）</w:t>
      </w:r>
    </w:p>
    <w:p w14:paraId="3C44B686" w14:textId="4DF7D06F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优点：使用备份技术，镜像，数据安全强，</w:t>
      </w:r>
      <w:r w:rsidRPr="00EC4A0F">
        <w:rPr>
          <w:rFonts w:ascii="微软雅黑" w:eastAsia="微软雅黑" w:hAnsi="微软雅黑" w:cs="宋体"/>
          <w:color w:val="555555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块</w:t>
      </w:r>
      <w:r w:rsidRPr="00EC4A0F">
        <w:rPr>
          <w:rFonts w:ascii="微软雅黑" w:eastAsia="微软雅黑" w:hAnsi="微软雅黑" w:cs="宋体"/>
          <w:color w:val="555555"/>
          <w:kern w:val="0"/>
          <w:szCs w:val="21"/>
        </w:rPr>
        <w:t>硬盘做raid1，一块正常运行，另外一块镜像备份数据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同时因为备份盘和数据盘一样，所以可以实现并发IO，可以提升读效率</w:t>
      </w:r>
    </w:p>
    <w:p w14:paraId="331AF9A3" w14:textId="5CF1CB8B" w:rsid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缺点：写时需要同时写备份盘，写效率降低</w:t>
      </w:r>
    </w:p>
    <w:p w14:paraId="431A6D43" w14:textId="0555D653" w:rsidR="009F7132" w:rsidRPr="00EC4A0F" w:rsidRDefault="009F7132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建议：主要用在对数据安全性要求很高，而且要求能够快速恢复被损坏的数据的场合。</w:t>
      </w:r>
    </w:p>
    <w:p w14:paraId="2CE7BC94" w14:textId="77777777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RAID2</w:t>
      </w:r>
    </w:p>
    <w:p w14:paraId="513A55DA" w14:textId="7B088748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优点：独立使用校验盘，使用汉明码对数据进行校验，不用担心损坏一块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盘导致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阵列报废；由于RAID2是以bit为粒度存储，所以对于单个IO，可以把传输效率提升N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倍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（N为数据盘个数）</w:t>
      </w:r>
      <w:r w:rsid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="009F7132">
        <w:rPr>
          <w:rFonts w:ascii="微软雅黑" w:eastAsia="微软雅黑" w:hAnsi="微软雅黑" w:hint="eastAsia"/>
          <w:color w:val="4D4D4D"/>
          <w:shd w:val="clear" w:color="auto" w:fill="FFFFFF"/>
        </w:rPr>
        <w:t>RAID2对大数据量的输入输出有很高的性能</w:t>
      </w:r>
      <w:r w:rsidR="009F7132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45FC6F1A" w14:textId="113ACBC5" w:rsid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缺点：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较多，因为使用汉明码，所以随着数据盘的增加，相应也要增加校验盘。由于每次IO都要占用所有的磁盘，所以他不能实现并发IO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="009F7132" w:rsidRP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在少量数据的输入输出时性能不好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14:paraId="17A80CBA" w14:textId="55A95A15" w:rsidR="009F7132" w:rsidRPr="00EC4A0F" w:rsidRDefault="009F7132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建议：主要用在对数据安全性要求很高，而且要求能够快速恢复被损坏的数据的场合。</w:t>
      </w:r>
    </w:p>
    <w:p w14:paraId="003F094C" w14:textId="77777777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RAID3</w:t>
      </w:r>
    </w:p>
    <w:p w14:paraId="0D545BB7" w14:textId="77777777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优点：使用XOR方式来进行校验数据，所以无论有多少个数据盘只需要一个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就行。对于单个IO，可以把传输效率提升N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倍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14:paraId="784F2A4F" w14:textId="6B81E1C3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缺点：</w:t>
      </w:r>
      <w:r w:rsidR="009F7132" w:rsidRP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只允许单盘故障</w:t>
      </w:r>
      <w:r w:rsid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,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依然要使用独立的校验盘，不能够实现并发IO</w:t>
      </w:r>
    </w:p>
    <w:p w14:paraId="10171513" w14:textId="77777777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lastRenderedPageBreak/>
        <w:t>RAID4</w:t>
      </w:r>
    </w:p>
    <w:p w14:paraId="60903252" w14:textId="77777777" w:rsidR="00EC4A0F" w:rsidRPr="00EC4A0F" w:rsidRDefault="00EC4A0F" w:rsidP="00EC4A0F">
      <w:pPr>
        <w:widowControl/>
        <w:shd w:val="clear" w:color="auto" w:fill="FFFFFF"/>
        <w:spacing w:beforeAutospacing="1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只要让单次IO有空闲磁盘，那么就有可能实现并发IO，所以只要保证一次IO少于stripe size那么就可以让一次IO少占用磁盘。但是RAID4中还是共享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的，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成为独享资源，所以RAID4都快没有了。</w:t>
      </w:r>
    </w:p>
    <w:p w14:paraId="16E76B61" w14:textId="77777777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RAID5</w:t>
      </w:r>
    </w:p>
    <w:p w14:paraId="470F17D1" w14:textId="77777777" w:rsidR="00EC4A0F" w:rsidRPr="00EC4A0F" w:rsidRDefault="00EC4A0F" w:rsidP="00EC4A0F">
      <w:pPr>
        <w:widowControl/>
        <w:shd w:val="clear" w:color="auto" w:fill="FFFFFF"/>
        <w:spacing w:beforeAutospacing="1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RAID5解决了RAID4中竞争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的问题，RAID5取消了校验盘，把校验数据分散到了各个数据盘中。</w:t>
      </w:r>
    </w:p>
    <w:p w14:paraId="291193E1" w14:textId="77777777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优点：解决了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校验盘竞争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的问题，实现了并发IO</w:t>
      </w:r>
    </w:p>
    <w:p w14:paraId="2262E83F" w14:textId="50C0F953" w:rsidR="00EC4A0F" w:rsidRPr="00EC4A0F" w:rsidRDefault="00EC4A0F" w:rsidP="00EC4A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缺点：</w:t>
      </w:r>
      <w:r w:rsidR="009F7132" w:rsidRP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只允许单盘故障</w:t>
      </w:r>
      <w:r w:rsid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,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只要损坏了两个及以上的数据盘，那么阵列就跪了</w:t>
      </w:r>
    </w:p>
    <w:p w14:paraId="477473A1" w14:textId="30B34934" w:rsidR="00EC4A0F" w:rsidRPr="00EC4A0F" w:rsidRDefault="00EC4A0F" w:rsidP="00EC4A0F">
      <w:pPr>
        <w:widowControl/>
        <w:shd w:val="clear" w:color="auto" w:fill="FFFFFF"/>
        <w:spacing w:before="300" w:after="225"/>
        <w:ind w:left="720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EC4A0F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RAID6</w:t>
      </w:r>
      <w:r w:rsidR="00645C10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（N&gt;</w:t>
      </w:r>
      <w:r w:rsidR="00645C10"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  <w:t>=</w:t>
      </w:r>
      <w:r w:rsidR="00645C10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4）</w:t>
      </w:r>
    </w:p>
    <w:p w14:paraId="5984D0E9" w14:textId="23E38AAA" w:rsidR="00EC4A0F" w:rsidRPr="00EC4A0F" w:rsidRDefault="00EC4A0F" w:rsidP="00EC4A0F">
      <w:pPr>
        <w:widowControl/>
        <w:shd w:val="clear" w:color="auto" w:fill="FFFFFF"/>
        <w:spacing w:beforeAutospacing="1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RAID6根据多元一次方程的原理实现了防止多块数据盘损坏导致系统</w:t>
      </w:r>
      <w:proofErr w:type="gramStart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不</w:t>
      </w:r>
      <w:proofErr w:type="gramEnd"/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可用的情况</w:t>
      </w:r>
      <w:r w:rsidR="009F7132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="009F7132">
        <w:rPr>
          <w:rFonts w:ascii="微软雅黑" w:eastAsia="微软雅黑" w:hAnsi="微软雅黑" w:hint="eastAsia"/>
          <w:color w:val="4D4D4D"/>
          <w:shd w:val="clear" w:color="auto" w:fill="FFFFFF"/>
        </w:rPr>
        <w:t>可允许损坏2块硬盘</w:t>
      </w:r>
      <w:r w:rsidRPr="00EC4A0F">
        <w:rPr>
          <w:rFonts w:ascii="微软雅黑" w:eastAsia="微软雅黑" w:hAnsi="微软雅黑" w:cs="宋体" w:hint="eastAsia"/>
          <w:color w:val="555555"/>
          <w:kern w:val="0"/>
          <w:szCs w:val="21"/>
        </w:rPr>
        <w:t>。</w:t>
      </w:r>
    </w:p>
    <w:p w14:paraId="52865176" w14:textId="77777777" w:rsidR="001F21F8" w:rsidRDefault="001F21F8">
      <w:bookmarkStart w:id="0" w:name="_GoBack"/>
      <w:bookmarkEnd w:id="0"/>
    </w:p>
    <w:sectPr w:rsidR="001F21F8" w:rsidSect="00EC4A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2210"/>
    <w:multiLevelType w:val="multilevel"/>
    <w:tmpl w:val="F1D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0A55"/>
    <w:multiLevelType w:val="multilevel"/>
    <w:tmpl w:val="35B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7F"/>
    <w:rsid w:val="001F21F8"/>
    <w:rsid w:val="00645C10"/>
    <w:rsid w:val="00792943"/>
    <w:rsid w:val="009F7132"/>
    <w:rsid w:val="00EC4A0F"/>
    <w:rsid w:val="00F0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6A49"/>
  <w15:chartTrackingRefBased/>
  <w15:docId w15:val="{2EFD5C19-EE91-473A-BADB-921EA10D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0"/>
    <w:qFormat/>
    <w:rsid w:val="00792943"/>
  </w:style>
  <w:style w:type="character" w:customStyle="1" w:styleId="codeDark0">
    <w:name w:val="codeDark 字符"/>
    <w:basedOn w:val="a0"/>
    <w:link w:val="codeDark"/>
    <w:rsid w:val="00792943"/>
  </w:style>
  <w:style w:type="character" w:styleId="a3">
    <w:name w:val="Strong"/>
    <w:basedOn w:val="a0"/>
    <w:uiPriority w:val="22"/>
    <w:qFormat/>
    <w:rsid w:val="00EC4A0F"/>
    <w:rPr>
      <w:b/>
      <w:bCs/>
    </w:rPr>
  </w:style>
  <w:style w:type="character" w:styleId="a4">
    <w:name w:val="Emphasis"/>
    <w:basedOn w:val="a0"/>
    <w:uiPriority w:val="20"/>
    <w:qFormat/>
    <w:rsid w:val="00EC4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8858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</dc:creator>
  <cp:keywords/>
  <dc:description/>
  <cp:lastModifiedBy>李 佳</cp:lastModifiedBy>
  <cp:revision>2</cp:revision>
  <dcterms:created xsi:type="dcterms:W3CDTF">2020-01-10T11:27:00Z</dcterms:created>
  <dcterms:modified xsi:type="dcterms:W3CDTF">2020-01-10T11:50:00Z</dcterms:modified>
</cp:coreProperties>
</file>