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1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E03" w14:textId="77777777" w:rsidR="00347CA0" w:rsidRPr="00C20F8C" w:rsidRDefault="00347CA0" w:rsidP="00B57526">
      <w:pPr>
        <w:ind w:right="-1"/>
        <w:rPr>
          <w:rFonts w:ascii="Walbaum Display" w:hAnsi="Walbaum Display"/>
          <w:sz w:val="24"/>
          <w:szCs w:val="24"/>
        </w:rPr>
      </w:pPr>
    </w:p>
    <w:sectPr w:rsidR="00347CA0" w:rsidRPr="00C20F8C" w:rsidSect="00DF63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520" w:right="1134" w:bottom="704" w:left="1134" w:header="708" w:footer="0" w:gutter="0"/>
      <w:cols w:space="708"/>
      <w:docGrid w:linePitch="360"/>
    </w:sectPr>
    <w:p>
      <w:r>
        <w:t>Bilancio di Sostenibilità 2024 body { font-family: Arial, sans-serif; margin: 20px; color: #333; } h1, h2, h3 { color: #0056b3; } p { line-height: 1.5; } table { border-collapse: collapse; width: 100%; margin: 20px 0; } table, th, td { border: 1px solid #ddd; } th, td { padding: 8px; text-align: left; } th { background-color: #f4f4f4; } .highlight { background-color: #eaf4ff; } Bilancio di Sostenibilità</w:t>
      </w:r>
    </w:p>
    <w:p>
      <w:pPr>
        <w:pStyle w:val="Heading1"/>
      </w:pPr>
    </w:p>
    <w:p>
      <w:pPr>
        <w:pStyle w:val="Heading2"/>
      </w:pPr>
      <w:r>
        <w:t>Introduzione</w:t>
      </w:r>
    </w:p>
    <w:p>
      <w:r>
        <w:t>Questo documento rappresenta un esempio di bilancio di sostenibilità. Include contenuti dimostrativi per testare il sistema di conversione HTML in DOCX.</w:t>
      </w:r>
    </w:p>
    <w:p>
      <w:pPr>
        <w:pStyle w:val="Heading2"/>
      </w:pPr>
      <w:r>
        <w:t>Tabella di Esempio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Voce</w:t>
            </w:r>
          </w:p>
        </w:tc>
        <w:tc>
          <w:tcPr>
            <w:tcW w:type="dxa" w:w="0"/>
          </w:tcPr>
          <w:p>
            <w:r>
              <w:t>Descrizione</w:t>
            </w:r>
          </w:p>
        </w:tc>
        <w:tc>
          <w:tcPr>
            <w:tcW w:type="dxa" w:w="0"/>
          </w:tcPr>
          <w:p>
            <w:r>
              <w:t>Valore</w:t>
            </w:r>
          </w:p>
        </w:tc>
      </w:tr>
      <w:tr>
        <w:tc>
          <w:tcPr>
            <w:tcW w:type="dxa" w:w="0"/>
          </w:tcPr>
          <w:p>
            <w:r>
              <w:t>Emissioni CO2</w:t>
            </w:r>
          </w:p>
        </w:tc>
        <w:tc>
          <w:tcPr>
            <w:tcW w:type="dxa" w:w="0"/>
          </w:tcPr>
          <w:p>
            <w:r>
              <w:t>Totale emissioni per l'anno 2024</w:t>
            </w:r>
          </w:p>
        </w:tc>
        <w:tc>
          <w:tcPr>
            <w:tcW w:type="dxa" w:w="0"/>
          </w:tcPr>
          <w:p>
            <w:r>
              <w:t>1000 t</w:t>
            </w:r>
          </w:p>
        </w:tc>
      </w:tr>
      <w:tr>
        <w:tc>
          <w:tcPr>
            <w:tcW w:type="dxa" w:w="0"/>
          </w:tcPr>
          <w:p>
            <w:r>
              <w:t>Consumo Energetico</w:t>
            </w:r>
          </w:p>
        </w:tc>
        <w:tc>
          <w:tcPr>
            <w:tcW w:type="dxa" w:w="0"/>
          </w:tcPr>
          <w:p>
            <w:r>
              <w:t>Energia utilizzata (kWh)</w:t>
            </w:r>
          </w:p>
        </w:tc>
        <w:tc>
          <w:tcPr>
            <w:tcW w:type="dxa" w:w="0"/>
          </w:tcPr>
          <w:p>
            <w:r>
              <w:t>500.000 kWh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Conclusione</w:t>
      </w:r>
    </w:p>
    <w:p>
      <w:pPr>
        <w:pStyle w:val="Heading2"/>
      </w:pPr>
    </w:p>
    <w:p>
      <w:r>
        <w:t>Questo esempio conclude il test. Grazie per aver utilizzato il nostro sistema!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AF6B8" w14:textId="77777777" w:rsidR="00E86E9A" w:rsidRDefault="00E86E9A" w:rsidP="00A21365">
      <w:r>
        <w:separator/>
      </w:r>
    </w:p>
  </w:endnote>
  <w:endnote w:type="continuationSeparator" w:id="0">
    <w:p w14:paraId="6960DA2E" w14:textId="77777777" w:rsidR="00E86E9A" w:rsidRDefault="00E86E9A" w:rsidP="00A2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CF52" w14:textId="77777777" w:rsidR="00A135FC" w:rsidRDefault="00A135F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967BA" w14:textId="283ABDD7" w:rsidR="0065126E" w:rsidRPr="0065126E" w:rsidRDefault="00241066" w:rsidP="0065126E">
    <w:pPr>
      <w:pStyle w:val="Pidipagina"/>
      <w:spacing w:before="120"/>
      <w:rPr>
        <w:rFonts w:ascii="Walbaum Display" w:hAnsi="Walbaum Display" w:cs="Vani"/>
        <w:b/>
        <w:bCs/>
        <w:color w:val="002060"/>
        <w:sz w:val="13"/>
        <w:szCs w:val="13"/>
        <w:lang w:val="en-GB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746300A" wp14:editId="3F5E9824">
          <wp:simplePos x="0" y="0"/>
          <wp:positionH relativeFrom="column">
            <wp:posOffset>760730</wp:posOffset>
          </wp:positionH>
          <wp:positionV relativeFrom="paragraph">
            <wp:posOffset>-3615309</wp:posOffset>
          </wp:positionV>
          <wp:extent cx="6119495" cy="3681730"/>
          <wp:effectExtent l="0" t="0" r="1905" b="1270"/>
          <wp:wrapNone/>
          <wp:docPr id="120513159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131592" name=""/>
                  <pic:cNvPicPr/>
                </pic:nvPicPr>
                <pic:blipFill rotWithShape="1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465"/>
                  <a:stretch/>
                </pic:blipFill>
                <pic:spPr bwMode="auto">
                  <a:xfrm>
                    <a:off x="0" y="0"/>
                    <a:ext cx="6119495" cy="36817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2D39D" wp14:editId="16027624">
              <wp:simplePos x="0" y="0"/>
              <wp:positionH relativeFrom="margin">
                <wp:align>center</wp:align>
              </wp:positionH>
              <wp:positionV relativeFrom="paragraph">
                <wp:posOffset>71755</wp:posOffset>
              </wp:positionV>
              <wp:extent cx="6118860" cy="36000"/>
              <wp:effectExtent l="0" t="0" r="2540" b="2540"/>
              <wp:wrapNone/>
              <wp:docPr id="42819292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4E0C5" id="Rettangolo 24" o:spid="_x0000_s1026" style="position:absolute;margin-left:0;margin-top:5.65pt;width:481.8pt;height:2.8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" fillcolor="#0919a5" stroked="f" strokeweight="1pt">
              <v:fill color2="#00ccd2" rotate="t" angle="90" colors="0 #0919a5;20316f #076aa5;42598f #00ecab;1 #00ccd2" focus="100%" type="gradient"/>
              <w10:wrap anchorx="margin"/>
            </v:rect>
          </w:pict>
        </mc:Fallback>
      </mc:AlternateContent>
    </w:r>
  </w:p>
  <w:p w14:paraId="3D3D6908" w14:textId="3D59E2A9" w:rsidR="00A21365" w:rsidRPr="0065126E" w:rsidRDefault="0065126E" w:rsidP="0065126E">
    <w:pPr>
      <w:pStyle w:val="Pidipagina"/>
      <w:spacing w:after="120"/>
      <w:rPr>
        <w:rFonts w:ascii="Walbaum Display" w:hAnsi="Walbaum Display" w:cs="Vani"/>
        <w:b/>
        <w:bCs/>
        <w:color w:val="00B0F0"/>
        <w:sz w:val="11"/>
        <w:szCs w:val="11"/>
        <w:lang w:val="en-GB"/>
      </w:rPr>
    </w:pP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BLUEN </w:t>
    </w:r>
    <w:r w:rsidR="00EB148C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>-</w:t>
    </w: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Business Lab University-Enterprise</w:t>
    </w:r>
    <w:r w:rsidR="001D5793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                                                                  </w:t>
    </w:r>
    <w:r w:rsidR="00CD3BAB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</w:t>
    </w:r>
    <w:r w:rsidR="001D5793" w:rsidRPr="0065126E">
      <w:rPr>
        <w:rFonts w:ascii="Walbaum Display" w:hAnsi="Walbaum Display" w:cs="Vani"/>
        <w:b/>
        <w:bCs/>
        <w:color w:val="002060"/>
        <w:sz w:val="11"/>
        <w:szCs w:val="11"/>
        <w:lang w:val="en-GB"/>
      </w:rPr>
      <w:t xml:space="preserve">     </w:t>
    </w:r>
  </w:p>
  <w:p w14:paraId="68B0D329" w14:textId="3C593E9E" w:rsidR="0065126E" w:rsidRPr="00241066" w:rsidRDefault="00444A19" w:rsidP="0065126E">
    <w:pPr>
      <w:pStyle w:val="Pidipagina"/>
      <w:spacing w:after="40"/>
      <w:ind w:left="567"/>
      <w:rPr>
        <w:rFonts w:ascii="Walbaum Display" w:hAnsi="Walbaum Display" w:cs="Vani"/>
        <w:color w:val="002060"/>
        <w:sz w:val="16"/>
        <w:szCs w:val="16"/>
        <w:lang w:val="en-GB"/>
      </w:rPr>
    </w:pPr>
    <w:r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0560" behindDoc="0" locked="0" layoutInCell="1" allowOverlap="1" wp14:anchorId="5497D9EA" wp14:editId="6D2AE94F">
          <wp:simplePos x="0" y="0"/>
          <wp:positionH relativeFrom="column">
            <wp:posOffset>-53340</wp:posOffset>
          </wp:positionH>
          <wp:positionV relativeFrom="paragraph">
            <wp:posOffset>28938</wp:posOffset>
          </wp:positionV>
          <wp:extent cx="395605" cy="395605"/>
          <wp:effectExtent l="0" t="0" r="0" b="0"/>
          <wp:wrapNone/>
          <wp:docPr id="572796825" name="Elemento grafico 4" descr="Indicatore con riempimento a tinta un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796825" name="Elemento grafico 572796825" descr="Indicatore con riempimento a tinta unit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1584" behindDoc="0" locked="0" layoutInCell="1" allowOverlap="1" wp14:anchorId="2AED6B87" wp14:editId="0CD00CA1">
          <wp:simplePos x="0" y="0"/>
          <wp:positionH relativeFrom="column">
            <wp:posOffset>4284980</wp:posOffset>
          </wp:positionH>
          <wp:positionV relativeFrom="paragraph">
            <wp:posOffset>39914</wp:posOffset>
          </wp:positionV>
          <wp:extent cx="360000" cy="360000"/>
          <wp:effectExtent l="0" t="0" r="0" b="0"/>
          <wp:wrapNone/>
          <wp:docPr id="1155694982" name="Elemento grafico 5" descr="Posta elettronic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94982" name="Elemento grafico 1155694982" descr="Posta elettronica contorno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 xml:space="preserve">Parthenope University </w:t>
    </w:r>
    <w:r w:rsidR="00E237C3">
      <w:rPr>
        <w:rFonts w:ascii="Walbaum Display" w:hAnsi="Walbaum Display" w:cs="Vani"/>
        <w:color w:val="002060"/>
        <w:sz w:val="16"/>
        <w:szCs w:val="16"/>
        <w:lang w:val="en-GB"/>
      </w:rPr>
      <w:t xml:space="preserve">- </w:t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>Spin-off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                 Website </w:t>
    </w:r>
    <w:hyperlink r:id="rId6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www.bluen.it</w:t>
      </w:r>
    </w:hyperlink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</w:p>
  <w:p w14:paraId="35EAEF50" w14:textId="0B1B4485" w:rsidR="001361F5" w:rsidRPr="0065126E" w:rsidRDefault="00A21365" w:rsidP="0065126E">
    <w:pPr>
      <w:pStyle w:val="Pidipagina"/>
      <w:spacing w:after="40"/>
      <w:ind w:left="567"/>
      <w:rPr>
        <w:rFonts w:ascii="Walbaum Display" w:hAnsi="Walbaum Display" w:cs="Vani"/>
        <w:color w:val="00B0F0"/>
        <w:sz w:val="16"/>
        <w:szCs w:val="16"/>
      </w:rPr>
    </w:pPr>
    <w:r w:rsidRPr="0065126E">
      <w:rPr>
        <w:rFonts w:ascii="Walbaum Display" w:hAnsi="Walbaum Display" w:cs="Vani"/>
        <w:color w:val="002060"/>
        <w:sz w:val="16"/>
        <w:szCs w:val="16"/>
      </w:rPr>
      <w:t xml:space="preserve">Villa Doria D’Angri                              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   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</w:t>
    </w:r>
    <w:r w:rsidR="00403CBB">
      <w:rPr>
        <w:rFonts w:ascii="Walbaum Display" w:hAnsi="Walbaum Display" w:cs="Vani"/>
        <w:color w:val="002060"/>
        <w:sz w:val="16"/>
        <w:szCs w:val="16"/>
      </w:rPr>
      <w:t xml:space="preserve">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403CBB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General Inquiries </w:t>
    </w:r>
    <w:hyperlink r:id="rId7" w:history="1">
      <w:r w:rsidR="00403CBB" w:rsidRPr="0065126E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info@bluen.it</w:t>
      </w:r>
    </w:hyperlink>
  </w:p>
  <w:p w14:paraId="007D0249" w14:textId="2962C276" w:rsidR="00E12FB7" w:rsidRDefault="00A21365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65126E">
      <w:rPr>
        <w:rFonts w:ascii="Walbaum Display" w:hAnsi="Walbaum Display" w:cs="Vani"/>
        <w:color w:val="002060"/>
        <w:sz w:val="16"/>
        <w:szCs w:val="16"/>
      </w:rPr>
      <w:t>Via Petrarca, 80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- 80122 Napoli (</w:t>
    </w:r>
    <w:proofErr w:type="gramStart"/>
    <w:r w:rsidR="00E12FB7">
      <w:rPr>
        <w:rFonts w:ascii="Walbaum Display" w:hAnsi="Walbaum Display" w:cs="Vani"/>
        <w:color w:val="002060"/>
        <w:sz w:val="16"/>
        <w:szCs w:val="16"/>
      </w:rPr>
      <w:t>NA)</w:t>
    </w:r>
    <w:r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proofErr w:type="gramEnd"/>
    <w:r w:rsidRPr="0065126E">
      <w:rPr>
        <w:rFonts w:ascii="Walbaum Display" w:hAnsi="Walbaum Display" w:cs="Vani"/>
        <w:color w:val="002060"/>
        <w:sz w:val="16"/>
        <w:szCs w:val="16"/>
      </w:rPr>
      <w:t xml:space="preserve">                                                          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PEC </w:t>
    </w:r>
    <w:hyperlink r:id="rId8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</w:rPr>
        <w:t>bluen@pec.it</w:t>
      </w:r>
    </w:hyperlink>
  </w:p>
  <w:p w14:paraId="798BDF91" w14:textId="6DE18A21" w:rsidR="0065126E" w:rsidRPr="00E12FB7" w:rsidRDefault="0065126E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403CBB">
      <w:rPr>
        <w:rFonts w:ascii="Walbaum Display" w:hAnsi="Walbaum Display" w:cs="Vani"/>
        <w:noProof/>
        <w:color w:val="002060"/>
        <w:sz w:val="16"/>
        <w:szCs w:val="16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FA0B9EC" wp14:editId="5E059EEE">
              <wp:simplePos x="0" y="0"/>
              <wp:positionH relativeFrom="column">
                <wp:posOffset>-748665</wp:posOffset>
              </wp:positionH>
              <wp:positionV relativeFrom="paragraph">
                <wp:posOffset>146050</wp:posOffset>
              </wp:positionV>
              <wp:extent cx="7609205" cy="234000"/>
              <wp:effectExtent l="0" t="0" r="10795" b="13970"/>
              <wp:wrapNone/>
              <wp:docPr id="4306986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205" cy="234000"/>
                      </a:xfrm>
                      <a:prstGeom prst="rect">
                        <a:avLst/>
                      </a:prstGeom>
                      <a:solidFill>
                        <a:srgbClr val="00065E"/>
                      </a:solidFill>
                      <a:ln>
                        <a:solidFill>
                          <a:srgbClr val="00065E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43CB4" w14:textId="39598795" w:rsidR="0065126E" w:rsidRPr="00241066" w:rsidRDefault="0065126E" w:rsidP="0065126E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©2023 Copyright by BLUEN </w:t>
                          </w:r>
                          <w:proofErr w:type="spellStart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S.r.l</w:t>
                          </w:r>
                          <w:proofErr w:type="spellEnd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. </w:t>
                          </w:r>
                          <w:r w:rsidR="00EB148C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-</w:t>
                          </w: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 All rights reserved - P.IVA: 10386681216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A0B9EC" id="Rettangolo 1" o:spid="_x0000_s1026" style="position:absolute;left:0;text-align:left;margin-left:-58.95pt;margin-top:11.5pt;width:599.15pt;height:18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" fillcolor="#00065e" strokecolor="#00065e" strokeweight="1pt">
              <v:textbox>
                <w:txbxContent>
                  <w:p w14:paraId="13343CB4" w14:textId="39598795" w:rsidR="0065126E" w:rsidRPr="00241066" w:rsidRDefault="0065126E" w:rsidP="0065126E">
                    <w:pPr>
                      <w:jc w:val="center"/>
                      <w:rPr>
                        <w:color w:val="FFFFFF" w:themeColor="background1"/>
                        <w:lang w:val="en-GB"/>
                      </w:rPr>
                    </w:pP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©2023 Copyright by BLUEN </w:t>
                    </w:r>
                    <w:proofErr w:type="spellStart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S.r.l</w:t>
                    </w:r>
                    <w:proofErr w:type="spellEnd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. </w:t>
                    </w:r>
                    <w:r w:rsidR="00EB148C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-</w:t>
                    </w: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 All rights reserved - P.IVA: 10386681216</w:t>
                    </w:r>
                  </w:p>
                </w:txbxContent>
              </v:textbox>
            </v:rect>
          </w:pict>
        </mc:Fallback>
      </mc:AlternateContent>
    </w:r>
    <w:r w:rsidR="00A2136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</w:t>
    </w:r>
    <w:r w:rsidR="001361F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         </w:t>
    </w:r>
    <w:r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</w:t>
    </w:r>
  </w:p>
  <w:p w14:paraId="39AA9283" w14:textId="402F8144" w:rsidR="00A21365" w:rsidRPr="001D5793" w:rsidRDefault="00A21365" w:rsidP="00A21365">
    <w:pPr>
      <w:pStyle w:val="Pidipagina"/>
      <w:rPr>
        <w:rFonts w:ascii="Vani" w:hAnsi="Vani" w:cs="Vani"/>
      </w:rPr>
    </w:pPr>
    <w:r w:rsidRPr="001D5793">
      <w:rPr>
        <w:rFonts w:ascii="Vani" w:hAnsi="Vani" w:cs="Vani"/>
        <w:lang w:val="en-GB"/>
      </w:rPr>
      <w:t xml:space="preserve">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4F" w14:textId="77777777" w:rsidR="00A135FC" w:rsidRDefault="00A135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751A" w14:textId="77777777" w:rsidR="00E86E9A" w:rsidRDefault="00E86E9A" w:rsidP="00A21365">
      <w:r>
        <w:separator/>
      </w:r>
    </w:p>
  </w:footnote>
  <w:footnote w:type="continuationSeparator" w:id="0">
    <w:p w14:paraId="220019FD" w14:textId="77777777" w:rsidR="00E86E9A" w:rsidRDefault="00E86E9A" w:rsidP="00A2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520" w14:textId="150E8103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7728" behindDoc="1" locked="0" layoutInCell="0" allowOverlap="1" wp14:anchorId="32E8A15F" wp14:editId="0CF7AF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808954038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5680" behindDoc="1" locked="0" layoutInCell="0" allowOverlap="1" wp14:anchorId="1F4B19BC" wp14:editId="2E397C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944005629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4656" behindDoc="1" locked="0" layoutInCell="0" allowOverlap="1" wp14:anchorId="50BA4806" wp14:editId="14B456F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910444136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3632" behindDoc="1" locked="0" layoutInCell="0" allowOverlap="1" wp14:anchorId="65965724" wp14:editId="30B98AA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147958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2608" behindDoc="1" locked="0" layoutInCell="0" allowOverlap="1" wp14:anchorId="1DF1DEC0" wp14:editId="45503CB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988657308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14:ligatures w14:val="standardContextual"/>
      </w:rPr>
      <w:pict w14:anchorId="04C23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9" type="#_x0000_t75" alt="" style="position:absolute;margin-left:0;margin-top:0;width:481.8pt;height:481.8pt;z-index:-251650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F7CB" w14:textId="77777777" w:rsidR="006C0DC6" w:rsidRPr="001361F5" w:rsidRDefault="006C0DC6" w:rsidP="006C0DC6">
    <w:pPr>
      <w:pStyle w:val="Intestazione"/>
      <w:tabs>
        <w:tab w:val="clear" w:pos="9638"/>
        <w:tab w:val="left" w:pos="7080"/>
      </w:tabs>
      <w:rPr>
        <w:lang w:val="en-GB"/>
      </w:rPr>
    </w:pPr>
    <w:r>
      <w:rPr>
        <w:noProof/>
        <w:lang w:val="en-GB"/>
        <w14:ligatures w14:val="standardContextual"/>
      </w:rPr>
      <w:drawing>
        <wp:anchor distT="0" distB="0" distL="114300" distR="114300" simplePos="0" relativeHeight="251664896" behindDoc="1" locked="0" layoutInCell="1" allowOverlap="1" wp14:anchorId="1A9244F4" wp14:editId="4AD4AF51">
          <wp:simplePos x="0" y="0"/>
          <wp:positionH relativeFrom="margin">
            <wp:posOffset>3501390</wp:posOffset>
          </wp:positionH>
          <wp:positionV relativeFrom="margin">
            <wp:posOffset>-1154642</wp:posOffset>
          </wp:positionV>
          <wp:extent cx="2621280" cy="739140"/>
          <wp:effectExtent l="0" t="0" r="7620" b="3810"/>
          <wp:wrapNone/>
          <wp:docPr id="1814517914" name="Immagine 1" descr="Immagine che contiene testo, Carattere, logo, simbol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17914" name="Immagine 1" descr="Immagine che contiene testo, Carattere, logo, simbol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2848" behindDoc="1" locked="0" layoutInCell="0" allowOverlap="1" wp14:anchorId="62289C69" wp14:editId="4B0564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527248" name="Immagine 4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27248" name="Immagine 4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1824" behindDoc="1" locked="0" layoutInCell="0" allowOverlap="1" wp14:anchorId="28DFF73F" wp14:editId="331D05E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231192608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0800" behindDoc="1" locked="0" layoutInCell="0" allowOverlap="1" wp14:anchorId="7B7741FB" wp14:editId="292B31B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292719325" name="Immagine 2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719325" name="Immagine 2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5793">
      <w:rPr>
        <w:noProof/>
        <w:lang w:val="en-GB"/>
      </w:rPr>
      <w:drawing>
        <wp:inline distT="0" distB="0" distL="0" distR="0" wp14:anchorId="791E48B6" wp14:editId="19D86029">
          <wp:extent cx="2096840" cy="525780"/>
          <wp:effectExtent l="0" t="0" r="0" b="7620"/>
          <wp:docPr id="2065521077" name="Immagine 1" descr="Immagine che contiene Carattere, Elementi grafici, logo, grafic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5521077" name="Immagine 1" descr="Immagine che contiene Carattere, Elementi grafici, logo, grafica&#10;&#10;Descrizione generata automaticamente"/>
                  <pic:cNvPicPr/>
                </pic:nvPicPr>
                <pic:blipFill rotWithShape="1">
                  <a:blip r:embed="rId4"/>
                  <a:srcRect l="5170"/>
                  <a:stretch/>
                </pic:blipFill>
                <pic:spPr bwMode="auto">
                  <a:xfrm>
                    <a:off x="0" y="0"/>
                    <a:ext cx="2141403" cy="5369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en-GB"/>
      </w:rPr>
      <w:tab/>
    </w:r>
    <w:r>
      <w:rPr>
        <w:lang w:val="en-GB"/>
      </w:rPr>
      <w:tab/>
    </w:r>
  </w:p>
  <w:p w14:paraId="13201CFC" w14:textId="77777777" w:rsidR="006C0DC6" w:rsidRPr="00EB148C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8"/>
        <w:szCs w:val="18"/>
        <w:lang w:val="en-GB"/>
      </w:rPr>
    </w:pPr>
    <w:r w:rsidRPr="00EB148C">
      <w:rPr>
        <w:rFonts w:ascii="Walbaum Display" w:hAnsi="Walbaum Display" w:cs="Vani"/>
        <w:b/>
        <w:bCs/>
        <w:color w:val="00065E"/>
        <w:sz w:val="18"/>
        <w:szCs w:val="18"/>
        <w:lang w:val="en-GB"/>
      </w:rPr>
      <w:t xml:space="preserve">Business Lab University-Enterprise  </w:t>
    </w:r>
  </w:p>
  <w:p w14:paraId="5204BB4C" w14:textId="21D427A1" w:rsidR="006C0DC6" w:rsidRPr="0065126E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 w:rsidRPr="0065126E">
      <w:rPr>
        <w:rFonts w:ascii="Walbaum Display" w:hAnsi="Walbaum Display" w:cs="Vani"/>
        <w:b/>
        <w:bCs/>
        <w:color w:val="00065E"/>
        <w:lang w:val="en-GB"/>
      </w:rPr>
      <w:t xml:space="preserve">                                                                       </w:t>
    </w:r>
  </w:p>
  <w:p w14:paraId="31E6FB91" w14:textId="6300FE83" w:rsidR="0065126E" w:rsidRPr="00C20F8C" w:rsidRDefault="006C0DC6" w:rsidP="0065126E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CEDCA0E" wp14:editId="3884D203">
              <wp:simplePos x="0" y="0"/>
              <wp:positionH relativeFrom="column">
                <wp:posOffset>3810</wp:posOffset>
              </wp:positionH>
              <wp:positionV relativeFrom="paragraph">
                <wp:posOffset>67945</wp:posOffset>
              </wp:positionV>
              <wp:extent cx="6118860" cy="35560"/>
              <wp:effectExtent l="0" t="0" r="0" b="2540"/>
              <wp:wrapNone/>
              <wp:docPr id="28254720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E132F" id="Rettangolo 24" o:spid="_x0000_s1026" style="position:absolute;margin-left:.3pt;margin-top:5.35pt;width:481.8pt;height:2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" fillcolor="#0919a5" stroked="f" strokeweight="1pt">
              <v:fill color2="#00ccd2" rotate="t" angle="90" colors="0 #0919a5;20316f #076aa5;42598f #00ecab;1 #00ccd2" focus="100%" type="gradient"/>
            </v:rect>
          </w:pict>
        </mc:Fallback>
      </mc:AlternateContent>
    </w:r>
    <w:r w:rsidR="0065126E" w:rsidRPr="00C20F8C">
      <w:rPr>
        <w:rFonts w:ascii="Walbaum Display" w:hAnsi="Walbaum Display" w:cs="Vani"/>
        <w:b/>
        <w:bCs/>
        <w:color w:val="00065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06394" w14:textId="26682047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6704" behindDoc="1" locked="0" layoutInCell="0" allowOverlap="1" wp14:anchorId="3A71C73D" wp14:editId="5BE976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299659727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2106"/>
    <w:multiLevelType w:val="hybridMultilevel"/>
    <w:tmpl w:val="47E0CCB0"/>
    <w:lvl w:ilvl="0" w:tplc="09ECEB9C">
      <w:numFmt w:val="bullet"/>
      <w:lvlText w:val=""/>
      <w:lvlJc w:val="left"/>
      <w:pPr>
        <w:ind w:left="546" w:hanging="428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49B646DE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01DEEEBA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E3945FD2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62B2DDDC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BDC49C66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A692D44A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D2965792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41C5D7A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38EB4FCA"/>
    <w:multiLevelType w:val="hybridMultilevel"/>
    <w:tmpl w:val="73FE6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494A"/>
    <w:multiLevelType w:val="hybridMultilevel"/>
    <w:tmpl w:val="A8FEA10A"/>
    <w:lvl w:ilvl="0" w:tplc="6630A190">
      <w:numFmt w:val="bullet"/>
      <w:lvlText w:val="-"/>
      <w:lvlJc w:val="left"/>
      <w:pPr>
        <w:ind w:left="250" w:hanging="132"/>
      </w:pPr>
      <w:rPr>
        <w:rFonts w:ascii="Cambria" w:eastAsia="Cambria" w:hAnsi="Cambria" w:cs="Cambria" w:hint="default"/>
        <w:w w:val="100"/>
        <w:sz w:val="24"/>
        <w:szCs w:val="24"/>
        <w:lang w:val="it-IT" w:eastAsia="en-US" w:bidi="ar-SA"/>
      </w:rPr>
    </w:lvl>
    <w:lvl w:ilvl="1" w:tplc="A4CCB4B2">
      <w:numFmt w:val="bullet"/>
      <w:lvlText w:val="•"/>
      <w:lvlJc w:val="left"/>
      <w:pPr>
        <w:ind w:left="1242" w:hanging="132"/>
      </w:pPr>
      <w:rPr>
        <w:rFonts w:hint="default"/>
        <w:lang w:val="it-IT" w:eastAsia="en-US" w:bidi="ar-SA"/>
      </w:rPr>
    </w:lvl>
    <w:lvl w:ilvl="2" w:tplc="BDB0C0A8">
      <w:numFmt w:val="bullet"/>
      <w:lvlText w:val="•"/>
      <w:lvlJc w:val="left"/>
      <w:pPr>
        <w:ind w:left="2225" w:hanging="132"/>
      </w:pPr>
      <w:rPr>
        <w:rFonts w:hint="default"/>
        <w:lang w:val="it-IT" w:eastAsia="en-US" w:bidi="ar-SA"/>
      </w:rPr>
    </w:lvl>
    <w:lvl w:ilvl="3" w:tplc="773CB0B0">
      <w:numFmt w:val="bullet"/>
      <w:lvlText w:val="•"/>
      <w:lvlJc w:val="left"/>
      <w:pPr>
        <w:ind w:left="3207" w:hanging="132"/>
      </w:pPr>
      <w:rPr>
        <w:rFonts w:hint="default"/>
        <w:lang w:val="it-IT" w:eastAsia="en-US" w:bidi="ar-SA"/>
      </w:rPr>
    </w:lvl>
    <w:lvl w:ilvl="4" w:tplc="D612F98E">
      <w:numFmt w:val="bullet"/>
      <w:lvlText w:val="•"/>
      <w:lvlJc w:val="left"/>
      <w:pPr>
        <w:ind w:left="4190" w:hanging="132"/>
      </w:pPr>
      <w:rPr>
        <w:rFonts w:hint="default"/>
        <w:lang w:val="it-IT" w:eastAsia="en-US" w:bidi="ar-SA"/>
      </w:rPr>
    </w:lvl>
    <w:lvl w:ilvl="5" w:tplc="71625E1A">
      <w:numFmt w:val="bullet"/>
      <w:lvlText w:val="•"/>
      <w:lvlJc w:val="left"/>
      <w:pPr>
        <w:ind w:left="5173" w:hanging="132"/>
      </w:pPr>
      <w:rPr>
        <w:rFonts w:hint="default"/>
        <w:lang w:val="it-IT" w:eastAsia="en-US" w:bidi="ar-SA"/>
      </w:rPr>
    </w:lvl>
    <w:lvl w:ilvl="6" w:tplc="9FFC1B12">
      <w:numFmt w:val="bullet"/>
      <w:lvlText w:val="•"/>
      <w:lvlJc w:val="left"/>
      <w:pPr>
        <w:ind w:left="6155" w:hanging="132"/>
      </w:pPr>
      <w:rPr>
        <w:rFonts w:hint="default"/>
        <w:lang w:val="it-IT" w:eastAsia="en-US" w:bidi="ar-SA"/>
      </w:rPr>
    </w:lvl>
    <w:lvl w:ilvl="7" w:tplc="CD4C857E">
      <w:numFmt w:val="bullet"/>
      <w:lvlText w:val="•"/>
      <w:lvlJc w:val="left"/>
      <w:pPr>
        <w:ind w:left="7138" w:hanging="132"/>
      </w:pPr>
      <w:rPr>
        <w:rFonts w:hint="default"/>
        <w:lang w:val="it-IT" w:eastAsia="en-US" w:bidi="ar-SA"/>
      </w:rPr>
    </w:lvl>
    <w:lvl w:ilvl="8" w:tplc="B1800A46">
      <w:numFmt w:val="bullet"/>
      <w:lvlText w:val="•"/>
      <w:lvlJc w:val="left"/>
      <w:pPr>
        <w:ind w:left="8121" w:hanging="132"/>
      </w:pPr>
      <w:rPr>
        <w:rFonts w:hint="default"/>
        <w:lang w:val="it-IT" w:eastAsia="en-US" w:bidi="ar-SA"/>
      </w:rPr>
    </w:lvl>
  </w:abstractNum>
  <w:abstractNum w:abstractNumId="3" w15:restartNumberingAfterBreak="0">
    <w:nsid w:val="5E1C30EC"/>
    <w:multiLevelType w:val="hybridMultilevel"/>
    <w:tmpl w:val="A06CFD8A"/>
    <w:lvl w:ilvl="0" w:tplc="0410000F">
      <w:start w:val="1"/>
      <w:numFmt w:val="decimal"/>
      <w:lvlText w:val="%1."/>
      <w:lvlJc w:val="left"/>
      <w:pPr>
        <w:ind w:left="546" w:hanging="428"/>
      </w:pPr>
      <w:rPr>
        <w:rFonts w:hint="default"/>
        <w:w w:val="100"/>
        <w:sz w:val="24"/>
        <w:szCs w:val="24"/>
        <w:lang w:val="it-IT" w:eastAsia="en-US" w:bidi="ar-SA"/>
      </w:rPr>
    </w:lvl>
    <w:lvl w:ilvl="1" w:tplc="FFFFFFFF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4" w15:restartNumberingAfterBreak="0">
    <w:nsid w:val="7C0638C1"/>
    <w:multiLevelType w:val="hybridMultilevel"/>
    <w:tmpl w:val="F6688E84"/>
    <w:lvl w:ilvl="0" w:tplc="C646F31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CF406E60">
      <w:numFmt w:val="bullet"/>
      <w:lvlText w:val="-"/>
      <w:lvlJc w:val="left"/>
      <w:pPr>
        <w:ind w:left="889" w:hanging="360"/>
      </w:pPr>
      <w:rPr>
        <w:rFonts w:hint="default"/>
        <w:w w:val="106"/>
        <w:lang w:val="it-IT" w:eastAsia="en-US" w:bidi="ar-SA"/>
      </w:rPr>
    </w:lvl>
    <w:lvl w:ilvl="2" w:tplc="CCA2FB6E">
      <w:numFmt w:val="bullet"/>
      <w:lvlText w:val="•"/>
      <w:lvlJc w:val="left"/>
      <w:pPr>
        <w:ind w:left="1902" w:hanging="360"/>
      </w:pPr>
      <w:rPr>
        <w:rFonts w:hint="default"/>
        <w:lang w:val="it-IT" w:eastAsia="en-US" w:bidi="ar-SA"/>
      </w:rPr>
    </w:lvl>
    <w:lvl w:ilvl="3" w:tplc="64D2270E">
      <w:numFmt w:val="bullet"/>
      <w:lvlText w:val="•"/>
      <w:lvlJc w:val="left"/>
      <w:pPr>
        <w:ind w:left="2925" w:hanging="360"/>
      </w:pPr>
      <w:rPr>
        <w:rFonts w:hint="default"/>
        <w:lang w:val="it-IT" w:eastAsia="en-US" w:bidi="ar-SA"/>
      </w:rPr>
    </w:lvl>
    <w:lvl w:ilvl="4" w:tplc="A0BE274E">
      <w:numFmt w:val="bullet"/>
      <w:lvlText w:val="•"/>
      <w:lvlJc w:val="left"/>
      <w:pPr>
        <w:ind w:left="3948" w:hanging="360"/>
      </w:pPr>
      <w:rPr>
        <w:rFonts w:hint="default"/>
        <w:lang w:val="it-IT" w:eastAsia="en-US" w:bidi="ar-SA"/>
      </w:rPr>
    </w:lvl>
    <w:lvl w:ilvl="5" w:tplc="5BA41C88">
      <w:numFmt w:val="bullet"/>
      <w:lvlText w:val="•"/>
      <w:lvlJc w:val="left"/>
      <w:pPr>
        <w:ind w:left="4971" w:hanging="360"/>
      </w:pPr>
      <w:rPr>
        <w:rFonts w:hint="default"/>
        <w:lang w:val="it-IT" w:eastAsia="en-US" w:bidi="ar-SA"/>
      </w:rPr>
    </w:lvl>
    <w:lvl w:ilvl="6" w:tplc="E6A2821C">
      <w:numFmt w:val="bullet"/>
      <w:lvlText w:val="•"/>
      <w:lvlJc w:val="left"/>
      <w:pPr>
        <w:ind w:left="5994" w:hanging="360"/>
      </w:pPr>
      <w:rPr>
        <w:rFonts w:hint="default"/>
        <w:lang w:val="it-IT" w:eastAsia="en-US" w:bidi="ar-SA"/>
      </w:rPr>
    </w:lvl>
    <w:lvl w:ilvl="7" w:tplc="13FE744A">
      <w:numFmt w:val="bullet"/>
      <w:lvlText w:val="•"/>
      <w:lvlJc w:val="left"/>
      <w:pPr>
        <w:ind w:left="7017" w:hanging="360"/>
      </w:pPr>
      <w:rPr>
        <w:rFonts w:hint="default"/>
        <w:lang w:val="it-IT" w:eastAsia="en-US" w:bidi="ar-SA"/>
      </w:rPr>
    </w:lvl>
    <w:lvl w:ilvl="8" w:tplc="A5206260">
      <w:numFmt w:val="bullet"/>
      <w:lvlText w:val="•"/>
      <w:lvlJc w:val="left"/>
      <w:pPr>
        <w:ind w:left="804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7FFB0E5B"/>
    <w:multiLevelType w:val="hybridMultilevel"/>
    <w:tmpl w:val="C150BF3C"/>
    <w:lvl w:ilvl="0" w:tplc="F446D70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55E0E476">
      <w:start w:val="1"/>
      <w:numFmt w:val="decimal"/>
      <w:lvlText w:val="%2."/>
      <w:lvlJc w:val="left"/>
      <w:pPr>
        <w:ind w:left="838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t-IT" w:eastAsia="en-US" w:bidi="ar-SA"/>
      </w:rPr>
    </w:lvl>
    <w:lvl w:ilvl="2" w:tplc="4074F4DA">
      <w:numFmt w:val="bullet"/>
      <w:lvlText w:val="•"/>
      <w:lvlJc w:val="left"/>
      <w:pPr>
        <w:ind w:left="1867" w:hanging="360"/>
      </w:pPr>
      <w:rPr>
        <w:rFonts w:hint="default"/>
        <w:lang w:val="it-IT" w:eastAsia="en-US" w:bidi="ar-SA"/>
      </w:rPr>
    </w:lvl>
    <w:lvl w:ilvl="3" w:tplc="EF785B5A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 w:tplc="E920F28A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 w:tplc="54408460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 w:tplc="C5DE73E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 w:tplc="AA20306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BBDA2A36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num w:numId="1" w16cid:durableId="2092847917">
    <w:abstractNumId w:val="1"/>
  </w:num>
  <w:num w:numId="2" w16cid:durableId="29842929">
    <w:abstractNumId w:val="4"/>
  </w:num>
  <w:num w:numId="3" w16cid:durableId="1571384985">
    <w:abstractNumId w:val="2"/>
  </w:num>
  <w:num w:numId="4" w16cid:durableId="1054429944">
    <w:abstractNumId w:val="5"/>
  </w:num>
  <w:num w:numId="5" w16cid:durableId="2130203992">
    <w:abstractNumId w:val="0"/>
  </w:num>
  <w:num w:numId="6" w16cid:durableId="12539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5"/>
    <w:rsid w:val="00054932"/>
    <w:rsid w:val="00055291"/>
    <w:rsid w:val="00061CBB"/>
    <w:rsid w:val="00071B80"/>
    <w:rsid w:val="000969B5"/>
    <w:rsid w:val="000C5595"/>
    <w:rsid w:val="001361F5"/>
    <w:rsid w:val="00155708"/>
    <w:rsid w:val="00190D24"/>
    <w:rsid w:val="001B7EEB"/>
    <w:rsid w:val="001D4BD0"/>
    <w:rsid w:val="001D5793"/>
    <w:rsid w:val="00207140"/>
    <w:rsid w:val="00217788"/>
    <w:rsid w:val="00233CF8"/>
    <w:rsid w:val="00241066"/>
    <w:rsid w:val="00297887"/>
    <w:rsid w:val="002D4DBD"/>
    <w:rsid w:val="002F01A1"/>
    <w:rsid w:val="00313A25"/>
    <w:rsid w:val="003229F9"/>
    <w:rsid w:val="00326669"/>
    <w:rsid w:val="003366AF"/>
    <w:rsid w:val="00347CA0"/>
    <w:rsid w:val="00367410"/>
    <w:rsid w:val="00384E7A"/>
    <w:rsid w:val="003B4202"/>
    <w:rsid w:val="003C6A70"/>
    <w:rsid w:val="00403CBB"/>
    <w:rsid w:val="00406B65"/>
    <w:rsid w:val="004267A5"/>
    <w:rsid w:val="00431440"/>
    <w:rsid w:val="00441194"/>
    <w:rsid w:val="00444A19"/>
    <w:rsid w:val="0044522A"/>
    <w:rsid w:val="004C2A5F"/>
    <w:rsid w:val="004C4874"/>
    <w:rsid w:val="004D6CF7"/>
    <w:rsid w:val="004F384F"/>
    <w:rsid w:val="005E6058"/>
    <w:rsid w:val="005F0435"/>
    <w:rsid w:val="00611AEE"/>
    <w:rsid w:val="00627257"/>
    <w:rsid w:val="0065126E"/>
    <w:rsid w:val="006867AA"/>
    <w:rsid w:val="006B296A"/>
    <w:rsid w:val="006C06C2"/>
    <w:rsid w:val="006C0DC6"/>
    <w:rsid w:val="006E5BEE"/>
    <w:rsid w:val="00723325"/>
    <w:rsid w:val="007C4F90"/>
    <w:rsid w:val="007F4A3C"/>
    <w:rsid w:val="00805915"/>
    <w:rsid w:val="008461FD"/>
    <w:rsid w:val="00857A75"/>
    <w:rsid w:val="008A67AC"/>
    <w:rsid w:val="008B5947"/>
    <w:rsid w:val="008C377A"/>
    <w:rsid w:val="008F6A33"/>
    <w:rsid w:val="0092121C"/>
    <w:rsid w:val="00936895"/>
    <w:rsid w:val="009567E7"/>
    <w:rsid w:val="0096323E"/>
    <w:rsid w:val="00976438"/>
    <w:rsid w:val="009B0B6C"/>
    <w:rsid w:val="009E0AAD"/>
    <w:rsid w:val="009F0AFF"/>
    <w:rsid w:val="00A060CB"/>
    <w:rsid w:val="00A135FC"/>
    <w:rsid w:val="00A14361"/>
    <w:rsid w:val="00A21365"/>
    <w:rsid w:val="00A649F9"/>
    <w:rsid w:val="00AB785D"/>
    <w:rsid w:val="00AD45F9"/>
    <w:rsid w:val="00AE1791"/>
    <w:rsid w:val="00AE380A"/>
    <w:rsid w:val="00AE5D37"/>
    <w:rsid w:val="00B33222"/>
    <w:rsid w:val="00B34FF4"/>
    <w:rsid w:val="00B57526"/>
    <w:rsid w:val="00B67E14"/>
    <w:rsid w:val="00B80BB1"/>
    <w:rsid w:val="00B8771B"/>
    <w:rsid w:val="00BC0750"/>
    <w:rsid w:val="00BE3460"/>
    <w:rsid w:val="00C20F8C"/>
    <w:rsid w:val="00C5533A"/>
    <w:rsid w:val="00C63504"/>
    <w:rsid w:val="00C72E6C"/>
    <w:rsid w:val="00C77F47"/>
    <w:rsid w:val="00C84B2C"/>
    <w:rsid w:val="00CA441E"/>
    <w:rsid w:val="00CB5215"/>
    <w:rsid w:val="00CD3BAB"/>
    <w:rsid w:val="00D516D3"/>
    <w:rsid w:val="00D51DE1"/>
    <w:rsid w:val="00D52A2A"/>
    <w:rsid w:val="00D86973"/>
    <w:rsid w:val="00DB06FE"/>
    <w:rsid w:val="00DF2905"/>
    <w:rsid w:val="00DF636E"/>
    <w:rsid w:val="00DF63D4"/>
    <w:rsid w:val="00E12FB7"/>
    <w:rsid w:val="00E233F1"/>
    <w:rsid w:val="00E237C3"/>
    <w:rsid w:val="00E278CE"/>
    <w:rsid w:val="00E61084"/>
    <w:rsid w:val="00E74BA0"/>
    <w:rsid w:val="00E86E9A"/>
    <w:rsid w:val="00EB148C"/>
    <w:rsid w:val="00EE6AA3"/>
    <w:rsid w:val="00F11C71"/>
    <w:rsid w:val="00F1599A"/>
    <w:rsid w:val="00F208B7"/>
    <w:rsid w:val="00F25B69"/>
    <w:rsid w:val="00F53E6F"/>
    <w:rsid w:val="00F828A3"/>
    <w:rsid w:val="00F920BF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052A"/>
  <w15:chartTrackingRefBased/>
  <w15:docId w15:val="{2843AE6E-B630-4E93-B3C6-9373C96A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it-IT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  <w:style w:type="paragraph" w:styleId="Titolo1">
    <w:name w:val="heading 1"/>
    <w:basedOn w:val="Normale"/>
    <w:link w:val="Titolo1Carattere"/>
    <w:uiPriority w:val="9"/>
    <w:qFormat/>
    <w:rsid w:val="00C20F8C"/>
    <w:pPr>
      <w:ind w:left="108"/>
      <w:jc w:val="both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1365"/>
  </w:style>
  <w:style w:type="paragraph" w:styleId="Pidipagina">
    <w:name w:val="footer"/>
    <w:basedOn w:val="Normale"/>
    <w:link w:val="Pidipagina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1365"/>
  </w:style>
  <w:style w:type="character" w:styleId="Collegamentoipertestuale">
    <w:name w:val="Hyperlink"/>
    <w:basedOn w:val="Carpredefinitoparagrafo"/>
    <w:uiPriority w:val="99"/>
    <w:unhideWhenUsed/>
    <w:rsid w:val="00A2136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1365"/>
    <w:rPr>
      <w:color w:val="605E5C"/>
      <w:shd w:val="clear" w:color="auto" w:fill="E1DFDD"/>
    </w:rPr>
  </w:style>
  <w:style w:type="paragraph" w:customStyle="1" w:styleId="chrome">
    <w:name w:val="chrome"/>
    <w:basedOn w:val="Normale"/>
    <w:rsid w:val="00CD3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D3BAB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3BAB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3BAB"/>
    <w:rPr>
      <w:rFonts w:asciiTheme="minorHAnsi" w:hAnsiTheme="minorHAnsi"/>
      <w:kern w:val="0"/>
      <w:sz w:val="20"/>
      <w:szCs w:val="20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3BAB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0F8C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F8C"/>
    <w:rPr>
      <w:rFonts w:asciiTheme="majorHAnsi" w:eastAsiaTheme="majorEastAsia" w:hAnsiTheme="majorHAnsi" w:cstheme="majorBidi"/>
      <w:color w:val="2F5496" w:themeColor="accent1" w:themeShade="BF"/>
      <w:kern w:val="0"/>
      <w:szCs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20F8C"/>
    <w:pPr>
      <w:ind w:left="118"/>
      <w:jc w:val="both"/>
    </w:pPr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20F8C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C20F8C"/>
    <w:pPr>
      <w:ind w:left="107"/>
    </w:pPr>
    <w:rPr>
      <w:rFonts w:ascii="Times New Roman" w:eastAsia="Times New Roman" w:hAnsi="Times New Roman" w:cs="Times New Roman"/>
    </w:rPr>
  </w:style>
  <w:style w:type="paragraph" w:styleId="NormaleWeb">
    <w:name w:val="Normal (Web)"/>
    <w:basedOn w:val="Normale"/>
    <w:uiPriority w:val="99"/>
    <w:rsid w:val="00C20F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Revisione">
    <w:name w:val="Revision"/>
    <w:hidden/>
    <w:uiPriority w:val="99"/>
    <w:semiHidden/>
    <w:rsid w:val="00C20F8C"/>
    <w:pPr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8" Type="http://schemas.openxmlformats.org/officeDocument/2006/relationships/hyperlink" Target="mailto:bluen@pec.it" TargetMode="External"/><Relationship Id="rId3" Type="http://schemas.openxmlformats.org/officeDocument/2006/relationships/image" Target="media/image9.svg"/><Relationship Id="rId7" Type="http://schemas.openxmlformats.org/officeDocument/2006/relationships/hyperlink" Target="mailto:info@bluen.it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hyperlink" Target="http://www.bluen.it" TargetMode="External"/><Relationship Id="rId5" Type="http://schemas.openxmlformats.org/officeDocument/2006/relationships/image" Target="media/image11.svg"/><Relationship Id="rId4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418F-FD75-4A57-9AAD-3E86E8D7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Morelli</dc:creator>
  <cp:keywords/>
  <dc:description/>
  <cp:lastModifiedBy>Roberto Cerchione</cp:lastModifiedBy>
  <cp:revision>3</cp:revision>
  <cp:lastPrinted>2024-01-08T23:44:00Z</cp:lastPrinted>
  <dcterms:created xsi:type="dcterms:W3CDTF">2024-11-29T19:24:00Z</dcterms:created>
  <dcterms:modified xsi:type="dcterms:W3CDTF">2024-11-29T19:25:00Z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2023-11-02T22:13:56Z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5b2c0060-fb7d-4dce-bd91-1a7a9a7d7501</vt:lpwstr>
  </property>
  <property fmtid="{D5CDD505-2E9C-101B-9397-08002B2CF9AE}" pid="8" name="MSIP_Label_2ad0b24d-6422-44b0-b3de-abb3a9e8c81a_ContentBits">
    <vt:lpwstr>0</vt:lpwstr>
  </property>
</Properties>
</file>