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1CA7FA" w14:textId="13BC50B2" w:rsidR="00887784" w:rsidRPr="00502A98" w:rsidRDefault="006F6F6C" w:rsidP="00502A98">
      <w:pPr>
        <w:keepNext/>
        <w:spacing w:before="120" w:after="360"/>
        <w:ind w:right="119"/>
        <w:jc w:val="center"/>
        <w:outlineLvl w:val="1"/>
        <w:rPr>
          <w:rFonts w:eastAsia="Times New Roman"/>
          <w:b/>
          <w:bCs/>
          <w:iCs/>
          <w:caps/>
          <w:sz w:val="36"/>
          <w:szCs w:val="20"/>
        </w:rPr>
      </w:pPr>
      <w:r w:rsidRPr="006F6F6C">
        <w:rPr>
          <w:b/>
          <w:bCs/>
          <w:sz w:val="36"/>
          <w:szCs w:val="20"/>
        </w:rPr>
        <w:t xml:space="preserve">BESS </w:t>
      </w:r>
      <w:proofErr w:type="spellStart"/>
      <w:r w:rsidRPr="006F6F6C">
        <w:rPr>
          <w:b/>
          <w:bCs/>
          <w:sz w:val="36"/>
          <w:szCs w:val="20"/>
        </w:rPr>
        <w:t>for</w:t>
      </w:r>
      <w:proofErr w:type="spellEnd"/>
      <w:r w:rsidRPr="006F6F6C">
        <w:rPr>
          <w:b/>
          <w:bCs/>
          <w:sz w:val="36"/>
          <w:szCs w:val="20"/>
        </w:rPr>
        <w:t xml:space="preserve"> </w:t>
      </w:r>
      <w:proofErr w:type="spellStart"/>
      <w:r w:rsidRPr="006F6F6C">
        <w:rPr>
          <w:b/>
          <w:bCs/>
          <w:sz w:val="36"/>
          <w:szCs w:val="20"/>
        </w:rPr>
        <w:t>increased</w:t>
      </w:r>
      <w:proofErr w:type="spellEnd"/>
      <w:r w:rsidRPr="006F6F6C">
        <w:rPr>
          <w:b/>
          <w:bCs/>
          <w:sz w:val="36"/>
          <w:szCs w:val="20"/>
        </w:rPr>
        <w:t xml:space="preserve"> </w:t>
      </w:r>
      <w:proofErr w:type="spellStart"/>
      <w:r w:rsidRPr="006F6F6C">
        <w:rPr>
          <w:b/>
          <w:bCs/>
          <w:sz w:val="36"/>
          <w:szCs w:val="20"/>
        </w:rPr>
        <w:t>renewable</w:t>
      </w:r>
      <w:proofErr w:type="spellEnd"/>
      <w:r w:rsidRPr="006F6F6C">
        <w:rPr>
          <w:b/>
          <w:bCs/>
          <w:sz w:val="36"/>
          <w:szCs w:val="20"/>
        </w:rPr>
        <w:t xml:space="preserve"> </w:t>
      </w:r>
      <w:proofErr w:type="spellStart"/>
      <w:r w:rsidRPr="006F6F6C">
        <w:rPr>
          <w:b/>
          <w:bCs/>
          <w:sz w:val="36"/>
          <w:szCs w:val="20"/>
        </w:rPr>
        <w:t>energy</w:t>
      </w:r>
      <w:proofErr w:type="spellEnd"/>
      <w:r w:rsidRPr="006F6F6C">
        <w:rPr>
          <w:b/>
          <w:bCs/>
          <w:sz w:val="36"/>
          <w:szCs w:val="20"/>
        </w:rPr>
        <w:t xml:space="preserve"> </w:t>
      </w:r>
      <w:proofErr w:type="spellStart"/>
      <w:r w:rsidRPr="006F6F6C">
        <w:rPr>
          <w:b/>
          <w:bCs/>
          <w:sz w:val="36"/>
          <w:szCs w:val="20"/>
        </w:rPr>
        <w:t>consumption</w:t>
      </w:r>
      <w:proofErr w:type="spellEnd"/>
      <w:r w:rsidRPr="006F6F6C">
        <w:rPr>
          <w:b/>
          <w:bCs/>
          <w:sz w:val="36"/>
          <w:szCs w:val="20"/>
        </w:rPr>
        <w:t xml:space="preserve"> </w:t>
      </w:r>
      <w:proofErr w:type="spellStart"/>
      <w:r w:rsidRPr="006F6F6C">
        <w:rPr>
          <w:b/>
          <w:bCs/>
          <w:sz w:val="36"/>
          <w:szCs w:val="20"/>
        </w:rPr>
        <w:t>and</w:t>
      </w:r>
      <w:proofErr w:type="spellEnd"/>
      <w:r w:rsidRPr="006F6F6C">
        <w:rPr>
          <w:b/>
          <w:bCs/>
          <w:sz w:val="36"/>
          <w:szCs w:val="20"/>
        </w:rPr>
        <w:t xml:space="preserve"> </w:t>
      </w:r>
      <w:r w:rsidR="00E56725" w:rsidRPr="00A91A2D">
        <w:rPr>
          <w:b/>
          <w:bCs/>
          <w:sz w:val="36"/>
          <w:szCs w:val="20"/>
          <w:lang w:val="en-US"/>
        </w:rPr>
        <w:t xml:space="preserve">energy </w:t>
      </w:r>
      <w:r w:rsidR="00E56725" w:rsidRPr="00E56725">
        <w:rPr>
          <w:b/>
          <w:bCs/>
          <w:sz w:val="36"/>
          <w:szCs w:val="20"/>
          <w:lang w:val="en-US"/>
        </w:rPr>
        <w:t>re</w:t>
      </w:r>
      <w:r w:rsidR="00E56725">
        <w:rPr>
          <w:b/>
          <w:bCs/>
          <w:sz w:val="36"/>
          <w:szCs w:val="20"/>
          <w:lang w:val="en-US"/>
        </w:rPr>
        <w:t xml:space="preserve">silience </w:t>
      </w:r>
      <w:proofErr w:type="spellStart"/>
      <w:r w:rsidRPr="006F6F6C">
        <w:rPr>
          <w:b/>
          <w:bCs/>
          <w:sz w:val="36"/>
          <w:szCs w:val="20"/>
        </w:rPr>
        <w:t>in</w:t>
      </w:r>
      <w:proofErr w:type="spellEnd"/>
      <w:r w:rsidRPr="006F6F6C">
        <w:rPr>
          <w:b/>
          <w:bCs/>
          <w:sz w:val="36"/>
          <w:szCs w:val="20"/>
        </w:rPr>
        <w:t xml:space="preserve"> </w:t>
      </w:r>
      <w:proofErr w:type="spellStart"/>
      <w:r w:rsidRPr="006F6F6C">
        <w:rPr>
          <w:b/>
          <w:bCs/>
          <w:sz w:val="36"/>
          <w:szCs w:val="20"/>
        </w:rPr>
        <w:t>Swedish</w:t>
      </w:r>
      <w:proofErr w:type="spellEnd"/>
      <w:r w:rsidRPr="006F6F6C">
        <w:rPr>
          <w:b/>
          <w:bCs/>
          <w:sz w:val="36"/>
          <w:szCs w:val="20"/>
        </w:rPr>
        <w:t xml:space="preserve"> </w:t>
      </w:r>
      <w:proofErr w:type="spellStart"/>
      <w:r w:rsidRPr="006F6F6C">
        <w:rPr>
          <w:b/>
          <w:bCs/>
          <w:sz w:val="36"/>
          <w:szCs w:val="20"/>
        </w:rPr>
        <w:t>energy</w:t>
      </w:r>
      <w:proofErr w:type="spellEnd"/>
      <w:r w:rsidRPr="006F6F6C">
        <w:rPr>
          <w:b/>
          <w:bCs/>
          <w:sz w:val="36"/>
          <w:szCs w:val="20"/>
        </w:rPr>
        <w:t xml:space="preserve"> </w:t>
      </w:r>
      <w:proofErr w:type="spellStart"/>
      <w:r w:rsidRPr="006F6F6C">
        <w:rPr>
          <w:b/>
          <w:bCs/>
          <w:sz w:val="36"/>
          <w:szCs w:val="20"/>
        </w:rPr>
        <w:t>community</w:t>
      </w:r>
      <w:proofErr w:type="spellEnd"/>
    </w:p>
    <w:p w14:paraId="09651EA8" w14:textId="29F5558E" w:rsidR="00887784" w:rsidRPr="00776AF7" w:rsidRDefault="006F6F6C" w:rsidP="00AB4495">
      <w:pPr>
        <w:keepNext/>
        <w:spacing w:before="60" w:after="120"/>
        <w:ind w:left="62" w:right="62"/>
        <w:jc w:val="center"/>
        <w:outlineLvl w:val="2"/>
        <w:rPr>
          <w:rFonts w:eastAsia="Times New Roman"/>
          <w:bCs/>
          <w:sz w:val="22"/>
          <w:szCs w:val="20"/>
          <w:lang w:val="fr-FR"/>
        </w:rPr>
      </w:pPr>
      <w:r>
        <w:rPr>
          <w:rFonts w:eastAsia="Times New Roman"/>
          <w:bCs/>
          <w:sz w:val="22"/>
          <w:szCs w:val="20"/>
          <w:lang w:val="fr-FR"/>
        </w:rPr>
        <w:t>Chang Su</w:t>
      </w:r>
      <w:r w:rsidR="00B975F5" w:rsidRPr="00F53F53">
        <w:rPr>
          <w:rStyle w:val="FootnoteReference"/>
          <w:rFonts w:eastAsia="Times New Roman"/>
          <w:bCs/>
          <w:sz w:val="22"/>
          <w:szCs w:val="20"/>
        </w:rPr>
        <w:footnoteReference w:id="1"/>
      </w:r>
      <w:r w:rsidR="00B975F5" w:rsidRPr="00776AF7">
        <w:rPr>
          <w:rFonts w:eastAsia="Times New Roman"/>
          <w:bCs/>
          <w:sz w:val="22"/>
          <w:szCs w:val="20"/>
          <w:vertAlign w:val="superscript"/>
          <w:lang w:val="fr-FR"/>
        </w:rPr>
        <w:t>,</w:t>
      </w:r>
      <w:r w:rsidR="00EF6F32" w:rsidRPr="00776AF7">
        <w:rPr>
          <w:rFonts w:eastAsia="Times New Roman"/>
          <w:bCs/>
          <w:sz w:val="22"/>
          <w:szCs w:val="20"/>
          <w:vertAlign w:val="superscript"/>
          <w:lang w:val="fr-FR"/>
        </w:rPr>
        <w:t>1</w:t>
      </w:r>
      <w:r w:rsidR="00311D7A" w:rsidRPr="00F53F53">
        <w:rPr>
          <w:rFonts w:eastAsia="Times New Roman"/>
          <w:bCs/>
          <w:sz w:val="22"/>
          <w:szCs w:val="20"/>
        </w:rPr>
        <w:t xml:space="preserve">, </w:t>
      </w:r>
      <w:r w:rsidR="0042525B" w:rsidRPr="00970C1B">
        <w:rPr>
          <w:rFonts w:eastAsia="Times New Roman"/>
          <w:bCs/>
          <w:sz w:val="22"/>
          <w:szCs w:val="20"/>
          <w:lang w:val="en-US"/>
        </w:rPr>
        <w:t>Malin Unger</w:t>
      </w:r>
      <w:r w:rsidR="00311D7A" w:rsidRPr="00F53F53">
        <w:rPr>
          <w:rFonts w:eastAsia="Times New Roman"/>
          <w:bCs/>
          <w:sz w:val="22"/>
          <w:szCs w:val="20"/>
          <w:vertAlign w:val="superscript"/>
        </w:rPr>
        <w:t>1</w:t>
      </w:r>
      <w:r w:rsidR="00AB4495" w:rsidRPr="00776AF7">
        <w:rPr>
          <w:rFonts w:eastAsia="Times New Roman"/>
          <w:bCs/>
          <w:sz w:val="22"/>
          <w:szCs w:val="20"/>
          <w:lang w:val="fr-FR"/>
        </w:rPr>
        <w:t xml:space="preserve">, </w:t>
      </w:r>
      <w:r w:rsidR="0042525B">
        <w:rPr>
          <w:rFonts w:eastAsia="Times New Roman"/>
          <w:bCs/>
          <w:sz w:val="22"/>
          <w:szCs w:val="20"/>
          <w:lang w:val="fr-FR"/>
        </w:rPr>
        <w:t xml:space="preserve">Martin </w:t>
      </w:r>
      <w:r w:rsidR="000645B5">
        <w:rPr>
          <w:rFonts w:eastAsia="Times New Roman"/>
          <w:bCs/>
          <w:sz w:val="22"/>
          <w:szCs w:val="20"/>
          <w:lang w:val="fr-FR"/>
        </w:rPr>
        <w:t>Warneryd</w:t>
      </w:r>
      <w:r w:rsidR="0042525B">
        <w:rPr>
          <w:rFonts w:eastAsia="Times New Roman"/>
          <w:bCs/>
          <w:sz w:val="22"/>
          <w:szCs w:val="20"/>
          <w:vertAlign w:val="superscript"/>
          <w:lang w:val="fr-FR"/>
        </w:rPr>
        <w:t>1</w:t>
      </w:r>
      <w:r w:rsidR="0042525B">
        <w:rPr>
          <w:rFonts w:eastAsia="Times New Roman"/>
          <w:bCs/>
          <w:sz w:val="22"/>
          <w:szCs w:val="20"/>
          <w:lang w:val="fr-FR"/>
        </w:rPr>
        <w:t>,</w:t>
      </w:r>
      <w:r w:rsidR="0042525B" w:rsidRPr="00970C1B">
        <w:rPr>
          <w:rFonts w:eastAsia="Times New Roman"/>
          <w:bCs/>
          <w:sz w:val="22"/>
          <w:szCs w:val="20"/>
          <w:lang w:val="en-US"/>
        </w:rPr>
        <w:t xml:space="preserve"> Anna-Lena Lane</w:t>
      </w:r>
      <w:r w:rsidR="0042525B" w:rsidRPr="00F53F53">
        <w:rPr>
          <w:rFonts w:eastAsia="Times New Roman"/>
          <w:bCs/>
          <w:sz w:val="22"/>
          <w:szCs w:val="20"/>
          <w:vertAlign w:val="superscript"/>
        </w:rPr>
        <w:t>1</w:t>
      </w:r>
    </w:p>
    <w:p w14:paraId="0D8DE628" w14:textId="5E3C3EF5" w:rsidR="007B4DB0" w:rsidRPr="00D40556" w:rsidRDefault="00887784" w:rsidP="00887784">
      <w:pPr>
        <w:autoSpaceDE w:val="0"/>
        <w:autoSpaceDN w:val="0"/>
        <w:adjustRightInd w:val="0"/>
        <w:jc w:val="center"/>
        <w:rPr>
          <w:rFonts w:eastAsia="DengXian"/>
          <w:i/>
          <w:color w:val="000000"/>
          <w:sz w:val="20"/>
          <w:szCs w:val="20"/>
          <w:lang w:val="en-US" w:eastAsia="zh-CN"/>
        </w:rPr>
      </w:pPr>
      <w:r w:rsidRPr="0045354E">
        <w:rPr>
          <w:rFonts w:eastAsia="DengXian"/>
          <w:color w:val="000000"/>
          <w:sz w:val="20"/>
          <w:szCs w:val="20"/>
          <w:vertAlign w:val="superscript"/>
        </w:rPr>
        <w:t>1</w:t>
      </w:r>
      <w:r w:rsidR="00970C1B" w:rsidRPr="00970C1B">
        <w:t xml:space="preserve"> </w:t>
      </w:r>
      <w:r w:rsidR="00970C1B" w:rsidRPr="00970C1B">
        <w:rPr>
          <w:rFonts w:eastAsia="DengXian"/>
          <w:i/>
          <w:color w:val="000000"/>
          <w:sz w:val="20"/>
          <w:szCs w:val="20"/>
          <w:lang w:val="fr-FR"/>
        </w:rPr>
        <w:t xml:space="preserve">RISE </w:t>
      </w:r>
      <w:proofErr w:type="spellStart"/>
      <w:r w:rsidR="00970C1B" w:rsidRPr="00970C1B">
        <w:rPr>
          <w:rFonts w:eastAsia="DengXian"/>
          <w:i/>
          <w:color w:val="000000"/>
          <w:sz w:val="20"/>
          <w:szCs w:val="20"/>
          <w:lang w:val="fr-FR"/>
        </w:rPr>
        <w:t>Research</w:t>
      </w:r>
      <w:proofErr w:type="spellEnd"/>
      <w:r w:rsidR="00970C1B" w:rsidRPr="00970C1B">
        <w:rPr>
          <w:rFonts w:eastAsia="DengXian"/>
          <w:i/>
          <w:color w:val="000000"/>
          <w:sz w:val="20"/>
          <w:szCs w:val="20"/>
          <w:lang w:val="fr-FR"/>
        </w:rPr>
        <w:t xml:space="preserve"> Institutes of </w:t>
      </w:r>
      <w:proofErr w:type="spellStart"/>
      <w:r w:rsidR="00970C1B" w:rsidRPr="00970C1B">
        <w:rPr>
          <w:rFonts w:eastAsia="DengXian"/>
          <w:i/>
          <w:color w:val="000000"/>
          <w:sz w:val="20"/>
          <w:szCs w:val="20"/>
          <w:lang w:val="fr-FR"/>
        </w:rPr>
        <w:t>Sweden</w:t>
      </w:r>
      <w:proofErr w:type="spellEnd"/>
    </w:p>
    <w:p w14:paraId="596FE178" w14:textId="34298DCA" w:rsidR="00776AF7" w:rsidRPr="00F554DE" w:rsidRDefault="00AB4495" w:rsidP="00776AF7">
      <w:pPr>
        <w:autoSpaceDE w:val="0"/>
        <w:autoSpaceDN w:val="0"/>
        <w:adjustRightInd w:val="0"/>
        <w:jc w:val="center"/>
        <w:rPr>
          <w:rFonts w:eastAsia="DengXian"/>
          <w:i/>
          <w:strike/>
          <w:color w:val="000000"/>
          <w:sz w:val="20"/>
          <w:szCs w:val="20"/>
          <w:lang w:val="fr-FR"/>
        </w:rPr>
      </w:pPr>
      <w:r w:rsidRPr="00F554DE">
        <w:rPr>
          <w:rFonts w:eastAsia="DengXian"/>
          <w:strike/>
          <w:color w:val="000000"/>
          <w:sz w:val="20"/>
          <w:szCs w:val="20"/>
          <w:vertAlign w:val="superscript"/>
          <w:lang w:val="fr-FR"/>
        </w:rPr>
        <w:t>2</w:t>
      </w:r>
      <w:r w:rsidR="00776AF7" w:rsidRPr="00F554DE">
        <w:rPr>
          <w:rFonts w:eastAsia="DengXian"/>
          <w:i/>
          <w:strike/>
          <w:color w:val="000000"/>
          <w:sz w:val="20"/>
          <w:szCs w:val="20"/>
          <w:lang w:val="fr-FR"/>
        </w:rPr>
        <w:t xml:space="preserve"> IUT de Paris </w:t>
      </w:r>
      <w:proofErr w:type="spellStart"/>
      <w:r w:rsidR="00776AF7" w:rsidRPr="00F554DE">
        <w:rPr>
          <w:rFonts w:eastAsia="DengXian"/>
          <w:i/>
          <w:strike/>
          <w:color w:val="000000"/>
          <w:sz w:val="20"/>
          <w:szCs w:val="20"/>
          <w:lang w:val="fr-FR"/>
        </w:rPr>
        <w:t>Pajol</w:t>
      </w:r>
      <w:proofErr w:type="spellEnd"/>
      <w:r w:rsidR="00776AF7" w:rsidRPr="00F554DE">
        <w:rPr>
          <w:rFonts w:eastAsia="DengXian"/>
          <w:i/>
          <w:strike/>
          <w:color w:val="000000"/>
          <w:sz w:val="20"/>
          <w:szCs w:val="20"/>
          <w:lang w:val="fr-FR"/>
        </w:rPr>
        <w:t>, Université Paris Cité, Paris France</w:t>
      </w:r>
    </w:p>
    <w:p w14:paraId="22D05060" w14:textId="77777777" w:rsidR="00887784" w:rsidRPr="00AB4495" w:rsidRDefault="00887784" w:rsidP="00887784">
      <w:pPr>
        <w:rPr>
          <w:rFonts w:eastAsia="DengXian"/>
          <w:b/>
          <w:bCs/>
          <w:i/>
          <w:iCs/>
          <w:strike/>
          <w:sz w:val="18"/>
          <w:szCs w:val="20"/>
          <w:lang w:val="fr-FR"/>
        </w:rPr>
      </w:pPr>
    </w:p>
    <w:p w14:paraId="0B5BE635" w14:textId="77777777" w:rsidR="00F53F53" w:rsidRDefault="00F53F53" w:rsidP="00887784">
      <w:pPr>
        <w:rPr>
          <w:rFonts w:eastAsia="DengXian"/>
          <w:sz w:val="20"/>
          <w:szCs w:val="20"/>
          <w:lang w:val="fr-FR"/>
        </w:rPr>
      </w:pPr>
    </w:p>
    <w:p w14:paraId="352E950B" w14:textId="77777777" w:rsidR="00502A98" w:rsidRPr="00AB4495" w:rsidRDefault="00502A98" w:rsidP="00887784">
      <w:pPr>
        <w:rPr>
          <w:rFonts w:eastAsia="DengXian"/>
          <w:sz w:val="20"/>
          <w:szCs w:val="20"/>
          <w:lang w:val="fr-FR"/>
        </w:rPr>
      </w:pPr>
    </w:p>
    <w:p w14:paraId="5AE71A61" w14:textId="68BBED8A" w:rsidR="00B975F5" w:rsidRDefault="00887784" w:rsidP="00B975F5">
      <w:pPr>
        <w:pStyle w:val="maintext"/>
        <w:spacing w:after="120"/>
        <w:ind w:left="1134" w:right="1134" w:firstLine="0"/>
        <w:jc w:val="center"/>
      </w:pPr>
      <w:r w:rsidRPr="003528D8">
        <w:rPr>
          <w:rFonts w:hint="eastAsia"/>
          <w:b/>
          <w:lang w:eastAsia="zh-CN"/>
        </w:rPr>
        <w:t>Abstract</w:t>
      </w:r>
      <w:r w:rsidRPr="003528D8">
        <w:rPr>
          <w:rFonts w:hint="eastAsia"/>
          <w:b/>
        </w:rPr>
        <w:t>:</w:t>
      </w:r>
    </w:p>
    <w:p w14:paraId="2CA84479" w14:textId="7437FAB2" w:rsidR="00887784" w:rsidRPr="00776AF7" w:rsidRDefault="00A65398" w:rsidP="0045354E">
      <w:pPr>
        <w:pStyle w:val="maintext"/>
        <w:ind w:left="567" w:right="565" w:firstLine="0"/>
      </w:pPr>
      <w:r w:rsidRPr="00A65398">
        <w:rPr>
          <w:i/>
          <w:sz w:val="18"/>
        </w:rPr>
        <w:t>This paper investigates the techno-economic viability of Battery Energy Storage Systems (BESS) in an industrial energy community in Sweden. Through scenario analysis of a case study involving three buildings with 5 MW of installed PV capacity, we examine how BESS can address grid limitations that currently result in wasted renewable energy. Our findings demonstrate that establishing an energy community without BESS increases PV self-consumption from 38% to 65% and reduces grid-purchased electricity by 15%. Adding a 1440 kWh BESS further enhances self-consumption to 74% and reduces grid purchases by 19% compared to the base scenario. However, economic analysis reveals that while electricity purchase costs decrease across scenarios, reduced grid sales revenue results in nearly identical net electricity costs. This suggests that current simplified BESS operation strategies and electricity pricing mechanisms may not fully capture the economic potential of such systems. Our research provides valuable insights for optimizing community energy systems in Nordic contexts and identifies pathways for enhancing their economic viability</w:t>
      </w:r>
      <w:r w:rsidR="00887784" w:rsidRPr="00776AF7">
        <w:rPr>
          <w:i/>
          <w:sz w:val="18"/>
        </w:rPr>
        <w:t>.</w:t>
      </w:r>
    </w:p>
    <w:p w14:paraId="4E57A861" w14:textId="747919E2" w:rsidR="00887784" w:rsidRPr="00CC3129" w:rsidRDefault="00887784" w:rsidP="0045354E">
      <w:pPr>
        <w:ind w:left="567" w:firstLine="282"/>
        <w:rPr>
          <w:sz w:val="18"/>
          <w:szCs w:val="20"/>
        </w:rPr>
      </w:pPr>
      <w:proofErr w:type="spellStart"/>
      <w:r w:rsidRPr="0043485E">
        <w:rPr>
          <w:rFonts w:hint="eastAsia"/>
          <w:b/>
          <w:i/>
          <w:sz w:val="18"/>
          <w:szCs w:val="20"/>
        </w:rPr>
        <w:t>K</w:t>
      </w:r>
      <w:r w:rsidRPr="0043485E">
        <w:rPr>
          <w:b/>
          <w:i/>
          <w:sz w:val="18"/>
          <w:szCs w:val="20"/>
        </w:rPr>
        <w:t>eywords</w:t>
      </w:r>
      <w:proofErr w:type="spellEnd"/>
      <w:r w:rsidR="0043485E" w:rsidRPr="0043485E">
        <w:rPr>
          <w:b/>
          <w:i/>
          <w:sz w:val="18"/>
          <w:szCs w:val="20"/>
        </w:rPr>
        <w:t>—</w:t>
      </w:r>
      <w:r w:rsidR="007561F6" w:rsidRPr="007561F6">
        <w:rPr>
          <w:i/>
          <w:sz w:val="18"/>
          <w:szCs w:val="20"/>
          <w:lang w:val="en-US"/>
        </w:rPr>
        <w:t xml:space="preserve">Battery </w:t>
      </w:r>
      <w:r w:rsidR="00565F55">
        <w:rPr>
          <w:i/>
          <w:sz w:val="18"/>
          <w:szCs w:val="20"/>
          <w:lang w:val="en-US"/>
        </w:rPr>
        <w:t>energy</w:t>
      </w:r>
      <w:r w:rsidR="007561F6" w:rsidRPr="007561F6">
        <w:rPr>
          <w:i/>
          <w:sz w:val="18"/>
          <w:szCs w:val="20"/>
          <w:lang w:val="en-US"/>
        </w:rPr>
        <w:t xml:space="preserve"> st</w:t>
      </w:r>
      <w:r w:rsidR="007561F6">
        <w:rPr>
          <w:i/>
          <w:sz w:val="18"/>
          <w:szCs w:val="20"/>
          <w:lang w:val="en-US"/>
        </w:rPr>
        <w:t>orage system (BESS)</w:t>
      </w:r>
      <w:r w:rsidR="0035791C" w:rsidRPr="007D37D8">
        <w:rPr>
          <w:rFonts w:ascii="DengXian" w:eastAsia="DengXian" w:hAnsi="DengXian" w:hint="eastAsia"/>
          <w:sz w:val="18"/>
          <w:szCs w:val="20"/>
          <w:lang w:eastAsia="zh-CN"/>
        </w:rPr>
        <w:t>,</w:t>
      </w:r>
      <w:r w:rsidR="00FD0268" w:rsidRPr="007D37D8">
        <w:rPr>
          <w:sz w:val="18"/>
          <w:szCs w:val="20"/>
        </w:rPr>
        <w:t xml:space="preserve"> </w:t>
      </w:r>
      <w:r w:rsidR="007561F6" w:rsidRPr="007561F6">
        <w:rPr>
          <w:sz w:val="18"/>
          <w:szCs w:val="20"/>
          <w:lang w:val="en-US"/>
        </w:rPr>
        <w:t>energy</w:t>
      </w:r>
      <w:r w:rsidR="007561F6">
        <w:rPr>
          <w:sz w:val="18"/>
          <w:szCs w:val="20"/>
          <w:lang w:val="en-US"/>
        </w:rPr>
        <w:t xml:space="preserve"> community</w:t>
      </w:r>
      <w:r w:rsidR="0035791C" w:rsidRPr="007D37D8">
        <w:rPr>
          <w:sz w:val="18"/>
          <w:szCs w:val="20"/>
        </w:rPr>
        <w:t xml:space="preserve">, </w:t>
      </w:r>
      <w:r w:rsidR="007561F6" w:rsidRPr="007561F6">
        <w:rPr>
          <w:sz w:val="18"/>
          <w:szCs w:val="20"/>
          <w:lang w:val="en-US"/>
        </w:rPr>
        <w:t>re</w:t>
      </w:r>
      <w:r w:rsidR="007561F6">
        <w:rPr>
          <w:sz w:val="18"/>
          <w:szCs w:val="20"/>
          <w:lang w:val="en-US"/>
        </w:rPr>
        <w:t>silient energy system</w:t>
      </w:r>
      <w:r w:rsidR="00CC3129" w:rsidRPr="00CC3129">
        <w:rPr>
          <w:i/>
          <w:sz w:val="18"/>
          <w:szCs w:val="20"/>
        </w:rPr>
        <w:t>.</w:t>
      </w:r>
    </w:p>
    <w:p w14:paraId="13E36396" w14:textId="77777777" w:rsidR="00887784" w:rsidRPr="0035791C" w:rsidRDefault="00887784" w:rsidP="00887784">
      <w:pPr>
        <w:rPr>
          <w:sz w:val="20"/>
          <w:szCs w:val="20"/>
        </w:rPr>
      </w:pPr>
    </w:p>
    <w:p w14:paraId="15703CDF" w14:textId="77777777" w:rsidR="00887784" w:rsidRPr="007549F4" w:rsidRDefault="00887784" w:rsidP="007549F4">
      <w:pPr>
        <w:spacing w:after="120"/>
        <w:rPr>
          <w:b/>
          <w:sz w:val="22"/>
          <w:szCs w:val="20"/>
        </w:rPr>
      </w:pPr>
      <w:r w:rsidRPr="007549F4">
        <w:rPr>
          <w:b/>
          <w:sz w:val="22"/>
          <w:szCs w:val="20"/>
        </w:rPr>
        <w:t xml:space="preserve">1. </w:t>
      </w:r>
      <w:proofErr w:type="spellStart"/>
      <w:r w:rsidRPr="007549F4">
        <w:rPr>
          <w:b/>
          <w:sz w:val="22"/>
          <w:szCs w:val="20"/>
        </w:rPr>
        <w:t>Introduction</w:t>
      </w:r>
      <w:proofErr w:type="spellEnd"/>
    </w:p>
    <w:p w14:paraId="50A6E33C" w14:textId="755EF0B5" w:rsidR="00DA3435" w:rsidRDefault="00DA3435" w:rsidP="00DA3435">
      <w:pPr>
        <w:pStyle w:val="maintext"/>
        <w:ind w:firstLine="0"/>
      </w:pPr>
      <w:r w:rsidRPr="00DA3435">
        <w:t>I</w:t>
      </w:r>
      <w:r>
        <w:t xml:space="preserve">n the face of escalating climate change and the pressing need for sustainable energy solutions, energy communities have emerged as a transformative approach to </w:t>
      </w:r>
      <w:proofErr w:type="spellStart"/>
      <w:r>
        <w:t>democratise</w:t>
      </w:r>
      <w:proofErr w:type="spellEnd"/>
      <w:r>
        <w:t xml:space="preserve"> and </w:t>
      </w:r>
      <w:proofErr w:type="spellStart"/>
      <w:r>
        <w:t>decentralise</w:t>
      </w:r>
      <w:proofErr w:type="spellEnd"/>
      <w:r>
        <w:t xml:space="preserve"> our energy systems [1]. These communities represent a paradigm shift, allowing citizens, local authorities, and small businesses to actively participate in energy production, consumption, and management, rather than being passive recipients of centralized energy services [2].</w:t>
      </w:r>
    </w:p>
    <w:p w14:paraId="58006224" w14:textId="77777777" w:rsidR="002701EB" w:rsidRDefault="00DA3435" w:rsidP="002701EB">
      <w:pPr>
        <w:pStyle w:val="maintext"/>
        <w:ind w:firstLineChars="200" w:firstLine="400"/>
      </w:pPr>
      <w:r>
        <w:t>The European Union has recognized the potential of energy communities, with approximately 3,000 such initiatives</w:t>
      </w:r>
      <w:r w:rsidR="00C12B02">
        <w:t xml:space="preserve"> </w:t>
      </w:r>
      <w:r>
        <w:t>spread across 12 countries as of 2023 [3]. Countries like Germany and Denmark, with strong traditions of</w:t>
      </w:r>
      <w:r w:rsidR="00C12B02">
        <w:t xml:space="preserve"> </w:t>
      </w:r>
      <w:r>
        <w:t>community ownership and social enterprises, lead the way with 1,750 and 700 energy community initiatives,</w:t>
      </w:r>
      <w:r w:rsidR="00C12B02">
        <w:t xml:space="preserve"> </w:t>
      </w:r>
      <w:r>
        <w:t>respectively [4]. In Sweden, approximately 200 energy community initiatives have been reported, indicating a</w:t>
      </w:r>
      <w:r w:rsidR="00C12B02">
        <w:t xml:space="preserve"> </w:t>
      </w:r>
      <w:r>
        <w:t>growing interest but also significant room for expansion [5].</w:t>
      </w:r>
    </w:p>
    <w:p w14:paraId="7864095E" w14:textId="77777777" w:rsidR="002701EB" w:rsidRDefault="00DA3435" w:rsidP="002701EB">
      <w:pPr>
        <w:pStyle w:val="maintext"/>
        <w:ind w:firstLineChars="200" w:firstLine="400"/>
      </w:pPr>
      <w:r>
        <w:t>At the heart of energy communities lie resource-efficient buildings, which serve as the cornerstone for enhancing</w:t>
      </w:r>
      <w:r w:rsidR="00C12B02">
        <w:t xml:space="preserve"> </w:t>
      </w:r>
      <w:r>
        <w:t>efficiency and promoting sustainability [6]. These buildings engage in a diverse range of activities, including</w:t>
      </w:r>
      <w:r w:rsidR="00C12B02">
        <w:t xml:space="preserve"> </w:t>
      </w:r>
      <w:r>
        <w:t>renewable energy generation, distribution, consumption and sharing, as well as integration of electro-mobility and</w:t>
      </w:r>
      <w:r w:rsidR="00C12B02">
        <w:t xml:space="preserve"> </w:t>
      </w:r>
      <w:r>
        <w:t>energy storage [7]. Among them, energy storage play</w:t>
      </w:r>
      <w:r w:rsidR="007E6BAF">
        <w:t>s</w:t>
      </w:r>
      <w:r>
        <w:t xml:space="preserve"> a pivotal role, particularly in Sweden's</w:t>
      </w:r>
      <w:r w:rsidR="00C12B02">
        <w:t xml:space="preserve"> </w:t>
      </w:r>
      <w:r>
        <w:t xml:space="preserve">evolving energy landscape [8]. Battery </w:t>
      </w:r>
      <w:r w:rsidR="00112463">
        <w:t>Energy</w:t>
      </w:r>
      <w:r>
        <w:t xml:space="preserve"> Storage Systems (BESS) offer</w:t>
      </w:r>
      <w:r w:rsidR="007E6BAF">
        <w:t>s</w:t>
      </w:r>
      <w:r w:rsidR="00C12B02">
        <w:t xml:space="preserve"> </w:t>
      </w:r>
      <w:r>
        <w:t>complementary benefits to the flexible energy system. BESS provide balancing and flexibility for intermittent</w:t>
      </w:r>
      <w:r w:rsidR="0055401F">
        <w:t xml:space="preserve"> renewable sources, enhancing grid resilience and energy efficiency. Moreover, the participation of </w:t>
      </w:r>
      <w:r w:rsidR="0026697F">
        <w:t>BESS</w:t>
      </w:r>
      <w:r w:rsidR="0055401F">
        <w:t xml:space="preserve"> in flexibility markets can provide additional revenue streams, further incentivizing their adoption.</w:t>
      </w:r>
    </w:p>
    <w:p w14:paraId="302F0DC2" w14:textId="017089B1" w:rsidR="00EC7DA6" w:rsidRDefault="00EC7DA6" w:rsidP="002701EB">
      <w:pPr>
        <w:pStyle w:val="maintext"/>
        <w:ind w:firstLineChars="200" w:firstLine="400"/>
      </w:pPr>
      <w:r>
        <w:t>This paper presents a case study</w:t>
      </w:r>
      <w:r w:rsidR="008E6ABD">
        <w:t xml:space="preserve"> that investigates the</w:t>
      </w:r>
      <w:r w:rsidR="00B9325F">
        <w:t xml:space="preserve"> </w:t>
      </w:r>
      <w:r w:rsidR="00B5122A">
        <w:t>techno-economic viability of ut</w:t>
      </w:r>
      <w:r w:rsidR="002E1794">
        <w:t>i</w:t>
      </w:r>
      <w:r w:rsidR="00B5122A">
        <w:t xml:space="preserve">lizing BESS </w:t>
      </w:r>
      <w:r w:rsidR="00012B0C">
        <w:t>in</w:t>
      </w:r>
      <w:r>
        <w:t xml:space="preserve"> a</w:t>
      </w:r>
      <w:r w:rsidR="00F00B5F">
        <w:t xml:space="preserve"> community-based energy system in </w:t>
      </w:r>
      <w:r w:rsidR="00FD14A1">
        <w:t xml:space="preserve">a </w:t>
      </w:r>
      <w:r w:rsidR="00F00B5F">
        <w:t>Swedish industrial area.</w:t>
      </w:r>
      <w:r w:rsidR="00FD4679">
        <w:t xml:space="preserve"> In this industrial area, </w:t>
      </w:r>
      <w:r w:rsidR="00256CAE">
        <w:t xml:space="preserve">one energy user </w:t>
      </w:r>
      <w:r w:rsidR="00901DB6">
        <w:t>operates its activities in a large building for logistic services.</w:t>
      </w:r>
      <w:r w:rsidR="004641EF">
        <w:t xml:space="preserve"> The building has installed PV panels of 5 MW</w:t>
      </w:r>
      <w:r w:rsidR="004670F5">
        <w:t xml:space="preserve"> as rated capacity</w:t>
      </w:r>
      <w:r w:rsidR="004641EF">
        <w:t>.</w:t>
      </w:r>
      <w:r w:rsidR="00AE3422">
        <w:t xml:space="preserve"> However, due to limi</w:t>
      </w:r>
      <w:r w:rsidR="00AC1B61">
        <w:t>tations of the local power grid</w:t>
      </w:r>
      <w:r w:rsidR="00AE3422">
        <w:t xml:space="preserve">, </w:t>
      </w:r>
      <w:r w:rsidR="001104BB">
        <w:t>most</w:t>
      </w:r>
      <w:r w:rsidR="005E1DDD">
        <w:t xml:space="preserve"> of the over</w:t>
      </w:r>
      <w:r w:rsidR="00404247">
        <w:t>ly</w:t>
      </w:r>
      <w:r w:rsidR="005E1DDD">
        <w:t xml:space="preserve"> produced PV electricity goes to waste. The building </w:t>
      </w:r>
      <w:r w:rsidR="00FC2BCA">
        <w:t xml:space="preserve">user </w:t>
      </w:r>
      <w:r w:rsidR="00404247">
        <w:t xml:space="preserve">therefore </w:t>
      </w:r>
      <w:r w:rsidR="004964D8">
        <w:t xml:space="preserve">intends to </w:t>
      </w:r>
      <w:r w:rsidR="00FC2BCA">
        <w:t>investigate</w:t>
      </w:r>
      <w:r w:rsidR="004641EF">
        <w:t xml:space="preserve"> </w:t>
      </w:r>
      <w:r w:rsidR="00404247">
        <w:t>the techno-economic viability</w:t>
      </w:r>
      <w:r w:rsidR="004964D8">
        <w:t xml:space="preserve"> of utilizing a BESS to increase PV self-consumption</w:t>
      </w:r>
      <w:r w:rsidR="00F35ECA">
        <w:t>. Meanwhile, several</w:t>
      </w:r>
      <w:r w:rsidR="00305671">
        <w:t xml:space="preserve"> tenants of</w:t>
      </w:r>
      <w:r w:rsidR="00F35ECA">
        <w:t xml:space="preserve"> </w:t>
      </w:r>
      <w:r w:rsidR="00A223F9">
        <w:t>neighboring</w:t>
      </w:r>
      <w:r w:rsidR="00F35ECA">
        <w:t xml:space="preserve"> building</w:t>
      </w:r>
      <w:r w:rsidR="00305671">
        <w:t>s intend to reduce grid depen</w:t>
      </w:r>
      <w:r w:rsidR="00261419">
        <w:t>dence</w:t>
      </w:r>
      <w:r w:rsidR="005F531E">
        <w:t xml:space="preserve">, </w:t>
      </w:r>
      <w:r w:rsidR="00687EDB">
        <w:t xml:space="preserve">thus expressing interests on buying the </w:t>
      </w:r>
      <w:r w:rsidR="00D838DC">
        <w:t>over</w:t>
      </w:r>
      <w:r w:rsidR="005E6FBF">
        <w:t>ly</w:t>
      </w:r>
      <w:r w:rsidR="00D838DC">
        <w:t xml:space="preserve"> produced PV </w:t>
      </w:r>
      <w:r w:rsidR="00687EDB">
        <w:t xml:space="preserve">electricity </w:t>
      </w:r>
      <w:r w:rsidR="005E6FBF">
        <w:t xml:space="preserve">from </w:t>
      </w:r>
      <w:r w:rsidR="008741FB">
        <w:t xml:space="preserve">the </w:t>
      </w:r>
      <w:r w:rsidR="005E6FBF">
        <w:t>local PV producer</w:t>
      </w:r>
      <w:r w:rsidR="005674EB">
        <w:t xml:space="preserve">s. BESS can </w:t>
      </w:r>
      <w:r w:rsidR="00774819">
        <w:t xml:space="preserve">in this case </w:t>
      </w:r>
      <w:r w:rsidR="005674EB">
        <w:t>serve to balance the temporal mismatch between local supply and demand.</w:t>
      </w:r>
      <w:r w:rsidR="001D0F42">
        <w:t xml:space="preserve"> </w:t>
      </w:r>
    </w:p>
    <w:p w14:paraId="78551F16" w14:textId="54F23CB4" w:rsidR="00C62117" w:rsidRDefault="00F37673" w:rsidP="002701EB">
      <w:pPr>
        <w:pStyle w:val="maintext"/>
        <w:ind w:firstLineChars="200" w:firstLine="400"/>
      </w:pPr>
      <w:r>
        <w:t>Given</w:t>
      </w:r>
      <w:r w:rsidR="00C62117">
        <w:t xml:space="preserve"> this </w:t>
      </w:r>
      <w:r>
        <w:t xml:space="preserve">background, this </w:t>
      </w:r>
      <w:r w:rsidR="00C62117">
        <w:t xml:space="preserve">paper intends to tackle </w:t>
      </w:r>
      <w:r w:rsidR="00785D86">
        <w:t>the following research questions</w:t>
      </w:r>
      <w:r w:rsidR="00C62117">
        <w:t>:</w:t>
      </w:r>
    </w:p>
    <w:p w14:paraId="2CDACF97" w14:textId="5ED47C30" w:rsidR="00832A24" w:rsidRDefault="007144C2" w:rsidP="002934AF">
      <w:pPr>
        <w:pStyle w:val="maintext"/>
        <w:numPr>
          <w:ilvl w:val="0"/>
          <w:numId w:val="47"/>
        </w:numPr>
      </w:pPr>
      <w:r>
        <w:t>To which extent can</w:t>
      </w:r>
      <w:r w:rsidR="000C64BA">
        <w:t xml:space="preserve"> the</w:t>
      </w:r>
      <w:r w:rsidR="00832A24" w:rsidRPr="00832A24">
        <w:t xml:space="preserve"> </w:t>
      </w:r>
      <w:r w:rsidR="00832A24">
        <w:t>BESS</w:t>
      </w:r>
      <w:r w:rsidR="00832A24" w:rsidRPr="00832A24">
        <w:t xml:space="preserve"> </w:t>
      </w:r>
      <w:r w:rsidR="000C64BA">
        <w:t>help to</w:t>
      </w:r>
      <w:r w:rsidR="00832A24" w:rsidRPr="00832A24">
        <w:t xml:space="preserve"> reduc</w:t>
      </w:r>
      <w:r w:rsidR="000C64BA">
        <w:t>e</w:t>
      </w:r>
      <w:r w:rsidR="00832A24" w:rsidRPr="00832A24">
        <w:t xml:space="preserve"> grid-purchased electricity and increas</w:t>
      </w:r>
      <w:r w:rsidR="00A31F4D">
        <w:t>e</w:t>
      </w:r>
      <w:r w:rsidR="00832A24" w:rsidRPr="00832A24">
        <w:t xml:space="preserve"> the PV self-consumption</w:t>
      </w:r>
      <w:r w:rsidR="00785D86">
        <w:t xml:space="preserve"> for the local PV producer</w:t>
      </w:r>
      <w:r w:rsidR="00832A24" w:rsidRPr="00832A24">
        <w:t>?</w:t>
      </w:r>
    </w:p>
    <w:p w14:paraId="5BB7CBBD" w14:textId="6992A750" w:rsidR="00753330" w:rsidRDefault="00753330" w:rsidP="002934AF">
      <w:pPr>
        <w:pStyle w:val="maintext"/>
        <w:numPr>
          <w:ilvl w:val="0"/>
          <w:numId w:val="47"/>
        </w:numPr>
      </w:pPr>
      <w:r>
        <w:lastRenderedPageBreak/>
        <w:t xml:space="preserve">To which extent can the BESS help to </w:t>
      </w:r>
      <w:r w:rsidR="004E04B6">
        <w:t>facilitate</w:t>
      </w:r>
      <w:r w:rsidR="00C352D2">
        <w:t xml:space="preserve"> energy sharing</w:t>
      </w:r>
      <w:r w:rsidR="004E04B6">
        <w:t xml:space="preserve"> with other energy buyers</w:t>
      </w:r>
      <w:r w:rsidR="00C352D2">
        <w:t xml:space="preserve"> in the energy community?</w:t>
      </w:r>
    </w:p>
    <w:p w14:paraId="252F861D" w14:textId="7143B79F" w:rsidR="004325BD" w:rsidRDefault="000C64BA" w:rsidP="003A48EA">
      <w:pPr>
        <w:pStyle w:val="maintext"/>
        <w:numPr>
          <w:ilvl w:val="0"/>
          <w:numId w:val="47"/>
        </w:numPr>
        <w:spacing w:after="120"/>
        <w:ind w:left="1117" w:hanging="357"/>
      </w:pPr>
      <w:r>
        <w:t xml:space="preserve">What is the economic viability of installing </w:t>
      </w:r>
      <w:r w:rsidR="00C352D2">
        <w:t xml:space="preserve">a </w:t>
      </w:r>
      <w:r>
        <w:t xml:space="preserve">BESS </w:t>
      </w:r>
      <w:r w:rsidR="007344F8">
        <w:t>for energy sharing i</w:t>
      </w:r>
      <w:r w:rsidR="004E04B6">
        <w:t>n this energy community?</w:t>
      </w:r>
    </w:p>
    <w:p w14:paraId="2EFB8542" w14:textId="0315377D" w:rsidR="00887784" w:rsidRPr="00B85157" w:rsidRDefault="00887784" w:rsidP="003A48EA">
      <w:pPr>
        <w:spacing w:after="120"/>
        <w:rPr>
          <w:b/>
          <w:sz w:val="20"/>
          <w:szCs w:val="20"/>
          <w:lang w:val="en-US" w:eastAsia="zh-CN"/>
        </w:rPr>
      </w:pPr>
      <w:r w:rsidRPr="00F265DC">
        <w:rPr>
          <w:b/>
          <w:sz w:val="20"/>
          <w:szCs w:val="20"/>
        </w:rPr>
        <w:t xml:space="preserve">2. </w:t>
      </w:r>
      <w:r w:rsidR="007C41CD">
        <w:rPr>
          <w:b/>
          <w:sz w:val="20"/>
          <w:szCs w:val="20"/>
          <w:lang w:val="en-US"/>
        </w:rPr>
        <w:t>Case study description</w:t>
      </w:r>
      <w:r w:rsidR="006B111A">
        <w:rPr>
          <w:b/>
          <w:sz w:val="20"/>
          <w:szCs w:val="20"/>
          <w:lang w:val="en-US"/>
        </w:rPr>
        <w:t xml:space="preserve"> and methodology</w:t>
      </w:r>
    </w:p>
    <w:p w14:paraId="0233FB57" w14:textId="777A6A61" w:rsidR="00C812F7" w:rsidRDefault="001B0758" w:rsidP="001B0758">
      <w:pPr>
        <w:ind w:firstLineChars="200" w:firstLine="400"/>
        <w:rPr>
          <w:rFonts w:eastAsia="DengXian"/>
          <w:sz w:val="20"/>
          <w:szCs w:val="24"/>
          <w:lang w:val="en-US" w:eastAsia="ru-RU"/>
        </w:rPr>
      </w:pPr>
      <w:r w:rsidRPr="00B166A1">
        <w:rPr>
          <w:sz w:val="20"/>
          <w:lang w:val="en-US"/>
        </w:rPr>
        <w:t>In this s</w:t>
      </w:r>
      <w:r>
        <w:rPr>
          <w:sz w:val="20"/>
          <w:lang w:val="en-US"/>
        </w:rPr>
        <w:t xml:space="preserve">tudy, the local PV electricity producer is named as building A, the potential buyers that </w:t>
      </w:r>
      <w:r w:rsidR="00D9532E">
        <w:rPr>
          <w:sz w:val="20"/>
          <w:lang w:val="en-US"/>
        </w:rPr>
        <w:t>are interested to</w:t>
      </w:r>
      <w:r>
        <w:rPr>
          <w:sz w:val="20"/>
          <w:lang w:val="en-US"/>
        </w:rPr>
        <w:t xml:space="preserve"> share the overly produced PV electricity are named building B and C</w:t>
      </w:r>
      <w:r w:rsidR="00C31B5E">
        <w:rPr>
          <w:sz w:val="20"/>
          <w:lang w:val="en-US"/>
        </w:rPr>
        <w:t>.</w:t>
      </w:r>
      <w:r w:rsidRPr="001B0758">
        <w:rPr>
          <w:rFonts w:eastAsia="DengXian"/>
          <w:sz w:val="20"/>
          <w:szCs w:val="24"/>
          <w:lang w:val="en-US" w:eastAsia="ru-RU"/>
        </w:rPr>
        <w:t xml:space="preserve"> Fi</w:t>
      </w:r>
      <w:r w:rsidR="00C31B5E">
        <w:rPr>
          <w:rFonts w:eastAsia="DengXian"/>
          <w:sz w:val="20"/>
          <w:szCs w:val="24"/>
          <w:lang w:val="en-US" w:eastAsia="ru-RU"/>
        </w:rPr>
        <w:t xml:space="preserve">gure 1 </w:t>
      </w:r>
      <w:r w:rsidR="00234286">
        <w:rPr>
          <w:rFonts w:eastAsia="DengXian"/>
          <w:sz w:val="20"/>
          <w:szCs w:val="24"/>
          <w:lang w:val="en-US" w:eastAsia="ru-RU"/>
        </w:rPr>
        <w:t>illustrates</w:t>
      </w:r>
      <w:r w:rsidR="00C31B5E">
        <w:rPr>
          <w:rFonts w:eastAsia="DengXian"/>
          <w:sz w:val="20"/>
          <w:szCs w:val="24"/>
          <w:lang w:val="en-US" w:eastAsia="ru-RU"/>
        </w:rPr>
        <w:t xml:space="preserve"> the establishment of </w:t>
      </w:r>
      <w:r w:rsidR="000921A3">
        <w:rPr>
          <w:rFonts w:eastAsia="DengXian"/>
          <w:sz w:val="20"/>
          <w:szCs w:val="24"/>
          <w:lang w:val="en-US" w:eastAsia="ru-RU"/>
        </w:rPr>
        <w:t xml:space="preserve">this </w:t>
      </w:r>
      <w:r w:rsidR="00C31B5E">
        <w:rPr>
          <w:rFonts w:eastAsia="DengXian"/>
          <w:sz w:val="20"/>
          <w:szCs w:val="24"/>
          <w:lang w:val="en-US" w:eastAsia="ru-RU"/>
        </w:rPr>
        <w:t>energy community in the industrial area</w:t>
      </w:r>
      <w:r w:rsidR="00234286">
        <w:rPr>
          <w:rFonts w:eastAsia="DengXian"/>
          <w:sz w:val="20"/>
          <w:szCs w:val="24"/>
          <w:lang w:val="en-US" w:eastAsia="ru-RU"/>
        </w:rPr>
        <w:t>, where</w:t>
      </w:r>
      <w:r w:rsidR="00194835">
        <w:rPr>
          <w:rFonts w:eastAsia="DengXian"/>
          <w:sz w:val="20"/>
          <w:szCs w:val="24"/>
          <w:lang w:val="en-US" w:eastAsia="ru-RU"/>
        </w:rPr>
        <w:t xml:space="preserve"> Fig 1(a) illustrates the energy system before the energy community was established (without BESS and energy sharing), and Fig 1(b) illustrates the system with</w:t>
      </w:r>
      <w:r w:rsidR="003770F3">
        <w:rPr>
          <w:rFonts w:eastAsia="DengXian"/>
          <w:sz w:val="20"/>
          <w:szCs w:val="24"/>
          <w:lang w:val="en-US" w:eastAsia="ru-RU"/>
        </w:rPr>
        <w:t xml:space="preserve"> energy community established (BESS installed and energy sharing enabled).</w:t>
      </w:r>
    </w:p>
    <w:p w14:paraId="36CED24D" w14:textId="77777777" w:rsidR="007C305D" w:rsidRDefault="00D301D6" w:rsidP="000967EB">
      <w:pPr>
        <w:ind w:firstLineChars="200" w:firstLine="400"/>
        <w:jc w:val="center"/>
        <w:rPr>
          <w:rFonts w:eastAsia="DengXian"/>
          <w:sz w:val="20"/>
          <w:szCs w:val="24"/>
          <w:lang w:val="sv-SE" w:eastAsia="zh-CN"/>
        </w:rPr>
      </w:pPr>
      <w:r>
        <w:rPr>
          <w:rFonts w:eastAsia="DengXian"/>
          <w:noProof/>
          <w:sz w:val="20"/>
          <w:szCs w:val="24"/>
          <w:lang w:val="sv-SE" w:eastAsia="zh-CN"/>
        </w:rPr>
        <w:drawing>
          <wp:inline distT="0" distB="0" distL="0" distR="0" wp14:anchorId="2A689A00" wp14:editId="08342A27">
            <wp:extent cx="4905649" cy="1800000"/>
            <wp:effectExtent l="0" t="0" r="0" b="0"/>
            <wp:docPr id="1307692334" name="Picture 5" descr="A close-up of several electrical t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92334" name="Picture 5" descr="A close-up of several electrical towe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5649" cy="1800000"/>
                    </a:xfrm>
                    <a:prstGeom prst="rect">
                      <a:avLst/>
                    </a:prstGeom>
                  </pic:spPr>
                </pic:pic>
              </a:graphicData>
            </a:graphic>
          </wp:inline>
        </w:drawing>
      </w:r>
    </w:p>
    <w:p w14:paraId="210DD3C4" w14:textId="1ACFF3F6" w:rsidR="00217E41" w:rsidRDefault="00D301D6" w:rsidP="000967EB">
      <w:pPr>
        <w:ind w:firstLineChars="200" w:firstLine="400"/>
        <w:jc w:val="center"/>
        <w:rPr>
          <w:rFonts w:eastAsia="DengXian"/>
          <w:sz w:val="20"/>
          <w:szCs w:val="24"/>
          <w:lang w:val="sv-SE" w:eastAsia="zh-CN"/>
        </w:rPr>
      </w:pPr>
      <w:r>
        <w:rPr>
          <w:rFonts w:eastAsia="DengXian"/>
          <w:noProof/>
          <w:sz w:val="20"/>
          <w:szCs w:val="24"/>
          <w:lang w:val="sv-SE" w:eastAsia="zh-CN"/>
        </w:rPr>
        <w:drawing>
          <wp:inline distT="0" distB="0" distL="0" distR="0" wp14:anchorId="40F3C5C5" wp14:editId="2B5F75BA">
            <wp:extent cx="5204221" cy="2088000"/>
            <wp:effectExtent l="0" t="0" r="0" b="0"/>
            <wp:docPr id="1803164821" name="Picture 6" descr="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64821" name="Picture 6" descr="A diagram of a building&#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04221" cy="2088000"/>
                    </a:xfrm>
                    <a:prstGeom prst="rect">
                      <a:avLst/>
                    </a:prstGeom>
                  </pic:spPr>
                </pic:pic>
              </a:graphicData>
            </a:graphic>
          </wp:inline>
        </w:drawing>
      </w:r>
    </w:p>
    <w:p w14:paraId="2060C57B" w14:textId="7D0F72D5" w:rsidR="000967EB" w:rsidRDefault="003770F3" w:rsidP="0063326F">
      <w:pPr>
        <w:ind w:firstLineChars="200" w:firstLine="400"/>
        <w:jc w:val="center"/>
        <w:rPr>
          <w:rFonts w:eastAsia="DengXian"/>
          <w:sz w:val="20"/>
          <w:szCs w:val="24"/>
          <w:lang w:val="en-US" w:eastAsia="zh-CN"/>
        </w:rPr>
      </w:pPr>
      <w:r w:rsidRPr="00170E16">
        <w:rPr>
          <w:rFonts w:eastAsia="DengXian"/>
          <w:b/>
          <w:bCs/>
          <w:sz w:val="20"/>
          <w:szCs w:val="24"/>
          <w:lang w:val="en-US" w:eastAsia="zh-CN"/>
        </w:rPr>
        <w:t>Fig</w:t>
      </w:r>
      <w:r w:rsidR="00170E16" w:rsidRPr="00170E16">
        <w:rPr>
          <w:rFonts w:eastAsia="DengXian"/>
          <w:b/>
          <w:bCs/>
          <w:sz w:val="20"/>
          <w:szCs w:val="24"/>
          <w:lang w:val="en-US" w:eastAsia="zh-CN"/>
        </w:rPr>
        <w:t>.</w:t>
      </w:r>
      <w:r w:rsidR="006D24BB" w:rsidRPr="00170E16">
        <w:rPr>
          <w:rFonts w:eastAsia="DengXian"/>
          <w:b/>
          <w:bCs/>
          <w:sz w:val="20"/>
          <w:szCs w:val="24"/>
          <w:lang w:val="en-US" w:eastAsia="zh-CN"/>
        </w:rPr>
        <w:t xml:space="preserve"> 1</w:t>
      </w:r>
      <w:r w:rsidR="006D24BB" w:rsidRPr="006D24BB">
        <w:rPr>
          <w:rFonts w:eastAsia="DengXian"/>
          <w:sz w:val="20"/>
          <w:szCs w:val="24"/>
          <w:lang w:val="en-US" w:eastAsia="zh-CN"/>
        </w:rPr>
        <w:t>. Illustration o</w:t>
      </w:r>
      <w:r w:rsidR="006D24BB">
        <w:rPr>
          <w:rFonts w:eastAsia="DengXian"/>
          <w:sz w:val="20"/>
          <w:szCs w:val="24"/>
          <w:lang w:val="en-US" w:eastAsia="zh-CN"/>
        </w:rPr>
        <w:t>f the energy community in the Swedish industrial area</w:t>
      </w:r>
    </w:p>
    <w:p w14:paraId="1F3DDB3A" w14:textId="6EFC6CDE" w:rsidR="00887784" w:rsidRPr="00776AF7" w:rsidRDefault="00887784" w:rsidP="003A48EA">
      <w:pPr>
        <w:spacing w:after="120"/>
        <w:rPr>
          <w:b/>
          <w:sz w:val="20"/>
          <w:szCs w:val="20"/>
          <w:lang w:val="en-US"/>
        </w:rPr>
      </w:pPr>
      <w:r w:rsidRPr="00C812F7">
        <w:rPr>
          <w:b/>
          <w:sz w:val="20"/>
          <w:szCs w:val="20"/>
        </w:rPr>
        <w:t xml:space="preserve">2.1 </w:t>
      </w:r>
      <w:r w:rsidR="005924CA" w:rsidRPr="00B166A1">
        <w:rPr>
          <w:b/>
          <w:sz w:val="20"/>
          <w:szCs w:val="20"/>
          <w:lang w:val="en-US"/>
        </w:rPr>
        <w:t>Data collection</w:t>
      </w:r>
      <w:r w:rsidR="002A162E">
        <w:rPr>
          <w:b/>
          <w:sz w:val="20"/>
          <w:szCs w:val="20"/>
          <w:lang w:val="en-US"/>
        </w:rPr>
        <w:t xml:space="preserve"> and scenario establishment</w:t>
      </w:r>
    </w:p>
    <w:p w14:paraId="293ED66E" w14:textId="10FE3939" w:rsidR="003B7AC5" w:rsidRDefault="0063326F" w:rsidP="003C4812">
      <w:pPr>
        <w:pStyle w:val="NoSpacing"/>
        <w:ind w:firstLineChars="200" w:firstLine="400"/>
        <w:jc w:val="both"/>
        <w:rPr>
          <w:sz w:val="20"/>
          <w:lang w:val="en-US"/>
        </w:rPr>
      </w:pPr>
      <w:r>
        <w:rPr>
          <w:sz w:val="20"/>
          <w:lang w:val="en-US"/>
        </w:rPr>
        <w:t>In this case study,</w:t>
      </w:r>
      <w:r w:rsidR="00A65949">
        <w:rPr>
          <w:sz w:val="20"/>
          <w:lang w:val="en-US"/>
        </w:rPr>
        <w:t xml:space="preserve"> </w:t>
      </w:r>
      <w:r w:rsidR="00DF76F1">
        <w:rPr>
          <w:sz w:val="20"/>
          <w:lang w:val="en-US"/>
        </w:rPr>
        <w:t xml:space="preserve">the </w:t>
      </w:r>
      <w:r w:rsidR="00A65949">
        <w:rPr>
          <w:sz w:val="20"/>
          <w:lang w:val="en-US"/>
        </w:rPr>
        <w:t>building</w:t>
      </w:r>
      <w:r w:rsidR="00434C5D">
        <w:rPr>
          <w:sz w:val="20"/>
          <w:lang w:val="en-US"/>
        </w:rPr>
        <w:t xml:space="preserve">s purchase </w:t>
      </w:r>
      <w:r w:rsidR="002A162E">
        <w:rPr>
          <w:sz w:val="20"/>
          <w:lang w:val="en-US"/>
        </w:rPr>
        <w:t xml:space="preserve">electricity </w:t>
      </w:r>
      <w:r w:rsidR="00867D55">
        <w:rPr>
          <w:sz w:val="20"/>
          <w:lang w:val="en-US"/>
        </w:rPr>
        <w:t>the power grid</w:t>
      </w:r>
      <w:r w:rsidR="00E36B79">
        <w:rPr>
          <w:sz w:val="20"/>
          <w:lang w:val="en-US"/>
        </w:rPr>
        <w:t xml:space="preserve">. Such data </w:t>
      </w:r>
      <w:r w:rsidR="0095464D">
        <w:rPr>
          <w:sz w:val="20"/>
          <w:lang w:val="en-US"/>
        </w:rPr>
        <w:t>are acquired from</w:t>
      </w:r>
      <w:r w:rsidR="00E36B79">
        <w:rPr>
          <w:sz w:val="20"/>
          <w:lang w:val="en-US"/>
        </w:rPr>
        <w:t xml:space="preserve"> the</w:t>
      </w:r>
      <w:r w:rsidR="0095464D">
        <w:rPr>
          <w:sz w:val="20"/>
          <w:lang w:val="en-US"/>
        </w:rPr>
        <w:t xml:space="preserve"> local power grid operator. The data </w:t>
      </w:r>
      <w:r w:rsidR="00132CC3">
        <w:rPr>
          <w:sz w:val="20"/>
          <w:lang w:val="en-US"/>
        </w:rPr>
        <w:t xml:space="preserve">has hourly time resolution for 8760 hours. The PV electricity </w:t>
      </w:r>
      <w:r w:rsidR="00316CBC">
        <w:rPr>
          <w:sz w:val="20"/>
          <w:lang w:val="en-US"/>
        </w:rPr>
        <w:t xml:space="preserve">sold to the grid </w:t>
      </w:r>
      <w:r w:rsidR="00C171F6">
        <w:rPr>
          <w:sz w:val="20"/>
          <w:lang w:val="en-US"/>
        </w:rPr>
        <w:t>from</w:t>
      </w:r>
      <w:r w:rsidR="00316CBC">
        <w:rPr>
          <w:sz w:val="20"/>
          <w:lang w:val="en-US"/>
        </w:rPr>
        <w:t xml:space="preserve"> building A </w:t>
      </w:r>
      <w:r w:rsidR="00317EAE">
        <w:rPr>
          <w:sz w:val="20"/>
          <w:lang w:val="en-US"/>
        </w:rPr>
        <w:t>is also provided by the grid operator</w:t>
      </w:r>
      <w:r w:rsidR="00C171F6">
        <w:rPr>
          <w:sz w:val="20"/>
          <w:lang w:val="en-US"/>
        </w:rPr>
        <w:t>, in hourly time resolution</w:t>
      </w:r>
      <w:r w:rsidR="00317EAE">
        <w:rPr>
          <w:sz w:val="20"/>
          <w:lang w:val="en-US"/>
        </w:rPr>
        <w:t>. The PV electricity generation data from the PV panels</w:t>
      </w:r>
      <w:r w:rsidR="009C1BED">
        <w:rPr>
          <w:sz w:val="20"/>
          <w:lang w:val="en-US"/>
        </w:rPr>
        <w:t xml:space="preserve"> are provided by the building </w:t>
      </w:r>
      <w:r w:rsidR="00C64144">
        <w:rPr>
          <w:sz w:val="20"/>
          <w:lang w:val="en-US"/>
        </w:rPr>
        <w:t xml:space="preserve">owner. The data is 5 min resolution and averaged into 1 hour time resolution. </w:t>
      </w:r>
      <w:r w:rsidR="00C9784D">
        <w:rPr>
          <w:sz w:val="20"/>
          <w:lang w:val="en-US"/>
        </w:rPr>
        <w:t>The electricity price data is also hourly resolution obtained from</w:t>
      </w:r>
      <w:r w:rsidR="008467F2">
        <w:rPr>
          <w:sz w:val="20"/>
          <w:lang w:val="en-US"/>
        </w:rPr>
        <w:t xml:space="preserve"> ENTSO-E. </w:t>
      </w:r>
      <w:r w:rsidR="00C64144">
        <w:rPr>
          <w:sz w:val="20"/>
          <w:lang w:val="en-US"/>
        </w:rPr>
        <w:t>Table 1 below list</w:t>
      </w:r>
      <w:r w:rsidR="00827396">
        <w:rPr>
          <w:sz w:val="20"/>
          <w:lang w:val="en-US"/>
        </w:rPr>
        <w:t>s</w:t>
      </w:r>
      <w:r w:rsidR="00C64144">
        <w:rPr>
          <w:sz w:val="20"/>
          <w:lang w:val="en-US"/>
        </w:rPr>
        <w:t xml:space="preserve"> the information of the raw data</w:t>
      </w:r>
      <w:r w:rsidR="00827396">
        <w:rPr>
          <w:sz w:val="20"/>
          <w:lang w:val="en-US"/>
        </w:rPr>
        <w:t xml:space="preserve"> used for the model</w:t>
      </w:r>
      <w:r w:rsidR="001E087B">
        <w:rPr>
          <w:sz w:val="20"/>
          <w:lang w:val="en-US"/>
        </w:rPr>
        <w:t>.</w:t>
      </w:r>
    </w:p>
    <w:p w14:paraId="69E010A9" w14:textId="23170BC1" w:rsidR="00B52ABA" w:rsidRPr="00F265DC" w:rsidRDefault="00B52ABA" w:rsidP="00B52ABA">
      <w:pPr>
        <w:pStyle w:val="Namefigureandtable"/>
      </w:pPr>
      <w:r w:rsidRPr="00611708">
        <w:rPr>
          <w:b/>
        </w:rPr>
        <w:t>Table 1.</w:t>
      </w:r>
      <w:r w:rsidRPr="00F265DC">
        <w:t xml:space="preserve"> </w:t>
      </w:r>
      <w:r>
        <w:t>Raw data for the energy community model</w:t>
      </w:r>
      <w:r w:rsidRPr="00F265DC">
        <w:t>.</w:t>
      </w:r>
    </w:p>
    <w:tbl>
      <w:tblPr>
        <w:tblStyle w:val="TableGrid"/>
        <w:tblW w:w="4829" w:type="pct"/>
        <w:jc w:val="center"/>
        <w:tblLook w:val="04A0" w:firstRow="1" w:lastRow="0" w:firstColumn="1" w:lastColumn="0" w:noHBand="0" w:noVBand="1"/>
      </w:tblPr>
      <w:tblGrid>
        <w:gridCol w:w="2180"/>
        <w:gridCol w:w="1710"/>
        <w:gridCol w:w="2629"/>
        <w:gridCol w:w="2231"/>
      </w:tblGrid>
      <w:tr w:rsidR="00B52ABA" w:rsidRPr="00502A98" w14:paraId="5C8F5E0B" w14:textId="77777777" w:rsidTr="00472465">
        <w:trPr>
          <w:jc w:val="center"/>
        </w:trPr>
        <w:tc>
          <w:tcPr>
            <w:tcW w:w="1246" w:type="pct"/>
          </w:tcPr>
          <w:p w14:paraId="53EC09E5" w14:textId="77777777" w:rsidR="00B52ABA" w:rsidRPr="00502A98" w:rsidRDefault="00B52ABA" w:rsidP="00472465">
            <w:pPr>
              <w:spacing w:line="240" w:lineRule="auto"/>
              <w:jc w:val="center"/>
              <w:rPr>
                <w:rFonts w:ascii="Times New Roman" w:eastAsia="SimSun" w:hAnsi="Times New Roman"/>
                <w:bCs/>
                <w:sz w:val="20"/>
                <w:szCs w:val="20"/>
              </w:rPr>
            </w:pPr>
          </w:p>
        </w:tc>
        <w:tc>
          <w:tcPr>
            <w:tcW w:w="977" w:type="pct"/>
          </w:tcPr>
          <w:p w14:paraId="2144829D" w14:textId="103A5204" w:rsidR="00B52ABA" w:rsidRPr="006E5DE4" w:rsidRDefault="006E5DE4" w:rsidP="00472465">
            <w:pPr>
              <w:spacing w:line="240" w:lineRule="auto"/>
              <w:jc w:val="center"/>
              <w:rPr>
                <w:rFonts w:ascii="Times New Roman" w:eastAsia="SimSun" w:hAnsi="Times New Roman"/>
                <w:bCs/>
                <w:sz w:val="20"/>
                <w:szCs w:val="20"/>
                <w:lang w:val="sv-SE"/>
              </w:rPr>
            </w:pPr>
            <w:proofErr w:type="spellStart"/>
            <w:r>
              <w:rPr>
                <w:rFonts w:ascii="Times New Roman" w:eastAsia="SimSun" w:hAnsi="Times New Roman"/>
                <w:bCs/>
                <w:sz w:val="20"/>
                <w:szCs w:val="20"/>
                <w:lang w:val="sv-SE"/>
              </w:rPr>
              <w:t>Time</w:t>
            </w:r>
            <w:proofErr w:type="spellEnd"/>
            <w:r>
              <w:rPr>
                <w:rFonts w:ascii="Times New Roman" w:eastAsia="SimSun" w:hAnsi="Times New Roman"/>
                <w:bCs/>
                <w:sz w:val="20"/>
                <w:szCs w:val="20"/>
                <w:lang w:val="sv-SE"/>
              </w:rPr>
              <w:t xml:space="preserve"> resolution</w:t>
            </w:r>
          </w:p>
        </w:tc>
        <w:tc>
          <w:tcPr>
            <w:tcW w:w="1502" w:type="pct"/>
          </w:tcPr>
          <w:p w14:paraId="5C539481" w14:textId="7304F486" w:rsidR="00B52ABA" w:rsidRPr="006E5DE4" w:rsidRDefault="006E5DE4" w:rsidP="00472465">
            <w:pPr>
              <w:spacing w:line="240" w:lineRule="auto"/>
              <w:jc w:val="center"/>
              <w:rPr>
                <w:rFonts w:ascii="Times New Roman" w:eastAsia="SimSun" w:hAnsi="Times New Roman"/>
                <w:bCs/>
                <w:sz w:val="20"/>
                <w:szCs w:val="20"/>
                <w:lang w:val="sv-SE"/>
              </w:rPr>
            </w:pPr>
            <w:proofErr w:type="spellStart"/>
            <w:r>
              <w:rPr>
                <w:rFonts w:ascii="Times New Roman" w:eastAsia="SimSun" w:hAnsi="Times New Roman"/>
                <w:bCs/>
                <w:sz w:val="20"/>
                <w:szCs w:val="20"/>
                <w:lang w:val="sv-SE"/>
              </w:rPr>
              <w:t>Number</w:t>
            </w:r>
            <w:proofErr w:type="spellEnd"/>
            <w:r>
              <w:rPr>
                <w:rFonts w:ascii="Times New Roman" w:eastAsia="SimSun" w:hAnsi="Times New Roman"/>
                <w:bCs/>
                <w:sz w:val="20"/>
                <w:szCs w:val="20"/>
                <w:lang w:val="sv-SE"/>
              </w:rPr>
              <w:t xml:space="preserve"> </w:t>
            </w:r>
            <w:proofErr w:type="spellStart"/>
            <w:r>
              <w:rPr>
                <w:rFonts w:ascii="Times New Roman" w:eastAsia="SimSun" w:hAnsi="Times New Roman"/>
                <w:bCs/>
                <w:sz w:val="20"/>
                <w:szCs w:val="20"/>
                <w:lang w:val="sv-SE"/>
              </w:rPr>
              <w:t>of</w:t>
            </w:r>
            <w:proofErr w:type="spellEnd"/>
            <w:r>
              <w:rPr>
                <w:rFonts w:ascii="Times New Roman" w:eastAsia="SimSun" w:hAnsi="Times New Roman"/>
                <w:bCs/>
                <w:sz w:val="20"/>
                <w:szCs w:val="20"/>
                <w:lang w:val="sv-SE"/>
              </w:rPr>
              <w:t xml:space="preserve"> data </w:t>
            </w:r>
            <w:proofErr w:type="spellStart"/>
            <w:r>
              <w:rPr>
                <w:rFonts w:ascii="Times New Roman" w:eastAsia="SimSun" w:hAnsi="Times New Roman"/>
                <w:bCs/>
                <w:sz w:val="20"/>
                <w:szCs w:val="20"/>
                <w:lang w:val="sv-SE"/>
              </w:rPr>
              <w:t>points</w:t>
            </w:r>
            <w:proofErr w:type="spellEnd"/>
          </w:p>
        </w:tc>
        <w:tc>
          <w:tcPr>
            <w:tcW w:w="1275" w:type="pct"/>
          </w:tcPr>
          <w:p w14:paraId="0D75000B" w14:textId="1451E432" w:rsidR="00B52ABA" w:rsidRPr="008F061C" w:rsidRDefault="008F061C" w:rsidP="00472465">
            <w:pPr>
              <w:spacing w:line="240" w:lineRule="auto"/>
              <w:jc w:val="center"/>
              <w:rPr>
                <w:rFonts w:ascii="Times New Roman" w:eastAsia="SimSun" w:hAnsi="Times New Roman"/>
                <w:bCs/>
                <w:sz w:val="20"/>
                <w:szCs w:val="20"/>
                <w:lang w:val="sv-SE"/>
              </w:rPr>
            </w:pPr>
            <w:proofErr w:type="spellStart"/>
            <w:r>
              <w:rPr>
                <w:rFonts w:ascii="Times New Roman" w:eastAsia="SimSun" w:hAnsi="Times New Roman"/>
                <w:bCs/>
                <w:sz w:val="20"/>
                <w:szCs w:val="20"/>
                <w:lang w:val="sv-SE"/>
              </w:rPr>
              <w:t>Unit</w:t>
            </w:r>
            <w:proofErr w:type="spellEnd"/>
          </w:p>
        </w:tc>
      </w:tr>
      <w:tr w:rsidR="00B52ABA" w:rsidRPr="00502A98" w14:paraId="20D50F9E" w14:textId="77777777" w:rsidTr="00472465">
        <w:trPr>
          <w:jc w:val="center"/>
        </w:trPr>
        <w:tc>
          <w:tcPr>
            <w:tcW w:w="1246" w:type="pct"/>
          </w:tcPr>
          <w:p w14:paraId="0317A0BE" w14:textId="7B3AA4C6" w:rsidR="00B52ABA" w:rsidRPr="00B52ABA" w:rsidRDefault="00F24088" w:rsidP="00472465">
            <w:pPr>
              <w:spacing w:line="240" w:lineRule="auto"/>
              <w:jc w:val="center"/>
              <w:rPr>
                <w:rFonts w:ascii="Times New Roman" w:eastAsia="SimSun" w:hAnsi="Times New Roman"/>
                <w:bCs/>
                <w:sz w:val="20"/>
                <w:szCs w:val="20"/>
                <w:lang w:val="sv-SE"/>
              </w:rPr>
            </w:pPr>
            <w:proofErr w:type="spellStart"/>
            <w:r>
              <w:rPr>
                <w:rFonts w:ascii="Times New Roman" w:eastAsia="SimSun" w:hAnsi="Times New Roman"/>
                <w:bCs/>
                <w:sz w:val="20"/>
                <w:szCs w:val="20"/>
                <w:lang w:val="sv-SE"/>
              </w:rPr>
              <w:t>E</w:t>
            </w:r>
            <w:r w:rsidR="00B52ABA">
              <w:rPr>
                <w:rFonts w:ascii="Times New Roman" w:eastAsia="SimSun" w:hAnsi="Times New Roman"/>
                <w:bCs/>
                <w:sz w:val="20"/>
                <w:szCs w:val="20"/>
                <w:lang w:val="sv-SE"/>
              </w:rPr>
              <w:t>lectricity</w:t>
            </w:r>
            <w:proofErr w:type="spellEnd"/>
            <w:r w:rsidR="00B52ABA">
              <w:rPr>
                <w:rFonts w:ascii="Times New Roman" w:eastAsia="SimSun" w:hAnsi="Times New Roman"/>
                <w:bCs/>
                <w:sz w:val="20"/>
                <w:szCs w:val="20"/>
                <w:lang w:val="sv-SE"/>
              </w:rPr>
              <w:t xml:space="preserve"> </w:t>
            </w:r>
            <w:proofErr w:type="spellStart"/>
            <w:r>
              <w:rPr>
                <w:rFonts w:ascii="Times New Roman" w:eastAsia="SimSun" w:hAnsi="Times New Roman"/>
                <w:bCs/>
                <w:sz w:val="20"/>
                <w:szCs w:val="20"/>
                <w:lang w:val="sv-SE"/>
              </w:rPr>
              <w:t>purchased</w:t>
            </w:r>
            <w:proofErr w:type="spellEnd"/>
          </w:p>
        </w:tc>
        <w:tc>
          <w:tcPr>
            <w:tcW w:w="977" w:type="pct"/>
          </w:tcPr>
          <w:p w14:paraId="3C7E5D35" w14:textId="05DC9D7D" w:rsidR="00B52ABA" w:rsidRPr="00884414" w:rsidRDefault="00884414" w:rsidP="00472465">
            <w:pPr>
              <w:spacing w:line="240" w:lineRule="auto"/>
              <w:jc w:val="center"/>
              <w:rPr>
                <w:rFonts w:ascii="Times New Roman" w:eastAsia="SimSun" w:hAnsi="Times New Roman"/>
                <w:bCs/>
                <w:sz w:val="20"/>
                <w:szCs w:val="20"/>
                <w:lang w:val="sv-SE"/>
              </w:rPr>
            </w:pPr>
            <w:r>
              <w:rPr>
                <w:rFonts w:ascii="Times New Roman" w:eastAsia="SimSun" w:hAnsi="Times New Roman"/>
                <w:bCs/>
                <w:sz w:val="20"/>
                <w:szCs w:val="20"/>
                <w:lang w:val="sv-SE"/>
              </w:rPr>
              <w:t xml:space="preserve">1 </w:t>
            </w:r>
            <w:proofErr w:type="spellStart"/>
            <w:r w:rsidR="00E612E6">
              <w:rPr>
                <w:rFonts w:ascii="Times New Roman" w:eastAsia="SimSun" w:hAnsi="Times New Roman"/>
                <w:bCs/>
                <w:sz w:val="20"/>
                <w:szCs w:val="20"/>
                <w:lang w:val="sv-SE"/>
              </w:rPr>
              <w:t>h</w:t>
            </w:r>
            <w:r>
              <w:rPr>
                <w:rFonts w:ascii="Times New Roman" w:eastAsia="SimSun" w:hAnsi="Times New Roman"/>
                <w:bCs/>
                <w:sz w:val="20"/>
                <w:szCs w:val="20"/>
                <w:lang w:val="sv-SE"/>
              </w:rPr>
              <w:t>our</w:t>
            </w:r>
            <w:proofErr w:type="spellEnd"/>
          </w:p>
        </w:tc>
        <w:tc>
          <w:tcPr>
            <w:tcW w:w="1502" w:type="pct"/>
          </w:tcPr>
          <w:p w14:paraId="56CA9F55" w14:textId="2724FA34" w:rsidR="00B52ABA" w:rsidRPr="00884414" w:rsidRDefault="00884414" w:rsidP="00472465">
            <w:pPr>
              <w:spacing w:line="240" w:lineRule="auto"/>
              <w:jc w:val="center"/>
              <w:rPr>
                <w:rFonts w:ascii="Times New Roman" w:eastAsia="SimSun" w:hAnsi="Times New Roman"/>
                <w:bCs/>
                <w:sz w:val="20"/>
                <w:szCs w:val="20"/>
                <w:lang w:val="sv-SE"/>
              </w:rPr>
            </w:pPr>
            <w:r>
              <w:rPr>
                <w:rFonts w:ascii="Times New Roman" w:eastAsia="SimSun" w:hAnsi="Times New Roman"/>
                <w:bCs/>
                <w:sz w:val="20"/>
                <w:szCs w:val="20"/>
                <w:lang w:val="sv-SE"/>
              </w:rPr>
              <w:t>8760</w:t>
            </w:r>
          </w:p>
        </w:tc>
        <w:tc>
          <w:tcPr>
            <w:tcW w:w="1275" w:type="pct"/>
          </w:tcPr>
          <w:p w14:paraId="364F71FF" w14:textId="79FECC9B" w:rsidR="00B52ABA" w:rsidRPr="008F061C" w:rsidRDefault="008F061C" w:rsidP="00472465">
            <w:pPr>
              <w:spacing w:line="240" w:lineRule="auto"/>
              <w:jc w:val="center"/>
              <w:rPr>
                <w:rFonts w:ascii="Times New Roman" w:eastAsia="SimSun" w:hAnsi="Times New Roman"/>
                <w:bCs/>
                <w:sz w:val="20"/>
                <w:szCs w:val="20"/>
                <w:lang w:val="sv-SE"/>
              </w:rPr>
            </w:pPr>
            <w:r>
              <w:rPr>
                <w:rFonts w:ascii="Times New Roman" w:eastAsia="SimSun" w:hAnsi="Times New Roman"/>
                <w:bCs/>
                <w:sz w:val="20"/>
                <w:szCs w:val="20"/>
                <w:lang w:val="sv-SE"/>
              </w:rPr>
              <w:t>kW</w:t>
            </w:r>
          </w:p>
        </w:tc>
      </w:tr>
      <w:tr w:rsidR="00B52ABA" w:rsidRPr="00502A98" w14:paraId="75537D41" w14:textId="77777777" w:rsidTr="00472465">
        <w:trPr>
          <w:jc w:val="center"/>
        </w:trPr>
        <w:tc>
          <w:tcPr>
            <w:tcW w:w="1246" w:type="pct"/>
          </w:tcPr>
          <w:p w14:paraId="28C4DAEB" w14:textId="00FF824E" w:rsidR="00B52ABA" w:rsidRPr="00F24088" w:rsidRDefault="00F24088" w:rsidP="00472465">
            <w:pPr>
              <w:spacing w:line="240" w:lineRule="auto"/>
              <w:jc w:val="center"/>
              <w:rPr>
                <w:rFonts w:ascii="Times New Roman" w:eastAsia="SimSun" w:hAnsi="Times New Roman"/>
                <w:bCs/>
                <w:sz w:val="20"/>
                <w:szCs w:val="20"/>
                <w:lang w:val="en-US"/>
              </w:rPr>
            </w:pPr>
            <w:r w:rsidRPr="00F24088">
              <w:rPr>
                <w:rFonts w:ascii="Times New Roman" w:eastAsia="SimSun" w:hAnsi="Times New Roman"/>
                <w:bCs/>
                <w:sz w:val="20"/>
                <w:szCs w:val="20"/>
                <w:lang w:val="en-US"/>
              </w:rPr>
              <w:t>PV electricity sold</w:t>
            </w:r>
          </w:p>
        </w:tc>
        <w:tc>
          <w:tcPr>
            <w:tcW w:w="977" w:type="pct"/>
          </w:tcPr>
          <w:p w14:paraId="230F3DE4" w14:textId="13E84DA1" w:rsidR="00B52ABA" w:rsidRPr="00E612E6" w:rsidRDefault="00E612E6" w:rsidP="00472465">
            <w:pPr>
              <w:spacing w:line="240" w:lineRule="auto"/>
              <w:jc w:val="center"/>
              <w:rPr>
                <w:rFonts w:ascii="Times New Roman" w:eastAsia="SimSun" w:hAnsi="Times New Roman"/>
                <w:bCs/>
                <w:sz w:val="20"/>
                <w:szCs w:val="20"/>
                <w:lang w:val="sv-SE"/>
              </w:rPr>
            </w:pPr>
            <w:r>
              <w:rPr>
                <w:rFonts w:ascii="Times New Roman" w:eastAsia="SimSun" w:hAnsi="Times New Roman"/>
                <w:bCs/>
                <w:sz w:val="20"/>
                <w:szCs w:val="20"/>
                <w:lang w:val="sv-SE"/>
              </w:rPr>
              <w:t xml:space="preserve">1 </w:t>
            </w:r>
            <w:proofErr w:type="spellStart"/>
            <w:r>
              <w:rPr>
                <w:rFonts w:ascii="Times New Roman" w:eastAsia="SimSun" w:hAnsi="Times New Roman"/>
                <w:bCs/>
                <w:sz w:val="20"/>
                <w:szCs w:val="20"/>
                <w:lang w:val="sv-SE"/>
              </w:rPr>
              <w:t>hour</w:t>
            </w:r>
            <w:proofErr w:type="spellEnd"/>
          </w:p>
        </w:tc>
        <w:tc>
          <w:tcPr>
            <w:tcW w:w="1502" w:type="pct"/>
          </w:tcPr>
          <w:p w14:paraId="1AC62979" w14:textId="4AF2F649" w:rsidR="00B52ABA" w:rsidRPr="00E612E6" w:rsidRDefault="00E612E6" w:rsidP="00472465">
            <w:pPr>
              <w:spacing w:line="240" w:lineRule="auto"/>
              <w:jc w:val="center"/>
              <w:rPr>
                <w:rFonts w:ascii="Times New Roman" w:eastAsia="SimSun" w:hAnsi="Times New Roman"/>
                <w:bCs/>
                <w:sz w:val="20"/>
                <w:szCs w:val="20"/>
                <w:lang w:val="sv-SE"/>
              </w:rPr>
            </w:pPr>
            <w:r>
              <w:rPr>
                <w:rFonts w:ascii="Times New Roman" w:eastAsia="SimSun" w:hAnsi="Times New Roman"/>
                <w:bCs/>
                <w:sz w:val="20"/>
                <w:szCs w:val="20"/>
                <w:lang w:val="sv-SE"/>
              </w:rPr>
              <w:t>8760</w:t>
            </w:r>
          </w:p>
        </w:tc>
        <w:tc>
          <w:tcPr>
            <w:tcW w:w="1275" w:type="pct"/>
          </w:tcPr>
          <w:p w14:paraId="3F31D209" w14:textId="6E1A592B" w:rsidR="00B52ABA" w:rsidRPr="008F061C" w:rsidRDefault="008F061C" w:rsidP="00472465">
            <w:pPr>
              <w:spacing w:line="240" w:lineRule="auto"/>
              <w:jc w:val="center"/>
              <w:rPr>
                <w:rFonts w:ascii="Times New Roman" w:eastAsia="SimSun" w:hAnsi="Times New Roman"/>
                <w:bCs/>
                <w:sz w:val="20"/>
                <w:szCs w:val="20"/>
                <w:lang w:val="sv-SE"/>
              </w:rPr>
            </w:pPr>
            <w:r>
              <w:rPr>
                <w:rFonts w:ascii="Times New Roman" w:eastAsia="SimSun" w:hAnsi="Times New Roman"/>
                <w:bCs/>
                <w:sz w:val="20"/>
                <w:szCs w:val="20"/>
                <w:lang w:val="sv-SE"/>
              </w:rPr>
              <w:t>kW</w:t>
            </w:r>
          </w:p>
        </w:tc>
      </w:tr>
      <w:tr w:rsidR="00B52ABA" w:rsidRPr="00502A98" w14:paraId="015BDDBE" w14:textId="77777777" w:rsidTr="00472465">
        <w:trPr>
          <w:jc w:val="center"/>
        </w:trPr>
        <w:tc>
          <w:tcPr>
            <w:tcW w:w="1246" w:type="pct"/>
          </w:tcPr>
          <w:p w14:paraId="1EF92C96" w14:textId="7BB968E8" w:rsidR="00B52ABA" w:rsidRPr="00F24088" w:rsidRDefault="00F24088" w:rsidP="00472465">
            <w:pPr>
              <w:spacing w:line="240" w:lineRule="auto"/>
              <w:jc w:val="center"/>
              <w:rPr>
                <w:rFonts w:ascii="Times New Roman" w:eastAsia="SimSun" w:hAnsi="Times New Roman"/>
                <w:bCs/>
                <w:sz w:val="20"/>
                <w:szCs w:val="20"/>
                <w:lang w:val="sv-SE"/>
              </w:rPr>
            </w:pPr>
            <w:r>
              <w:rPr>
                <w:rFonts w:ascii="Times New Roman" w:eastAsia="SimSun" w:hAnsi="Times New Roman"/>
                <w:bCs/>
                <w:sz w:val="20"/>
                <w:szCs w:val="20"/>
                <w:lang w:val="sv-SE"/>
              </w:rPr>
              <w:t xml:space="preserve">PV </w:t>
            </w:r>
            <w:proofErr w:type="spellStart"/>
            <w:r>
              <w:rPr>
                <w:rFonts w:ascii="Times New Roman" w:eastAsia="SimSun" w:hAnsi="Times New Roman"/>
                <w:bCs/>
                <w:sz w:val="20"/>
                <w:szCs w:val="20"/>
                <w:lang w:val="sv-SE"/>
              </w:rPr>
              <w:t>electricity</w:t>
            </w:r>
            <w:proofErr w:type="spellEnd"/>
            <w:r>
              <w:rPr>
                <w:rFonts w:ascii="Times New Roman" w:eastAsia="SimSun" w:hAnsi="Times New Roman"/>
                <w:bCs/>
                <w:sz w:val="20"/>
                <w:szCs w:val="20"/>
                <w:lang w:val="sv-SE"/>
              </w:rPr>
              <w:t xml:space="preserve"> generation</w:t>
            </w:r>
          </w:p>
        </w:tc>
        <w:tc>
          <w:tcPr>
            <w:tcW w:w="977" w:type="pct"/>
          </w:tcPr>
          <w:p w14:paraId="583047A3" w14:textId="0AEF7AA0" w:rsidR="00B52ABA" w:rsidRPr="00E612E6" w:rsidRDefault="00E612E6" w:rsidP="00472465">
            <w:pPr>
              <w:spacing w:line="240" w:lineRule="auto"/>
              <w:jc w:val="center"/>
              <w:rPr>
                <w:rFonts w:ascii="Times New Roman" w:eastAsia="SimSun" w:hAnsi="Times New Roman"/>
                <w:bCs/>
                <w:sz w:val="20"/>
                <w:szCs w:val="20"/>
                <w:lang w:val="sv-SE"/>
              </w:rPr>
            </w:pPr>
            <w:r>
              <w:rPr>
                <w:rFonts w:ascii="Times New Roman" w:eastAsia="SimSun" w:hAnsi="Times New Roman"/>
                <w:bCs/>
                <w:sz w:val="20"/>
                <w:szCs w:val="20"/>
                <w:lang w:val="sv-SE"/>
              </w:rPr>
              <w:t>5 min</w:t>
            </w:r>
          </w:p>
        </w:tc>
        <w:tc>
          <w:tcPr>
            <w:tcW w:w="1502" w:type="pct"/>
          </w:tcPr>
          <w:p w14:paraId="4F392D8D" w14:textId="72F9BDCF" w:rsidR="00B52ABA" w:rsidRPr="00250BA7" w:rsidRDefault="00E12F35" w:rsidP="00472465">
            <w:pPr>
              <w:spacing w:line="240" w:lineRule="auto"/>
              <w:jc w:val="center"/>
              <w:rPr>
                <w:rFonts w:ascii="Times New Roman" w:eastAsia="SimSun" w:hAnsi="Times New Roman"/>
                <w:bCs/>
                <w:color w:val="000000"/>
                <w:sz w:val="20"/>
                <w:szCs w:val="20"/>
                <w:lang w:val="sv-SE"/>
              </w:rPr>
            </w:pPr>
            <w:r>
              <w:rPr>
                <w:rFonts w:ascii="Times New Roman" w:eastAsia="SimSun" w:hAnsi="Times New Roman"/>
                <w:bCs/>
                <w:color w:val="000000"/>
                <w:sz w:val="20"/>
                <w:szCs w:val="20"/>
                <w:lang w:val="sv-SE"/>
              </w:rPr>
              <w:t>105 05</w:t>
            </w:r>
            <w:r w:rsidRPr="00657837">
              <w:rPr>
                <w:rFonts w:ascii="Times New Roman" w:eastAsia="SimSun" w:hAnsi="Times New Roman"/>
                <w:bCs/>
                <w:color w:val="000000"/>
                <w:sz w:val="20"/>
                <w:szCs w:val="20"/>
                <w:lang w:val="sv-SE"/>
              </w:rPr>
              <w:t>5</w:t>
            </w:r>
          </w:p>
        </w:tc>
        <w:tc>
          <w:tcPr>
            <w:tcW w:w="1275" w:type="pct"/>
          </w:tcPr>
          <w:p w14:paraId="5F95654B" w14:textId="03DBAA48" w:rsidR="00B52ABA" w:rsidRPr="008F061C" w:rsidRDefault="008F061C" w:rsidP="00472465">
            <w:pPr>
              <w:spacing w:line="240" w:lineRule="auto"/>
              <w:jc w:val="center"/>
              <w:rPr>
                <w:rFonts w:ascii="Times New Roman" w:eastAsia="SimSun" w:hAnsi="Times New Roman"/>
                <w:bCs/>
                <w:sz w:val="20"/>
                <w:szCs w:val="20"/>
                <w:lang w:val="sv-SE"/>
              </w:rPr>
            </w:pPr>
            <w:r>
              <w:rPr>
                <w:rFonts w:ascii="Times New Roman" w:eastAsia="SimSun" w:hAnsi="Times New Roman"/>
                <w:bCs/>
                <w:sz w:val="20"/>
                <w:szCs w:val="20"/>
                <w:lang w:val="sv-SE"/>
              </w:rPr>
              <w:t>W</w:t>
            </w:r>
          </w:p>
        </w:tc>
      </w:tr>
      <w:tr w:rsidR="00B52ABA" w:rsidRPr="00502A98" w14:paraId="3EBF2A9B" w14:textId="77777777" w:rsidTr="00472465">
        <w:trPr>
          <w:jc w:val="center"/>
        </w:trPr>
        <w:tc>
          <w:tcPr>
            <w:tcW w:w="1246" w:type="pct"/>
          </w:tcPr>
          <w:p w14:paraId="3C56804A" w14:textId="122A34E2" w:rsidR="00B52ABA" w:rsidRPr="00250BA7" w:rsidRDefault="00250BA7" w:rsidP="00472465">
            <w:pPr>
              <w:spacing w:line="240" w:lineRule="auto"/>
              <w:jc w:val="center"/>
              <w:rPr>
                <w:rFonts w:ascii="Times New Roman" w:hAnsi="Times New Roman"/>
                <w:bCs/>
                <w:sz w:val="20"/>
                <w:szCs w:val="20"/>
                <w:lang w:val="sv-SE"/>
              </w:rPr>
            </w:pPr>
            <w:proofErr w:type="spellStart"/>
            <w:r>
              <w:rPr>
                <w:rFonts w:ascii="Times New Roman" w:hAnsi="Times New Roman"/>
                <w:bCs/>
                <w:sz w:val="20"/>
                <w:szCs w:val="20"/>
                <w:lang w:val="sv-SE"/>
              </w:rPr>
              <w:t>Electricity</w:t>
            </w:r>
            <w:proofErr w:type="spellEnd"/>
            <w:r>
              <w:rPr>
                <w:rFonts w:ascii="Times New Roman" w:hAnsi="Times New Roman"/>
                <w:bCs/>
                <w:sz w:val="20"/>
                <w:szCs w:val="20"/>
                <w:lang w:val="sv-SE"/>
              </w:rPr>
              <w:t xml:space="preserve"> </w:t>
            </w:r>
            <w:proofErr w:type="spellStart"/>
            <w:r>
              <w:rPr>
                <w:rFonts w:ascii="Times New Roman" w:hAnsi="Times New Roman"/>
                <w:bCs/>
                <w:sz w:val="20"/>
                <w:szCs w:val="20"/>
                <w:lang w:val="sv-SE"/>
              </w:rPr>
              <w:t>price</w:t>
            </w:r>
            <w:proofErr w:type="spellEnd"/>
          </w:p>
        </w:tc>
        <w:tc>
          <w:tcPr>
            <w:tcW w:w="977" w:type="pct"/>
          </w:tcPr>
          <w:p w14:paraId="5D846E8C" w14:textId="184ECD5A" w:rsidR="00B52ABA" w:rsidRPr="008F061C" w:rsidRDefault="008F061C" w:rsidP="00472465">
            <w:pPr>
              <w:spacing w:line="240" w:lineRule="auto"/>
              <w:jc w:val="center"/>
              <w:rPr>
                <w:rFonts w:ascii="Times New Roman" w:hAnsi="Times New Roman"/>
                <w:bCs/>
                <w:sz w:val="20"/>
                <w:szCs w:val="20"/>
                <w:lang w:val="sv-SE"/>
              </w:rPr>
            </w:pPr>
            <w:r>
              <w:rPr>
                <w:rFonts w:ascii="Times New Roman" w:hAnsi="Times New Roman"/>
                <w:bCs/>
                <w:sz w:val="20"/>
                <w:szCs w:val="20"/>
                <w:lang w:val="sv-SE"/>
              </w:rPr>
              <w:t xml:space="preserve">1 </w:t>
            </w:r>
            <w:proofErr w:type="spellStart"/>
            <w:r>
              <w:rPr>
                <w:rFonts w:ascii="Times New Roman" w:hAnsi="Times New Roman"/>
                <w:bCs/>
                <w:sz w:val="20"/>
                <w:szCs w:val="20"/>
                <w:lang w:val="sv-SE"/>
              </w:rPr>
              <w:t>hour</w:t>
            </w:r>
            <w:proofErr w:type="spellEnd"/>
          </w:p>
        </w:tc>
        <w:tc>
          <w:tcPr>
            <w:tcW w:w="1502" w:type="pct"/>
          </w:tcPr>
          <w:p w14:paraId="3C91EA18" w14:textId="2FFCD056" w:rsidR="00B52ABA" w:rsidRPr="008F061C" w:rsidRDefault="008F061C" w:rsidP="00472465">
            <w:pPr>
              <w:spacing w:line="240" w:lineRule="auto"/>
              <w:jc w:val="center"/>
              <w:rPr>
                <w:rFonts w:ascii="Times New Roman" w:hAnsi="Times New Roman"/>
                <w:bCs/>
                <w:color w:val="000000"/>
                <w:sz w:val="20"/>
                <w:szCs w:val="20"/>
                <w:lang w:val="sv-SE"/>
              </w:rPr>
            </w:pPr>
            <w:r>
              <w:rPr>
                <w:rFonts w:ascii="Times New Roman" w:hAnsi="Times New Roman"/>
                <w:bCs/>
                <w:color w:val="000000"/>
                <w:sz w:val="20"/>
                <w:szCs w:val="20"/>
                <w:lang w:val="sv-SE"/>
              </w:rPr>
              <w:t>8760</w:t>
            </w:r>
          </w:p>
        </w:tc>
        <w:tc>
          <w:tcPr>
            <w:tcW w:w="1275" w:type="pct"/>
          </w:tcPr>
          <w:p w14:paraId="44CE7083" w14:textId="6D10F81A" w:rsidR="00B52ABA" w:rsidRPr="008F061C" w:rsidRDefault="008F061C" w:rsidP="00472465">
            <w:pPr>
              <w:spacing w:line="240" w:lineRule="auto"/>
              <w:jc w:val="center"/>
              <w:rPr>
                <w:rFonts w:ascii="Times New Roman" w:hAnsi="Times New Roman"/>
                <w:bCs/>
                <w:sz w:val="20"/>
                <w:szCs w:val="20"/>
                <w:lang w:val="sv-SE"/>
              </w:rPr>
            </w:pPr>
            <w:r>
              <w:rPr>
                <w:rFonts w:ascii="Times New Roman" w:hAnsi="Times New Roman"/>
                <w:bCs/>
                <w:sz w:val="20"/>
                <w:szCs w:val="20"/>
                <w:lang w:val="sv-SE"/>
              </w:rPr>
              <w:t>€ / MWh</w:t>
            </w:r>
          </w:p>
        </w:tc>
      </w:tr>
    </w:tbl>
    <w:p w14:paraId="128B4139" w14:textId="77777777" w:rsidR="008467F2" w:rsidRPr="00316CBC" w:rsidRDefault="008467F2" w:rsidP="00DC291F">
      <w:pPr>
        <w:pStyle w:val="NoSpacing"/>
        <w:jc w:val="both"/>
        <w:rPr>
          <w:sz w:val="20"/>
          <w:lang w:val="en-US" w:eastAsia="zh-CN"/>
        </w:rPr>
      </w:pPr>
    </w:p>
    <w:p w14:paraId="12CA0F67" w14:textId="77777777" w:rsidR="00E850B1" w:rsidRDefault="00827396" w:rsidP="00405A4D">
      <w:pPr>
        <w:pStyle w:val="NoSpacing"/>
        <w:ind w:firstLineChars="200" w:firstLine="400"/>
        <w:jc w:val="both"/>
        <w:rPr>
          <w:sz w:val="20"/>
          <w:lang w:val="en-US"/>
        </w:rPr>
      </w:pPr>
      <w:r>
        <w:rPr>
          <w:sz w:val="20"/>
          <w:lang w:val="en-US"/>
        </w:rPr>
        <w:t>In this case study, 3 scenarios are established</w:t>
      </w:r>
    </w:p>
    <w:p w14:paraId="31DDE8EB" w14:textId="734A2259" w:rsidR="00E83D0F" w:rsidRDefault="00E850B1" w:rsidP="00C73FAA">
      <w:pPr>
        <w:pStyle w:val="NoSpacing"/>
        <w:numPr>
          <w:ilvl w:val="0"/>
          <w:numId w:val="48"/>
        </w:numPr>
        <w:jc w:val="both"/>
        <w:rPr>
          <w:sz w:val="20"/>
          <w:lang w:val="en-US"/>
        </w:rPr>
      </w:pPr>
      <w:r>
        <w:rPr>
          <w:sz w:val="20"/>
          <w:lang w:val="en-US"/>
        </w:rPr>
        <w:t>Scenario 1</w:t>
      </w:r>
      <w:r w:rsidR="00017D60">
        <w:rPr>
          <w:sz w:val="20"/>
          <w:lang w:val="en-US"/>
        </w:rPr>
        <w:t xml:space="preserve"> (S1)</w:t>
      </w:r>
      <w:r w:rsidR="00154CE2">
        <w:rPr>
          <w:sz w:val="20"/>
          <w:lang w:val="en-US"/>
        </w:rPr>
        <w:t xml:space="preserve"> –</w:t>
      </w:r>
      <w:r>
        <w:rPr>
          <w:sz w:val="20"/>
          <w:lang w:val="en-US"/>
        </w:rPr>
        <w:t xml:space="preserve"> </w:t>
      </w:r>
      <w:r w:rsidR="00712CE8">
        <w:rPr>
          <w:sz w:val="20"/>
          <w:lang w:val="en-US"/>
        </w:rPr>
        <w:t>Base</w:t>
      </w:r>
      <w:r w:rsidR="00672D93">
        <w:rPr>
          <w:sz w:val="20"/>
          <w:lang w:val="en-US"/>
        </w:rPr>
        <w:t xml:space="preserve"> scenario</w:t>
      </w:r>
      <w:r w:rsidR="00834E11">
        <w:rPr>
          <w:sz w:val="20"/>
          <w:lang w:val="en-US"/>
        </w:rPr>
        <w:t>:</w:t>
      </w:r>
      <w:r w:rsidR="00672D93">
        <w:rPr>
          <w:sz w:val="20"/>
          <w:lang w:val="en-US"/>
        </w:rPr>
        <w:t xml:space="preserve"> only </w:t>
      </w:r>
      <w:r w:rsidR="00834E11">
        <w:rPr>
          <w:sz w:val="20"/>
          <w:lang w:val="en-US"/>
        </w:rPr>
        <w:t xml:space="preserve">consider </w:t>
      </w:r>
      <w:r w:rsidR="00672D93">
        <w:rPr>
          <w:sz w:val="20"/>
          <w:lang w:val="en-US"/>
        </w:rPr>
        <w:t xml:space="preserve">building </w:t>
      </w:r>
      <w:r w:rsidR="00834E11">
        <w:rPr>
          <w:sz w:val="20"/>
          <w:lang w:val="en-US"/>
        </w:rPr>
        <w:t xml:space="preserve">electricity demand </w:t>
      </w:r>
      <w:r w:rsidR="00672D93">
        <w:rPr>
          <w:sz w:val="20"/>
          <w:lang w:val="en-US"/>
        </w:rPr>
        <w:t>and PV</w:t>
      </w:r>
      <w:r w:rsidR="00133EB9">
        <w:rPr>
          <w:sz w:val="20"/>
          <w:lang w:val="en-US"/>
        </w:rPr>
        <w:t xml:space="preserve"> self-consumption</w:t>
      </w:r>
      <w:r w:rsidR="00231947">
        <w:rPr>
          <w:sz w:val="20"/>
          <w:lang w:val="en-US"/>
        </w:rPr>
        <w:t xml:space="preserve">, no energy community established, </w:t>
      </w:r>
      <w:r w:rsidR="00884CE9">
        <w:rPr>
          <w:sz w:val="20"/>
          <w:lang w:val="en-US"/>
        </w:rPr>
        <w:t xml:space="preserve">meaning </w:t>
      </w:r>
      <w:r w:rsidR="00231947">
        <w:rPr>
          <w:sz w:val="20"/>
          <w:lang w:val="en-US"/>
        </w:rPr>
        <w:t xml:space="preserve">no </w:t>
      </w:r>
      <w:r w:rsidR="00884CE9">
        <w:rPr>
          <w:sz w:val="20"/>
          <w:lang w:val="en-US"/>
        </w:rPr>
        <w:t xml:space="preserve">virtual PV power sharing and no </w:t>
      </w:r>
      <w:r w:rsidR="00231947">
        <w:rPr>
          <w:sz w:val="20"/>
          <w:lang w:val="en-US"/>
        </w:rPr>
        <w:t>battery installed</w:t>
      </w:r>
      <w:r w:rsidR="00884CE9">
        <w:rPr>
          <w:sz w:val="20"/>
          <w:lang w:val="en-US"/>
        </w:rPr>
        <w:t>.</w:t>
      </w:r>
    </w:p>
    <w:p w14:paraId="1EFEBCAB" w14:textId="5D58936E" w:rsidR="00884CE9" w:rsidRDefault="00884CE9" w:rsidP="00C73FAA">
      <w:pPr>
        <w:pStyle w:val="NoSpacing"/>
        <w:numPr>
          <w:ilvl w:val="0"/>
          <w:numId w:val="48"/>
        </w:numPr>
        <w:jc w:val="both"/>
        <w:rPr>
          <w:sz w:val="20"/>
          <w:lang w:val="en-US"/>
        </w:rPr>
      </w:pPr>
      <w:r>
        <w:rPr>
          <w:sz w:val="20"/>
          <w:lang w:val="en-US"/>
        </w:rPr>
        <w:t>Scenario 2</w:t>
      </w:r>
      <w:r w:rsidR="00133EB9">
        <w:rPr>
          <w:sz w:val="20"/>
          <w:lang w:val="en-US"/>
        </w:rPr>
        <w:t xml:space="preserve"> </w:t>
      </w:r>
      <w:r w:rsidR="00017D60">
        <w:rPr>
          <w:sz w:val="20"/>
          <w:lang w:val="en-US"/>
        </w:rPr>
        <w:t xml:space="preserve">(S2) </w:t>
      </w:r>
      <w:r w:rsidR="00133EB9">
        <w:rPr>
          <w:sz w:val="20"/>
          <w:lang w:val="en-US"/>
        </w:rPr>
        <w:t>–</w:t>
      </w:r>
      <w:r>
        <w:rPr>
          <w:sz w:val="20"/>
          <w:lang w:val="en-US"/>
        </w:rPr>
        <w:t xml:space="preserve"> </w:t>
      </w:r>
      <w:r w:rsidR="00542FB9">
        <w:rPr>
          <w:sz w:val="20"/>
          <w:lang w:val="en-US"/>
        </w:rPr>
        <w:t>Energy community</w:t>
      </w:r>
      <w:r w:rsidR="00133EB9">
        <w:rPr>
          <w:sz w:val="20"/>
          <w:lang w:val="en-US"/>
        </w:rPr>
        <w:t>:</w:t>
      </w:r>
      <w:r w:rsidR="0094296A">
        <w:rPr>
          <w:sz w:val="20"/>
          <w:lang w:val="en-US"/>
        </w:rPr>
        <w:t xml:space="preserve"> </w:t>
      </w:r>
      <w:r w:rsidR="009D6B51">
        <w:rPr>
          <w:sz w:val="20"/>
          <w:lang w:val="en-US"/>
        </w:rPr>
        <w:t xml:space="preserve">an energy community is established </w:t>
      </w:r>
      <w:r w:rsidR="00BD7ECE">
        <w:rPr>
          <w:sz w:val="20"/>
          <w:lang w:val="en-US"/>
        </w:rPr>
        <w:t>among building A, B and C which enables virtual PV power sharing from A to B and C. No battery installed.</w:t>
      </w:r>
    </w:p>
    <w:p w14:paraId="2A108855" w14:textId="649C01DE" w:rsidR="003C4812" w:rsidRPr="00194FEF" w:rsidRDefault="00BD7ECE" w:rsidP="00194FEF">
      <w:pPr>
        <w:pStyle w:val="NoSpacing"/>
        <w:numPr>
          <w:ilvl w:val="0"/>
          <w:numId w:val="48"/>
        </w:numPr>
        <w:jc w:val="both"/>
        <w:rPr>
          <w:sz w:val="20"/>
          <w:lang w:val="en-US"/>
        </w:rPr>
      </w:pPr>
      <w:r>
        <w:rPr>
          <w:sz w:val="20"/>
          <w:lang w:val="en-US"/>
        </w:rPr>
        <w:lastRenderedPageBreak/>
        <w:t>Scenario 3</w:t>
      </w:r>
      <w:r w:rsidR="004B5F30">
        <w:rPr>
          <w:sz w:val="20"/>
          <w:lang w:val="en-US"/>
        </w:rPr>
        <w:t xml:space="preserve"> </w:t>
      </w:r>
      <w:r w:rsidR="00017D60">
        <w:rPr>
          <w:sz w:val="20"/>
          <w:lang w:val="en-US"/>
        </w:rPr>
        <w:t xml:space="preserve">(S3) </w:t>
      </w:r>
      <w:r w:rsidR="004B5F30">
        <w:rPr>
          <w:sz w:val="20"/>
          <w:lang w:val="en-US"/>
        </w:rPr>
        <w:t>–</w:t>
      </w:r>
      <w:r w:rsidR="00196F01">
        <w:rPr>
          <w:sz w:val="20"/>
          <w:lang w:val="en-US"/>
        </w:rPr>
        <w:t xml:space="preserve"> </w:t>
      </w:r>
      <w:r w:rsidR="00A30A7C">
        <w:rPr>
          <w:sz w:val="20"/>
          <w:lang w:val="en-US"/>
        </w:rPr>
        <w:t>Energy community + BESS</w:t>
      </w:r>
      <w:r w:rsidR="004B5F30">
        <w:rPr>
          <w:sz w:val="20"/>
          <w:lang w:val="en-US"/>
        </w:rPr>
        <w:t>:</w:t>
      </w:r>
      <w:r w:rsidR="00196F01">
        <w:rPr>
          <w:sz w:val="20"/>
          <w:lang w:val="en-US"/>
        </w:rPr>
        <w:t xml:space="preserve"> </w:t>
      </w:r>
      <w:r w:rsidR="004B5F30">
        <w:rPr>
          <w:sz w:val="20"/>
          <w:lang w:val="en-US"/>
        </w:rPr>
        <w:t>t</w:t>
      </w:r>
      <w:r w:rsidR="00196F01">
        <w:rPr>
          <w:sz w:val="20"/>
          <w:lang w:val="en-US"/>
        </w:rPr>
        <w:t>he energy community is further enhanced by a BESS system</w:t>
      </w:r>
      <w:r w:rsidR="00D233FD">
        <w:rPr>
          <w:sz w:val="20"/>
          <w:lang w:val="en-US"/>
        </w:rPr>
        <w:t>.</w:t>
      </w:r>
      <w:r w:rsidR="00194FEF">
        <w:rPr>
          <w:sz w:val="20"/>
          <w:lang w:val="en-US"/>
        </w:rPr>
        <w:t xml:space="preserve"> In this scenario, the b</w:t>
      </w:r>
      <w:r w:rsidR="00C919DA" w:rsidRPr="00194FEF">
        <w:rPr>
          <w:sz w:val="20"/>
          <w:lang w:val="en-US"/>
        </w:rPr>
        <w:t>attery has</w:t>
      </w:r>
      <w:r w:rsidR="003C4812" w:rsidRPr="00194FEF">
        <w:rPr>
          <w:sz w:val="20"/>
          <w:lang w:val="en-US"/>
        </w:rPr>
        <w:t xml:space="preserve"> energy capacity</w:t>
      </w:r>
      <w:r w:rsidR="00194FEF">
        <w:rPr>
          <w:sz w:val="20"/>
          <w:lang w:val="en-US"/>
        </w:rPr>
        <w:t xml:space="preserve"> of</w:t>
      </w:r>
      <w:r w:rsidR="003C4812" w:rsidRPr="00194FEF">
        <w:rPr>
          <w:sz w:val="20"/>
          <w:lang w:val="en-US"/>
        </w:rPr>
        <w:t xml:space="preserve"> 1440 kWh and power capacity </w:t>
      </w:r>
      <w:r w:rsidR="00194FEF">
        <w:rPr>
          <w:sz w:val="20"/>
          <w:lang w:val="en-US"/>
        </w:rPr>
        <w:t>of</w:t>
      </w:r>
      <w:r w:rsidR="003C4812" w:rsidRPr="00194FEF">
        <w:rPr>
          <w:sz w:val="20"/>
          <w:lang w:val="en-US"/>
        </w:rPr>
        <w:t xml:space="preserve"> 750 kW</w:t>
      </w:r>
      <w:r w:rsidR="00194FEF">
        <w:rPr>
          <w:sz w:val="20"/>
          <w:lang w:val="en-US"/>
        </w:rPr>
        <w:t>.</w:t>
      </w:r>
    </w:p>
    <w:p w14:paraId="2FE7662D" w14:textId="52B4EE17" w:rsidR="00887784" w:rsidRPr="0062469D" w:rsidRDefault="00D233FD" w:rsidP="0062469D">
      <w:pPr>
        <w:pStyle w:val="NoSpacing"/>
        <w:spacing w:after="120"/>
        <w:ind w:firstLineChars="200" w:firstLine="400"/>
        <w:jc w:val="both"/>
        <w:rPr>
          <w:sz w:val="20"/>
          <w:lang w:val="en-US"/>
        </w:rPr>
      </w:pPr>
      <w:r>
        <w:rPr>
          <w:sz w:val="20"/>
          <w:lang w:val="en-US"/>
        </w:rPr>
        <w:t xml:space="preserve">Given </w:t>
      </w:r>
      <w:r w:rsidR="00B86B06">
        <w:rPr>
          <w:sz w:val="20"/>
          <w:lang w:val="en-US"/>
        </w:rPr>
        <w:t>these 3 scenarios</w:t>
      </w:r>
      <w:r>
        <w:rPr>
          <w:sz w:val="20"/>
          <w:lang w:val="en-US"/>
        </w:rPr>
        <w:t xml:space="preserve">, </w:t>
      </w:r>
      <w:r w:rsidR="00E83D0F">
        <w:rPr>
          <w:sz w:val="20"/>
          <w:lang w:val="en-US"/>
        </w:rPr>
        <w:t xml:space="preserve">the indicators </w:t>
      </w:r>
      <w:r w:rsidR="00393743">
        <w:rPr>
          <w:sz w:val="20"/>
          <w:lang w:val="en-US"/>
        </w:rPr>
        <w:t xml:space="preserve">used </w:t>
      </w:r>
      <w:r w:rsidR="00E83D0F">
        <w:rPr>
          <w:sz w:val="20"/>
          <w:lang w:val="en-US"/>
        </w:rPr>
        <w:t>to evaluate and compare</w:t>
      </w:r>
      <w:r w:rsidR="00393743">
        <w:rPr>
          <w:sz w:val="20"/>
          <w:lang w:val="en-US"/>
        </w:rPr>
        <w:t xml:space="preserve"> scenarios are: PV self-consumption rate</w:t>
      </w:r>
      <w:r w:rsidR="00B509B1">
        <w:rPr>
          <w:sz w:val="20"/>
          <w:lang w:val="en-US"/>
        </w:rPr>
        <w:t xml:space="preserve">, </w:t>
      </w:r>
      <w:r w:rsidR="00903CF5">
        <w:rPr>
          <w:sz w:val="20"/>
          <w:lang w:val="en-US"/>
        </w:rPr>
        <w:t>total electricity purchased from the grid, and the total electricity cost.</w:t>
      </w:r>
    </w:p>
    <w:p w14:paraId="5B47A0DE" w14:textId="357EE654" w:rsidR="00887784" w:rsidRPr="004C6B07" w:rsidRDefault="00887784" w:rsidP="00FD4AE6">
      <w:pPr>
        <w:tabs>
          <w:tab w:val="center" w:pos="4855"/>
          <w:tab w:val="center" w:pos="9713"/>
        </w:tabs>
        <w:spacing w:after="120"/>
        <w:rPr>
          <w:b/>
          <w:color w:val="000000"/>
          <w:sz w:val="20"/>
          <w:szCs w:val="20"/>
          <w:lang w:val="en-US"/>
        </w:rPr>
      </w:pPr>
      <w:r w:rsidRPr="00C812F7">
        <w:rPr>
          <w:b/>
          <w:color w:val="000000"/>
          <w:sz w:val="20"/>
          <w:szCs w:val="20"/>
        </w:rPr>
        <w:t xml:space="preserve">2.2 </w:t>
      </w:r>
      <w:r w:rsidR="004C6B07" w:rsidRPr="004C6B07">
        <w:rPr>
          <w:b/>
          <w:color w:val="000000"/>
          <w:sz w:val="20"/>
          <w:szCs w:val="20"/>
          <w:lang w:val="en-US"/>
        </w:rPr>
        <w:t>M</w:t>
      </w:r>
      <w:r w:rsidR="000F10A9" w:rsidRPr="004C6B07">
        <w:rPr>
          <w:b/>
          <w:color w:val="000000"/>
          <w:sz w:val="20"/>
          <w:szCs w:val="20"/>
          <w:lang w:val="en-US"/>
        </w:rPr>
        <w:t>odel</w:t>
      </w:r>
      <w:r w:rsidR="004C6B07" w:rsidRPr="004C6B07">
        <w:rPr>
          <w:b/>
          <w:color w:val="000000"/>
          <w:sz w:val="20"/>
          <w:szCs w:val="20"/>
          <w:lang w:val="en-US"/>
        </w:rPr>
        <w:t>ling methodology</w:t>
      </w:r>
    </w:p>
    <w:p w14:paraId="14E12DD2" w14:textId="7A040449" w:rsidR="002A4ED5" w:rsidRDefault="00D707DE" w:rsidP="00D0032F">
      <w:pPr>
        <w:pStyle w:val="maintext"/>
      </w:pPr>
      <w:r>
        <w:t xml:space="preserve">The </w:t>
      </w:r>
      <w:r w:rsidR="004C6B07">
        <w:t>system model is built usi</w:t>
      </w:r>
      <w:r w:rsidR="002A4ED5">
        <w:t>ng Python. Figure 2</w:t>
      </w:r>
      <w:r w:rsidR="00A96B3D">
        <w:t xml:space="preserve"> </w:t>
      </w:r>
      <w:r w:rsidR="00D0032F">
        <w:t xml:space="preserve">illustrates the modelling flow. </w:t>
      </w:r>
      <w:r w:rsidR="00D85642">
        <w:t xml:space="preserve">The modelling consists of </w:t>
      </w:r>
      <w:r w:rsidR="008B294C">
        <w:t xml:space="preserve">4 </w:t>
      </w:r>
      <w:r w:rsidR="00CE0E1F">
        <w:t>steps</w:t>
      </w:r>
      <w:r w:rsidR="008B294C">
        <w:t xml:space="preserve">. The first </w:t>
      </w:r>
      <w:r w:rsidR="00CE0E1F">
        <w:t>step</w:t>
      </w:r>
      <w:r w:rsidR="008B294C">
        <w:t xml:space="preserve"> </w:t>
      </w:r>
      <w:r w:rsidR="001F24BC">
        <w:t>collects and aggregates</w:t>
      </w:r>
      <w:r w:rsidR="008B294C">
        <w:t xml:space="preserve"> raw data. </w:t>
      </w:r>
      <w:r w:rsidR="00D0032F">
        <w:t xml:space="preserve">After cleaning </w:t>
      </w:r>
      <w:r w:rsidR="00D85642">
        <w:t>and preparing t</w:t>
      </w:r>
      <w:r w:rsidR="00D0032F">
        <w:t xml:space="preserve">he collected </w:t>
      </w:r>
      <w:r w:rsidR="00D85642">
        <w:t>raw data, the simulation module</w:t>
      </w:r>
      <w:r w:rsidR="008B294C">
        <w:t xml:space="preserve"> </w:t>
      </w:r>
      <w:r w:rsidR="00B94A58">
        <w:t xml:space="preserve">in step 2 </w:t>
      </w:r>
      <w:r w:rsidR="008B294C">
        <w:t>takes in the processed data to generate results</w:t>
      </w:r>
      <w:r w:rsidR="00B94A58">
        <w:t>, considering different scenario setups</w:t>
      </w:r>
      <w:r w:rsidR="00F34606">
        <w:t xml:space="preserve"> including the energy community module and BESS module</w:t>
      </w:r>
      <w:r w:rsidR="00D85642">
        <w:t>.</w:t>
      </w:r>
      <w:r w:rsidR="008B294C">
        <w:t xml:space="preserve"> Then, the </w:t>
      </w:r>
      <w:r w:rsidR="00F34606">
        <w:t xml:space="preserve">scenario </w:t>
      </w:r>
      <w:r w:rsidR="008B294C">
        <w:t xml:space="preserve">analysis module </w:t>
      </w:r>
      <w:r w:rsidR="00170E16">
        <w:t xml:space="preserve">calculates the performance indicators </w:t>
      </w:r>
      <w:r w:rsidR="00F60F96">
        <w:t xml:space="preserve">of the 3 scenarios </w:t>
      </w:r>
      <w:r w:rsidR="00170E16">
        <w:t>and compares them. Finally, the visualization module visualizes the results.</w:t>
      </w:r>
      <w:r w:rsidR="0062469D">
        <w:t xml:space="preserve"> The modelling code is available at [xx].</w:t>
      </w:r>
    </w:p>
    <w:p w14:paraId="20F0C248" w14:textId="77777777" w:rsidR="00170E16" w:rsidRDefault="00170E16" w:rsidP="00D0032F">
      <w:pPr>
        <w:pStyle w:val="maintext"/>
      </w:pPr>
    </w:p>
    <w:p w14:paraId="4C8C86A3" w14:textId="5B1C73D6" w:rsidR="00170E16" w:rsidRDefault="00FE29C9" w:rsidP="00FE29C9">
      <w:pPr>
        <w:pStyle w:val="maintext"/>
        <w:jc w:val="center"/>
      </w:pPr>
      <w:r>
        <w:rPr>
          <w:noProof/>
        </w:rPr>
        <w:drawing>
          <wp:inline distT="0" distB="0" distL="0" distR="0" wp14:anchorId="6D94CB9B" wp14:editId="17BF5A9C">
            <wp:extent cx="4649694" cy="1465653"/>
            <wp:effectExtent l="0" t="0" r="0" b="0"/>
            <wp:docPr id="44547024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0243" name="Picture 1" descr="A diagram of a proces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4970" cy="1483077"/>
                    </a:xfrm>
                    <a:prstGeom prst="rect">
                      <a:avLst/>
                    </a:prstGeom>
                  </pic:spPr>
                </pic:pic>
              </a:graphicData>
            </a:graphic>
          </wp:inline>
        </w:drawing>
      </w:r>
    </w:p>
    <w:p w14:paraId="0B92A72C" w14:textId="1A81C648" w:rsidR="00170E16" w:rsidRDefault="00170E16" w:rsidP="00C36AFD">
      <w:pPr>
        <w:spacing w:after="120"/>
        <w:ind w:firstLineChars="200" w:firstLine="400"/>
        <w:jc w:val="center"/>
        <w:rPr>
          <w:rFonts w:eastAsia="DengXian"/>
          <w:sz w:val="20"/>
          <w:szCs w:val="24"/>
          <w:lang w:val="en-US" w:eastAsia="zh-CN"/>
        </w:rPr>
      </w:pPr>
      <w:r w:rsidRPr="00170E16">
        <w:rPr>
          <w:rFonts w:eastAsia="DengXian"/>
          <w:b/>
          <w:bCs/>
          <w:sz w:val="20"/>
          <w:szCs w:val="24"/>
          <w:lang w:val="en-US" w:eastAsia="zh-CN"/>
        </w:rPr>
        <w:t xml:space="preserve">Fig. </w:t>
      </w:r>
      <w:r>
        <w:rPr>
          <w:rFonts w:eastAsia="DengXian"/>
          <w:b/>
          <w:bCs/>
          <w:sz w:val="20"/>
          <w:szCs w:val="24"/>
          <w:lang w:val="en-US" w:eastAsia="zh-CN"/>
        </w:rPr>
        <w:t>2</w:t>
      </w:r>
      <w:r w:rsidRPr="0062469D">
        <w:rPr>
          <w:rFonts w:eastAsia="DengXian"/>
          <w:b/>
          <w:bCs/>
          <w:sz w:val="20"/>
          <w:szCs w:val="24"/>
          <w:lang w:val="en-US" w:eastAsia="zh-CN"/>
        </w:rPr>
        <w:t>.</w:t>
      </w:r>
      <w:r w:rsidRPr="006D24BB">
        <w:rPr>
          <w:rFonts w:eastAsia="DengXian"/>
          <w:sz w:val="20"/>
          <w:szCs w:val="24"/>
          <w:lang w:val="en-US" w:eastAsia="zh-CN"/>
        </w:rPr>
        <w:t xml:space="preserve"> Illustration o</w:t>
      </w:r>
      <w:r>
        <w:rPr>
          <w:rFonts w:eastAsia="DengXian"/>
          <w:sz w:val="20"/>
          <w:szCs w:val="24"/>
          <w:lang w:val="en-US" w:eastAsia="zh-CN"/>
        </w:rPr>
        <w:t>f modelling methodology</w:t>
      </w:r>
    </w:p>
    <w:p w14:paraId="528B7238" w14:textId="0CCAE34A" w:rsidR="002A4ED5" w:rsidRDefault="00C36AFD" w:rsidP="003D3640">
      <w:pPr>
        <w:pStyle w:val="maintext"/>
      </w:pPr>
      <w:r>
        <w:t xml:space="preserve">In the modelling step, </w:t>
      </w:r>
      <w:r w:rsidR="00F60F96">
        <w:t>the energy community module enables PV virtual sharing</w:t>
      </w:r>
      <w:r>
        <w:t>.</w:t>
      </w:r>
      <w:r w:rsidR="0068485A">
        <w:t xml:space="preserve"> The BESS simulates battery charging and discharging processes. </w:t>
      </w:r>
      <w:r w:rsidR="00B2030B">
        <w:t>The</w:t>
      </w:r>
      <w:r w:rsidR="0068485A">
        <w:t xml:space="preserve"> simulation timestamp is 1 hour.</w:t>
      </w:r>
      <w:r w:rsidR="00F421DD">
        <w:t xml:space="preserve"> The operation strategy of the BESS is set to be ‘simple’, meaning </w:t>
      </w:r>
      <w:r w:rsidR="000009D4">
        <w:t>when</w:t>
      </w:r>
      <w:r w:rsidR="00023822">
        <w:t xml:space="preserve"> there is excess PV </w:t>
      </w:r>
      <w:r w:rsidR="001C7178">
        <w:t>electricity production</w:t>
      </w:r>
      <w:r w:rsidR="00023822">
        <w:t>, it is always prioritized to</w:t>
      </w:r>
      <w:r w:rsidR="00295D96">
        <w:t xml:space="preserve"> </w:t>
      </w:r>
      <w:r w:rsidR="00A17572">
        <w:t>charg</w:t>
      </w:r>
      <w:r w:rsidR="00023822">
        <w:t>e</w:t>
      </w:r>
      <w:r w:rsidR="008D359B">
        <w:t xml:space="preserve"> the BESS </w:t>
      </w:r>
      <w:r w:rsidR="004256E7">
        <w:t xml:space="preserve">than </w:t>
      </w:r>
      <w:r w:rsidR="008D359B">
        <w:t xml:space="preserve">selling </w:t>
      </w:r>
      <w:r w:rsidR="000009D4">
        <w:t xml:space="preserve">the PV </w:t>
      </w:r>
      <w:r w:rsidR="001C7178">
        <w:t xml:space="preserve">electricity </w:t>
      </w:r>
      <w:r w:rsidR="008D359B">
        <w:t>to the grid for price arbitrage</w:t>
      </w:r>
      <w:r w:rsidR="004256E7">
        <w:t>. Meanwhile</w:t>
      </w:r>
      <w:r w:rsidR="00FE1CE2">
        <w:t xml:space="preserve"> when it comes to </w:t>
      </w:r>
      <w:r w:rsidR="00042E43">
        <w:t xml:space="preserve">deficit PV power production, BESS always </w:t>
      </w:r>
      <w:r w:rsidR="00B31C54">
        <w:t xml:space="preserve">prioritizes </w:t>
      </w:r>
      <w:r w:rsidR="00FE1CE2">
        <w:t>discharg</w:t>
      </w:r>
      <w:r w:rsidR="00B31C54">
        <w:t>ing</w:t>
      </w:r>
      <w:r w:rsidR="004256E7">
        <w:t xml:space="preserve"> to fulfill </w:t>
      </w:r>
      <w:r w:rsidR="008B35CF">
        <w:t>building demand</w:t>
      </w:r>
      <w:r w:rsidR="0012011D">
        <w:t>, then to discharge completely</w:t>
      </w:r>
      <w:r w:rsidR="008B35CF">
        <w:t xml:space="preserve"> </w:t>
      </w:r>
      <w:r w:rsidR="00302F16">
        <w:t>to the grid</w:t>
      </w:r>
      <w:r w:rsidR="0012011D">
        <w:t xml:space="preserve"> rather than wait for a certain</w:t>
      </w:r>
      <w:r w:rsidR="00302F16">
        <w:t xml:space="preserve"> price threshold for price arbitrage</w:t>
      </w:r>
      <w:r w:rsidR="00295D96">
        <w:t xml:space="preserve">. </w:t>
      </w:r>
    </w:p>
    <w:p w14:paraId="5892B534" w14:textId="1CA73271" w:rsidR="003D3640" w:rsidRDefault="003D3640" w:rsidP="00C36AFD">
      <w:pPr>
        <w:pStyle w:val="maintext"/>
        <w:spacing w:after="120"/>
      </w:pPr>
      <w:r>
        <w:t>Figure 3 shows the simulation</w:t>
      </w:r>
      <w:r w:rsidR="00BB5492">
        <w:t xml:space="preserve"> dashboard for selected 72 hours in the month of May. The dashboard shows the hourly variation of PV output, self-consumed PV</w:t>
      </w:r>
      <w:r w:rsidR="00FB561A">
        <w:t xml:space="preserve"> electricity, charge/discharge process, load and battery state of charging, as well as electricity price.</w:t>
      </w:r>
    </w:p>
    <w:p w14:paraId="1BE41D65" w14:textId="2FD8BC5E" w:rsidR="00FB561A" w:rsidRDefault="001B0579" w:rsidP="001D241F">
      <w:pPr>
        <w:pStyle w:val="maintext"/>
      </w:pPr>
      <w:r>
        <w:rPr>
          <w:noProof/>
        </w:rPr>
        <w:drawing>
          <wp:inline distT="0" distB="0" distL="0" distR="0" wp14:anchorId="28BF32D9" wp14:editId="63C681BA">
            <wp:extent cx="5759450" cy="2283460"/>
            <wp:effectExtent l="0" t="0" r="6350" b="2540"/>
            <wp:docPr id="1268684530" name="Picture 3" descr="A graph of a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84530" name="Picture 3" descr="A graph of a pric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283460"/>
                    </a:xfrm>
                    <a:prstGeom prst="rect">
                      <a:avLst/>
                    </a:prstGeom>
                  </pic:spPr>
                </pic:pic>
              </a:graphicData>
            </a:graphic>
          </wp:inline>
        </w:drawing>
      </w:r>
    </w:p>
    <w:p w14:paraId="3C05C57B" w14:textId="0F6AD67E" w:rsidR="001D241F" w:rsidRDefault="001D241F" w:rsidP="001D241F">
      <w:pPr>
        <w:spacing w:after="120"/>
        <w:ind w:firstLineChars="200" w:firstLine="400"/>
        <w:jc w:val="center"/>
        <w:rPr>
          <w:rFonts w:eastAsia="DengXian"/>
          <w:sz w:val="20"/>
          <w:szCs w:val="24"/>
          <w:lang w:val="en-US" w:eastAsia="zh-CN"/>
        </w:rPr>
      </w:pPr>
      <w:r w:rsidRPr="00170E16">
        <w:rPr>
          <w:rFonts w:eastAsia="DengXian"/>
          <w:b/>
          <w:bCs/>
          <w:sz w:val="20"/>
          <w:szCs w:val="24"/>
          <w:lang w:val="en-US" w:eastAsia="zh-CN"/>
        </w:rPr>
        <w:t xml:space="preserve">Fig. </w:t>
      </w:r>
      <w:r>
        <w:rPr>
          <w:rFonts w:eastAsia="DengXian"/>
          <w:b/>
          <w:bCs/>
          <w:sz w:val="20"/>
          <w:szCs w:val="24"/>
          <w:lang w:val="en-US" w:eastAsia="zh-CN"/>
        </w:rPr>
        <w:t>3</w:t>
      </w:r>
      <w:r w:rsidRPr="0062469D">
        <w:rPr>
          <w:rFonts w:eastAsia="DengXian"/>
          <w:b/>
          <w:bCs/>
          <w:sz w:val="20"/>
          <w:szCs w:val="24"/>
          <w:lang w:val="en-US" w:eastAsia="zh-CN"/>
        </w:rPr>
        <w:t>.</w:t>
      </w:r>
      <w:r w:rsidRPr="006D24BB">
        <w:rPr>
          <w:rFonts w:eastAsia="DengXian"/>
          <w:sz w:val="20"/>
          <w:szCs w:val="24"/>
          <w:lang w:val="en-US" w:eastAsia="zh-CN"/>
        </w:rPr>
        <w:t xml:space="preserve"> </w:t>
      </w:r>
      <w:r>
        <w:rPr>
          <w:rFonts w:eastAsia="DengXian"/>
          <w:sz w:val="20"/>
          <w:szCs w:val="24"/>
          <w:lang w:val="en-US" w:eastAsia="zh-CN"/>
        </w:rPr>
        <w:t>Simulation dashboard</w:t>
      </w:r>
    </w:p>
    <w:p w14:paraId="36771A57" w14:textId="07FA03BB" w:rsidR="00887784" w:rsidRDefault="00887784" w:rsidP="00FD4AE6">
      <w:pPr>
        <w:tabs>
          <w:tab w:val="center" w:pos="4855"/>
          <w:tab w:val="center" w:pos="9713"/>
        </w:tabs>
        <w:spacing w:after="120"/>
        <w:rPr>
          <w:b/>
          <w:sz w:val="20"/>
          <w:szCs w:val="20"/>
        </w:rPr>
      </w:pPr>
      <w:r w:rsidRPr="00F265DC">
        <w:rPr>
          <w:b/>
          <w:sz w:val="20"/>
          <w:szCs w:val="20"/>
        </w:rPr>
        <w:t xml:space="preserve">3. </w:t>
      </w:r>
      <w:proofErr w:type="spellStart"/>
      <w:r w:rsidRPr="00F265DC">
        <w:rPr>
          <w:b/>
          <w:sz w:val="20"/>
          <w:szCs w:val="20"/>
        </w:rPr>
        <w:t>Results</w:t>
      </w:r>
      <w:proofErr w:type="spellEnd"/>
      <w:r w:rsidRPr="00F265DC">
        <w:rPr>
          <w:b/>
          <w:sz w:val="20"/>
          <w:szCs w:val="20"/>
        </w:rPr>
        <w:t xml:space="preserve"> </w:t>
      </w:r>
      <w:proofErr w:type="spellStart"/>
      <w:r w:rsidRPr="00F265DC">
        <w:rPr>
          <w:b/>
          <w:sz w:val="20"/>
          <w:szCs w:val="20"/>
        </w:rPr>
        <w:t>and</w:t>
      </w:r>
      <w:proofErr w:type="spellEnd"/>
      <w:r w:rsidRPr="00F265DC">
        <w:rPr>
          <w:b/>
          <w:sz w:val="20"/>
          <w:szCs w:val="20"/>
        </w:rPr>
        <w:t xml:space="preserve"> </w:t>
      </w:r>
      <w:proofErr w:type="spellStart"/>
      <w:r w:rsidRPr="00F265DC">
        <w:rPr>
          <w:b/>
          <w:sz w:val="20"/>
          <w:szCs w:val="20"/>
        </w:rPr>
        <w:t>discussions</w:t>
      </w:r>
      <w:proofErr w:type="spellEnd"/>
    </w:p>
    <w:p w14:paraId="55F29007" w14:textId="0172D183" w:rsidR="00887784" w:rsidRPr="002A4ED5" w:rsidRDefault="002A4ED5" w:rsidP="005E2B87">
      <w:pPr>
        <w:tabs>
          <w:tab w:val="center" w:pos="4855"/>
          <w:tab w:val="center" w:pos="9713"/>
        </w:tabs>
        <w:ind w:firstLineChars="200" w:firstLine="400"/>
        <w:jc w:val="both"/>
        <w:rPr>
          <w:sz w:val="20"/>
          <w:szCs w:val="20"/>
          <w:lang w:val="en-US" w:eastAsia="zh-CN"/>
        </w:rPr>
      </w:pPr>
      <w:r w:rsidRPr="002A4ED5">
        <w:rPr>
          <w:sz w:val="20"/>
          <w:szCs w:val="20"/>
          <w:lang w:val="en-US"/>
        </w:rPr>
        <w:t>T</w:t>
      </w:r>
      <w:r>
        <w:rPr>
          <w:rFonts w:hint="eastAsia"/>
          <w:sz w:val="20"/>
          <w:szCs w:val="20"/>
          <w:lang w:val="en-US" w:eastAsia="zh-CN"/>
        </w:rPr>
        <w:t>he</w:t>
      </w:r>
      <w:r w:rsidRPr="002A4ED5">
        <w:rPr>
          <w:sz w:val="20"/>
          <w:szCs w:val="20"/>
          <w:lang w:val="en-US" w:eastAsia="zh-CN"/>
        </w:rPr>
        <w:t xml:space="preserve"> </w:t>
      </w:r>
      <w:r w:rsidRPr="002A4ED5">
        <w:rPr>
          <w:rFonts w:hint="eastAsia"/>
          <w:sz w:val="20"/>
          <w:szCs w:val="20"/>
          <w:lang w:val="en-US" w:eastAsia="zh-CN"/>
        </w:rPr>
        <w:t>re</w:t>
      </w:r>
      <w:r w:rsidRPr="002A4ED5">
        <w:rPr>
          <w:sz w:val="20"/>
          <w:szCs w:val="20"/>
          <w:lang w:val="en-US" w:eastAsia="zh-CN"/>
        </w:rPr>
        <w:t>su</w:t>
      </w:r>
      <w:r>
        <w:rPr>
          <w:sz w:val="20"/>
          <w:szCs w:val="20"/>
          <w:lang w:val="en-US" w:eastAsia="zh-CN"/>
        </w:rPr>
        <w:t>lts</w:t>
      </w:r>
      <w:r w:rsidR="00B2479F">
        <w:rPr>
          <w:sz w:val="20"/>
          <w:szCs w:val="20"/>
          <w:lang w:val="en-US" w:eastAsia="zh-CN"/>
        </w:rPr>
        <w:t xml:space="preserve"> </w:t>
      </w:r>
      <w:r w:rsidR="00B2030B">
        <w:rPr>
          <w:sz w:val="20"/>
          <w:szCs w:val="20"/>
          <w:lang w:val="en-US" w:eastAsia="zh-CN"/>
        </w:rPr>
        <w:t xml:space="preserve">of different scenarios </w:t>
      </w:r>
      <w:r w:rsidR="00B2479F">
        <w:rPr>
          <w:sz w:val="20"/>
          <w:szCs w:val="20"/>
          <w:lang w:val="en-US" w:eastAsia="zh-CN"/>
        </w:rPr>
        <w:t>are presented in this section</w:t>
      </w:r>
      <w:r w:rsidR="00B71AC8">
        <w:rPr>
          <w:sz w:val="20"/>
          <w:szCs w:val="20"/>
          <w:lang w:val="en-US" w:eastAsia="zh-CN"/>
        </w:rPr>
        <w:t xml:space="preserve">, followed by discussions </w:t>
      </w:r>
      <w:r w:rsidR="005E2B87">
        <w:rPr>
          <w:sz w:val="20"/>
          <w:szCs w:val="20"/>
          <w:lang w:val="en-US" w:eastAsia="zh-CN"/>
        </w:rPr>
        <w:t>that further interprets the scenario results.</w:t>
      </w:r>
    </w:p>
    <w:p w14:paraId="558C4E82" w14:textId="1D6A34F3" w:rsidR="00887784" w:rsidRPr="0038236A" w:rsidRDefault="001473D8" w:rsidP="0038236A">
      <w:pPr>
        <w:pStyle w:val="ListParagraph"/>
        <w:numPr>
          <w:ilvl w:val="1"/>
          <w:numId w:val="47"/>
        </w:numPr>
        <w:tabs>
          <w:tab w:val="center" w:pos="4855"/>
          <w:tab w:val="center" w:pos="9713"/>
        </w:tabs>
        <w:spacing w:before="120" w:after="120"/>
        <w:rPr>
          <w:b/>
          <w:sz w:val="20"/>
          <w:szCs w:val="20"/>
          <w:lang w:val="en-US"/>
        </w:rPr>
      </w:pPr>
      <w:r w:rsidRPr="0038236A">
        <w:rPr>
          <w:b/>
          <w:sz w:val="20"/>
          <w:szCs w:val="20"/>
          <w:lang w:val="en-US"/>
        </w:rPr>
        <w:t>Scenarios</w:t>
      </w:r>
    </w:p>
    <w:p w14:paraId="35E79EE6" w14:textId="39B88620" w:rsidR="00800EA6" w:rsidRDefault="00FB561A" w:rsidP="0038236A">
      <w:pPr>
        <w:pStyle w:val="NoSpacing"/>
        <w:ind w:firstLineChars="200" w:firstLine="400"/>
        <w:jc w:val="both"/>
        <w:rPr>
          <w:sz w:val="20"/>
          <w:lang w:val="en-US"/>
        </w:rPr>
      </w:pPr>
      <w:r w:rsidRPr="003666FB">
        <w:rPr>
          <w:sz w:val="20"/>
          <w:szCs w:val="20"/>
          <w:lang w:val="en-US" w:eastAsia="zh-CN"/>
        </w:rPr>
        <w:t xml:space="preserve">Figure </w:t>
      </w:r>
      <w:r w:rsidR="003666FB" w:rsidRPr="003666FB">
        <w:rPr>
          <w:sz w:val="20"/>
          <w:szCs w:val="20"/>
          <w:lang w:val="en-US" w:eastAsia="zh-CN"/>
        </w:rPr>
        <w:t>4 displays the simulation result</w:t>
      </w:r>
      <w:r w:rsidR="003666FB">
        <w:rPr>
          <w:sz w:val="20"/>
          <w:szCs w:val="20"/>
          <w:lang w:val="en-US" w:eastAsia="zh-CN"/>
        </w:rPr>
        <w:t>s for the 3 scenarios.</w:t>
      </w:r>
      <w:r w:rsidR="00800EA6">
        <w:rPr>
          <w:sz w:val="20"/>
          <w:szCs w:val="20"/>
          <w:lang w:val="en-US" w:eastAsia="zh-CN"/>
        </w:rPr>
        <w:t xml:space="preserve"> Scenario 1 is </w:t>
      </w:r>
      <w:r w:rsidR="00800EA6">
        <w:rPr>
          <w:sz w:val="20"/>
          <w:lang w:val="en-US"/>
        </w:rPr>
        <w:t>the reference scenario which only considers building electricity demand and PV self-consumption, no energy community established, meaning no virtual PV power sharing and no battery installed.</w:t>
      </w:r>
      <w:r w:rsidR="0038236A">
        <w:rPr>
          <w:sz w:val="20"/>
          <w:lang w:val="en-US"/>
        </w:rPr>
        <w:t xml:space="preserve"> </w:t>
      </w:r>
      <w:r w:rsidR="00800EA6">
        <w:rPr>
          <w:sz w:val="20"/>
          <w:lang w:val="en-US"/>
        </w:rPr>
        <w:t xml:space="preserve">Scenario 2 </w:t>
      </w:r>
      <w:r w:rsidR="0038236A">
        <w:rPr>
          <w:sz w:val="20"/>
          <w:lang w:val="en-US"/>
        </w:rPr>
        <w:t xml:space="preserve">refers to the </w:t>
      </w:r>
      <w:r w:rsidR="00800EA6">
        <w:rPr>
          <w:sz w:val="20"/>
          <w:lang w:val="en-US"/>
        </w:rPr>
        <w:t xml:space="preserve">energy community established among </w:t>
      </w:r>
      <w:r w:rsidR="00800EA6">
        <w:rPr>
          <w:sz w:val="20"/>
          <w:lang w:val="en-US"/>
        </w:rPr>
        <w:lastRenderedPageBreak/>
        <w:t>building A, B and C</w:t>
      </w:r>
      <w:r w:rsidR="0038236A">
        <w:rPr>
          <w:sz w:val="20"/>
          <w:lang w:val="en-US"/>
        </w:rPr>
        <w:t>,</w:t>
      </w:r>
      <w:r w:rsidR="00800EA6">
        <w:rPr>
          <w:sz w:val="20"/>
          <w:lang w:val="en-US"/>
        </w:rPr>
        <w:t xml:space="preserve"> which enables virtual PV power sharing from A to B and C. No battery installed.</w:t>
      </w:r>
      <w:r w:rsidR="0038236A">
        <w:rPr>
          <w:sz w:val="20"/>
          <w:lang w:val="en-US"/>
        </w:rPr>
        <w:t xml:space="preserve"> </w:t>
      </w:r>
      <w:r w:rsidR="00800EA6">
        <w:rPr>
          <w:sz w:val="20"/>
          <w:lang w:val="en-US"/>
        </w:rPr>
        <w:t xml:space="preserve">Scenario 3 (S3) </w:t>
      </w:r>
      <w:r w:rsidR="0038236A">
        <w:rPr>
          <w:sz w:val="20"/>
          <w:lang w:val="en-US"/>
        </w:rPr>
        <w:t>refers to the</w:t>
      </w:r>
      <w:r w:rsidR="00800EA6">
        <w:rPr>
          <w:sz w:val="20"/>
          <w:lang w:val="en-US"/>
        </w:rPr>
        <w:t xml:space="preserve"> </w:t>
      </w:r>
      <w:r w:rsidR="0038236A">
        <w:rPr>
          <w:sz w:val="20"/>
          <w:lang w:val="en-US"/>
        </w:rPr>
        <w:t>e</w:t>
      </w:r>
      <w:r w:rsidR="00800EA6">
        <w:rPr>
          <w:sz w:val="20"/>
          <w:lang w:val="en-US"/>
        </w:rPr>
        <w:t>nergy community further enhanced by a BESS system.</w:t>
      </w:r>
    </w:p>
    <w:p w14:paraId="6F297A1D" w14:textId="11C7AEA1" w:rsidR="00887784" w:rsidRDefault="00887784" w:rsidP="00A00FAB">
      <w:pPr>
        <w:tabs>
          <w:tab w:val="center" w:pos="4855"/>
          <w:tab w:val="center" w:pos="9713"/>
        </w:tabs>
        <w:ind w:firstLineChars="200" w:firstLine="400"/>
        <w:rPr>
          <w:sz w:val="20"/>
          <w:szCs w:val="20"/>
          <w:lang w:val="en-US" w:eastAsia="zh-CN"/>
        </w:rPr>
      </w:pPr>
    </w:p>
    <w:p w14:paraId="648AC2CD" w14:textId="03FE7ACA" w:rsidR="00A41FD7" w:rsidRDefault="00A41FD7" w:rsidP="00A41FD7">
      <w:pPr>
        <w:tabs>
          <w:tab w:val="center" w:pos="4855"/>
          <w:tab w:val="center" w:pos="9713"/>
        </w:tabs>
        <w:ind w:firstLineChars="200" w:firstLine="400"/>
        <w:jc w:val="center"/>
        <w:rPr>
          <w:sz w:val="20"/>
          <w:szCs w:val="20"/>
          <w:lang w:val="en-US" w:eastAsia="zh-CN"/>
        </w:rPr>
      </w:pPr>
      <w:r>
        <w:rPr>
          <w:noProof/>
          <w:sz w:val="20"/>
          <w:szCs w:val="20"/>
          <w:lang w:val="en-US" w:eastAsia="zh-CN"/>
        </w:rPr>
        <w:drawing>
          <wp:inline distT="0" distB="0" distL="0" distR="0" wp14:anchorId="54B946F6" wp14:editId="663E9AD9">
            <wp:extent cx="3466353" cy="2737486"/>
            <wp:effectExtent l="0" t="0" r="1270" b="5715"/>
            <wp:docPr id="1337937987" name="Picture 4" descr="A graph of energy consum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37987" name="Picture 4" descr="A graph of energy consumptio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0444" cy="2764409"/>
                    </a:xfrm>
                    <a:prstGeom prst="rect">
                      <a:avLst/>
                    </a:prstGeom>
                  </pic:spPr>
                </pic:pic>
              </a:graphicData>
            </a:graphic>
          </wp:inline>
        </w:drawing>
      </w:r>
    </w:p>
    <w:p w14:paraId="0B27CA0E" w14:textId="44A4D819" w:rsidR="003110EA" w:rsidRDefault="003110EA" w:rsidP="003110EA">
      <w:pPr>
        <w:spacing w:after="120"/>
        <w:ind w:firstLineChars="200" w:firstLine="400"/>
        <w:jc w:val="center"/>
        <w:rPr>
          <w:rFonts w:eastAsia="DengXian"/>
          <w:sz w:val="20"/>
          <w:szCs w:val="24"/>
          <w:lang w:val="en-US" w:eastAsia="zh-CN"/>
        </w:rPr>
      </w:pPr>
      <w:r w:rsidRPr="00170E16">
        <w:rPr>
          <w:rFonts w:eastAsia="DengXian"/>
          <w:b/>
          <w:bCs/>
          <w:sz w:val="20"/>
          <w:szCs w:val="24"/>
          <w:lang w:val="en-US" w:eastAsia="zh-CN"/>
        </w:rPr>
        <w:t xml:space="preserve">Fig. </w:t>
      </w:r>
      <w:r>
        <w:rPr>
          <w:rFonts w:eastAsia="DengXian"/>
          <w:b/>
          <w:bCs/>
          <w:sz w:val="20"/>
          <w:szCs w:val="24"/>
          <w:lang w:val="en-US" w:eastAsia="zh-CN"/>
        </w:rPr>
        <w:t>4</w:t>
      </w:r>
      <w:r w:rsidRPr="0062469D">
        <w:rPr>
          <w:rFonts w:eastAsia="DengXian"/>
          <w:b/>
          <w:bCs/>
          <w:sz w:val="20"/>
          <w:szCs w:val="24"/>
          <w:lang w:val="en-US" w:eastAsia="zh-CN"/>
        </w:rPr>
        <w:t>.</w:t>
      </w:r>
      <w:r w:rsidRPr="006D24BB">
        <w:rPr>
          <w:rFonts w:eastAsia="DengXian"/>
          <w:sz w:val="20"/>
          <w:szCs w:val="24"/>
          <w:lang w:val="en-US" w:eastAsia="zh-CN"/>
        </w:rPr>
        <w:t xml:space="preserve"> </w:t>
      </w:r>
      <w:r>
        <w:rPr>
          <w:rFonts w:eastAsia="DengXian"/>
          <w:sz w:val="20"/>
          <w:szCs w:val="24"/>
          <w:lang w:val="en-US" w:eastAsia="zh-CN"/>
        </w:rPr>
        <w:t xml:space="preserve">Modelling results </w:t>
      </w:r>
      <w:r w:rsidR="00EA5606">
        <w:rPr>
          <w:rFonts w:eastAsia="DengXian"/>
          <w:sz w:val="20"/>
          <w:szCs w:val="24"/>
          <w:lang w:val="en-US" w:eastAsia="zh-CN"/>
        </w:rPr>
        <w:t>of</w:t>
      </w:r>
      <w:r>
        <w:rPr>
          <w:rFonts w:eastAsia="DengXian"/>
          <w:sz w:val="20"/>
          <w:szCs w:val="24"/>
          <w:lang w:val="en-US" w:eastAsia="zh-CN"/>
        </w:rPr>
        <w:t xml:space="preserve"> Scenario 1, 2 and 3</w:t>
      </w:r>
      <w:r w:rsidR="00657837">
        <w:rPr>
          <w:rFonts w:eastAsia="DengXian"/>
          <w:sz w:val="20"/>
          <w:szCs w:val="24"/>
          <w:lang w:val="en-US" w:eastAsia="zh-CN"/>
        </w:rPr>
        <w:t xml:space="preserve"> (S1, S2, S3)</w:t>
      </w:r>
    </w:p>
    <w:p w14:paraId="11DC29B4" w14:textId="77E7D847" w:rsidR="00A41FD7" w:rsidRDefault="00B16B36" w:rsidP="00FD3EAF">
      <w:pPr>
        <w:tabs>
          <w:tab w:val="center" w:pos="4855"/>
          <w:tab w:val="center" w:pos="9713"/>
        </w:tabs>
        <w:ind w:firstLineChars="200" w:firstLine="400"/>
        <w:jc w:val="both"/>
        <w:rPr>
          <w:sz w:val="20"/>
          <w:szCs w:val="20"/>
          <w:lang w:val="en-US" w:eastAsia="zh-CN"/>
        </w:rPr>
      </w:pPr>
      <w:r>
        <w:rPr>
          <w:sz w:val="20"/>
          <w:szCs w:val="20"/>
          <w:lang w:val="en-US" w:eastAsia="zh-CN"/>
        </w:rPr>
        <w:t xml:space="preserve">The top-left panel </w:t>
      </w:r>
      <w:r w:rsidR="00D4454D">
        <w:rPr>
          <w:sz w:val="20"/>
          <w:szCs w:val="20"/>
          <w:lang w:val="en-US" w:eastAsia="zh-CN"/>
        </w:rPr>
        <w:t>shows the results of PV</w:t>
      </w:r>
      <w:r w:rsidR="006B7DBA">
        <w:rPr>
          <w:sz w:val="20"/>
          <w:szCs w:val="20"/>
          <w:lang w:val="en-US" w:eastAsia="zh-CN"/>
        </w:rPr>
        <w:t xml:space="preserve"> </w:t>
      </w:r>
      <w:r w:rsidR="00D4454D">
        <w:rPr>
          <w:sz w:val="20"/>
          <w:szCs w:val="20"/>
          <w:lang w:val="en-US" w:eastAsia="zh-CN"/>
        </w:rPr>
        <w:t>self</w:t>
      </w:r>
      <w:r w:rsidR="006B7DBA">
        <w:rPr>
          <w:sz w:val="20"/>
          <w:szCs w:val="20"/>
          <w:lang w:val="en-US" w:eastAsia="zh-CN"/>
        </w:rPr>
        <w:t>-</w:t>
      </w:r>
      <w:r w:rsidR="00D4454D">
        <w:rPr>
          <w:sz w:val="20"/>
          <w:szCs w:val="20"/>
          <w:lang w:val="en-US" w:eastAsia="zh-CN"/>
        </w:rPr>
        <w:t xml:space="preserve">consumption </w:t>
      </w:r>
      <w:r w:rsidR="006B7DBA">
        <w:rPr>
          <w:sz w:val="20"/>
          <w:szCs w:val="20"/>
          <w:lang w:val="en-US" w:eastAsia="zh-CN"/>
        </w:rPr>
        <w:t xml:space="preserve">rate </w:t>
      </w:r>
      <w:r w:rsidR="00D4454D">
        <w:rPr>
          <w:sz w:val="20"/>
          <w:szCs w:val="20"/>
          <w:lang w:val="en-US" w:eastAsia="zh-CN"/>
        </w:rPr>
        <w:t xml:space="preserve">in 3 different scenarios. </w:t>
      </w:r>
      <w:r w:rsidR="007E305C">
        <w:rPr>
          <w:sz w:val="20"/>
          <w:szCs w:val="20"/>
          <w:lang w:val="en-US" w:eastAsia="zh-CN"/>
        </w:rPr>
        <w:t xml:space="preserve">In S1 (Base scenario), the PV self-consumption rate is 38%. </w:t>
      </w:r>
      <w:r w:rsidR="00CD71BD">
        <w:rPr>
          <w:sz w:val="20"/>
          <w:szCs w:val="20"/>
          <w:lang w:val="en-US" w:eastAsia="zh-CN"/>
        </w:rPr>
        <w:t>S2</w:t>
      </w:r>
      <w:r w:rsidR="006B7DBA">
        <w:rPr>
          <w:sz w:val="20"/>
          <w:szCs w:val="20"/>
          <w:lang w:val="en-US" w:eastAsia="zh-CN"/>
        </w:rPr>
        <w:t xml:space="preserve"> (Energy community) has</w:t>
      </w:r>
      <w:r w:rsidR="007E305C">
        <w:rPr>
          <w:sz w:val="20"/>
          <w:szCs w:val="20"/>
          <w:lang w:val="en-US" w:eastAsia="zh-CN"/>
        </w:rPr>
        <w:t xml:space="preserve"> much</w:t>
      </w:r>
      <w:r w:rsidR="006B7DBA">
        <w:rPr>
          <w:sz w:val="20"/>
          <w:szCs w:val="20"/>
          <w:lang w:val="en-US" w:eastAsia="zh-CN"/>
        </w:rPr>
        <w:t xml:space="preserve"> higher PV self-consumption rate</w:t>
      </w:r>
      <w:r w:rsidR="00931F40">
        <w:rPr>
          <w:sz w:val="20"/>
          <w:szCs w:val="20"/>
          <w:lang w:val="en-US" w:eastAsia="zh-CN"/>
        </w:rPr>
        <w:t xml:space="preserve"> than S1 (Base scenario)</w:t>
      </w:r>
      <w:r w:rsidR="008501E6">
        <w:rPr>
          <w:sz w:val="20"/>
          <w:szCs w:val="20"/>
          <w:lang w:val="en-US" w:eastAsia="zh-CN"/>
        </w:rPr>
        <w:t>, which is 65%</w:t>
      </w:r>
      <w:r w:rsidR="00931F40">
        <w:rPr>
          <w:sz w:val="20"/>
          <w:szCs w:val="20"/>
          <w:lang w:val="en-US" w:eastAsia="zh-CN"/>
        </w:rPr>
        <w:t>. With th</w:t>
      </w:r>
      <w:r w:rsidR="00372692">
        <w:rPr>
          <w:sz w:val="20"/>
          <w:szCs w:val="20"/>
          <w:lang w:val="en-US" w:eastAsia="zh-CN"/>
        </w:rPr>
        <w:t>e BESS installed</w:t>
      </w:r>
      <w:r w:rsidR="00E51308">
        <w:rPr>
          <w:sz w:val="20"/>
          <w:szCs w:val="20"/>
          <w:lang w:val="en-US" w:eastAsia="zh-CN"/>
        </w:rPr>
        <w:t xml:space="preserve"> (S3, Energy community + BESS)</w:t>
      </w:r>
      <w:r w:rsidR="00372692">
        <w:rPr>
          <w:sz w:val="20"/>
          <w:szCs w:val="20"/>
          <w:lang w:val="en-US" w:eastAsia="zh-CN"/>
        </w:rPr>
        <w:t>, PV self-consumption rate can be further enhanced</w:t>
      </w:r>
      <w:r w:rsidR="00720573">
        <w:rPr>
          <w:sz w:val="20"/>
          <w:szCs w:val="20"/>
          <w:lang w:val="en-US" w:eastAsia="zh-CN"/>
        </w:rPr>
        <w:t xml:space="preserve">, reaching 74%, almost 2 times </w:t>
      </w:r>
      <w:r w:rsidR="008501E6">
        <w:rPr>
          <w:sz w:val="20"/>
          <w:szCs w:val="20"/>
          <w:lang w:val="en-US" w:eastAsia="zh-CN"/>
        </w:rPr>
        <w:t>of the self-consumption rate</w:t>
      </w:r>
      <w:r w:rsidR="00FF456F">
        <w:rPr>
          <w:sz w:val="20"/>
          <w:szCs w:val="20"/>
          <w:lang w:val="en-US" w:eastAsia="zh-CN"/>
        </w:rPr>
        <w:t xml:space="preserve"> of</w:t>
      </w:r>
      <w:r w:rsidR="00720573">
        <w:rPr>
          <w:sz w:val="20"/>
          <w:szCs w:val="20"/>
          <w:lang w:val="en-US" w:eastAsia="zh-CN"/>
        </w:rPr>
        <w:t xml:space="preserve"> the Base scenario.</w:t>
      </w:r>
    </w:p>
    <w:p w14:paraId="22CC8DDA" w14:textId="24CD0C2D" w:rsidR="00720573" w:rsidRDefault="00720573" w:rsidP="00FD3EAF">
      <w:pPr>
        <w:tabs>
          <w:tab w:val="center" w:pos="4855"/>
          <w:tab w:val="center" w:pos="9713"/>
        </w:tabs>
        <w:ind w:firstLineChars="200" w:firstLine="400"/>
        <w:jc w:val="both"/>
        <w:rPr>
          <w:sz w:val="20"/>
          <w:szCs w:val="20"/>
          <w:lang w:val="en-US" w:eastAsia="zh-CN"/>
        </w:rPr>
      </w:pPr>
      <w:r>
        <w:rPr>
          <w:sz w:val="20"/>
          <w:szCs w:val="20"/>
          <w:lang w:val="en-US" w:eastAsia="zh-CN"/>
        </w:rPr>
        <w:t>The bottom-left panel</w:t>
      </w:r>
      <w:r w:rsidR="00FF456F">
        <w:rPr>
          <w:sz w:val="20"/>
          <w:szCs w:val="20"/>
          <w:lang w:val="en-US" w:eastAsia="zh-CN"/>
        </w:rPr>
        <w:t xml:space="preserve"> shows the grid purchased electricity</w:t>
      </w:r>
      <w:r w:rsidR="00E51308">
        <w:rPr>
          <w:sz w:val="20"/>
          <w:szCs w:val="20"/>
          <w:lang w:val="en-US" w:eastAsia="zh-CN"/>
        </w:rPr>
        <w:t xml:space="preserve"> in 3 scenarios</w:t>
      </w:r>
      <w:r w:rsidR="00FF456F">
        <w:rPr>
          <w:sz w:val="20"/>
          <w:szCs w:val="20"/>
          <w:lang w:val="en-US" w:eastAsia="zh-CN"/>
        </w:rPr>
        <w:t>. In S1</w:t>
      </w:r>
      <w:r w:rsidR="00E51308">
        <w:rPr>
          <w:sz w:val="20"/>
          <w:szCs w:val="20"/>
          <w:lang w:val="en-US" w:eastAsia="zh-CN"/>
        </w:rPr>
        <w:t xml:space="preserve">, the </w:t>
      </w:r>
      <w:r w:rsidR="00FD3EAF">
        <w:rPr>
          <w:sz w:val="20"/>
          <w:szCs w:val="20"/>
          <w:lang w:val="en-US" w:eastAsia="zh-CN"/>
        </w:rPr>
        <w:t>grid purchased electricity is 4725.5 MWh annually.</w:t>
      </w:r>
      <w:r w:rsidR="003201E0">
        <w:rPr>
          <w:sz w:val="20"/>
          <w:szCs w:val="20"/>
          <w:lang w:val="en-US" w:eastAsia="zh-CN"/>
        </w:rPr>
        <w:t xml:space="preserve"> In S2 which an energy community is established and PV power virtual sharing is enabled, grid purchased electricity can be reduced to 4032 MWh, </w:t>
      </w:r>
      <w:r w:rsidR="00F421DD">
        <w:rPr>
          <w:sz w:val="20"/>
          <w:szCs w:val="20"/>
          <w:lang w:val="en-US" w:eastAsia="zh-CN"/>
        </w:rPr>
        <w:t>15% less</w:t>
      </w:r>
      <w:r w:rsidR="00AF57E8">
        <w:rPr>
          <w:sz w:val="20"/>
          <w:szCs w:val="20"/>
          <w:lang w:val="en-US" w:eastAsia="zh-CN"/>
        </w:rPr>
        <w:t xml:space="preserve"> compared with S1</w:t>
      </w:r>
      <w:r w:rsidR="00F421DD">
        <w:rPr>
          <w:sz w:val="20"/>
          <w:szCs w:val="20"/>
          <w:lang w:val="en-US" w:eastAsia="zh-CN"/>
        </w:rPr>
        <w:t>. In S3 which this energy community is further enhanced by a</w:t>
      </w:r>
      <w:r w:rsidR="00AF57E8">
        <w:rPr>
          <w:sz w:val="20"/>
          <w:szCs w:val="20"/>
          <w:lang w:val="en-US" w:eastAsia="zh-CN"/>
        </w:rPr>
        <w:t xml:space="preserve"> BESS, the grid purchased electricity can be further reduced to 3822.8 kWh, </w:t>
      </w:r>
      <w:r w:rsidR="00EC4F20">
        <w:rPr>
          <w:sz w:val="20"/>
          <w:szCs w:val="20"/>
          <w:lang w:val="en-US" w:eastAsia="zh-CN"/>
        </w:rPr>
        <w:t>19% less compared with S1.</w:t>
      </w:r>
    </w:p>
    <w:p w14:paraId="137D340C" w14:textId="5558B3A9" w:rsidR="00EC4F20" w:rsidRPr="003110EA" w:rsidRDefault="003F276A" w:rsidP="006F1CE7">
      <w:pPr>
        <w:tabs>
          <w:tab w:val="center" w:pos="4855"/>
          <w:tab w:val="center" w:pos="9713"/>
        </w:tabs>
        <w:spacing w:after="120"/>
        <w:ind w:firstLineChars="200" w:firstLine="400"/>
        <w:jc w:val="both"/>
        <w:rPr>
          <w:sz w:val="20"/>
          <w:szCs w:val="20"/>
          <w:lang w:val="en-US" w:eastAsia="zh-CN"/>
        </w:rPr>
      </w:pPr>
      <w:r>
        <w:rPr>
          <w:sz w:val="20"/>
          <w:szCs w:val="20"/>
          <w:lang w:val="en-US" w:eastAsia="zh-CN"/>
        </w:rPr>
        <w:t xml:space="preserve">The right panel shows the costs of purchasing grid electricity, the revenues of selling </w:t>
      </w:r>
      <w:r w:rsidR="009C4537">
        <w:rPr>
          <w:sz w:val="20"/>
          <w:szCs w:val="20"/>
          <w:lang w:val="en-US" w:eastAsia="zh-CN"/>
        </w:rPr>
        <w:t>electricity to the grid, as well as the net electricity costs in 3 scenarios.</w:t>
      </w:r>
      <w:r w:rsidR="009A52F4">
        <w:rPr>
          <w:sz w:val="20"/>
          <w:szCs w:val="20"/>
          <w:lang w:val="en-US" w:eastAsia="zh-CN"/>
        </w:rPr>
        <w:t xml:space="preserve"> S1 </w:t>
      </w:r>
      <w:r w:rsidR="00C45A02">
        <w:rPr>
          <w:sz w:val="20"/>
          <w:szCs w:val="20"/>
          <w:lang w:val="en-US" w:eastAsia="zh-CN"/>
        </w:rPr>
        <w:t>(</w:t>
      </w:r>
      <w:r w:rsidR="00EF4615">
        <w:rPr>
          <w:sz w:val="20"/>
          <w:szCs w:val="20"/>
          <w:lang w:val="en-US" w:eastAsia="zh-CN"/>
        </w:rPr>
        <w:t>Base scenario</w:t>
      </w:r>
      <w:r w:rsidR="00C45A02">
        <w:rPr>
          <w:sz w:val="20"/>
          <w:szCs w:val="20"/>
          <w:lang w:val="en-US" w:eastAsia="zh-CN"/>
        </w:rPr>
        <w:t xml:space="preserve">) </w:t>
      </w:r>
      <w:r w:rsidR="009A52F4">
        <w:rPr>
          <w:sz w:val="20"/>
          <w:szCs w:val="20"/>
          <w:lang w:val="en-US" w:eastAsia="zh-CN"/>
        </w:rPr>
        <w:t xml:space="preserve">has higher electricity </w:t>
      </w:r>
      <w:r w:rsidR="00351F08">
        <w:rPr>
          <w:sz w:val="20"/>
          <w:szCs w:val="20"/>
          <w:lang w:val="en-US" w:eastAsia="zh-CN"/>
        </w:rPr>
        <w:t>purchase cost, which is 285.8 k€ annually, followed by S2 (Energy community) 248.4 k€ and S3</w:t>
      </w:r>
      <w:r w:rsidR="00C45A02">
        <w:rPr>
          <w:sz w:val="20"/>
          <w:szCs w:val="20"/>
          <w:lang w:val="en-US" w:eastAsia="zh-CN"/>
        </w:rPr>
        <w:t xml:space="preserve"> (Energy community + BESS) 237.8 k€. However, S1</w:t>
      </w:r>
      <w:r w:rsidR="00EF4615">
        <w:rPr>
          <w:sz w:val="20"/>
          <w:szCs w:val="20"/>
          <w:lang w:val="en-US" w:eastAsia="zh-CN"/>
        </w:rPr>
        <w:t xml:space="preserve"> has much higher revenue from selling electricity, which is 69.2 k€. S2 and S3 has </w:t>
      </w:r>
      <w:r w:rsidR="000565F2">
        <w:rPr>
          <w:sz w:val="20"/>
          <w:szCs w:val="20"/>
          <w:lang w:val="en-US" w:eastAsia="zh-CN"/>
        </w:rPr>
        <w:t xml:space="preserve">much lower revenues which are 31.9 k€ and 22.1 k€ respectively. </w:t>
      </w:r>
      <w:r w:rsidR="00CE1ACA">
        <w:rPr>
          <w:sz w:val="20"/>
          <w:szCs w:val="20"/>
          <w:lang w:val="en-US" w:eastAsia="zh-CN"/>
        </w:rPr>
        <w:t>The next electricity cost</w:t>
      </w:r>
      <w:r w:rsidR="004B6487">
        <w:rPr>
          <w:sz w:val="20"/>
          <w:szCs w:val="20"/>
          <w:lang w:val="en-US" w:eastAsia="zh-CN"/>
        </w:rPr>
        <w:t>s</w:t>
      </w:r>
      <w:r w:rsidR="00CE1ACA">
        <w:rPr>
          <w:sz w:val="20"/>
          <w:szCs w:val="20"/>
          <w:lang w:val="en-US" w:eastAsia="zh-CN"/>
        </w:rPr>
        <w:t xml:space="preserve"> of the 3 scenarios do</w:t>
      </w:r>
      <w:r w:rsidR="004B6487">
        <w:rPr>
          <w:sz w:val="20"/>
          <w:szCs w:val="20"/>
          <w:lang w:val="en-US" w:eastAsia="zh-CN"/>
        </w:rPr>
        <w:t xml:space="preserve"> not demonstrate significant difference, which are 216.6 k€, 216.6 k€ and 215.8 k€ respectively.</w:t>
      </w:r>
    </w:p>
    <w:p w14:paraId="253E92FD" w14:textId="147639F8" w:rsidR="00887784" w:rsidRPr="00170E16" w:rsidRDefault="00887784" w:rsidP="00FD4AE6">
      <w:pPr>
        <w:tabs>
          <w:tab w:val="center" w:pos="4855"/>
          <w:tab w:val="center" w:pos="9713"/>
        </w:tabs>
        <w:spacing w:after="120"/>
        <w:rPr>
          <w:b/>
          <w:sz w:val="20"/>
          <w:szCs w:val="20"/>
          <w:lang w:val="en-US"/>
        </w:rPr>
      </w:pPr>
      <w:r w:rsidRPr="00A55A8C">
        <w:rPr>
          <w:b/>
          <w:sz w:val="20"/>
          <w:szCs w:val="20"/>
        </w:rPr>
        <w:t xml:space="preserve">3.2 </w:t>
      </w:r>
      <w:r w:rsidR="001473D8" w:rsidRPr="00170E16">
        <w:rPr>
          <w:b/>
          <w:sz w:val="20"/>
          <w:szCs w:val="20"/>
          <w:lang w:val="en-US"/>
        </w:rPr>
        <w:t>Discussion</w:t>
      </w:r>
      <w:r w:rsidR="00AD1DE4" w:rsidRPr="00170E16">
        <w:rPr>
          <w:b/>
          <w:sz w:val="20"/>
          <w:szCs w:val="20"/>
          <w:lang w:val="en-US"/>
        </w:rPr>
        <w:t xml:space="preserve"> and limitations</w:t>
      </w:r>
    </w:p>
    <w:p w14:paraId="7A036A1F" w14:textId="6DFCCE4B" w:rsidR="006F1CE7" w:rsidRDefault="006F1CE7" w:rsidP="006F1CE7">
      <w:pPr>
        <w:pStyle w:val="maintext"/>
        <w:ind w:firstLineChars="200" w:firstLine="408"/>
      </w:pPr>
      <w:r w:rsidRPr="006F1CE7">
        <w:rPr>
          <w:b/>
          <w:bCs/>
        </w:rPr>
        <w:t xml:space="preserve">Technical </w:t>
      </w:r>
      <w:r>
        <w:rPr>
          <w:b/>
          <w:bCs/>
        </w:rPr>
        <w:t>p</w:t>
      </w:r>
      <w:r w:rsidRPr="006F1CE7">
        <w:rPr>
          <w:b/>
          <w:bCs/>
        </w:rPr>
        <w:t>erformance</w:t>
      </w:r>
      <w:r>
        <w:t>: The analysis demonstrates a clear technical benefit from both energy community establishment and BESS implementation. The PV self-consumption rate increases substantially across scenarios, from 38% in the base scenario (S1) to 65% when establishing an energy community (S2), and further to 74% when adding BESS capabilities (S3). This represents a nearly two-fold improvement in PV self-consumption when comparing S3 to the base scenario, indicating significant potential for local renewable energy utilization.</w:t>
      </w:r>
    </w:p>
    <w:p w14:paraId="73E51535" w14:textId="77777777" w:rsidR="006F1CE7" w:rsidRDefault="006F1CE7" w:rsidP="006F1CE7">
      <w:pPr>
        <w:pStyle w:val="maintext"/>
        <w:ind w:firstLineChars="200" w:firstLine="400"/>
      </w:pPr>
      <w:r>
        <w:t>The grid-purchased electricity shows corresponding reductions, decreasing from 4,725.5 MWh annually in S1 to 4,032 MWh in S2 (15% reduction) and 3,822.8 MWh in S3 (19% reduction). These findings confirm that both energy communities and BESS can contribute substantially to grid independence and local energy autonomy.</w:t>
      </w:r>
    </w:p>
    <w:p w14:paraId="0F1242D0" w14:textId="22D02566" w:rsidR="006F1CE7" w:rsidRDefault="006F1CE7" w:rsidP="006F1CE7">
      <w:pPr>
        <w:pStyle w:val="maintext"/>
        <w:ind w:firstLineChars="200" w:firstLine="408"/>
      </w:pPr>
      <w:r w:rsidRPr="008C743C">
        <w:rPr>
          <w:b/>
          <w:bCs/>
        </w:rPr>
        <w:t xml:space="preserve">Economic </w:t>
      </w:r>
      <w:r w:rsidR="008C743C">
        <w:rPr>
          <w:b/>
          <w:bCs/>
        </w:rPr>
        <w:t>p</w:t>
      </w:r>
      <w:r w:rsidRPr="008C743C">
        <w:rPr>
          <w:b/>
          <w:bCs/>
        </w:rPr>
        <w:t>erformance</w:t>
      </w:r>
      <w:r w:rsidR="008C743C">
        <w:t xml:space="preserve">: </w:t>
      </w:r>
      <w:r>
        <w:t>The economic analysis reveals a more nuanced picture. While electricity purchase costs decrease progressively from S1 (285.8k€) to S2 (248.4k€) to S3 (237.8k€), the revenue from selling excess electricity to the grid also decreases significantly from S1 (69.2k€) to S2 (31.9k€) to S3 (22.1k€). Consequently, the net electricity costs remain almost identical across all three scenarios (216.6k€ for S1 and S2, 215.8k€ for S3).</w:t>
      </w:r>
    </w:p>
    <w:p w14:paraId="09D7D570" w14:textId="7C8F43E1" w:rsidR="006F1CE7" w:rsidRDefault="006F1CE7" w:rsidP="006F1CE7">
      <w:pPr>
        <w:pStyle w:val="maintext"/>
        <w:ind w:firstLineChars="200" w:firstLine="400"/>
      </w:pPr>
      <w:r>
        <w:t xml:space="preserve">This finding suggests that </w:t>
      </w:r>
      <w:r w:rsidR="00227D97">
        <w:t xml:space="preserve">the current simplified BESS operation strategy, which prioritizes self-consumption over price arbitrage, may not maximize economic returns from the battery system. Advanced operation strategies could potentially improve economic performance through e.g. </w:t>
      </w:r>
      <w:r w:rsidR="00EF37C2">
        <w:t>t</w:t>
      </w:r>
      <w:r w:rsidR="00227D97">
        <w:t>ime-of-use optimization that prioritizes discharging during peak price periods</w:t>
      </w:r>
      <w:r w:rsidR="00EF37C2">
        <w:t>, f</w:t>
      </w:r>
      <w:r w:rsidR="00227D97">
        <w:t>orecasting-based charging/discharging to anticipate price fluctuations</w:t>
      </w:r>
      <w:r w:rsidR="002409DE">
        <w:t>, p</w:t>
      </w:r>
      <w:r w:rsidR="00227D97">
        <w:t>articipation in ancillary service markets where available</w:t>
      </w:r>
      <w:r w:rsidR="002409DE">
        <w:t>, or d</w:t>
      </w:r>
      <w:r w:rsidR="00227D97">
        <w:t>ynamic allocation of battery capacity between self-consumption and grid services</w:t>
      </w:r>
      <w:r w:rsidR="002409DE">
        <w:t xml:space="preserve">. It could also be that </w:t>
      </w:r>
      <w:r>
        <w:t xml:space="preserve">under current electricity pricing mechanisms and regulatory frameworks, the economic case for energy communities and BESS may be less compelling than the technical case. The minimal </w:t>
      </w:r>
      <w:r>
        <w:lastRenderedPageBreak/>
        <w:t xml:space="preserve">difference in net costs across scenarios raises important questions about the economic viability of BESS investments for energy sharing purposes in this </w:t>
      </w:r>
      <w:proofErr w:type="gramStart"/>
      <w:r>
        <w:t>particular context</w:t>
      </w:r>
      <w:proofErr w:type="gramEnd"/>
      <w:r>
        <w:t>.</w:t>
      </w:r>
    </w:p>
    <w:p w14:paraId="613CA735" w14:textId="77777777" w:rsidR="006F1CE7" w:rsidRDefault="006F1CE7" w:rsidP="006F1CE7">
      <w:pPr>
        <w:pStyle w:val="maintext"/>
        <w:ind w:firstLineChars="200" w:firstLine="400"/>
      </w:pPr>
      <w:r>
        <w:t>The lack of significant economic differentiation between scenarios calls for deeper analysis of the return on investment for BESS implementation. With a BESS capacity of 1,440 kWh and power rating of 750 kW, the capital expenditure would be substantial. Given the marginal improvement in net electricity costs (only 0.8k€ annually between S2 and S3), the payback period for BESS investment would likely be extended beyond what would typically be considered financially attractive.</w:t>
      </w:r>
    </w:p>
    <w:p w14:paraId="36DCFD52" w14:textId="5778E39A" w:rsidR="006F1CE7" w:rsidRDefault="006F1CE7" w:rsidP="009C7547">
      <w:pPr>
        <w:pStyle w:val="maintext"/>
        <w:spacing w:after="120"/>
        <w:ind w:firstLineChars="200" w:firstLine="408"/>
      </w:pPr>
      <w:r w:rsidRPr="002A57B3">
        <w:rPr>
          <w:b/>
          <w:bCs/>
        </w:rPr>
        <w:t xml:space="preserve">Model </w:t>
      </w:r>
      <w:r w:rsidR="009F3E0B" w:rsidRPr="002A57B3">
        <w:rPr>
          <w:b/>
          <w:bCs/>
        </w:rPr>
        <w:t>limitations</w:t>
      </w:r>
      <w:r w:rsidR="009F3E0B">
        <w:t xml:space="preserve">: </w:t>
      </w:r>
      <w:r>
        <w:t>The model has several limitations that could be addressed in future research</w:t>
      </w:r>
      <w:r w:rsidR="002A57B3">
        <w:t>. First, t</w:t>
      </w:r>
      <w:r>
        <w:t>he current analysis does not account for battery degradation over time, which would impact long-term performance and economics</w:t>
      </w:r>
      <w:r w:rsidR="002A57B3">
        <w:t>. Second,</w:t>
      </w:r>
      <w:r>
        <w:t xml:space="preserve"> </w:t>
      </w:r>
      <w:r w:rsidR="002A57B3">
        <w:t>t</w:t>
      </w:r>
      <w:r>
        <w:t>he fixed battery size (1,440 kWh) may not represent the optimal capacity for this specific application; sensitivity analysis of different battery sizes would provide more comprehensive insights</w:t>
      </w:r>
      <w:r w:rsidR="002A57B3">
        <w:t>. Third, t</w:t>
      </w:r>
      <w:r>
        <w:t>he model assumes perfect foresight of energy production and consumption, whereas real-world implementation would face forecast uncertainties</w:t>
      </w:r>
      <w:r w:rsidR="002A57B3">
        <w:t>.</w:t>
      </w:r>
    </w:p>
    <w:p w14:paraId="0A7B60D7" w14:textId="58B6E204" w:rsidR="00887784" w:rsidRPr="00170E16" w:rsidRDefault="00887784" w:rsidP="00FD4AE6">
      <w:pPr>
        <w:tabs>
          <w:tab w:val="center" w:pos="4855"/>
          <w:tab w:val="center" w:pos="9713"/>
        </w:tabs>
        <w:spacing w:after="120"/>
        <w:rPr>
          <w:b/>
          <w:sz w:val="20"/>
          <w:szCs w:val="20"/>
          <w:lang w:val="en-US"/>
        </w:rPr>
      </w:pPr>
      <w:r w:rsidRPr="00F265DC">
        <w:rPr>
          <w:b/>
          <w:sz w:val="20"/>
          <w:szCs w:val="20"/>
        </w:rPr>
        <w:t xml:space="preserve">4. </w:t>
      </w:r>
      <w:proofErr w:type="spellStart"/>
      <w:r w:rsidRPr="00F265DC">
        <w:rPr>
          <w:b/>
          <w:sz w:val="20"/>
          <w:szCs w:val="20"/>
        </w:rPr>
        <w:t>Conclusions</w:t>
      </w:r>
      <w:proofErr w:type="spellEnd"/>
      <w:r w:rsidR="001473D8" w:rsidRPr="00170E16">
        <w:rPr>
          <w:b/>
          <w:sz w:val="20"/>
          <w:szCs w:val="20"/>
          <w:lang w:val="en-US"/>
        </w:rPr>
        <w:t xml:space="preserve"> and future works</w:t>
      </w:r>
    </w:p>
    <w:p w14:paraId="278E5946" w14:textId="77777777" w:rsidR="009C7547" w:rsidRPr="009C7547" w:rsidRDefault="009C7547" w:rsidP="00EC0204">
      <w:pPr>
        <w:tabs>
          <w:tab w:val="center" w:pos="4855"/>
          <w:tab w:val="center" w:pos="9713"/>
        </w:tabs>
        <w:ind w:firstLineChars="200" w:firstLine="400"/>
        <w:jc w:val="both"/>
        <w:rPr>
          <w:sz w:val="20"/>
          <w:szCs w:val="20"/>
        </w:rPr>
      </w:pPr>
      <w:proofErr w:type="spellStart"/>
      <w:r w:rsidRPr="009C7547">
        <w:rPr>
          <w:sz w:val="20"/>
          <w:szCs w:val="20"/>
        </w:rPr>
        <w:t>This</w:t>
      </w:r>
      <w:proofErr w:type="spellEnd"/>
      <w:r w:rsidRPr="009C7547">
        <w:rPr>
          <w:sz w:val="20"/>
          <w:szCs w:val="20"/>
        </w:rPr>
        <w:t xml:space="preserve"> </w:t>
      </w:r>
      <w:proofErr w:type="spellStart"/>
      <w:r w:rsidRPr="009C7547">
        <w:rPr>
          <w:sz w:val="20"/>
          <w:szCs w:val="20"/>
        </w:rPr>
        <w:t>research</w:t>
      </w:r>
      <w:proofErr w:type="spellEnd"/>
      <w:r w:rsidRPr="009C7547">
        <w:rPr>
          <w:sz w:val="20"/>
          <w:szCs w:val="20"/>
        </w:rPr>
        <w:t xml:space="preserve"> </w:t>
      </w:r>
      <w:proofErr w:type="spellStart"/>
      <w:r w:rsidRPr="009C7547">
        <w:rPr>
          <w:sz w:val="20"/>
          <w:szCs w:val="20"/>
        </w:rPr>
        <w:t>demonstrates</w:t>
      </w:r>
      <w:proofErr w:type="spellEnd"/>
      <w:r w:rsidRPr="009C7547">
        <w:rPr>
          <w:sz w:val="20"/>
          <w:szCs w:val="20"/>
        </w:rPr>
        <w:t xml:space="preserve"> </w:t>
      </w:r>
      <w:proofErr w:type="spellStart"/>
      <w:r w:rsidRPr="009C7547">
        <w:rPr>
          <w:sz w:val="20"/>
          <w:szCs w:val="20"/>
        </w:rPr>
        <w:t>that</w:t>
      </w:r>
      <w:proofErr w:type="spellEnd"/>
      <w:r w:rsidRPr="009C7547">
        <w:rPr>
          <w:sz w:val="20"/>
          <w:szCs w:val="20"/>
        </w:rPr>
        <w:t xml:space="preserve"> </w:t>
      </w:r>
      <w:proofErr w:type="spellStart"/>
      <w:r w:rsidRPr="009C7547">
        <w:rPr>
          <w:sz w:val="20"/>
          <w:szCs w:val="20"/>
        </w:rPr>
        <w:t>energy</w:t>
      </w:r>
      <w:proofErr w:type="spellEnd"/>
      <w:r w:rsidRPr="009C7547">
        <w:rPr>
          <w:sz w:val="20"/>
          <w:szCs w:val="20"/>
        </w:rPr>
        <w:t xml:space="preserve"> </w:t>
      </w:r>
      <w:proofErr w:type="spellStart"/>
      <w:r w:rsidRPr="009C7547">
        <w:rPr>
          <w:sz w:val="20"/>
          <w:szCs w:val="20"/>
        </w:rPr>
        <w:t>communities</w:t>
      </w:r>
      <w:proofErr w:type="spellEnd"/>
      <w:r w:rsidRPr="009C7547">
        <w:rPr>
          <w:sz w:val="20"/>
          <w:szCs w:val="20"/>
        </w:rPr>
        <w:t xml:space="preserve"> </w:t>
      </w:r>
      <w:proofErr w:type="spellStart"/>
      <w:r w:rsidRPr="009C7547">
        <w:rPr>
          <w:sz w:val="20"/>
          <w:szCs w:val="20"/>
        </w:rPr>
        <w:t>and</w:t>
      </w:r>
      <w:proofErr w:type="spellEnd"/>
      <w:r w:rsidRPr="009C7547">
        <w:rPr>
          <w:sz w:val="20"/>
          <w:szCs w:val="20"/>
        </w:rPr>
        <w:t xml:space="preserve"> BESS </w:t>
      </w:r>
      <w:proofErr w:type="spellStart"/>
      <w:r w:rsidRPr="009C7547">
        <w:rPr>
          <w:sz w:val="20"/>
          <w:szCs w:val="20"/>
        </w:rPr>
        <w:t>present</w:t>
      </w:r>
      <w:proofErr w:type="spellEnd"/>
      <w:r w:rsidRPr="009C7547">
        <w:rPr>
          <w:sz w:val="20"/>
          <w:szCs w:val="20"/>
        </w:rPr>
        <w:t xml:space="preserve"> </w:t>
      </w:r>
      <w:proofErr w:type="spellStart"/>
      <w:r w:rsidRPr="009C7547">
        <w:rPr>
          <w:sz w:val="20"/>
          <w:szCs w:val="20"/>
        </w:rPr>
        <w:t>significant</w:t>
      </w:r>
      <w:proofErr w:type="spellEnd"/>
      <w:r w:rsidRPr="009C7547">
        <w:rPr>
          <w:sz w:val="20"/>
          <w:szCs w:val="20"/>
        </w:rPr>
        <w:t xml:space="preserve"> </w:t>
      </w:r>
      <w:proofErr w:type="spellStart"/>
      <w:r w:rsidRPr="009C7547">
        <w:rPr>
          <w:sz w:val="20"/>
          <w:szCs w:val="20"/>
        </w:rPr>
        <w:t>technical</w:t>
      </w:r>
      <w:proofErr w:type="spellEnd"/>
      <w:r w:rsidRPr="009C7547">
        <w:rPr>
          <w:sz w:val="20"/>
          <w:szCs w:val="20"/>
        </w:rPr>
        <w:t xml:space="preserve"> </w:t>
      </w:r>
      <w:proofErr w:type="spellStart"/>
      <w:r w:rsidRPr="009C7547">
        <w:rPr>
          <w:sz w:val="20"/>
          <w:szCs w:val="20"/>
        </w:rPr>
        <w:t>advantages</w:t>
      </w:r>
      <w:proofErr w:type="spellEnd"/>
      <w:r w:rsidRPr="009C7547">
        <w:rPr>
          <w:sz w:val="20"/>
          <w:szCs w:val="20"/>
        </w:rPr>
        <w:t xml:space="preserve"> </w:t>
      </w:r>
      <w:proofErr w:type="spellStart"/>
      <w:r w:rsidRPr="009C7547">
        <w:rPr>
          <w:sz w:val="20"/>
          <w:szCs w:val="20"/>
        </w:rPr>
        <w:t>for</w:t>
      </w:r>
      <w:proofErr w:type="spellEnd"/>
      <w:r w:rsidRPr="009C7547">
        <w:rPr>
          <w:sz w:val="20"/>
          <w:szCs w:val="20"/>
        </w:rPr>
        <w:t xml:space="preserve"> </w:t>
      </w:r>
      <w:proofErr w:type="spellStart"/>
      <w:r w:rsidRPr="009C7547">
        <w:rPr>
          <w:sz w:val="20"/>
          <w:szCs w:val="20"/>
        </w:rPr>
        <w:t>enhancing</w:t>
      </w:r>
      <w:proofErr w:type="spellEnd"/>
      <w:r w:rsidRPr="009C7547">
        <w:rPr>
          <w:sz w:val="20"/>
          <w:szCs w:val="20"/>
        </w:rPr>
        <w:t xml:space="preserve"> </w:t>
      </w:r>
      <w:proofErr w:type="spellStart"/>
      <w:r w:rsidRPr="009C7547">
        <w:rPr>
          <w:sz w:val="20"/>
          <w:szCs w:val="20"/>
        </w:rPr>
        <w:t>renewable</w:t>
      </w:r>
      <w:proofErr w:type="spellEnd"/>
      <w:r w:rsidRPr="009C7547">
        <w:rPr>
          <w:sz w:val="20"/>
          <w:szCs w:val="20"/>
        </w:rPr>
        <w:t xml:space="preserve"> </w:t>
      </w:r>
      <w:proofErr w:type="spellStart"/>
      <w:r w:rsidRPr="009C7547">
        <w:rPr>
          <w:sz w:val="20"/>
          <w:szCs w:val="20"/>
        </w:rPr>
        <w:t>energy</w:t>
      </w:r>
      <w:proofErr w:type="spellEnd"/>
      <w:r w:rsidRPr="009C7547">
        <w:rPr>
          <w:sz w:val="20"/>
          <w:szCs w:val="20"/>
        </w:rPr>
        <w:t xml:space="preserve"> </w:t>
      </w:r>
      <w:proofErr w:type="spellStart"/>
      <w:r w:rsidRPr="009C7547">
        <w:rPr>
          <w:sz w:val="20"/>
          <w:szCs w:val="20"/>
        </w:rPr>
        <w:t>utilization</w:t>
      </w:r>
      <w:proofErr w:type="spellEnd"/>
      <w:r w:rsidRPr="009C7547">
        <w:rPr>
          <w:sz w:val="20"/>
          <w:szCs w:val="20"/>
        </w:rPr>
        <w:t xml:space="preserve"> </w:t>
      </w:r>
      <w:proofErr w:type="spellStart"/>
      <w:r w:rsidRPr="009C7547">
        <w:rPr>
          <w:sz w:val="20"/>
          <w:szCs w:val="20"/>
        </w:rPr>
        <w:t>in</w:t>
      </w:r>
      <w:proofErr w:type="spellEnd"/>
      <w:r w:rsidRPr="009C7547">
        <w:rPr>
          <w:sz w:val="20"/>
          <w:szCs w:val="20"/>
        </w:rPr>
        <w:t xml:space="preserve"> </w:t>
      </w:r>
      <w:proofErr w:type="spellStart"/>
      <w:r w:rsidRPr="009C7547">
        <w:rPr>
          <w:sz w:val="20"/>
          <w:szCs w:val="20"/>
        </w:rPr>
        <w:t>industrial</w:t>
      </w:r>
      <w:proofErr w:type="spellEnd"/>
      <w:r w:rsidRPr="009C7547">
        <w:rPr>
          <w:sz w:val="20"/>
          <w:szCs w:val="20"/>
        </w:rPr>
        <w:t xml:space="preserve"> </w:t>
      </w:r>
      <w:proofErr w:type="spellStart"/>
      <w:r w:rsidRPr="009C7547">
        <w:rPr>
          <w:sz w:val="20"/>
          <w:szCs w:val="20"/>
        </w:rPr>
        <w:t>settings</w:t>
      </w:r>
      <w:proofErr w:type="spellEnd"/>
      <w:r w:rsidRPr="009C7547">
        <w:rPr>
          <w:sz w:val="20"/>
          <w:szCs w:val="20"/>
        </w:rPr>
        <w:t xml:space="preserve">. The </w:t>
      </w:r>
      <w:proofErr w:type="spellStart"/>
      <w:r w:rsidRPr="009C7547">
        <w:rPr>
          <w:sz w:val="20"/>
          <w:szCs w:val="20"/>
        </w:rPr>
        <w:t>establishment</w:t>
      </w:r>
      <w:proofErr w:type="spellEnd"/>
      <w:r w:rsidRPr="009C7547">
        <w:rPr>
          <w:sz w:val="20"/>
          <w:szCs w:val="20"/>
        </w:rPr>
        <w:t xml:space="preserve"> </w:t>
      </w:r>
      <w:proofErr w:type="spellStart"/>
      <w:r w:rsidRPr="009C7547">
        <w:rPr>
          <w:sz w:val="20"/>
          <w:szCs w:val="20"/>
        </w:rPr>
        <w:t>of</w:t>
      </w:r>
      <w:proofErr w:type="spellEnd"/>
      <w:r w:rsidRPr="009C7547">
        <w:rPr>
          <w:sz w:val="20"/>
          <w:szCs w:val="20"/>
        </w:rPr>
        <w:t xml:space="preserve"> </w:t>
      </w:r>
      <w:proofErr w:type="spellStart"/>
      <w:r w:rsidRPr="009C7547">
        <w:rPr>
          <w:sz w:val="20"/>
          <w:szCs w:val="20"/>
        </w:rPr>
        <w:t>an</w:t>
      </w:r>
      <w:proofErr w:type="spellEnd"/>
      <w:r w:rsidRPr="009C7547">
        <w:rPr>
          <w:sz w:val="20"/>
          <w:szCs w:val="20"/>
        </w:rPr>
        <w:t xml:space="preserve"> </w:t>
      </w:r>
      <w:proofErr w:type="spellStart"/>
      <w:r w:rsidRPr="009C7547">
        <w:rPr>
          <w:sz w:val="20"/>
          <w:szCs w:val="20"/>
        </w:rPr>
        <w:t>energy</w:t>
      </w:r>
      <w:proofErr w:type="spellEnd"/>
      <w:r w:rsidRPr="009C7547">
        <w:rPr>
          <w:sz w:val="20"/>
          <w:szCs w:val="20"/>
        </w:rPr>
        <w:t xml:space="preserve"> </w:t>
      </w:r>
      <w:proofErr w:type="spellStart"/>
      <w:r w:rsidRPr="009C7547">
        <w:rPr>
          <w:sz w:val="20"/>
          <w:szCs w:val="20"/>
        </w:rPr>
        <w:t>community</w:t>
      </w:r>
      <w:proofErr w:type="spellEnd"/>
      <w:r w:rsidRPr="009C7547">
        <w:rPr>
          <w:sz w:val="20"/>
          <w:szCs w:val="20"/>
        </w:rPr>
        <w:t xml:space="preserve"> </w:t>
      </w:r>
      <w:proofErr w:type="spellStart"/>
      <w:r w:rsidRPr="009C7547">
        <w:rPr>
          <w:sz w:val="20"/>
          <w:szCs w:val="20"/>
        </w:rPr>
        <w:t>alone</w:t>
      </w:r>
      <w:proofErr w:type="spellEnd"/>
      <w:r w:rsidRPr="009C7547">
        <w:rPr>
          <w:sz w:val="20"/>
          <w:szCs w:val="20"/>
        </w:rPr>
        <w:t xml:space="preserve"> </w:t>
      </w:r>
      <w:proofErr w:type="spellStart"/>
      <w:r w:rsidRPr="009C7547">
        <w:rPr>
          <w:sz w:val="20"/>
          <w:szCs w:val="20"/>
        </w:rPr>
        <w:t>substantially</w:t>
      </w:r>
      <w:proofErr w:type="spellEnd"/>
      <w:r w:rsidRPr="009C7547">
        <w:rPr>
          <w:sz w:val="20"/>
          <w:szCs w:val="20"/>
        </w:rPr>
        <w:t xml:space="preserve"> </w:t>
      </w:r>
      <w:proofErr w:type="spellStart"/>
      <w:r w:rsidRPr="009C7547">
        <w:rPr>
          <w:sz w:val="20"/>
          <w:szCs w:val="20"/>
        </w:rPr>
        <w:t>increased</w:t>
      </w:r>
      <w:proofErr w:type="spellEnd"/>
      <w:r w:rsidRPr="009C7547">
        <w:rPr>
          <w:sz w:val="20"/>
          <w:szCs w:val="20"/>
        </w:rPr>
        <w:t xml:space="preserve"> PV </w:t>
      </w:r>
      <w:proofErr w:type="spellStart"/>
      <w:r w:rsidRPr="009C7547">
        <w:rPr>
          <w:sz w:val="20"/>
          <w:szCs w:val="20"/>
        </w:rPr>
        <w:t>self-consumption</w:t>
      </w:r>
      <w:proofErr w:type="spellEnd"/>
      <w:r w:rsidRPr="009C7547">
        <w:rPr>
          <w:sz w:val="20"/>
          <w:szCs w:val="20"/>
        </w:rPr>
        <w:t xml:space="preserve"> </w:t>
      </w:r>
      <w:proofErr w:type="spellStart"/>
      <w:r w:rsidRPr="009C7547">
        <w:rPr>
          <w:sz w:val="20"/>
          <w:szCs w:val="20"/>
        </w:rPr>
        <w:t>from</w:t>
      </w:r>
      <w:proofErr w:type="spellEnd"/>
      <w:r w:rsidRPr="009C7547">
        <w:rPr>
          <w:sz w:val="20"/>
          <w:szCs w:val="20"/>
        </w:rPr>
        <w:t xml:space="preserve"> 38% </w:t>
      </w:r>
      <w:proofErr w:type="spellStart"/>
      <w:r w:rsidRPr="009C7547">
        <w:rPr>
          <w:sz w:val="20"/>
          <w:szCs w:val="20"/>
        </w:rPr>
        <w:t>to</w:t>
      </w:r>
      <w:proofErr w:type="spellEnd"/>
      <w:r w:rsidRPr="009C7547">
        <w:rPr>
          <w:sz w:val="20"/>
          <w:szCs w:val="20"/>
        </w:rPr>
        <w:t xml:space="preserve"> 65%, </w:t>
      </w:r>
      <w:proofErr w:type="spellStart"/>
      <w:r w:rsidRPr="009C7547">
        <w:rPr>
          <w:sz w:val="20"/>
          <w:szCs w:val="20"/>
        </w:rPr>
        <w:t>while</w:t>
      </w:r>
      <w:proofErr w:type="spellEnd"/>
      <w:r w:rsidRPr="009C7547">
        <w:rPr>
          <w:sz w:val="20"/>
          <w:szCs w:val="20"/>
        </w:rPr>
        <w:t xml:space="preserve"> </w:t>
      </w:r>
      <w:proofErr w:type="spellStart"/>
      <w:r w:rsidRPr="009C7547">
        <w:rPr>
          <w:sz w:val="20"/>
          <w:szCs w:val="20"/>
        </w:rPr>
        <w:t>the</w:t>
      </w:r>
      <w:proofErr w:type="spellEnd"/>
      <w:r w:rsidRPr="009C7547">
        <w:rPr>
          <w:sz w:val="20"/>
          <w:szCs w:val="20"/>
        </w:rPr>
        <w:t xml:space="preserve"> </w:t>
      </w:r>
      <w:proofErr w:type="spellStart"/>
      <w:r w:rsidRPr="009C7547">
        <w:rPr>
          <w:sz w:val="20"/>
          <w:szCs w:val="20"/>
        </w:rPr>
        <w:t>addition</w:t>
      </w:r>
      <w:proofErr w:type="spellEnd"/>
      <w:r w:rsidRPr="009C7547">
        <w:rPr>
          <w:sz w:val="20"/>
          <w:szCs w:val="20"/>
        </w:rPr>
        <w:t xml:space="preserve"> </w:t>
      </w:r>
      <w:proofErr w:type="spellStart"/>
      <w:r w:rsidRPr="009C7547">
        <w:rPr>
          <w:sz w:val="20"/>
          <w:szCs w:val="20"/>
        </w:rPr>
        <w:t>of</w:t>
      </w:r>
      <w:proofErr w:type="spellEnd"/>
      <w:r w:rsidRPr="009C7547">
        <w:rPr>
          <w:sz w:val="20"/>
          <w:szCs w:val="20"/>
        </w:rPr>
        <w:t xml:space="preserve"> BESS </w:t>
      </w:r>
      <w:proofErr w:type="spellStart"/>
      <w:r w:rsidRPr="009C7547">
        <w:rPr>
          <w:sz w:val="20"/>
          <w:szCs w:val="20"/>
        </w:rPr>
        <w:t>further</w:t>
      </w:r>
      <w:proofErr w:type="spellEnd"/>
      <w:r w:rsidRPr="009C7547">
        <w:rPr>
          <w:sz w:val="20"/>
          <w:szCs w:val="20"/>
        </w:rPr>
        <w:t xml:space="preserve"> </w:t>
      </w:r>
      <w:proofErr w:type="spellStart"/>
      <w:r w:rsidRPr="009C7547">
        <w:rPr>
          <w:sz w:val="20"/>
          <w:szCs w:val="20"/>
        </w:rPr>
        <w:t>improved</w:t>
      </w:r>
      <w:proofErr w:type="spellEnd"/>
      <w:r w:rsidRPr="009C7547">
        <w:rPr>
          <w:sz w:val="20"/>
          <w:szCs w:val="20"/>
        </w:rPr>
        <w:t xml:space="preserve"> </w:t>
      </w:r>
      <w:proofErr w:type="spellStart"/>
      <w:r w:rsidRPr="009C7547">
        <w:rPr>
          <w:sz w:val="20"/>
          <w:szCs w:val="20"/>
        </w:rPr>
        <w:t>this</w:t>
      </w:r>
      <w:proofErr w:type="spellEnd"/>
      <w:r w:rsidRPr="009C7547">
        <w:rPr>
          <w:sz w:val="20"/>
          <w:szCs w:val="20"/>
        </w:rPr>
        <w:t xml:space="preserve"> </w:t>
      </w:r>
      <w:proofErr w:type="spellStart"/>
      <w:r w:rsidRPr="009C7547">
        <w:rPr>
          <w:sz w:val="20"/>
          <w:szCs w:val="20"/>
        </w:rPr>
        <w:t>to</w:t>
      </w:r>
      <w:proofErr w:type="spellEnd"/>
      <w:r w:rsidRPr="009C7547">
        <w:rPr>
          <w:sz w:val="20"/>
          <w:szCs w:val="20"/>
        </w:rPr>
        <w:t xml:space="preserve"> 74%. </w:t>
      </w:r>
      <w:proofErr w:type="spellStart"/>
      <w:r w:rsidRPr="009C7547">
        <w:rPr>
          <w:sz w:val="20"/>
          <w:szCs w:val="20"/>
        </w:rPr>
        <w:t>These</w:t>
      </w:r>
      <w:proofErr w:type="spellEnd"/>
      <w:r w:rsidRPr="009C7547">
        <w:rPr>
          <w:sz w:val="20"/>
          <w:szCs w:val="20"/>
        </w:rPr>
        <w:t xml:space="preserve"> </w:t>
      </w:r>
      <w:proofErr w:type="spellStart"/>
      <w:r w:rsidRPr="009C7547">
        <w:rPr>
          <w:sz w:val="20"/>
          <w:szCs w:val="20"/>
        </w:rPr>
        <w:t>improvements</w:t>
      </w:r>
      <w:proofErr w:type="spellEnd"/>
      <w:r w:rsidRPr="009C7547">
        <w:rPr>
          <w:sz w:val="20"/>
          <w:szCs w:val="20"/>
        </w:rPr>
        <w:t xml:space="preserve"> </w:t>
      </w:r>
      <w:proofErr w:type="spellStart"/>
      <w:r w:rsidRPr="009C7547">
        <w:rPr>
          <w:sz w:val="20"/>
          <w:szCs w:val="20"/>
        </w:rPr>
        <w:t>translate</w:t>
      </w:r>
      <w:proofErr w:type="spellEnd"/>
      <w:r w:rsidRPr="009C7547">
        <w:rPr>
          <w:sz w:val="20"/>
          <w:szCs w:val="20"/>
        </w:rPr>
        <w:t xml:space="preserve"> </w:t>
      </w:r>
      <w:proofErr w:type="spellStart"/>
      <w:r w:rsidRPr="009C7547">
        <w:rPr>
          <w:sz w:val="20"/>
          <w:szCs w:val="20"/>
        </w:rPr>
        <w:t>to</w:t>
      </w:r>
      <w:proofErr w:type="spellEnd"/>
      <w:r w:rsidRPr="009C7547">
        <w:rPr>
          <w:sz w:val="20"/>
          <w:szCs w:val="20"/>
        </w:rPr>
        <w:t xml:space="preserve"> </w:t>
      </w:r>
      <w:proofErr w:type="spellStart"/>
      <w:r w:rsidRPr="009C7547">
        <w:rPr>
          <w:sz w:val="20"/>
          <w:szCs w:val="20"/>
        </w:rPr>
        <w:t>meaningful</w:t>
      </w:r>
      <w:proofErr w:type="spellEnd"/>
      <w:r w:rsidRPr="009C7547">
        <w:rPr>
          <w:sz w:val="20"/>
          <w:szCs w:val="20"/>
        </w:rPr>
        <w:t xml:space="preserve"> </w:t>
      </w:r>
      <w:proofErr w:type="spellStart"/>
      <w:r w:rsidRPr="009C7547">
        <w:rPr>
          <w:sz w:val="20"/>
          <w:szCs w:val="20"/>
        </w:rPr>
        <w:t>reductions</w:t>
      </w:r>
      <w:proofErr w:type="spellEnd"/>
      <w:r w:rsidRPr="009C7547">
        <w:rPr>
          <w:sz w:val="20"/>
          <w:szCs w:val="20"/>
        </w:rPr>
        <w:t xml:space="preserve"> </w:t>
      </w:r>
      <w:proofErr w:type="spellStart"/>
      <w:r w:rsidRPr="009C7547">
        <w:rPr>
          <w:sz w:val="20"/>
          <w:szCs w:val="20"/>
        </w:rPr>
        <w:t>in</w:t>
      </w:r>
      <w:proofErr w:type="spellEnd"/>
      <w:r w:rsidRPr="009C7547">
        <w:rPr>
          <w:sz w:val="20"/>
          <w:szCs w:val="20"/>
        </w:rPr>
        <w:t xml:space="preserve"> </w:t>
      </w:r>
      <w:proofErr w:type="spellStart"/>
      <w:r w:rsidRPr="009C7547">
        <w:rPr>
          <w:sz w:val="20"/>
          <w:szCs w:val="20"/>
        </w:rPr>
        <w:t>grid</w:t>
      </w:r>
      <w:proofErr w:type="spellEnd"/>
      <w:r w:rsidRPr="009C7547">
        <w:rPr>
          <w:sz w:val="20"/>
          <w:szCs w:val="20"/>
        </w:rPr>
        <w:t xml:space="preserve"> </w:t>
      </w:r>
      <w:proofErr w:type="spellStart"/>
      <w:r w:rsidRPr="009C7547">
        <w:rPr>
          <w:sz w:val="20"/>
          <w:szCs w:val="20"/>
        </w:rPr>
        <w:t>dependency</w:t>
      </w:r>
      <w:proofErr w:type="spellEnd"/>
      <w:r w:rsidRPr="009C7547">
        <w:rPr>
          <w:sz w:val="20"/>
          <w:szCs w:val="20"/>
        </w:rPr>
        <w:t xml:space="preserve">, </w:t>
      </w:r>
      <w:proofErr w:type="spellStart"/>
      <w:r w:rsidRPr="009C7547">
        <w:rPr>
          <w:sz w:val="20"/>
          <w:szCs w:val="20"/>
        </w:rPr>
        <w:t>with</w:t>
      </w:r>
      <w:proofErr w:type="spellEnd"/>
      <w:r w:rsidRPr="009C7547">
        <w:rPr>
          <w:sz w:val="20"/>
          <w:szCs w:val="20"/>
        </w:rPr>
        <w:t xml:space="preserve"> </w:t>
      </w:r>
      <w:proofErr w:type="spellStart"/>
      <w:r w:rsidRPr="009C7547">
        <w:rPr>
          <w:sz w:val="20"/>
          <w:szCs w:val="20"/>
        </w:rPr>
        <w:t>grid</w:t>
      </w:r>
      <w:proofErr w:type="spellEnd"/>
      <w:r w:rsidRPr="009C7547">
        <w:rPr>
          <w:sz w:val="20"/>
          <w:szCs w:val="20"/>
        </w:rPr>
        <w:t xml:space="preserve"> </w:t>
      </w:r>
      <w:proofErr w:type="spellStart"/>
      <w:r w:rsidRPr="009C7547">
        <w:rPr>
          <w:sz w:val="20"/>
          <w:szCs w:val="20"/>
        </w:rPr>
        <w:t>purchases</w:t>
      </w:r>
      <w:proofErr w:type="spellEnd"/>
      <w:r w:rsidRPr="009C7547">
        <w:rPr>
          <w:sz w:val="20"/>
          <w:szCs w:val="20"/>
        </w:rPr>
        <w:t xml:space="preserve"> </w:t>
      </w:r>
      <w:proofErr w:type="spellStart"/>
      <w:r w:rsidRPr="009C7547">
        <w:rPr>
          <w:sz w:val="20"/>
          <w:szCs w:val="20"/>
        </w:rPr>
        <w:t>decreasing</w:t>
      </w:r>
      <w:proofErr w:type="spellEnd"/>
      <w:r w:rsidRPr="009C7547">
        <w:rPr>
          <w:sz w:val="20"/>
          <w:szCs w:val="20"/>
        </w:rPr>
        <w:t xml:space="preserve"> </w:t>
      </w:r>
      <w:proofErr w:type="spellStart"/>
      <w:r w:rsidRPr="009C7547">
        <w:rPr>
          <w:sz w:val="20"/>
          <w:szCs w:val="20"/>
        </w:rPr>
        <w:t>by</w:t>
      </w:r>
      <w:proofErr w:type="spellEnd"/>
      <w:r w:rsidRPr="009C7547">
        <w:rPr>
          <w:sz w:val="20"/>
          <w:szCs w:val="20"/>
        </w:rPr>
        <w:t xml:space="preserve"> 15% </w:t>
      </w:r>
      <w:proofErr w:type="spellStart"/>
      <w:r w:rsidRPr="009C7547">
        <w:rPr>
          <w:sz w:val="20"/>
          <w:szCs w:val="20"/>
        </w:rPr>
        <w:t>and</w:t>
      </w:r>
      <w:proofErr w:type="spellEnd"/>
      <w:r w:rsidRPr="009C7547">
        <w:rPr>
          <w:sz w:val="20"/>
          <w:szCs w:val="20"/>
        </w:rPr>
        <w:t xml:space="preserve"> 19% </w:t>
      </w:r>
      <w:proofErr w:type="spellStart"/>
      <w:r w:rsidRPr="009C7547">
        <w:rPr>
          <w:sz w:val="20"/>
          <w:szCs w:val="20"/>
        </w:rPr>
        <w:t>in</w:t>
      </w:r>
      <w:proofErr w:type="spellEnd"/>
      <w:r w:rsidRPr="009C7547">
        <w:rPr>
          <w:sz w:val="20"/>
          <w:szCs w:val="20"/>
        </w:rPr>
        <w:t xml:space="preserve"> </w:t>
      </w:r>
      <w:proofErr w:type="spellStart"/>
      <w:r w:rsidRPr="009C7547">
        <w:rPr>
          <w:sz w:val="20"/>
          <w:szCs w:val="20"/>
        </w:rPr>
        <w:t>the</w:t>
      </w:r>
      <w:proofErr w:type="spellEnd"/>
      <w:r w:rsidRPr="009C7547">
        <w:rPr>
          <w:sz w:val="20"/>
          <w:szCs w:val="20"/>
        </w:rPr>
        <w:t xml:space="preserve"> </w:t>
      </w:r>
      <w:proofErr w:type="spellStart"/>
      <w:r w:rsidRPr="009C7547">
        <w:rPr>
          <w:sz w:val="20"/>
          <w:szCs w:val="20"/>
        </w:rPr>
        <w:t>energy</w:t>
      </w:r>
      <w:proofErr w:type="spellEnd"/>
      <w:r w:rsidRPr="009C7547">
        <w:rPr>
          <w:sz w:val="20"/>
          <w:szCs w:val="20"/>
        </w:rPr>
        <w:t xml:space="preserve"> </w:t>
      </w:r>
      <w:proofErr w:type="spellStart"/>
      <w:r w:rsidRPr="009C7547">
        <w:rPr>
          <w:sz w:val="20"/>
          <w:szCs w:val="20"/>
        </w:rPr>
        <w:t>community</w:t>
      </w:r>
      <w:proofErr w:type="spellEnd"/>
      <w:r w:rsidRPr="009C7547">
        <w:rPr>
          <w:sz w:val="20"/>
          <w:szCs w:val="20"/>
        </w:rPr>
        <w:t xml:space="preserve"> </w:t>
      </w:r>
      <w:proofErr w:type="spellStart"/>
      <w:r w:rsidRPr="009C7547">
        <w:rPr>
          <w:sz w:val="20"/>
          <w:szCs w:val="20"/>
        </w:rPr>
        <w:t>and</w:t>
      </w:r>
      <w:proofErr w:type="spellEnd"/>
      <w:r w:rsidRPr="009C7547">
        <w:rPr>
          <w:sz w:val="20"/>
          <w:szCs w:val="20"/>
        </w:rPr>
        <w:t xml:space="preserve"> BESS </w:t>
      </w:r>
      <w:proofErr w:type="spellStart"/>
      <w:r w:rsidRPr="009C7547">
        <w:rPr>
          <w:sz w:val="20"/>
          <w:szCs w:val="20"/>
        </w:rPr>
        <w:t>scenarios</w:t>
      </w:r>
      <w:proofErr w:type="spellEnd"/>
      <w:r w:rsidRPr="009C7547">
        <w:rPr>
          <w:sz w:val="20"/>
          <w:szCs w:val="20"/>
        </w:rPr>
        <w:t xml:space="preserve">, </w:t>
      </w:r>
      <w:proofErr w:type="spellStart"/>
      <w:r w:rsidRPr="009C7547">
        <w:rPr>
          <w:sz w:val="20"/>
          <w:szCs w:val="20"/>
        </w:rPr>
        <w:t>respectively</w:t>
      </w:r>
      <w:proofErr w:type="spellEnd"/>
      <w:r w:rsidRPr="009C7547">
        <w:rPr>
          <w:sz w:val="20"/>
          <w:szCs w:val="20"/>
        </w:rPr>
        <w:t>.</w:t>
      </w:r>
    </w:p>
    <w:p w14:paraId="1B03AD05" w14:textId="77777777" w:rsidR="009C7547" w:rsidRPr="009C7547" w:rsidRDefault="009C7547" w:rsidP="00EC0204">
      <w:pPr>
        <w:tabs>
          <w:tab w:val="center" w:pos="4855"/>
          <w:tab w:val="center" w:pos="9713"/>
        </w:tabs>
        <w:ind w:firstLineChars="200" w:firstLine="400"/>
        <w:jc w:val="both"/>
        <w:rPr>
          <w:sz w:val="20"/>
          <w:szCs w:val="20"/>
        </w:rPr>
      </w:pPr>
      <w:proofErr w:type="spellStart"/>
      <w:r w:rsidRPr="009C7547">
        <w:rPr>
          <w:sz w:val="20"/>
          <w:szCs w:val="20"/>
        </w:rPr>
        <w:t>However</w:t>
      </w:r>
      <w:proofErr w:type="spellEnd"/>
      <w:r w:rsidRPr="009C7547">
        <w:rPr>
          <w:sz w:val="20"/>
          <w:szCs w:val="20"/>
        </w:rPr>
        <w:t xml:space="preserve">, </w:t>
      </w:r>
      <w:proofErr w:type="spellStart"/>
      <w:r w:rsidRPr="009C7547">
        <w:rPr>
          <w:sz w:val="20"/>
          <w:szCs w:val="20"/>
        </w:rPr>
        <w:t>our</w:t>
      </w:r>
      <w:proofErr w:type="spellEnd"/>
      <w:r w:rsidRPr="009C7547">
        <w:rPr>
          <w:sz w:val="20"/>
          <w:szCs w:val="20"/>
        </w:rPr>
        <w:t xml:space="preserve"> </w:t>
      </w:r>
      <w:proofErr w:type="spellStart"/>
      <w:r w:rsidRPr="009C7547">
        <w:rPr>
          <w:sz w:val="20"/>
          <w:szCs w:val="20"/>
        </w:rPr>
        <w:t>economic</w:t>
      </w:r>
      <w:proofErr w:type="spellEnd"/>
      <w:r w:rsidRPr="009C7547">
        <w:rPr>
          <w:sz w:val="20"/>
          <w:szCs w:val="20"/>
        </w:rPr>
        <w:t xml:space="preserve"> </w:t>
      </w:r>
      <w:proofErr w:type="spellStart"/>
      <w:r w:rsidRPr="009C7547">
        <w:rPr>
          <w:sz w:val="20"/>
          <w:szCs w:val="20"/>
        </w:rPr>
        <w:t>analysis</w:t>
      </w:r>
      <w:proofErr w:type="spellEnd"/>
      <w:r w:rsidRPr="009C7547">
        <w:rPr>
          <w:sz w:val="20"/>
          <w:szCs w:val="20"/>
        </w:rPr>
        <w:t xml:space="preserve"> </w:t>
      </w:r>
      <w:proofErr w:type="spellStart"/>
      <w:r w:rsidRPr="009C7547">
        <w:rPr>
          <w:sz w:val="20"/>
          <w:szCs w:val="20"/>
        </w:rPr>
        <w:t>reveals</w:t>
      </w:r>
      <w:proofErr w:type="spellEnd"/>
      <w:r w:rsidRPr="009C7547">
        <w:rPr>
          <w:sz w:val="20"/>
          <w:szCs w:val="20"/>
        </w:rPr>
        <w:t xml:space="preserve"> </w:t>
      </w:r>
      <w:proofErr w:type="spellStart"/>
      <w:r w:rsidRPr="009C7547">
        <w:rPr>
          <w:sz w:val="20"/>
          <w:szCs w:val="20"/>
        </w:rPr>
        <w:t>important</w:t>
      </w:r>
      <w:proofErr w:type="spellEnd"/>
      <w:r w:rsidRPr="009C7547">
        <w:rPr>
          <w:sz w:val="20"/>
          <w:szCs w:val="20"/>
        </w:rPr>
        <w:t xml:space="preserve"> </w:t>
      </w:r>
      <w:proofErr w:type="spellStart"/>
      <w:r w:rsidRPr="009C7547">
        <w:rPr>
          <w:sz w:val="20"/>
          <w:szCs w:val="20"/>
        </w:rPr>
        <w:t>considerations</w:t>
      </w:r>
      <w:proofErr w:type="spellEnd"/>
      <w:r w:rsidRPr="009C7547">
        <w:rPr>
          <w:sz w:val="20"/>
          <w:szCs w:val="20"/>
        </w:rPr>
        <w:t xml:space="preserve"> </w:t>
      </w:r>
      <w:proofErr w:type="spellStart"/>
      <w:r w:rsidRPr="009C7547">
        <w:rPr>
          <w:sz w:val="20"/>
          <w:szCs w:val="20"/>
        </w:rPr>
        <w:t>for</w:t>
      </w:r>
      <w:proofErr w:type="spellEnd"/>
      <w:r w:rsidRPr="009C7547">
        <w:rPr>
          <w:sz w:val="20"/>
          <w:szCs w:val="20"/>
        </w:rPr>
        <w:t xml:space="preserve"> </w:t>
      </w:r>
      <w:proofErr w:type="spellStart"/>
      <w:r w:rsidRPr="009C7547">
        <w:rPr>
          <w:sz w:val="20"/>
          <w:szCs w:val="20"/>
        </w:rPr>
        <w:t>implementation</w:t>
      </w:r>
      <w:proofErr w:type="spellEnd"/>
      <w:r w:rsidRPr="009C7547">
        <w:rPr>
          <w:sz w:val="20"/>
          <w:szCs w:val="20"/>
        </w:rPr>
        <w:t xml:space="preserve">. </w:t>
      </w:r>
      <w:proofErr w:type="spellStart"/>
      <w:r w:rsidRPr="009C7547">
        <w:rPr>
          <w:sz w:val="20"/>
          <w:szCs w:val="20"/>
        </w:rPr>
        <w:t>Despite</w:t>
      </w:r>
      <w:proofErr w:type="spellEnd"/>
      <w:r w:rsidRPr="009C7547">
        <w:rPr>
          <w:sz w:val="20"/>
          <w:szCs w:val="20"/>
        </w:rPr>
        <w:t xml:space="preserve"> </w:t>
      </w:r>
      <w:proofErr w:type="spellStart"/>
      <w:r w:rsidRPr="009C7547">
        <w:rPr>
          <w:sz w:val="20"/>
          <w:szCs w:val="20"/>
        </w:rPr>
        <w:t>reduced</w:t>
      </w:r>
      <w:proofErr w:type="spellEnd"/>
      <w:r w:rsidRPr="009C7547">
        <w:rPr>
          <w:sz w:val="20"/>
          <w:szCs w:val="20"/>
        </w:rPr>
        <w:t xml:space="preserve"> </w:t>
      </w:r>
      <w:proofErr w:type="spellStart"/>
      <w:r w:rsidRPr="009C7547">
        <w:rPr>
          <w:sz w:val="20"/>
          <w:szCs w:val="20"/>
        </w:rPr>
        <w:t>electricity</w:t>
      </w:r>
      <w:proofErr w:type="spellEnd"/>
      <w:r w:rsidRPr="009C7547">
        <w:rPr>
          <w:sz w:val="20"/>
          <w:szCs w:val="20"/>
        </w:rPr>
        <w:t xml:space="preserve"> </w:t>
      </w:r>
      <w:proofErr w:type="spellStart"/>
      <w:r w:rsidRPr="009C7547">
        <w:rPr>
          <w:sz w:val="20"/>
          <w:szCs w:val="20"/>
        </w:rPr>
        <w:t>purchase</w:t>
      </w:r>
      <w:proofErr w:type="spellEnd"/>
      <w:r w:rsidRPr="009C7547">
        <w:rPr>
          <w:sz w:val="20"/>
          <w:szCs w:val="20"/>
        </w:rPr>
        <w:t xml:space="preserve"> </w:t>
      </w:r>
      <w:proofErr w:type="spellStart"/>
      <w:r w:rsidRPr="009C7547">
        <w:rPr>
          <w:sz w:val="20"/>
          <w:szCs w:val="20"/>
        </w:rPr>
        <w:t>costs</w:t>
      </w:r>
      <w:proofErr w:type="spellEnd"/>
      <w:r w:rsidRPr="009C7547">
        <w:rPr>
          <w:sz w:val="20"/>
          <w:szCs w:val="20"/>
        </w:rPr>
        <w:t xml:space="preserve"> </w:t>
      </w:r>
      <w:proofErr w:type="spellStart"/>
      <w:r w:rsidRPr="009C7547">
        <w:rPr>
          <w:sz w:val="20"/>
          <w:szCs w:val="20"/>
        </w:rPr>
        <w:t>across</w:t>
      </w:r>
      <w:proofErr w:type="spellEnd"/>
      <w:r w:rsidRPr="009C7547">
        <w:rPr>
          <w:sz w:val="20"/>
          <w:szCs w:val="20"/>
        </w:rPr>
        <w:t xml:space="preserve"> </w:t>
      </w:r>
      <w:proofErr w:type="spellStart"/>
      <w:r w:rsidRPr="009C7547">
        <w:rPr>
          <w:sz w:val="20"/>
          <w:szCs w:val="20"/>
        </w:rPr>
        <w:t>scenarios</w:t>
      </w:r>
      <w:proofErr w:type="spellEnd"/>
      <w:r w:rsidRPr="009C7547">
        <w:rPr>
          <w:sz w:val="20"/>
          <w:szCs w:val="20"/>
        </w:rPr>
        <w:t xml:space="preserve">, </w:t>
      </w:r>
      <w:proofErr w:type="spellStart"/>
      <w:r w:rsidRPr="009C7547">
        <w:rPr>
          <w:sz w:val="20"/>
          <w:szCs w:val="20"/>
        </w:rPr>
        <w:t>the</w:t>
      </w:r>
      <w:proofErr w:type="spellEnd"/>
      <w:r w:rsidRPr="009C7547">
        <w:rPr>
          <w:sz w:val="20"/>
          <w:szCs w:val="20"/>
        </w:rPr>
        <w:t xml:space="preserve"> </w:t>
      </w:r>
      <w:proofErr w:type="spellStart"/>
      <w:r w:rsidRPr="009C7547">
        <w:rPr>
          <w:sz w:val="20"/>
          <w:szCs w:val="20"/>
        </w:rPr>
        <w:t>corresponding</w:t>
      </w:r>
      <w:proofErr w:type="spellEnd"/>
      <w:r w:rsidRPr="009C7547">
        <w:rPr>
          <w:sz w:val="20"/>
          <w:szCs w:val="20"/>
        </w:rPr>
        <w:t xml:space="preserve"> </w:t>
      </w:r>
      <w:proofErr w:type="spellStart"/>
      <w:r w:rsidRPr="009C7547">
        <w:rPr>
          <w:sz w:val="20"/>
          <w:szCs w:val="20"/>
        </w:rPr>
        <w:t>decrease</w:t>
      </w:r>
      <w:proofErr w:type="spellEnd"/>
      <w:r w:rsidRPr="009C7547">
        <w:rPr>
          <w:sz w:val="20"/>
          <w:szCs w:val="20"/>
        </w:rPr>
        <w:t xml:space="preserve"> </w:t>
      </w:r>
      <w:proofErr w:type="spellStart"/>
      <w:r w:rsidRPr="009C7547">
        <w:rPr>
          <w:sz w:val="20"/>
          <w:szCs w:val="20"/>
        </w:rPr>
        <w:t>in</w:t>
      </w:r>
      <w:proofErr w:type="spellEnd"/>
      <w:r w:rsidRPr="009C7547">
        <w:rPr>
          <w:sz w:val="20"/>
          <w:szCs w:val="20"/>
        </w:rPr>
        <w:t xml:space="preserve"> </w:t>
      </w:r>
      <w:proofErr w:type="spellStart"/>
      <w:r w:rsidRPr="009C7547">
        <w:rPr>
          <w:sz w:val="20"/>
          <w:szCs w:val="20"/>
        </w:rPr>
        <w:t>revenue</w:t>
      </w:r>
      <w:proofErr w:type="spellEnd"/>
      <w:r w:rsidRPr="009C7547">
        <w:rPr>
          <w:sz w:val="20"/>
          <w:szCs w:val="20"/>
        </w:rPr>
        <w:t xml:space="preserve"> </w:t>
      </w:r>
      <w:proofErr w:type="spellStart"/>
      <w:r w:rsidRPr="009C7547">
        <w:rPr>
          <w:sz w:val="20"/>
          <w:szCs w:val="20"/>
        </w:rPr>
        <w:t>from</w:t>
      </w:r>
      <w:proofErr w:type="spellEnd"/>
      <w:r w:rsidRPr="009C7547">
        <w:rPr>
          <w:sz w:val="20"/>
          <w:szCs w:val="20"/>
        </w:rPr>
        <w:t xml:space="preserve"> </w:t>
      </w:r>
      <w:proofErr w:type="spellStart"/>
      <w:r w:rsidRPr="009C7547">
        <w:rPr>
          <w:sz w:val="20"/>
          <w:szCs w:val="20"/>
        </w:rPr>
        <w:t>grid</w:t>
      </w:r>
      <w:proofErr w:type="spellEnd"/>
      <w:r w:rsidRPr="009C7547">
        <w:rPr>
          <w:sz w:val="20"/>
          <w:szCs w:val="20"/>
        </w:rPr>
        <w:t xml:space="preserve"> </w:t>
      </w:r>
      <w:proofErr w:type="spellStart"/>
      <w:r w:rsidRPr="009C7547">
        <w:rPr>
          <w:sz w:val="20"/>
          <w:szCs w:val="20"/>
        </w:rPr>
        <w:t>sales</w:t>
      </w:r>
      <w:proofErr w:type="spellEnd"/>
      <w:r w:rsidRPr="009C7547">
        <w:rPr>
          <w:sz w:val="20"/>
          <w:szCs w:val="20"/>
        </w:rPr>
        <w:t xml:space="preserve"> </w:t>
      </w:r>
      <w:proofErr w:type="spellStart"/>
      <w:r w:rsidRPr="009C7547">
        <w:rPr>
          <w:sz w:val="20"/>
          <w:szCs w:val="20"/>
        </w:rPr>
        <w:t>resulted</w:t>
      </w:r>
      <w:proofErr w:type="spellEnd"/>
      <w:r w:rsidRPr="009C7547">
        <w:rPr>
          <w:sz w:val="20"/>
          <w:szCs w:val="20"/>
        </w:rPr>
        <w:t xml:space="preserve"> </w:t>
      </w:r>
      <w:proofErr w:type="spellStart"/>
      <w:r w:rsidRPr="009C7547">
        <w:rPr>
          <w:sz w:val="20"/>
          <w:szCs w:val="20"/>
        </w:rPr>
        <w:t>in</w:t>
      </w:r>
      <w:proofErr w:type="spellEnd"/>
      <w:r w:rsidRPr="009C7547">
        <w:rPr>
          <w:sz w:val="20"/>
          <w:szCs w:val="20"/>
        </w:rPr>
        <w:t xml:space="preserve"> </w:t>
      </w:r>
      <w:proofErr w:type="spellStart"/>
      <w:r w:rsidRPr="009C7547">
        <w:rPr>
          <w:sz w:val="20"/>
          <w:szCs w:val="20"/>
        </w:rPr>
        <w:t>minimal</w:t>
      </w:r>
      <w:proofErr w:type="spellEnd"/>
      <w:r w:rsidRPr="009C7547">
        <w:rPr>
          <w:sz w:val="20"/>
          <w:szCs w:val="20"/>
        </w:rPr>
        <w:t xml:space="preserve"> </w:t>
      </w:r>
      <w:proofErr w:type="spellStart"/>
      <w:r w:rsidRPr="009C7547">
        <w:rPr>
          <w:sz w:val="20"/>
          <w:szCs w:val="20"/>
        </w:rPr>
        <w:t>differentiation</w:t>
      </w:r>
      <w:proofErr w:type="spellEnd"/>
      <w:r w:rsidRPr="009C7547">
        <w:rPr>
          <w:sz w:val="20"/>
          <w:szCs w:val="20"/>
        </w:rPr>
        <w:t xml:space="preserve"> </w:t>
      </w:r>
      <w:proofErr w:type="spellStart"/>
      <w:r w:rsidRPr="009C7547">
        <w:rPr>
          <w:sz w:val="20"/>
          <w:szCs w:val="20"/>
        </w:rPr>
        <w:t>in</w:t>
      </w:r>
      <w:proofErr w:type="spellEnd"/>
      <w:r w:rsidRPr="009C7547">
        <w:rPr>
          <w:sz w:val="20"/>
          <w:szCs w:val="20"/>
        </w:rPr>
        <w:t xml:space="preserve"> </w:t>
      </w:r>
      <w:proofErr w:type="spellStart"/>
      <w:r w:rsidRPr="009C7547">
        <w:rPr>
          <w:sz w:val="20"/>
          <w:szCs w:val="20"/>
        </w:rPr>
        <w:t>net</w:t>
      </w:r>
      <w:proofErr w:type="spellEnd"/>
      <w:r w:rsidRPr="009C7547">
        <w:rPr>
          <w:sz w:val="20"/>
          <w:szCs w:val="20"/>
        </w:rPr>
        <w:t xml:space="preserve"> </w:t>
      </w:r>
      <w:proofErr w:type="spellStart"/>
      <w:r w:rsidRPr="009C7547">
        <w:rPr>
          <w:sz w:val="20"/>
          <w:szCs w:val="20"/>
        </w:rPr>
        <w:t>electricity</w:t>
      </w:r>
      <w:proofErr w:type="spellEnd"/>
      <w:r w:rsidRPr="009C7547">
        <w:rPr>
          <w:sz w:val="20"/>
          <w:szCs w:val="20"/>
        </w:rPr>
        <w:t xml:space="preserve"> </w:t>
      </w:r>
      <w:proofErr w:type="spellStart"/>
      <w:r w:rsidRPr="009C7547">
        <w:rPr>
          <w:sz w:val="20"/>
          <w:szCs w:val="20"/>
        </w:rPr>
        <w:t>costs</w:t>
      </w:r>
      <w:proofErr w:type="spellEnd"/>
      <w:r w:rsidRPr="009C7547">
        <w:rPr>
          <w:sz w:val="20"/>
          <w:szCs w:val="20"/>
        </w:rPr>
        <w:t xml:space="preserve">. </w:t>
      </w:r>
      <w:proofErr w:type="spellStart"/>
      <w:r w:rsidRPr="009C7547">
        <w:rPr>
          <w:sz w:val="20"/>
          <w:szCs w:val="20"/>
        </w:rPr>
        <w:t>This</w:t>
      </w:r>
      <w:proofErr w:type="spellEnd"/>
      <w:r w:rsidRPr="009C7547">
        <w:rPr>
          <w:sz w:val="20"/>
          <w:szCs w:val="20"/>
        </w:rPr>
        <w:t xml:space="preserve"> </w:t>
      </w:r>
      <w:proofErr w:type="spellStart"/>
      <w:r w:rsidRPr="009C7547">
        <w:rPr>
          <w:sz w:val="20"/>
          <w:szCs w:val="20"/>
        </w:rPr>
        <w:t>finding</w:t>
      </w:r>
      <w:proofErr w:type="spellEnd"/>
      <w:r w:rsidRPr="009C7547">
        <w:rPr>
          <w:sz w:val="20"/>
          <w:szCs w:val="20"/>
        </w:rPr>
        <w:t xml:space="preserve"> </w:t>
      </w:r>
      <w:proofErr w:type="spellStart"/>
      <w:r w:rsidRPr="009C7547">
        <w:rPr>
          <w:sz w:val="20"/>
          <w:szCs w:val="20"/>
        </w:rPr>
        <w:t>underscores</w:t>
      </w:r>
      <w:proofErr w:type="spellEnd"/>
      <w:r w:rsidRPr="009C7547">
        <w:rPr>
          <w:sz w:val="20"/>
          <w:szCs w:val="20"/>
        </w:rPr>
        <w:t xml:space="preserve"> </w:t>
      </w:r>
      <w:proofErr w:type="spellStart"/>
      <w:r w:rsidRPr="009C7547">
        <w:rPr>
          <w:sz w:val="20"/>
          <w:szCs w:val="20"/>
        </w:rPr>
        <w:t>the</w:t>
      </w:r>
      <w:proofErr w:type="spellEnd"/>
      <w:r w:rsidRPr="009C7547">
        <w:rPr>
          <w:sz w:val="20"/>
          <w:szCs w:val="20"/>
        </w:rPr>
        <w:t xml:space="preserve"> </w:t>
      </w:r>
      <w:proofErr w:type="spellStart"/>
      <w:r w:rsidRPr="009C7547">
        <w:rPr>
          <w:sz w:val="20"/>
          <w:szCs w:val="20"/>
        </w:rPr>
        <w:t>need</w:t>
      </w:r>
      <w:proofErr w:type="spellEnd"/>
      <w:r w:rsidRPr="009C7547">
        <w:rPr>
          <w:sz w:val="20"/>
          <w:szCs w:val="20"/>
        </w:rPr>
        <w:t xml:space="preserve"> </w:t>
      </w:r>
      <w:proofErr w:type="spellStart"/>
      <w:r w:rsidRPr="009C7547">
        <w:rPr>
          <w:sz w:val="20"/>
          <w:szCs w:val="20"/>
        </w:rPr>
        <w:t>for</w:t>
      </w:r>
      <w:proofErr w:type="spellEnd"/>
      <w:r w:rsidRPr="009C7547">
        <w:rPr>
          <w:sz w:val="20"/>
          <w:szCs w:val="20"/>
        </w:rPr>
        <w:t xml:space="preserve"> </w:t>
      </w:r>
      <w:proofErr w:type="spellStart"/>
      <w:r w:rsidRPr="009C7547">
        <w:rPr>
          <w:sz w:val="20"/>
          <w:szCs w:val="20"/>
        </w:rPr>
        <w:t>more</w:t>
      </w:r>
      <w:proofErr w:type="spellEnd"/>
      <w:r w:rsidRPr="009C7547">
        <w:rPr>
          <w:sz w:val="20"/>
          <w:szCs w:val="20"/>
        </w:rPr>
        <w:t xml:space="preserve"> </w:t>
      </w:r>
      <w:proofErr w:type="spellStart"/>
      <w:r w:rsidRPr="009C7547">
        <w:rPr>
          <w:sz w:val="20"/>
          <w:szCs w:val="20"/>
        </w:rPr>
        <w:t>sophisticated</w:t>
      </w:r>
      <w:proofErr w:type="spellEnd"/>
      <w:r w:rsidRPr="009C7547">
        <w:rPr>
          <w:sz w:val="20"/>
          <w:szCs w:val="20"/>
        </w:rPr>
        <w:t xml:space="preserve"> BESS </w:t>
      </w:r>
      <w:proofErr w:type="spellStart"/>
      <w:r w:rsidRPr="009C7547">
        <w:rPr>
          <w:sz w:val="20"/>
          <w:szCs w:val="20"/>
        </w:rPr>
        <w:t>operation</w:t>
      </w:r>
      <w:proofErr w:type="spellEnd"/>
      <w:r w:rsidRPr="009C7547">
        <w:rPr>
          <w:sz w:val="20"/>
          <w:szCs w:val="20"/>
        </w:rPr>
        <w:t xml:space="preserve"> </w:t>
      </w:r>
      <w:proofErr w:type="spellStart"/>
      <w:r w:rsidRPr="009C7547">
        <w:rPr>
          <w:sz w:val="20"/>
          <w:szCs w:val="20"/>
        </w:rPr>
        <w:t>strategies</w:t>
      </w:r>
      <w:proofErr w:type="spellEnd"/>
      <w:r w:rsidRPr="009C7547">
        <w:rPr>
          <w:sz w:val="20"/>
          <w:szCs w:val="20"/>
        </w:rPr>
        <w:t xml:space="preserve"> </w:t>
      </w:r>
      <w:proofErr w:type="spellStart"/>
      <w:r w:rsidRPr="009C7547">
        <w:rPr>
          <w:sz w:val="20"/>
          <w:szCs w:val="20"/>
        </w:rPr>
        <w:t>and</w:t>
      </w:r>
      <w:proofErr w:type="spellEnd"/>
      <w:r w:rsidRPr="009C7547">
        <w:rPr>
          <w:sz w:val="20"/>
          <w:szCs w:val="20"/>
        </w:rPr>
        <w:t xml:space="preserve"> </w:t>
      </w:r>
      <w:proofErr w:type="spellStart"/>
      <w:r w:rsidRPr="009C7547">
        <w:rPr>
          <w:sz w:val="20"/>
          <w:szCs w:val="20"/>
        </w:rPr>
        <w:t>regulatory</w:t>
      </w:r>
      <w:proofErr w:type="spellEnd"/>
      <w:r w:rsidRPr="009C7547">
        <w:rPr>
          <w:sz w:val="20"/>
          <w:szCs w:val="20"/>
        </w:rPr>
        <w:t xml:space="preserve"> </w:t>
      </w:r>
      <w:proofErr w:type="spellStart"/>
      <w:r w:rsidRPr="009C7547">
        <w:rPr>
          <w:sz w:val="20"/>
          <w:szCs w:val="20"/>
        </w:rPr>
        <w:t>frameworks</w:t>
      </w:r>
      <w:proofErr w:type="spellEnd"/>
      <w:r w:rsidRPr="009C7547">
        <w:rPr>
          <w:sz w:val="20"/>
          <w:szCs w:val="20"/>
        </w:rPr>
        <w:t xml:space="preserve"> </w:t>
      </w:r>
      <w:proofErr w:type="spellStart"/>
      <w:r w:rsidRPr="009C7547">
        <w:rPr>
          <w:sz w:val="20"/>
          <w:szCs w:val="20"/>
        </w:rPr>
        <w:t>that</w:t>
      </w:r>
      <w:proofErr w:type="spellEnd"/>
      <w:r w:rsidRPr="009C7547">
        <w:rPr>
          <w:sz w:val="20"/>
          <w:szCs w:val="20"/>
        </w:rPr>
        <w:t xml:space="preserve"> </w:t>
      </w:r>
      <w:proofErr w:type="spellStart"/>
      <w:r w:rsidRPr="009C7547">
        <w:rPr>
          <w:sz w:val="20"/>
          <w:szCs w:val="20"/>
        </w:rPr>
        <w:t>better</w:t>
      </w:r>
      <w:proofErr w:type="spellEnd"/>
      <w:r w:rsidRPr="009C7547">
        <w:rPr>
          <w:sz w:val="20"/>
          <w:szCs w:val="20"/>
        </w:rPr>
        <w:t xml:space="preserve"> </w:t>
      </w:r>
      <w:proofErr w:type="spellStart"/>
      <w:r w:rsidRPr="009C7547">
        <w:rPr>
          <w:sz w:val="20"/>
          <w:szCs w:val="20"/>
        </w:rPr>
        <w:t>reflect</w:t>
      </w:r>
      <w:proofErr w:type="spellEnd"/>
      <w:r w:rsidRPr="009C7547">
        <w:rPr>
          <w:sz w:val="20"/>
          <w:szCs w:val="20"/>
        </w:rPr>
        <w:t xml:space="preserve"> </w:t>
      </w:r>
      <w:proofErr w:type="spellStart"/>
      <w:r w:rsidRPr="009C7547">
        <w:rPr>
          <w:sz w:val="20"/>
          <w:szCs w:val="20"/>
        </w:rPr>
        <w:t>the</w:t>
      </w:r>
      <w:proofErr w:type="spellEnd"/>
      <w:r w:rsidRPr="009C7547">
        <w:rPr>
          <w:sz w:val="20"/>
          <w:szCs w:val="20"/>
        </w:rPr>
        <w:t xml:space="preserve"> </w:t>
      </w:r>
      <w:proofErr w:type="spellStart"/>
      <w:r w:rsidRPr="009C7547">
        <w:rPr>
          <w:sz w:val="20"/>
          <w:szCs w:val="20"/>
        </w:rPr>
        <w:t>multiple</w:t>
      </w:r>
      <w:proofErr w:type="spellEnd"/>
      <w:r w:rsidRPr="009C7547">
        <w:rPr>
          <w:sz w:val="20"/>
          <w:szCs w:val="20"/>
        </w:rPr>
        <w:t xml:space="preserve"> </w:t>
      </w:r>
      <w:proofErr w:type="spellStart"/>
      <w:r w:rsidRPr="009C7547">
        <w:rPr>
          <w:sz w:val="20"/>
          <w:szCs w:val="20"/>
        </w:rPr>
        <w:t>value</w:t>
      </w:r>
      <w:proofErr w:type="spellEnd"/>
      <w:r w:rsidRPr="009C7547">
        <w:rPr>
          <w:sz w:val="20"/>
          <w:szCs w:val="20"/>
        </w:rPr>
        <w:t xml:space="preserve"> </w:t>
      </w:r>
      <w:proofErr w:type="spellStart"/>
      <w:r w:rsidRPr="009C7547">
        <w:rPr>
          <w:sz w:val="20"/>
          <w:szCs w:val="20"/>
        </w:rPr>
        <w:t>streams</w:t>
      </w:r>
      <w:proofErr w:type="spellEnd"/>
      <w:r w:rsidRPr="009C7547">
        <w:rPr>
          <w:sz w:val="20"/>
          <w:szCs w:val="20"/>
        </w:rPr>
        <w:t xml:space="preserve"> BESS </w:t>
      </w:r>
      <w:proofErr w:type="spellStart"/>
      <w:r w:rsidRPr="009C7547">
        <w:rPr>
          <w:sz w:val="20"/>
          <w:szCs w:val="20"/>
        </w:rPr>
        <w:t>can</w:t>
      </w:r>
      <w:proofErr w:type="spellEnd"/>
      <w:r w:rsidRPr="009C7547">
        <w:rPr>
          <w:sz w:val="20"/>
          <w:szCs w:val="20"/>
        </w:rPr>
        <w:t xml:space="preserve"> </w:t>
      </w:r>
      <w:proofErr w:type="spellStart"/>
      <w:r w:rsidRPr="009C7547">
        <w:rPr>
          <w:sz w:val="20"/>
          <w:szCs w:val="20"/>
        </w:rPr>
        <w:t>provide</w:t>
      </w:r>
      <w:proofErr w:type="spellEnd"/>
      <w:r w:rsidRPr="009C7547">
        <w:rPr>
          <w:sz w:val="20"/>
          <w:szCs w:val="20"/>
        </w:rPr>
        <w:t>.</w:t>
      </w:r>
    </w:p>
    <w:p w14:paraId="77116371" w14:textId="77777777" w:rsidR="009C7547" w:rsidRPr="009C7547" w:rsidRDefault="009C7547" w:rsidP="00EC0204">
      <w:pPr>
        <w:tabs>
          <w:tab w:val="center" w:pos="4855"/>
          <w:tab w:val="center" w:pos="9713"/>
        </w:tabs>
        <w:ind w:firstLineChars="200" w:firstLine="400"/>
        <w:jc w:val="both"/>
        <w:rPr>
          <w:sz w:val="20"/>
          <w:szCs w:val="20"/>
        </w:rPr>
      </w:pPr>
      <w:r w:rsidRPr="009C7547">
        <w:rPr>
          <w:sz w:val="20"/>
          <w:szCs w:val="20"/>
        </w:rPr>
        <w:t xml:space="preserve">Future </w:t>
      </w:r>
      <w:proofErr w:type="spellStart"/>
      <w:r w:rsidRPr="009C7547">
        <w:rPr>
          <w:sz w:val="20"/>
          <w:szCs w:val="20"/>
        </w:rPr>
        <w:t>research</w:t>
      </w:r>
      <w:proofErr w:type="spellEnd"/>
      <w:r w:rsidRPr="009C7547">
        <w:rPr>
          <w:sz w:val="20"/>
          <w:szCs w:val="20"/>
        </w:rPr>
        <w:t xml:space="preserve"> </w:t>
      </w:r>
      <w:proofErr w:type="spellStart"/>
      <w:r w:rsidRPr="009C7547">
        <w:rPr>
          <w:sz w:val="20"/>
          <w:szCs w:val="20"/>
        </w:rPr>
        <w:t>should</w:t>
      </w:r>
      <w:proofErr w:type="spellEnd"/>
      <w:r w:rsidRPr="009C7547">
        <w:rPr>
          <w:sz w:val="20"/>
          <w:szCs w:val="20"/>
        </w:rPr>
        <w:t xml:space="preserve"> </w:t>
      </w:r>
      <w:proofErr w:type="spellStart"/>
      <w:r w:rsidRPr="009C7547">
        <w:rPr>
          <w:sz w:val="20"/>
          <w:szCs w:val="20"/>
        </w:rPr>
        <w:t>focus</w:t>
      </w:r>
      <w:proofErr w:type="spellEnd"/>
      <w:r w:rsidRPr="009C7547">
        <w:rPr>
          <w:sz w:val="20"/>
          <w:szCs w:val="20"/>
        </w:rPr>
        <w:t xml:space="preserve"> </w:t>
      </w:r>
      <w:proofErr w:type="spellStart"/>
      <w:r w:rsidRPr="009C7547">
        <w:rPr>
          <w:sz w:val="20"/>
          <w:szCs w:val="20"/>
        </w:rPr>
        <w:t>on</w:t>
      </w:r>
      <w:proofErr w:type="spellEnd"/>
      <w:r w:rsidRPr="009C7547">
        <w:rPr>
          <w:sz w:val="20"/>
          <w:szCs w:val="20"/>
        </w:rPr>
        <w:t xml:space="preserve"> </w:t>
      </w:r>
      <w:proofErr w:type="spellStart"/>
      <w:r w:rsidRPr="009C7547">
        <w:rPr>
          <w:sz w:val="20"/>
          <w:szCs w:val="20"/>
        </w:rPr>
        <w:t>optimizing</w:t>
      </w:r>
      <w:proofErr w:type="spellEnd"/>
      <w:r w:rsidRPr="009C7547">
        <w:rPr>
          <w:sz w:val="20"/>
          <w:szCs w:val="20"/>
        </w:rPr>
        <w:t xml:space="preserve"> BESS </w:t>
      </w:r>
      <w:proofErr w:type="spellStart"/>
      <w:r w:rsidRPr="009C7547">
        <w:rPr>
          <w:sz w:val="20"/>
          <w:szCs w:val="20"/>
        </w:rPr>
        <w:t>operation</w:t>
      </w:r>
      <w:proofErr w:type="spellEnd"/>
      <w:r w:rsidRPr="009C7547">
        <w:rPr>
          <w:sz w:val="20"/>
          <w:szCs w:val="20"/>
        </w:rPr>
        <w:t xml:space="preserve"> </w:t>
      </w:r>
      <w:proofErr w:type="spellStart"/>
      <w:r w:rsidRPr="009C7547">
        <w:rPr>
          <w:sz w:val="20"/>
          <w:szCs w:val="20"/>
        </w:rPr>
        <w:t>through</w:t>
      </w:r>
      <w:proofErr w:type="spellEnd"/>
      <w:r w:rsidRPr="009C7547">
        <w:rPr>
          <w:sz w:val="20"/>
          <w:szCs w:val="20"/>
        </w:rPr>
        <w:t xml:space="preserve"> </w:t>
      </w:r>
      <w:proofErr w:type="spellStart"/>
      <w:r w:rsidRPr="009C7547">
        <w:rPr>
          <w:sz w:val="20"/>
          <w:szCs w:val="20"/>
        </w:rPr>
        <w:t>advanced</w:t>
      </w:r>
      <w:proofErr w:type="spellEnd"/>
      <w:r w:rsidRPr="009C7547">
        <w:rPr>
          <w:sz w:val="20"/>
          <w:szCs w:val="20"/>
        </w:rPr>
        <w:t xml:space="preserve"> </w:t>
      </w:r>
      <w:proofErr w:type="spellStart"/>
      <w:r w:rsidRPr="009C7547">
        <w:rPr>
          <w:sz w:val="20"/>
          <w:szCs w:val="20"/>
        </w:rPr>
        <w:t>strategies</w:t>
      </w:r>
      <w:proofErr w:type="spellEnd"/>
      <w:r w:rsidRPr="009C7547">
        <w:rPr>
          <w:sz w:val="20"/>
          <w:szCs w:val="20"/>
        </w:rPr>
        <w:t xml:space="preserve"> </w:t>
      </w:r>
      <w:proofErr w:type="spellStart"/>
      <w:r w:rsidRPr="009C7547">
        <w:rPr>
          <w:sz w:val="20"/>
          <w:szCs w:val="20"/>
        </w:rPr>
        <w:t>such</w:t>
      </w:r>
      <w:proofErr w:type="spellEnd"/>
      <w:r w:rsidRPr="009C7547">
        <w:rPr>
          <w:sz w:val="20"/>
          <w:szCs w:val="20"/>
        </w:rPr>
        <w:t xml:space="preserve"> </w:t>
      </w:r>
      <w:proofErr w:type="spellStart"/>
      <w:r w:rsidRPr="009C7547">
        <w:rPr>
          <w:sz w:val="20"/>
          <w:szCs w:val="20"/>
        </w:rPr>
        <w:t>as</w:t>
      </w:r>
      <w:proofErr w:type="spellEnd"/>
      <w:r w:rsidRPr="009C7547">
        <w:rPr>
          <w:sz w:val="20"/>
          <w:szCs w:val="20"/>
        </w:rPr>
        <w:t xml:space="preserve"> </w:t>
      </w:r>
      <w:proofErr w:type="spellStart"/>
      <w:r w:rsidRPr="009C7547">
        <w:rPr>
          <w:sz w:val="20"/>
          <w:szCs w:val="20"/>
        </w:rPr>
        <w:t>time-of-use</w:t>
      </w:r>
      <w:proofErr w:type="spellEnd"/>
      <w:r w:rsidRPr="009C7547">
        <w:rPr>
          <w:sz w:val="20"/>
          <w:szCs w:val="20"/>
        </w:rPr>
        <w:t xml:space="preserve"> </w:t>
      </w:r>
      <w:proofErr w:type="spellStart"/>
      <w:r w:rsidRPr="009C7547">
        <w:rPr>
          <w:sz w:val="20"/>
          <w:szCs w:val="20"/>
        </w:rPr>
        <w:t>optimization</w:t>
      </w:r>
      <w:proofErr w:type="spellEnd"/>
      <w:r w:rsidRPr="009C7547">
        <w:rPr>
          <w:sz w:val="20"/>
          <w:szCs w:val="20"/>
        </w:rPr>
        <w:t xml:space="preserve">, </w:t>
      </w:r>
      <w:proofErr w:type="spellStart"/>
      <w:r w:rsidRPr="009C7547">
        <w:rPr>
          <w:sz w:val="20"/>
          <w:szCs w:val="20"/>
        </w:rPr>
        <w:t>forecasting-based</w:t>
      </w:r>
      <w:proofErr w:type="spellEnd"/>
      <w:r w:rsidRPr="009C7547">
        <w:rPr>
          <w:sz w:val="20"/>
          <w:szCs w:val="20"/>
        </w:rPr>
        <w:t xml:space="preserve"> </w:t>
      </w:r>
      <w:proofErr w:type="spellStart"/>
      <w:r w:rsidRPr="009C7547">
        <w:rPr>
          <w:sz w:val="20"/>
          <w:szCs w:val="20"/>
        </w:rPr>
        <w:t>charging</w:t>
      </w:r>
      <w:proofErr w:type="spellEnd"/>
      <w:r w:rsidRPr="009C7547">
        <w:rPr>
          <w:sz w:val="20"/>
          <w:szCs w:val="20"/>
        </w:rPr>
        <w:t>/</w:t>
      </w:r>
      <w:proofErr w:type="spellStart"/>
      <w:r w:rsidRPr="009C7547">
        <w:rPr>
          <w:sz w:val="20"/>
          <w:szCs w:val="20"/>
        </w:rPr>
        <w:t>discharging</w:t>
      </w:r>
      <w:proofErr w:type="spellEnd"/>
      <w:r w:rsidRPr="009C7547">
        <w:rPr>
          <w:sz w:val="20"/>
          <w:szCs w:val="20"/>
        </w:rPr>
        <w:t xml:space="preserve">, </w:t>
      </w:r>
      <w:proofErr w:type="spellStart"/>
      <w:r w:rsidRPr="009C7547">
        <w:rPr>
          <w:sz w:val="20"/>
          <w:szCs w:val="20"/>
        </w:rPr>
        <w:t>and</w:t>
      </w:r>
      <w:proofErr w:type="spellEnd"/>
      <w:r w:rsidRPr="009C7547">
        <w:rPr>
          <w:sz w:val="20"/>
          <w:szCs w:val="20"/>
        </w:rPr>
        <w:t xml:space="preserve"> </w:t>
      </w:r>
      <w:proofErr w:type="spellStart"/>
      <w:r w:rsidRPr="009C7547">
        <w:rPr>
          <w:sz w:val="20"/>
          <w:szCs w:val="20"/>
        </w:rPr>
        <w:t>participation</w:t>
      </w:r>
      <w:proofErr w:type="spellEnd"/>
      <w:r w:rsidRPr="009C7547">
        <w:rPr>
          <w:sz w:val="20"/>
          <w:szCs w:val="20"/>
        </w:rPr>
        <w:t xml:space="preserve"> </w:t>
      </w:r>
      <w:proofErr w:type="spellStart"/>
      <w:r w:rsidRPr="009C7547">
        <w:rPr>
          <w:sz w:val="20"/>
          <w:szCs w:val="20"/>
        </w:rPr>
        <w:t>in</w:t>
      </w:r>
      <w:proofErr w:type="spellEnd"/>
      <w:r w:rsidRPr="009C7547">
        <w:rPr>
          <w:sz w:val="20"/>
          <w:szCs w:val="20"/>
        </w:rPr>
        <w:t xml:space="preserve"> </w:t>
      </w:r>
      <w:proofErr w:type="spellStart"/>
      <w:r w:rsidRPr="009C7547">
        <w:rPr>
          <w:sz w:val="20"/>
          <w:szCs w:val="20"/>
        </w:rPr>
        <w:t>ancillary</w:t>
      </w:r>
      <w:proofErr w:type="spellEnd"/>
      <w:r w:rsidRPr="009C7547">
        <w:rPr>
          <w:sz w:val="20"/>
          <w:szCs w:val="20"/>
        </w:rPr>
        <w:t xml:space="preserve"> </w:t>
      </w:r>
      <w:proofErr w:type="spellStart"/>
      <w:r w:rsidRPr="009C7547">
        <w:rPr>
          <w:sz w:val="20"/>
          <w:szCs w:val="20"/>
        </w:rPr>
        <w:t>service</w:t>
      </w:r>
      <w:proofErr w:type="spellEnd"/>
      <w:r w:rsidRPr="009C7547">
        <w:rPr>
          <w:sz w:val="20"/>
          <w:szCs w:val="20"/>
        </w:rPr>
        <w:t xml:space="preserve"> </w:t>
      </w:r>
      <w:proofErr w:type="spellStart"/>
      <w:r w:rsidRPr="009C7547">
        <w:rPr>
          <w:sz w:val="20"/>
          <w:szCs w:val="20"/>
        </w:rPr>
        <w:t>markets</w:t>
      </w:r>
      <w:proofErr w:type="spellEnd"/>
      <w:r w:rsidRPr="009C7547">
        <w:rPr>
          <w:sz w:val="20"/>
          <w:szCs w:val="20"/>
        </w:rPr>
        <w:t xml:space="preserve">. </w:t>
      </w:r>
      <w:proofErr w:type="spellStart"/>
      <w:r w:rsidRPr="009C7547">
        <w:rPr>
          <w:sz w:val="20"/>
          <w:szCs w:val="20"/>
        </w:rPr>
        <w:t>Sensitivity</w:t>
      </w:r>
      <w:proofErr w:type="spellEnd"/>
      <w:r w:rsidRPr="009C7547">
        <w:rPr>
          <w:sz w:val="20"/>
          <w:szCs w:val="20"/>
        </w:rPr>
        <w:t xml:space="preserve"> </w:t>
      </w:r>
      <w:proofErr w:type="spellStart"/>
      <w:r w:rsidRPr="009C7547">
        <w:rPr>
          <w:sz w:val="20"/>
          <w:szCs w:val="20"/>
        </w:rPr>
        <w:t>analysis</w:t>
      </w:r>
      <w:proofErr w:type="spellEnd"/>
      <w:r w:rsidRPr="009C7547">
        <w:rPr>
          <w:sz w:val="20"/>
          <w:szCs w:val="20"/>
        </w:rPr>
        <w:t xml:space="preserve"> </w:t>
      </w:r>
      <w:proofErr w:type="spellStart"/>
      <w:r w:rsidRPr="009C7547">
        <w:rPr>
          <w:sz w:val="20"/>
          <w:szCs w:val="20"/>
        </w:rPr>
        <w:t>of</w:t>
      </w:r>
      <w:proofErr w:type="spellEnd"/>
      <w:r w:rsidRPr="009C7547">
        <w:rPr>
          <w:sz w:val="20"/>
          <w:szCs w:val="20"/>
        </w:rPr>
        <w:t xml:space="preserve"> </w:t>
      </w:r>
      <w:proofErr w:type="spellStart"/>
      <w:r w:rsidRPr="009C7547">
        <w:rPr>
          <w:sz w:val="20"/>
          <w:szCs w:val="20"/>
        </w:rPr>
        <w:t>different</w:t>
      </w:r>
      <w:proofErr w:type="spellEnd"/>
      <w:r w:rsidRPr="009C7547">
        <w:rPr>
          <w:sz w:val="20"/>
          <w:szCs w:val="20"/>
        </w:rPr>
        <w:t xml:space="preserve"> </w:t>
      </w:r>
      <w:proofErr w:type="spellStart"/>
      <w:r w:rsidRPr="009C7547">
        <w:rPr>
          <w:sz w:val="20"/>
          <w:szCs w:val="20"/>
        </w:rPr>
        <w:t>battery</w:t>
      </w:r>
      <w:proofErr w:type="spellEnd"/>
      <w:r w:rsidRPr="009C7547">
        <w:rPr>
          <w:sz w:val="20"/>
          <w:szCs w:val="20"/>
        </w:rPr>
        <w:t xml:space="preserve"> </w:t>
      </w:r>
      <w:proofErr w:type="spellStart"/>
      <w:r w:rsidRPr="009C7547">
        <w:rPr>
          <w:sz w:val="20"/>
          <w:szCs w:val="20"/>
        </w:rPr>
        <w:t>capacities</w:t>
      </w:r>
      <w:proofErr w:type="spellEnd"/>
      <w:r w:rsidRPr="009C7547">
        <w:rPr>
          <w:sz w:val="20"/>
          <w:szCs w:val="20"/>
        </w:rPr>
        <w:t xml:space="preserve"> </w:t>
      </w:r>
      <w:proofErr w:type="spellStart"/>
      <w:r w:rsidRPr="009C7547">
        <w:rPr>
          <w:sz w:val="20"/>
          <w:szCs w:val="20"/>
        </w:rPr>
        <w:t>would</w:t>
      </w:r>
      <w:proofErr w:type="spellEnd"/>
      <w:r w:rsidRPr="009C7547">
        <w:rPr>
          <w:sz w:val="20"/>
          <w:szCs w:val="20"/>
        </w:rPr>
        <w:t xml:space="preserve"> </w:t>
      </w:r>
      <w:proofErr w:type="spellStart"/>
      <w:r w:rsidRPr="009C7547">
        <w:rPr>
          <w:sz w:val="20"/>
          <w:szCs w:val="20"/>
        </w:rPr>
        <w:t>help</w:t>
      </w:r>
      <w:proofErr w:type="spellEnd"/>
      <w:r w:rsidRPr="009C7547">
        <w:rPr>
          <w:sz w:val="20"/>
          <w:szCs w:val="20"/>
        </w:rPr>
        <w:t xml:space="preserve"> </w:t>
      </w:r>
      <w:proofErr w:type="spellStart"/>
      <w:r w:rsidRPr="009C7547">
        <w:rPr>
          <w:sz w:val="20"/>
          <w:szCs w:val="20"/>
        </w:rPr>
        <w:t>identify</w:t>
      </w:r>
      <w:proofErr w:type="spellEnd"/>
      <w:r w:rsidRPr="009C7547">
        <w:rPr>
          <w:sz w:val="20"/>
          <w:szCs w:val="20"/>
        </w:rPr>
        <w:t xml:space="preserve"> </w:t>
      </w:r>
      <w:proofErr w:type="spellStart"/>
      <w:r w:rsidRPr="009C7547">
        <w:rPr>
          <w:sz w:val="20"/>
          <w:szCs w:val="20"/>
        </w:rPr>
        <w:t>optimal</w:t>
      </w:r>
      <w:proofErr w:type="spellEnd"/>
      <w:r w:rsidRPr="009C7547">
        <w:rPr>
          <w:sz w:val="20"/>
          <w:szCs w:val="20"/>
        </w:rPr>
        <w:t xml:space="preserve"> </w:t>
      </w:r>
      <w:proofErr w:type="spellStart"/>
      <w:r w:rsidRPr="009C7547">
        <w:rPr>
          <w:sz w:val="20"/>
          <w:szCs w:val="20"/>
        </w:rPr>
        <w:t>sizing</w:t>
      </w:r>
      <w:proofErr w:type="spellEnd"/>
      <w:r w:rsidRPr="009C7547">
        <w:rPr>
          <w:sz w:val="20"/>
          <w:szCs w:val="20"/>
        </w:rPr>
        <w:t xml:space="preserve"> </w:t>
      </w:r>
      <w:proofErr w:type="spellStart"/>
      <w:r w:rsidRPr="009C7547">
        <w:rPr>
          <w:sz w:val="20"/>
          <w:szCs w:val="20"/>
        </w:rPr>
        <w:t>for</w:t>
      </w:r>
      <w:proofErr w:type="spellEnd"/>
      <w:r w:rsidRPr="009C7547">
        <w:rPr>
          <w:sz w:val="20"/>
          <w:szCs w:val="20"/>
        </w:rPr>
        <w:t xml:space="preserve"> </w:t>
      </w:r>
      <w:proofErr w:type="spellStart"/>
      <w:r w:rsidRPr="009C7547">
        <w:rPr>
          <w:sz w:val="20"/>
          <w:szCs w:val="20"/>
        </w:rPr>
        <w:t>specific</w:t>
      </w:r>
      <w:proofErr w:type="spellEnd"/>
      <w:r w:rsidRPr="009C7547">
        <w:rPr>
          <w:sz w:val="20"/>
          <w:szCs w:val="20"/>
        </w:rPr>
        <w:t xml:space="preserve"> </w:t>
      </w:r>
      <w:proofErr w:type="spellStart"/>
      <w:r w:rsidRPr="009C7547">
        <w:rPr>
          <w:sz w:val="20"/>
          <w:szCs w:val="20"/>
        </w:rPr>
        <w:t>applications</w:t>
      </w:r>
      <w:proofErr w:type="spellEnd"/>
      <w:r w:rsidRPr="009C7547">
        <w:rPr>
          <w:sz w:val="20"/>
          <w:szCs w:val="20"/>
        </w:rPr>
        <w:t xml:space="preserve">. </w:t>
      </w:r>
      <w:proofErr w:type="spellStart"/>
      <w:r w:rsidRPr="009C7547">
        <w:rPr>
          <w:sz w:val="20"/>
          <w:szCs w:val="20"/>
        </w:rPr>
        <w:t>Additionally</w:t>
      </w:r>
      <w:proofErr w:type="spellEnd"/>
      <w:r w:rsidRPr="009C7547">
        <w:rPr>
          <w:sz w:val="20"/>
          <w:szCs w:val="20"/>
        </w:rPr>
        <w:t xml:space="preserve">, </w:t>
      </w:r>
      <w:proofErr w:type="spellStart"/>
      <w:r w:rsidRPr="009C7547">
        <w:rPr>
          <w:sz w:val="20"/>
          <w:szCs w:val="20"/>
        </w:rPr>
        <w:t>models</w:t>
      </w:r>
      <w:proofErr w:type="spellEnd"/>
      <w:r w:rsidRPr="009C7547">
        <w:rPr>
          <w:sz w:val="20"/>
          <w:szCs w:val="20"/>
        </w:rPr>
        <w:t xml:space="preserve"> </w:t>
      </w:r>
      <w:proofErr w:type="spellStart"/>
      <w:r w:rsidRPr="009C7547">
        <w:rPr>
          <w:sz w:val="20"/>
          <w:szCs w:val="20"/>
        </w:rPr>
        <w:t>that</w:t>
      </w:r>
      <w:proofErr w:type="spellEnd"/>
      <w:r w:rsidRPr="009C7547">
        <w:rPr>
          <w:sz w:val="20"/>
          <w:szCs w:val="20"/>
        </w:rPr>
        <w:t xml:space="preserve"> </w:t>
      </w:r>
      <w:proofErr w:type="spellStart"/>
      <w:r w:rsidRPr="009C7547">
        <w:rPr>
          <w:sz w:val="20"/>
          <w:szCs w:val="20"/>
        </w:rPr>
        <w:t>account</w:t>
      </w:r>
      <w:proofErr w:type="spellEnd"/>
      <w:r w:rsidRPr="009C7547">
        <w:rPr>
          <w:sz w:val="20"/>
          <w:szCs w:val="20"/>
        </w:rPr>
        <w:t xml:space="preserve"> </w:t>
      </w:r>
      <w:proofErr w:type="spellStart"/>
      <w:r w:rsidRPr="009C7547">
        <w:rPr>
          <w:sz w:val="20"/>
          <w:szCs w:val="20"/>
        </w:rPr>
        <w:t>for</w:t>
      </w:r>
      <w:proofErr w:type="spellEnd"/>
      <w:r w:rsidRPr="009C7547">
        <w:rPr>
          <w:sz w:val="20"/>
          <w:szCs w:val="20"/>
        </w:rPr>
        <w:t xml:space="preserve"> </w:t>
      </w:r>
      <w:proofErr w:type="spellStart"/>
      <w:r w:rsidRPr="009C7547">
        <w:rPr>
          <w:sz w:val="20"/>
          <w:szCs w:val="20"/>
        </w:rPr>
        <w:t>battery</w:t>
      </w:r>
      <w:proofErr w:type="spellEnd"/>
      <w:r w:rsidRPr="009C7547">
        <w:rPr>
          <w:sz w:val="20"/>
          <w:szCs w:val="20"/>
        </w:rPr>
        <w:t xml:space="preserve"> </w:t>
      </w:r>
      <w:proofErr w:type="spellStart"/>
      <w:r w:rsidRPr="009C7547">
        <w:rPr>
          <w:sz w:val="20"/>
          <w:szCs w:val="20"/>
        </w:rPr>
        <w:t>degradation</w:t>
      </w:r>
      <w:proofErr w:type="spellEnd"/>
      <w:r w:rsidRPr="009C7547">
        <w:rPr>
          <w:sz w:val="20"/>
          <w:szCs w:val="20"/>
        </w:rPr>
        <w:t xml:space="preserve"> </w:t>
      </w:r>
      <w:proofErr w:type="spellStart"/>
      <w:r w:rsidRPr="009C7547">
        <w:rPr>
          <w:sz w:val="20"/>
          <w:szCs w:val="20"/>
        </w:rPr>
        <w:t>and</w:t>
      </w:r>
      <w:proofErr w:type="spellEnd"/>
      <w:r w:rsidRPr="009C7547">
        <w:rPr>
          <w:sz w:val="20"/>
          <w:szCs w:val="20"/>
        </w:rPr>
        <w:t xml:space="preserve"> </w:t>
      </w:r>
      <w:proofErr w:type="spellStart"/>
      <w:r w:rsidRPr="009C7547">
        <w:rPr>
          <w:sz w:val="20"/>
          <w:szCs w:val="20"/>
        </w:rPr>
        <w:t>forecast</w:t>
      </w:r>
      <w:proofErr w:type="spellEnd"/>
      <w:r w:rsidRPr="009C7547">
        <w:rPr>
          <w:sz w:val="20"/>
          <w:szCs w:val="20"/>
        </w:rPr>
        <w:t xml:space="preserve"> </w:t>
      </w:r>
      <w:proofErr w:type="spellStart"/>
      <w:r w:rsidRPr="009C7547">
        <w:rPr>
          <w:sz w:val="20"/>
          <w:szCs w:val="20"/>
        </w:rPr>
        <w:t>uncertainties</w:t>
      </w:r>
      <w:proofErr w:type="spellEnd"/>
      <w:r w:rsidRPr="009C7547">
        <w:rPr>
          <w:sz w:val="20"/>
          <w:szCs w:val="20"/>
        </w:rPr>
        <w:t xml:space="preserve"> </w:t>
      </w:r>
      <w:proofErr w:type="spellStart"/>
      <w:r w:rsidRPr="009C7547">
        <w:rPr>
          <w:sz w:val="20"/>
          <w:szCs w:val="20"/>
        </w:rPr>
        <w:t>would</w:t>
      </w:r>
      <w:proofErr w:type="spellEnd"/>
      <w:r w:rsidRPr="009C7547">
        <w:rPr>
          <w:sz w:val="20"/>
          <w:szCs w:val="20"/>
        </w:rPr>
        <w:t xml:space="preserve"> </w:t>
      </w:r>
      <w:proofErr w:type="spellStart"/>
      <w:r w:rsidRPr="009C7547">
        <w:rPr>
          <w:sz w:val="20"/>
          <w:szCs w:val="20"/>
        </w:rPr>
        <w:t>provide</w:t>
      </w:r>
      <w:proofErr w:type="spellEnd"/>
      <w:r w:rsidRPr="009C7547">
        <w:rPr>
          <w:sz w:val="20"/>
          <w:szCs w:val="20"/>
        </w:rPr>
        <w:t xml:space="preserve"> </w:t>
      </w:r>
      <w:proofErr w:type="spellStart"/>
      <w:r w:rsidRPr="009C7547">
        <w:rPr>
          <w:sz w:val="20"/>
          <w:szCs w:val="20"/>
        </w:rPr>
        <w:t>more</w:t>
      </w:r>
      <w:proofErr w:type="spellEnd"/>
      <w:r w:rsidRPr="009C7547">
        <w:rPr>
          <w:sz w:val="20"/>
          <w:szCs w:val="20"/>
        </w:rPr>
        <w:t xml:space="preserve"> </w:t>
      </w:r>
      <w:proofErr w:type="spellStart"/>
      <w:r w:rsidRPr="009C7547">
        <w:rPr>
          <w:sz w:val="20"/>
          <w:szCs w:val="20"/>
        </w:rPr>
        <w:t>realistic</w:t>
      </w:r>
      <w:proofErr w:type="spellEnd"/>
      <w:r w:rsidRPr="009C7547">
        <w:rPr>
          <w:sz w:val="20"/>
          <w:szCs w:val="20"/>
        </w:rPr>
        <w:t xml:space="preserve"> </w:t>
      </w:r>
      <w:proofErr w:type="spellStart"/>
      <w:r w:rsidRPr="009C7547">
        <w:rPr>
          <w:sz w:val="20"/>
          <w:szCs w:val="20"/>
        </w:rPr>
        <w:t>long-term</w:t>
      </w:r>
      <w:proofErr w:type="spellEnd"/>
      <w:r w:rsidRPr="009C7547">
        <w:rPr>
          <w:sz w:val="20"/>
          <w:szCs w:val="20"/>
        </w:rPr>
        <w:t xml:space="preserve"> </w:t>
      </w:r>
      <w:proofErr w:type="spellStart"/>
      <w:r w:rsidRPr="009C7547">
        <w:rPr>
          <w:sz w:val="20"/>
          <w:szCs w:val="20"/>
        </w:rPr>
        <w:t>assessments</w:t>
      </w:r>
      <w:proofErr w:type="spellEnd"/>
      <w:r w:rsidRPr="009C7547">
        <w:rPr>
          <w:sz w:val="20"/>
          <w:szCs w:val="20"/>
        </w:rPr>
        <w:t>.</w:t>
      </w:r>
    </w:p>
    <w:p w14:paraId="3A3ED506" w14:textId="6D42DA43" w:rsidR="008A2B3E" w:rsidRPr="00860DBE" w:rsidRDefault="009C7547" w:rsidP="00EC0204">
      <w:pPr>
        <w:tabs>
          <w:tab w:val="center" w:pos="4855"/>
          <w:tab w:val="center" w:pos="9713"/>
        </w:tabs>
        <w:ind w:firstLineChars="200" w:firstLine="400"/>
        <w:jc w:val="both"/>
        <w:rPr>
          <w:sz w:val="20"/>
          <w:szCs w:val="20"/>
          <w:lang w:val="en-US"/>
        </w:rPr>
      </w:pPr>
      <w:r w:rsidRPr="009C7547">
        <w:rPr>
          <w:sz w:val="20"/>
          <w:szCs w:val="20"/>
        </w:rPr>
        <w:t xml:space="preserve">The </w:t>
      </w:r>
      <w:proofErr w:type="spellStart"/>
      <w:r w:rsidRPr="009C7547">
        <w:rPr>
          <w:sz w:val="20"/>
          <w:szCs w:val="20"/>
        </w:rPr>
        <w:t>development</w:t>
      </w:r>
      <w:proofErr w:type="spellEnd"/>
      <w:r w:rsidRPr="009C7547">
        <w:rPr>
          <w:sz w:val="20"/>
          <w:szCs w:val="20"/>
        </w:rPr>
        <w:t xml:space="preserve"> </w:t>
      </w:r>
      <w:proofErr w:type="spellStart"/>
      <w:r w:rsidRPr="009C7547">
        <w:rPr>
          <w:sz w:val="20"/>
          <w:szCs w:val="20"/>
        </w:rPr>
        <w:t>of</w:t>
      </w:r>
      <w:proofErr w:type="spellEnd"/>
      <w:r w:rsidRPr="009C7547">
        <w:rPr>
          <w:sz w:val="20"/>
          <w:szCs w:val="20"/>
        </w:rPr>
        <w:t xml:space="preserve"> </w:t>
      </w:r>
      <w:proofErr w:type="spellStart"/>
      <w:r w:rsidRPr="009C7547">
        <w:rPr>
          <w:sz w:val="20"/>
          <w:szCs w:val="20"/>
        </w:rPr>
        <w:t>innovative</w:t>
      </w:r>
      <w:proofErr w:type="spellEnd"/>
      <w:r w:rsidRPr="009C7547">
        <w:rPr>
          <w:sz w:val="20"/>
          <w:szCs w:val="20"/>
        </w:rPr>
        <w:t xml:space="preserve"> </w:t>
      </w:r>
      <w:proofErr w:type="spellStart"/>
      <w:r w:rsidRPr="009C7547">
        <w:rPr>
          <w:sz w:val="20"/>
          <w:szCs w:val="20"/>
        </w:rPr>
        <w:t>business</w:t>
      </w:r>
      <w:proofErr w:type="spellEnd"/>
      <w:r w:rsidRPr="009C7547">
        <w:rPr>
          <w:sz w:val="20"/>
          <w:szCs w:val="20"/>
        </w:rPr>
        <w:t xml:space="preserve"> </w:t>
      </w:r>
      <w:proofErr w:type="spellStart"/>
      <w:r w:rsidRPr="009C7547">
        <w:rPr>
          <w:sz w:val="20"/>
          <w:szCs w:val="20"/>
        </w:rPr>
        <w:t>models</w:t>
      </w:r>
      <w:proofErr w:type="spellEnd"/>
      <w:r w:rsidRPr="009C7547">
        <w:rPr>
          <w:sz w:val="20"/>
          <w:szCs w:val="20"/>
        </w:rPr>
        <w:t xml:space="preserve"> </w:t>
      </w:r>
      <w:proofErr w:type="spellStart"/>
      <w:r w:rsidRPr="009C7547">
        <w:rPr>
          <w:sz w:val="20"/>
          <w:szCs w:val="20"/>
        </w:rPr>
        <w:t>that</w:t>
      </w:r>
      <w:proofErr w:type="spellEnd"/>
      <w:r w:rsidRPr="009C7547">
        <w:rPr>
          <w:sz w:val="20"/>
          <w:szCs w:val="20"/>
        </w:rPr>
        <w:t xml:space="preserve"> </w:t>
      </w:r>
      <w:proofErr w:type="spellStart"/>
      <w:r w:rsidRPr="009C7547">
        <w:rPr>
          <w:sz w:val="20"/>
          <w:szCs w:val="20"/>
        </w:rPr>
        <w:t>can</w:t>
      </w:r>
      <w:proofErr w:type="spellEnd"/>
      <w:r w:rsidRPr="009C7547">
        <w:rPr>
          <w:sz w:val="20"/>
          <w:szCs w:val="20"/>
        </w:rPr>
        <w:t xml:space="preserve"> </w:t>
      </w:r>
      <w:proofErr w:type="spellStart"/>
      <w:r w:rsidRPr="009C7547">
        <w:rPr>
          <w:sz w:val="20"/>
          <w:szCs w:val="20"/>
        </w:rPr>
        <w:t>better</w:t>
      </w:r>
      <w:proofErr w:type="spellEnd"/>
      <w:r w:rsidRPr="009C7547">
        <w:rPr>
          <w:sz w:val="20"/>
          <w:szCs w:val="20"/>
        </w:rPr>
        <w:t xml:space="preserve"> </w:t>
      </w:r>
      <w:proofErr w:type="spellStart"/>
      <w:r w:rsidRPr="009C7547">
        <w:rPr>
          <w:sz w:val="20"/>
          <w:szCs w:val="20"/>
        </w:rPr>
        <w:t>monetize</w:t>
      </w:r>
      <w:proofErr w:type="spellEnd"/>
      <w:r w:rsidRPr="009C7547">
        <w:rPr>
          <w:sz w:val="20"/>
          <w:szCs w:val="20"/>
        </w:rPr>
        <w:t xml:space="preserve"> </w:t>
      </w:r>
      <w:proofErr w:type="spellStart"/>
      <w:r w:rsidRPr="009C7547">
        <w:rPr>
          <w:sz w:val="20"/>
          <w:szCs w:val="20"/>
        </w:rPr>
        <w:t>the</w:t>
      </w:r>
      <w:proofErr w:type="spellEnd"/>
      <w:r w:rsidRPr="009C7547">
        <w:rPr>
          <w:sz w:val="20"/>
          <w:szCs w:val="20"/>
        </w:rPr>
        <w:t xml:space="preserve"> </w:t>
      </w:r>
      <w:proofErr w:type="spellStart"/>
      <w:r w:rsidRPr="009C7547">
        <w:rPr>
          <w:sz w:val="20"/>
          <w:szCs w:val="20"/>
        </w:rPr>
        <w:t>multiple</w:t>
      </w:r>
      <w:proofErr w:type="spellEnd"/>
      <w:r w:rsidRPr="009C7547">
        <w:rPr>
          <w:sz w:val="20"/>
          <w:szCs w:val="20"/>
        </w:rPr>
        <w:t xml:space="preserve"> </w:t>
      </w:r>
      <w:proofErr w:type="spellStart"/>
      <w:r w:rsidRPr="009C7547">
        <w:rPr>
          <w:sz w:val="20"/>
          <w:szCs w:val="20"/>
        </w:rPr>
        <w:t>services</w:t>
      </w:r>
      <w:proofErr w:type="spellEnd"/>
      <w:r w:rsidRPr="009C7547">
        <w:rPr>
          <w:sz w:val="20"/>
          <w:szCs w:val="20"/>
        </w:rPr>
        <w:t xml:space="preserve"> </w:t>
      </w:r>
      <w:proofErr w:type="spellStart"/>
      <w:r w:rsidRPr="009C7547">
        <w:rPr>
          <w:sz w:val="20"/>
          <w:szCs w:val="20"/>
        </w:rPr>
        <w:t>of</w:t>
      </w:r>
      <w:proofErr w:type="spellEnd"/>
      <w:r w:rsidRPr="009C7547">
        <w:rPr>
          <w:sz w:val="20"/>
          <w:szCs w:val="20"/>
        </w:rPr>
        <w:t xml:space="preserve"> BESS, </w:t>
      </w:r>
      <w:proofErr w:type="spellStart"/>
      <w:r w:rsidRPr="009C7547">
        <w:rPr>
          <w:sz w:val="20"/>
          <w:szCs w:val="20"/>
        </w:rPr>
        <w:t>alongside</w:t>
      </w:r>
      <w:proofErr w:type="spellEnd"/>
      <w:r w:rsidRPr="009C7547">
        <w:rPr>
          <w:sz w:val="20"/>
          <w:szCs w:val="20"/>
        </w:rPr>
        <w:t xml:space="preserve"> </w:t>
      </w:r>
      <w:proofErr w:type="spellStart"/>
      <w:r w:rsidRPr="009C7547">
        <w:rPr>
          <w:sz w:val="20"/>
          <w:szCs w:val="20"/>
        </w:rPr>
        <w:t>policy</w:t>
      </w:r>
      <w:proofErr w:type="spellEnd"/>
      <w:r w:rsidRPr="009C7547">
        <w:rPr>
          <w:sz w:val="20"/>
          <w:szCs w:val="20"/>
        </w:rPr>
        <w:t xml:space="preserve"> </w:t>
      </w:r>
      <w:proofErr w:type="spellStart"/>
      <w:r w:rsidRPr="009C7547">
        <w:rPr>
          <w:sz w:val="20"/>
          <w:szCs w:val="20"/>
        </w:rPr>
        <w:t>frameworks</w:t>
      </w:r>
      <w:proofErr w:type="spellEnd"/>
      <w:r w:rsidRPr="009C7547">
        <w:rPr>
          <w:sz w:val="20"/>
          <w:szCs w:val="20"/>
        </w:rPr>
        <w:t xml:space="preserve"> </w:t>
      </w:r>
      <w:proofErr w:type="spellStart"/>
      <w:r w:rsidRPr="009C7547">
        <w:rPr>
          <w:sz w:val="20"/>
          <w:szCs w:val="20"/>
        </w:rPr>
        <w:t>that</w:t>
      </w:r>
      <w:proofErr w:type="spellEnd"/>
      <w:r w:rsidRPr="009C7547">
        <w:rPr>
          <w:sz w:val="20"/>
          <w:szCs w:val="20"/>
        </w:rPr>
        <w:t xml:space="preserve"> </w:t>
      </w:r>
      <w:proofErr w:type="spellStart"/>
      <w:r w:rsidRPr="009C7547">
        <w:rPr>
          <w:sz w:val="20"/>
          <w:szCs w:val="20"/>
        </w:rPr>
        <w:t>recognize</w:t>
      </w:r>
      <w:proofErr w:type="spellEnd"/>
      <w:r w:rsidRPr="009C7547">
        <w:rPr>
          <w:sz w:val="20"/>
          <w:szCs w:val="20"/>
        </w:rPr>
        <w:t xml:space="preserve"> </w:t>
      </w:r>
      <w:proofErr w:type="spellStart"/>
      <w:r w:rsidRPr="009C7547">
        <w:rPr>
          <w:sz w:val="20"/>
          <w:szCs w:val="20"/>
        </w:rPr>
        <w:t>the</w:t>
      </w:r>
      <w:proofErr w:type="spellEnd"/>
      <w:r w:rsidRPr="009C7547">
        <w:rPr>
          <w:sz w:val="20"/>
          <w:szCs w:val="20"/>
        </w:rPr>
        <w:t xml:space="preserve"> </w:t>
      </w:r>
      <w:proofErr w:type="spellStart"/>
      <w:r w:rsidRPr="009C7547">
        <w:rPr>
          <w:sz w:val="20"/>
          <w:szCs w:val="20"/>
        </w:rPr>
        <w:t>broader</w:t>
      </w:r>
      <w:proofErr w:type="spellEnd"/>
      <w:r w:rsidRPr="009C7547">
        <w:rPr>
          <w:sz w:val="20"/>
          <w:szCs w:val="20"/>
        </w:rPr>
        <w:t xml:space="preserve"> </w:t>
      </w:r>
      <w:proofErr w:type="spellStart"/>
      <w:r w:rsidRPr="009C7547">
        <w:rPr>
          <w:sz w:val="20"/>
          <w:szCs w:val="20"/>
        </w:rPr>
        <w:t>system</w:t>
      </w:r>
      <w:proofErr w:type="spellEnd"/>
      <w:r w:rsidRPr="009C7547">
        <w:rPr>
          <w:sz w:val="20"/>
          <w:szCs w:val="20"/>
        </w:rPr>
        <w:t xml:space="preserve"> </w:t>
      </w:r>
      <w:proofErr w:type="spellStart"/>
      <w:r w:rsidRPr="009C7547">
        <w:rPr>
          <w:sz w:val="20"/>
          <w:szCs w:val="20"/>
        </w:rPr>
        <w:t>benefits</w:t>
      </w:r>
      <w:proofErr w:type="spellEnd"/>
      <w:r w:rsidRPr="009C7547">
        <w:rPr>
          <w:sz w:val="20"/>
          <w:szCs w:val="20"/>
        </w:rPr>
        <w:t xml:space="preserve"> </w:t>
      </w:r>
      <w:proofErr w:type="spellStart"/>
      <w:r w:rsidRPr="009C7547">
        <w:rPr>
          <w:sz w:val="20"/>
          <w:szCs w:val="20"/>
        </w:rPr>
        <w:t>of</w:t>
      </w:r>
      <w:proofErr w:type="spellEnd"/>
      <w:r w:rsidRPr="009C7547">
        <w:rPr>
          <w:sz w:val="20"/>
          <w:szCs w:val="20"/>
        </w:rPr>
        <w:t xml:space="preserve"> </w:t>
      </w:r>
      <w:proofErr w:type="spellStart"/>
      <w:r w:rsidRPr="009C7547">
        <w:rPr>
          <w:sz w:val="20"/>
          <w:szCs w:val="20"/>
        </w:rPr>
        <w:t>community</w:t>
      </w:r>
      <w:proofErr w:type="spellEnd"/>
      <w:r w:rsidRPr="009C7547">
        <w:rPr>
          <w:sz w:val="20"/>
          <w:szCs w:val="20"/>
        </w:rPr>
        <w:t xml:space="preserve"> </w:t>
      </w:r>
      <w:proofErr w:type="spellStart"/>
      <w:r w:rsidRPr="009C7547">
        <w:rPr>
          <w:sz w:val="20"/>
          <w:szCs w:val="20"/>
        </w:rPr>
        <w:t>energy</w:t>
      </w:r>
      <w:proofErr w:type="spellEnd"/>
      <w:r w:rsidRPr="009C7547">
        <w:rPr>
          <w:sz w:val="20"/>
          <w:szCs w:val="20"/>
        </w:rPr>
        <w:t xml:space="preserve"> </w:t>
      </w:r>
      <w:proofErr w:type="spellStart"/>
      <w:r w:rsidRPr="009C7547">
        <w:rPr>
          <w:sz w:val="20"/>
          <w:szCs w:val="20"/>
        </w:rPr>
        <w:t>initiatives</w:t>
      </w:r>
      <w:proofErr w:type="spellEnd"/>
      <w:r w:rsidRPr="009C7547">
        <w:rPr>
          <w:sz w:val="20"/>
          <w:szCs w:val="20"/>
        </w:rPr>
        <w:t xml:space="preserve">, </w:t>
      </w:r>
      <w:proofErr w:type="spellStart"/>
      <w:r w:rsidRPr="009C7547">
        <w:rPr>
          <w:sz w:val="20"/>
          <w:szCs w:val="20"/>
        </w:rPr>
        <w:t>will</w:t>
      </w:r>
      <w:proofErr w:type="spellEnd"/>
      <w:r w:rsidRPr="009C7547">
        <w:rPr>
          <w:sz w:val="20"/>
          <w:szCs w:val="20"/>
        </w:rPr>
        <w:t xml:space="preserve"> </w:t>
      </w:r>
      <w:proofErr w:type="spellStart"/>
      <w:r w:rsidRPr="009C7547">
        <w:rPr>
          <w:sz w:val="20"/>
          <w:szCs w:val="20"/>
        </w:rPr>
        <w:t>be</w:t>
      </w:r>
      <w:proofErr w:type="spellEnd"/>
      <w:r w:rsidRPr="009C7547">
        <w:rPr>
          <w:sz w:val="20"/>
          <w:szCs w:val="20"/>
        </w:rPr>
        <w:t xml:space="preserve"> </w:t>
      </w:r>
      <w:proofErr w:type="spellStart"/>
      <w:r w:rsidRPr="009C7547">
        <w:rPr>
          <w:sz w:val="20"/>
          <w:szCs w:val="20"/>
        </w:rPr>
        <w:t>crucial</w:t>
      </w:r>
      <w:proofErr w:type="spellEnd"/>
      <w:r w:rsidRPr="009C7547">
        <w:rPr>
          <w:sz w:val="20"/>
          <w:szCs w:val="20"/>
        </w:rPr>
        <w:t xml:space="preserve"> </w:t>
      </w:r>
      <w:proofErr w:type="spellStart"/>
      <w:r w:rsidRPr="009C7547">
        <w:rPr>
          <w:sz w:val="20"/>
          <w:szCs w:val="20"/>
        </w:rPr>
        <w:t>for</w:t>
      </w:r>
      <w:proofErr w:type="spellEnd"/>
      <w:r w:rsidRPr="009C7547">
        <w:rPr>
          <w:sz w:val="20"/>
          <w:szCs w:val="20"/>
        </w:rPr>
        <w:t xml:space="preserve"> </w:t>
      </w:r>
      <w:proofErr w:type="spellStart"/>
      <w:r w:rsidRPr="009C7547">
        <w:rPr>
          <w:sz w:val="20"/>
          <w:szCs w:val="20"/>
        </w:rPr>
        <w:t>improving</w:t>
      </w:r>
      <w:proofErr w:type="spellEnd"/>
      <w:r w:rsidRPr="009C7547">
        <w:rPr>
          <w:sz w:val="20"/>
          <w:szCs w:val="20"/>
        </w:rPr>
        <w:t xml:space="preserve"> </w:t>
      </w:r>
      <w:proofErr w:type="spellStart"/>
      <w:r w:rsidRPr="009C7547">
        <w:rPr>
          <w:sz w:val="20"/>
          <w:szCs w:val="20"/>
        </w:rPr>
        <w:t>the</w:t>
      </w:r>
      <w:proofErr w:type="spellEnd"/>
      <w:r w:rsidRPr="009C7547">
        <w:rPr>
          <w:sz w:val="20"/>
          <w:szCs w:val="20"/>
        </w:rPr>
        <w:t xml:space="preserve"> </w:t>
      </w:r>
      <w:proofErr w:type="spellStart"/>
      <w:r w:rsidRPr="009C7547">
        <w:rPr>
          <w:sz w:val="20"/>
          <w:szCs w:val="20"/>
        </w:rPr>
        <w:t>economic</w:t>
      </w:r>
      <w:proofErr w:type="spellEnd"/>
      <w:r w:rsidRPr="009C7547">
        <w:rPr>
          <w:sz w:val="20"/>
          <w:szCs w:val="20"/>
        </w:rPr>
        <w:t xml:space="preserve"> </w:t>
      </w:r>
      <w:proofErr w:type="spellStart"/>
      <w:r w:rsidRPr="009C7547">
        <w:rPr>
          <w:sz w:val="20"/>
          <w:szCs w:val="20"/>
        </w:rPr>
        <w:t>viability</w:t>
      </w:r>
      <w:proofErr w:type="spellEnd"/>
      <w:r w:rsidRPr="009C7547">
        <w:rPr>
          <w:sz w:val="20"/>
          <w:szCs w:val="20"/>
        </w:rPr>
        <w:t xml:space="preserve"> </w:t>
      </w:r>
      <w:proofErr w:type="spellStart"/>
      <w:r w:rsidRPr="009C7547">
        <w:rPr>
          <w:sz w:val="20"/>
          <w:szCs w:val="20"/>
        </w:rPr>
        <w:t>of</w:t>
      </w:r>
      <w:proofErr w:type="spellEnd"/>
      <w:r w:rsidRPr="009C7547">
        <w:rPr>
          <w:sz w:val="20"/>
          <w:szCs w:val="20"/>
        </w:rPr>
        <w:t xml:space="preserve"> </w:t>
      </w:r>
      <w:proofErr w:type="spellStart"/>
      <w:r w:rsidRPr="009C7547">
        <w:rPr>
          <w:sz w:val="20"/>
          <w:szCs w:val="20"/>
        </w:rPr>
        <w:t>such</w:t>
      </w:r>
      <w:proofErr w:type="spellEnd"/>
      <w:r w:rsidRPr="009C7547">
        <w:rPr>
          <w:sz w:val="20"/>
          <w:szCs w:val="20"/>
        </w:rPr>
        <w:t xml:space="preserve"> </w:t>
      </w:r>
      <w:proofErr w:type="spellStart"/>
      <w:r w:rsidRPr="009C7547">
        <w:rPr>
          <w:sz w:val="20"/>
          <w:szCs w:val="20"/>
        </w:rPr>
        <w:t>systems</w:t>
      </w:r>
      <w:proofErr w:type="spellEnd"/>
      <w:r w:rsidRPr="009C7547">
        <w:rPr>
          <w:sz w:val="20"/>
          <w:szCs w:val="20"/>
        </w:rPr>
        <w:t xml:space="preserve">. </w:t>
      </w:r>
      <w:proofErr w:type="spellStart"/>
      <w:r w:rsidRPr="009C7547">
        <w:rPr>
          <w:sz w:val="20"/>
          <w:szCs w:val="20"/>
        </w:rPr>
        <w:t>These</w:t>
      </w:r>
      <w:proofErr w:type="spellEnd"/>
      <w:r w:rsidRPr="009C7547">
        <w:rPr>
          <w:sz w:val="20"/>
          <w:szCs w:val="20"/>
        </w:rPr>
        <w:t xml:space="preserve"> </w:t>
      </w:r>
      <w:proofErr w:type="spellStart"/>
      <w:r w:rsidRPr="009C7547">
        <w:rPr>
          <w:sz w:val="20"/>
          <w:szCs w:val="20"/>
        </w:rPr>
        <w:t>advancements</w:t>
      </w:r>
      <w:proofErr w:type="spellEnd"/>
      <w:r w:rsidRPr="009C7547">
        <w:rPr>
          <w:sz w:val="20"/>
          <w:szCs w:val="20"/>
        </w:rPr>
        <w:t xml:space="preserve"> </w:t>
      </w:r>
      <w:proofErr w:type="spellStart"/>
      <w:r w:rsidRPr="009C7547">
        <w:rPr>
          <w:sz w:val="20"/>
          <w:szCs w:val="20"/>
        </w:rPr>
        <w:t>could</w:t>
      </w:r>
      <w:proofErr w:type="spellEnd"/>
      <w:r w:rsidRPr="009C7547">
        <w:rPr>
          <w:sz w:val="20"/>
          <w:szCs w:val="20"/>
        </w:rPr>
        <w:t xml:space="preserve"> </w:t>
      </w:r>
      <w:proofErr w:type="spellStart"/>
      <w:r w:rsidRPr="009C7547">
        <w:rPr>
          <w:sz w:val="20"/>
          <w:szCs w:val="20"/>
        </w:rPr>
        <w:t>transform</w:t>
      </w:r>
      <w:proofErr w:type="spellEnd"/>
      <w:r w:rsidRPr="009C7547">
        <w:rPr>
          <w:sz w:val="20"/>
          <w:szCs w:val="20"/>
        </w:rPr>
        <w:t xml:space="preserve"> </w:t>
      </w:r>
      <w:proofErr w:type="spellStart"/>
      <w:r w:rsidRPr="009C7547">
        <w:rPr>
          <w:sz w:val="20"/>
          <w:szCs w:val="20"/>
        </w:rPr>
        <w:t>the</w:t>
      </w:r>
      <w:proofErr w:type="spellEnd"/>
      <w:r w:rsidRPr="009C7547">
        <w:rPr>
          <w:sz w:val="20"/>
          <w:szCs w:val="20"/>
        </w:rPr>
        <w:t xml:space="preserve"> </w:t>
      </w:r>
      <w:proofErr w:type="spellStart"/>
      <w:r w:rsidRPr="009C7547">
        <w:rPr>
          <w:sz w:val="20"/>
          <w:szCs w:val="20"/>
        </w:rPr>
        <w:t>potential</w:t>
      </w:r>
      <w:proofErr w:type="spellEnd"/>
      <w:r w:rsidRPr="009C7547">
        <w:rPr>
          <w:sz w:val="20"/>
          <w:szCs w:val="20"/>
        </w:rPr>
        <w:t xml:space="preserve"> </w:t>
      </w:r>
      <w:proofErr w:type="spellStart"/>
      <w:r w:rsidRPr="009C7547">
        <w:rPr>
          <w:sz w:val="20"/>
          <w:szCs w:val="20"/>
        </w:rPr>
        <w:t>of</w:t>
      </w:r>
      <w:proofErr w:type="spellEnd"/>
      <w:r w:rsidRPr="009C7547">
        <w:rPr>
          <w:sz w:val="20"/>
          <w:szCs w:val="20"/>
        </w:rPr>
        <w:t xml:space="preserve"> </w:t>
      </w:r>
      <w:proofErr w:type="spellStart"/>
      <w:r w:rsidRPr="009C7547">
        <w:rPr>
          <w:sz w:val="20"/>
          <w:szCs w:val="20"/>
        </w:rPr>
        <w:t>energy</w:t>
      </w:r>
      <w:proofErr w:type="spellEnd"/>
      <w:r w:rsidRPr="009C7547">
        <w:rPr>
          <w:sz w:val="20"/>
          <w:szCs w:val="20"/>
        </w:rPr>
        <w:t xml:space="preserve"> </w:t>
      </w:r>
      <w:proofErr w:type="spellStart"/>
      <w:r w:rsidRPr="009C7547">
        <w:rPr>
          <w:sz w:val="20"/>
          <w:szCs w:val="20"/>
        </w:rPr>
        <w:t>communities</w:t>
      </w:r>
      <w:proofErr w:type="spellEnd"/>
      <w:r w:rsidRPr="009C7547">
        <w:rPr>
          <w:sz w:val="20"/>
          <w:szCs w:val="20"/>
        </w:rPr>
        <w:t xml:space="preserve"> </w:t>
      </w:r>
      <w:proofErr w:type="spellStart"/>
      <w:r w:rsidRPr="009C7547">
        <w:rPr>
          <w:sz w:val="20"/>
          <w:szCs w:val="20"/>
        </w:rPr>
        <w:t>from</w:t>
      </w:r>
      <w:proofErr w:type="spellEnd"/>
      <w:r w:rsidRPr="009C7547">
        <w:rPr>
          <w:sz w:val="20"/>
          <w:szCs w:val="20"/>
        </w:rPr>
        <w:t xml:space="preserve"> </w:t>
      </w:r>
      <w:proofErr w:type="spellStart"/>
      <w:r w:rsidRPr="009C7547">
        <w:rPr>
          <w:sz w:val="20"/>
          <w:szCs w:val="20"/>
        </w:rPr>
        <w:t>primarily</w:t>
      </w:r>
      <w:proofErr w:type="spellEnd"/>
      <w:r w:rsidRPr="009C7547">
        <w:rPr>
          <w:sz w:val="20"/>
          <w:szCs w:val="20"/>
        </w:rPr>
        <w:t xml:space="preserve"> </w:t>
      </w:r>
      <w:proofErr w:type="spellStart"/>
      <w:r w:rsidRPr="009C7547">
        <w:rPr>
          <w:sz w:val="20"/>
          <w:szCs w:val="20"/>
        </w:rPr>
        <w:t>technical</w:t>
      </w:r>
      <w:proofErr w:type="spellEnd"/>
      <w:r w:rsidRPr="009C7547">
        <w:rPr>
          <w:sz w:val="20"/>
          <w:szCs w:val="20"/>
        </w:rPr>
        <w:t xml:space="preserve"> </w:t>
      </w:r>
      <w:proofErr w:type="spellStart"/>
      <w:r w:rsidRPr="009C7547">
        <w:rPr>
          <w:sz w:val="20"/>
          <w:szCs w:val="20"/>
        </w:rPr>
        <w:t>achievements</w:t>
      </w:r>
      <w:proofErr w:type="spellEnd"/>
      <w:r w:rsidRPr="009C7547">
        <w:rPr>
          <w:sz w:val="20"/>
          <w:szCs w:val="20"/>
        </w:rPr>
        <w:t xml:space="preserve"> </w:t>
      </w:r>
      <w:proofErr w:type="spellStart"/>
      <w:r w:rsidRPr="009C7547">
        <w:rPr>
          <w:sz w:val="20"/>
          <w:szCs w:val="20"/>
        </w:rPr>
        <w:t>to</w:t>
      </w:r>
      <w:proofErr w:type="spellEnd"/>
      <w:r w:rsidRPr="009C7547">
        <w:rPr>
          <w:sz w:val="20"/>
          <w:szCs w:val="20"/>
        </w:rPr>
        <w:t xml:space="preserve"> </w:t>
      </w:r>
      <w:proofErr w:type="spellStart"/>
      <w:r w:rsidRPr="009C7547">
        <w:rPr>
          <w:sz w:val="20"/>
          <w:szCs w:val="20"/>
        </w:rPr>
        <w:t>economically</w:t>
      </w:r>
      <w:proofErr w:type="spellEnd"/>
      <w:r w:rsidRPr="009C7547">
        <w:rPr>
          <w:sz w:val="20"/>
          <w:szCs w:val="20"/>
        </w:rPr>
        <w:t xml:space="preserve"> </w:t>
      </w:r>
      <w:proofErr w:type="spellStart"/>
      <w:r w:rsidRPr="009C7547">
        <w:rPr>
          <w:sz w:val="20"/>
          <w:szCs w:val="20"/>
        </w:rPr>
        <w:t>compelling</w:t>
      </w:r>
      <w:proofErr w:type="spellEnd"/>
      <w:r w:rsidRPr="009C7547">
        <w:rPr>
          <w:sz w:val="20"/>
          <w:szCs w:val="20"/>
        </w:rPr>
        <w:t xml:space="preserve"> </w:t>
      </w:r>
      <w:proofErr w:type="spellStart"/>
      <w:r w:rsidRPr="009C7547">
        <w:rPr>
          <w:sz w:val="20"/>
          <w:szCs w:val="20"/>
        </w:rPr>
        <w:t>investment</w:t>
      </w:r>
      <w:proofErr w:type="spellEnd"/>
      <w:r w:rsidR="00EC0204" w:rsidRPr="00860DBE">
        <w:rPr>
          <w:sz w:val="20"/>
          <w:szCs w:val="20"/>
          <w:lang w:val="en-US"/>
        </w:rPr>
        <w:t xml:space="preserve"> opportunities that accelerate the transition to sustainable energy systems.</w:t>
      </w:r>
    </w:p>
    <w:p w14:paraId="047AD74B" w14:textId="77777777" w:rsidR="00FD4AE6" w:rsidRPr="00DC291F" w:rsidRDefault="00FD4AE6" w:rsidP="00887784">
      <w:pPr>
        <w:tabs>
          <w:tab w:val="center" w:pos="4855"/>
          <w:tab w:val="center" w:pos="9713"/>
        </w:tabs>
        <w:rPr>
          <w:b/>
          <w:sz w:val="20"/>
          <w:szCs w:val="20"/>
        </w:rPr>
      </w:pPr>
    </w:p>
    <w:p w14:paraId="77A21CCD" w14:textId="11371FDE" w:rsidR="00FD4AE6" w:rsidRPr="00DC291F" w:rsidRDefault="00FD4AE6" w:rsidP="00FD4AE6">
      <w:pPr>
        <w:tabs>
          <w:tab w:val="center" w:pos="4855"/>
          <w:tab w:val="center" w:pos="9713"/>
        </w:tabs>
        <w:spacing w:after="120"/>
        <w:rPr>
          <w:b/>
          <w:sz w:val="20"/>
          <w:szCs w:val="20"/>
        </w:rPr>
      </w:pPr>
      <w:r w:rsidRPr="00DC291F">
        <w:rPr>
          <w:b/>
          <w:sz w:val="20"/>
          <w:szCs w:val="20"/>
        </w:rPr>
        <w:t>Acknowledgment</w:t>
      </w:r>
    </w:p>
    <w:p w14:paraId="3D9AD3C6" w14:textId="5744025D" w:rsidR="00887784" w:rsidRDefault="00DC291F" w:rsidP="008A2B3E">
      <w:pPr>
        <w:pStyle w:val="maintext"/>
      </w:pPr>
      <w:r w:rsidRPr="00DC291F">
        <w:t xml:space="preserve">The authors acknowledge </w:t>
      </w:r>
      <w:r w:rsidR="00BA6EDA">
        <w:t>the</w:t>
      </w:r>
      <w:r w:rsidR="00860DBE">
        <w:t xml:space="preserve"> research</w:t>
      </w:r>
      <w:r w:rsidR="00BA6EDA">
        <w:t xml:space="preserve"> funding support </w:t>
      </w:r>
      <w:r w:rsidR="0062160C">
        <w:t>from the Swedish Energy Agency</w:t>
      </w:r>
      <w:r w:rsidR="00860DBE">
        <w:t xml:space="preserve"> (</w:t>
      </w:r>
      <w:r w:rsidR="00860DBE" w:rsidRPr="00716518">
        <w:rPr>
          <w:highlight w:val="yellow"/>
        </w:rPr>
        <w:t>Project Nr.</w:t>
      </w:r>
      <w:r w:rsidR="00B4587D">
        <w:t>,</w:t>
      </w:r>
      <w:r w:rsidR="009B4F6C">
        <w:t xml:space="preserve"> </w:t>
      </w:r>
      <w:r w:rsidR="00B4587D">
        <w:t xml:space="preserve">and Project Nr. </w:t>
      </w:r>
      <w:r w:rsidR="001E1B09" w:rsidRPr="001E1B09">
        <w:t>P2024-03165</w:t>
      </w:r>
      <w:r w:rsidR="00860DBE">
        <w:t>)</w:t>
      </w:r>
      <w:r w:rsidRPr="00DC291F">
        <w:t>.</w:t>
      </w:r>
    </w:p>
    <w:p w14:paraId="4656E99D" w14:textId="185F016F" w:rsidR="0081285A" w:rsidRDefault="001E1B09" w:rsidP="008A2B3E">
      <w:pPr>
        <w:pStyle w:val="maintext"/>
      </w:pPr>
      <w:r>
        <w:t>The authors</w:t>
      </w:r>
      <w:r w:rsidR="00F45292">
        <w:t xml:space="preserve"> would like to t</w:t>
      </w:r>
      <w:r w:rsidR="0081285A">
        <w:t xml:space="preserve">hank </w:t>
      </w:r>
      <w:r w:rsidR="00F61514">
        <w:t xml:space="preserve">Mr. </w:t>
      </w:r>
      <w:r w:rsidR="0081285A">
        <w:t xml:space="preserve">Tobias </w:t>
      </w:r>
      <w:proofErr w:type="spellStart"/>
      <w:r w:rsidR="0081285A">
        <w:t>Orre</w:t>
      </w:r>
      <w:proofErr w:type="spellEnd"/>
      <w:r w:rsidR="0081285A">
        <w:t xml:space="preserve"> </w:t>
      </w:r>
      <w:r w:rsidR="00F61514">
        <w:t xml:space="preserve">to his valuable support </w:t>
      </w:r>
      <w:r>
        <w:t xml:space="preserve">and insight </w:t>
      </w:r>
      <w:r w:rsidR="006A74F2">
        <w:t>to</w:t>
      </w:r>
      <w:r w:rsidR="00F61514">
        <w:t xml:space="preserve"> the project</w:t>
      </w:r>
      <w:r w:rsidR="006A74F2">
        <w:t>.</w:t>
      </w:r>
    </w:p>
    <w:p w14:paraId="77BB1936" w14:textId="77777777" w:rsidR="00887784" w:rsidRPr="00F265DC" w:rsidRDefault="00887784" w:rsidP="00887784">
      <w:pPr>
        <w:tabs>
          <w:tab w:val="center" w:pos="4855"/>
          <w:tab w:val="center" w:pos="9713"/>
        </w:tabs>
        <w:ind w:firstLine="240"/>
        <w:rPr>
          <w:sz w:val="20"/>
          <w:szCs w:val="20"/>
        </w:rPr>
      </w:pPr>
    </w:p>
    <w:p w14:paraId="5FC314FE" w14:textId="77777777" w:rsidR="00887784" w:rsidRPr="00F265DC" w:rsidRDefault="00887784" w:rsidP="00FD4AE6">
      <w:pPr>
        <w:spacing w:after="120"/>
        <w:rPr>
          <w:b/>
          <w:sz w:val="20"/>
          <w:szCs w:val="20"/>
        </w:rPr>
      </w:pPr>
      <w:proofErr w:type="spellStart"/>
      <w:r w:rsidRPr="00F265DC">
        <w:rPr>
          <w:b/>
          <w:sz w:val="20"/>
          <w:szCs w:val="20"/>
        </w:rPr>
        <w:t>References</w:t>
      </w:r>
      <w:proofErr w:type="spellEnd"/>
    </w:p>
    <w:p w14:paraId="066C9C7B" w14:textId="427BAF8C" w:rsidR="00A97346" w:rsidRPr="00A97346" w:rsidRDefault="00A97346" w:rsidP="00A97346">
      <w:pPr>
        <w:pStyle w:val="maintext"/>
        <w:numPr>
          <w:ilvl w:val="0"/>
          <w:numId w:val="45"/>
        </w:numPr>
        <w:spacing w:after="120"/>
        <w:rPr>
          <w:bCs/>
        </w:rPr>
      </w:pPr>
      <w:r w:rsidRPr="00A97346">
        <w:rPr>
          <w:bCs/>
        </w:rPr>
        <w:t xml:space="preserve">V. </w:t>
      </w:r>
      <w:proofErr w:type="spellStart"/>
      <w:r w:rsidRPr="00A97346">
        <w:rPr>
          <w:bCs/>
        </w:rPr>
        <w:t>Gjorgievski</w:t>
      </w:r>
      <w:proofErr w:type="spellEnd"/>
      <w:r w:rsidRPr="00A97346">
        <w:rPr>
          <w:bCs/>
        </w:rPr>
        <w:t xml:space="preserve">, S. </w:t>
      </w:r>
      <w:proofErr w:type="spellStart"/>
      <w:r w:rsidRPr="00A97346">
        <w:rPr>
          <w:bCs/>
        </w:rPr>
        <w:t>Cundeva</w:t>
      </w:r>
      <w:proofErr w:type="spellEnd"/>
      <w:r w:rsidRPr="00A97346">
        <w:rPr>
          <w:bCs/>
        </w:rPr>
        <w:t xml:space="preserve"> and G. E. </w:t>
      </w:r>
      <w:proofErr w:type="spellStart"/>
      <w:r w:rsidRPr="00A97346">
        <w:rPr>
          <w:bCs/>
        </w:rPr>
        <w:t>Georghiou</w:t>
      </w:r>
      <w:proofErr w:type="spellEnd"/>
      <w:r w:rsidRPr="00A97346">
        <w:rPr>
          <w:bCs/>
        </w:rPr>
        <w:t>. "Social arrangements, technical</w:t>
      </w:r>
      <w:r>
        <w:rPr>
          <w:bCs/>
        </w:rPr>
        <w:t xml:space="preserve"> </w:t>
      </w:r>
      <w:r w:rsidRPr="00A97346">
        <w:rPr>
          <w:bCs/>
        </w:rPr>
        <w:t>designs and impacts of energy communities: A review". Renewable Energy. vol. 169. pp.</w:t>
      </w:r>
      <w:r>
        <w:rPr>
          <w:bCs/>
        </w:rPr>
        <w:t xml:space="preserve"> </w:t>
      </w:r>
      <w:r w:rsidRPr="00A97346">
        <w:rPr>
          <w:bCs/>
          <w:lang w:val="sv-SE"/>
        </w:rPr>
        <w:t>1138-1156. May. 2021. 10.1016/j.renene.</w:t>
      </w:r>
      <w:proofErr w:type="gramStart"/>
      <w:r w:rsidRPr="00A97346">
        <w:rPr>
          <w:bCs/>
          <w:lang w:val="sv-SE"/>
        </w:rPr>
        <w:t>2021.01.078</w:t>
      </w:r>
      <w:proofErr w:type="gramEnd"/>
      <w:r w:rsidRPr="00A97346">
        <w:rPr>
          <w:bCs/>
          <w:lang w:val="sv-SE"/>
        </w:rPr>
        <w:t>.</w:t>
      </w:r>
    </w:p>
    <w:p w14:paraId="4BCDBA8C" w14:textId="56AEE3B6" w:rsidR="00A97346" w:rsidRPr="00A97346" w:rsidRDefault="00A97346" w:rsidP="00A97346">
      <w:pPr>
        <w:pStyle w:val="maintext"/>
        <w:numPr>
          <w:ilvl w:val="0"/>
          <w:numId w:val="45"/>
        </w:numPr>
        <w:spacing w:after="120"/>
        <w:rPr>
          <w:bCs/>
        </w:rPr>
      </w:pPr>
      <w:r w:rsidRPr="00A97346">
        <w:rPr>
          <w:bCs/>
          <w:lang w:val="sv-SE"/>
        </w:rPr>
        <w:t xml:space="preserve">A. </w:t>
      </w:r>
      <w:proofErr w:type="spellStart"/>
      <w:r w:rsidRPr="00A97346">
        <w:rPr>
          <w:bCs/>
          <w:lang w:val="sv-SE"/>
        </w:rPr>
        <w:t>Kojonsaari</w:t>
      </w:r>
      <w:proofErr w:type="spellEnd"/>
      <w:r w:rsidRPr="00A97346">
        <w:rPr>
          <w:bCs/>
          <w:lang w:val="sv-SE"/>
        </w:rPr>
        <w:t xml:space="preserve"> and J. Palm. </w:t>
      </w:r>
      <w:r w:rsidRPr="00A97346">
        <w:rPr>
          <w:bCs/>
        </w:rPr>
        <w:t>"Distributed Energy Systems and Energy Communities</w:t>
      </w:r>
      <w:r>
        <w:rPr>
          <w:bCs/>
        </w:rPr>
        <w:t xml:space="preserve"> </w:t>
      </w:r>
      <w:r w:rsidRPr="00A97346">
        <w:rPr>
          <w:bCs/>
        </w:rPr>
        <w:t>Under Negotiation". Technology and Economics of Smart Grids and Sustainable Energy.</w:t>
      </w:r>
      <w:r>
        <w:rPr>
          <w:bCs/>
        </w:rPr>
        <w:t xml:space="preserve"> </w:t>
      </w:r>
      <w:r w:rsidRPr="00A97346">
        <w:rPr>
          <w:bCs/>
        </w:rPr>
        <w:t>vol. 6. no. 1. Sep. 2021. 10.1007/s40866-021-00116-9.</w:t>
      </w:r>
    </w:p>
    <w:p w14:paraId="2A779F0B" w14:textId="414DE2B5" w:rsidR="00A97346" w:rsidRPr="00A97346" w:rsidRDefault="00A97346" w:rsidP="00A97346">
      <w:pPr>
        <w:pStyle w:val="maintext"/>
        <w:numPr>
          <w:ilvl w:val="0"/>
          <w:numId w:val="45"/>
        </w:numPr>
        <w:spacing w:after="120"/>
        <w:rPr>
          <w:bCs/>
        </w:rPr>
      </w:pPr>
      <w:r w:rsidRPr="00A97346">
        <w:rPr>
          <w:bCs/>
        </w:rPr>
        <w:t xml:space="preserve">A. </w:t>
      </w:r>
      <w:proofErr w:type="spellStart"/>
      <w:r w:rsidRPr="00A97346">
        <w:rPr>
          <w:bCs/>
        </w:rPr>
        <w:t>Caramizaru</w:t>
      </w:r>
      <w:proofErr w:type="spellEnd"/>
      <w:r w:rsidRPr="00A97346">
        <w:rPr>
          <w:bCs/>
        </w:rPr>
        <w:t xml:space="preserve"> and A. Uihlein, "Energy communities: an overview of energy and</w:t>
      </w:r>
      <w:r>
        <w:rPr>
          <w:bCs/>
        </w:rPr>
        <w:t xml:space="preserve"> </w:t>
      </w:r>
      <w:r w:rsidRPr="00A97346">
        <w:rPr>
          <w:bCs/>
        </w:rPr>
        <w:t>social innovation".</w:t>
      </w:r>
    </w:p>
    <w:p w14:paraId="38F40BEC" w14:textId="3CCA4C44" w:rsidR="00A97346" w:rsidRPr="00A97346" w:rsidRDefault="00A97346" w:rsidP="00A97346">
      <w:pPr>
        <w:pStyle w:val="maintext"/>
        <w:numPr>
          <w:ilvl w:val="0"/>
          <w:numId w:val="45"/>
        </w:numPr>
        <w:spacing w:after="120"/>
        <w:rPr>
          <w:bCs/>
        </w:rPr>
      </w:pPr>
      <w:r w:rsidRPr="00A97346">
        <w:rPr>
          <w:bCs/>
        </w:rPr>
        <w:t xml:space="preserve">A. Sciullo </w:t>
      </w:r>
      <w:proofErr w:type="gramStart"/>
      <w:r w:rsidRPr="00A97346">
        <w:rPr>
          <w:bCs/>
        </w:rPr>
        <w:t>et al..</w:t>
      </w:r>
      <w:proofErr w:type="gramEnd"/>
      <w:r w:rsidRPr="00A97346">
        <w:rPr>
          <w:bCs/>
        </w:rPr>
        <w:t xml:space="preserve"> "Exploring Institutional and Socio-Economic Settings for the</w:t>
      </w:r>
      <w:r>
        <w:rPr>
          <w:bCs/>
        </w:rPr>
        <w:t xml:space="preserve"> </w:t>
      </w:r>
      <w:proofErr w:type="spellStart"/>
      <w:r w:rsidRPr="00A97346">
        <w:rPr>
          <w:bCs/>
        </w:rPr>
        <w:t>evelopment</w:t>
      </w:r>
      <w:proofErr w:type="spellEnd"/>
      <w:r w:rsidRPr="00A97346">
        <w:rPr>
          <w:bCs/>
        </w:rPr>
        <w:t xml:space="preserve"> of Energy Communities in Europe". Energies. vol. 15. no. 4. pp. 1597-1597.</w:t>
      </w:r>
      <w:r>
        <w:rPr>
          <w:bCs/>
        </w:rPr>
        <w:t xml:space="preserve"> </w:t>
      </w:r>
      <w:r w:rsidRPr="00A97346">
        <w:rPr>
          <w:bCs/>
          <w:lang w:val="sv-SE"/>
        </w:rPr>
        <w:t xml:space="preserve">Feb. 2022. </w:t>
      </w:r>
      <w:proofErr w:type="gramStart"/>
      <w:r w:rsidRPr="00A97346">
        <w:rPr>
          <w:bCs/>
          <w:lang w:val="sv-SE"/>
        </w:rPr>
        <w:t>10.3390</w:t>
      </w:r>
      <w:proofErr w:type="gramEnd"/>
      <w:r w:rsidRPr="00A97346">
        <w:rPr>
          <w:bCs/>
          <w:lang w:val="sv-SE"/>
        </w:rPr>
        <w:t>/en15041597.</w:t>
      </w:r>
    </w:p>
    <w:p w14:paraId="057A8368" w14:textId="3C0AC2F3" w:rsidR="00A97346" w:rsidRPr="00A97346" w:rsidRDefault="00A97346" w:rsidP="00A97346">
      <w:pPr>
        <w:pStyle w:val="maintext"/>
        <w:numPr>
          <w:ilvl w:val="0"/>
          <w:numId w:val="45"/>
        </w:numPr>
        <w:spacing w:after="120"/>
        <w:rPr>
          <w:bCs/>
        </w:rPr>
      </w:pPr>
      <w:r w:rsidRPr="00A97346">
        <w:rPr>
          <w:bCs/>
        </w:rPr>
        <w:t>D. Magnusson and J. Palm. "Come Together—The Development of Swedish Energy</w:t>
      </w:r>
      <w:r>
        <w:rPr>
          <w:bCs/>
        </w:rPr>
        <w:t xml:space="preserve"> </w:t>
      </w:r>
      <w:r w:rsidRPr="00A97346">
        <w:rPr>
          <w:bCs/>
        </w:rPr>
        <w:t xml:space="preserve">Communities". Sustainability. vol. 11. no. 4. pp. 1056-1056. </w:t>
      </w:r>
      <w:r w:rsidRPr="00A97346">
        <w:rPr>
          <w:bCs/>
          <w:lang w:val="sv-SE"/>
        </w:rPr>
        <w:t>Feb. 2019.</w:t>
      </w:r>
      <w:r>
        <w:rPr>
          <w:bCs/>
        </w:rPr>
        <w:t xml:space="preserve"> </w:t>
      </w:r>
      <w:proofErr w:type="gramStart"/>
      <w:r w:rsidRPr="00A97346">
        <w:rPr>
          <w:bCs/>
          <w:lang w:val="sv-SE"/>
        </w:rPr>
        <w:t>10.3390</w:t>
      </w:r>
      <w:proofErr w:type="gramEnd"/>
      <w:r w:rsidRPr="00A97346">
        <w:rPr>
          <w:bCs/>
          <w:lang w:val="sv-SE"/>
        </w:rPr>
        <w:t>/su11041056.</w:t>
      </w:r>
    </w:p>
    <w:p w14:paraId="52182C30" w14:textId="5558C3CC" w:rsidR="00A97346" w:rsidRPr="00A97346" w:rsidRDefault="00A97346" w:rsidP="00A97346">
      <w:pPr>
        <w:pStyle w:val="maintext"/>
        <w:numPr>
          <w:ilvl w:val="0"/>
          <w:numId w:val="45"/>
        </w:numPr>
        <w:spacing w:after="120"/>
        <w:rPr>
          <w:bCs/>
        </w:rPr>
      </w:pPr>
      <w:r w:rsidRPr="00A97346">
        <w:rPr>
          <w:bCs/>
        </w:rPr>
        <w:t xml:space="preserve">K. </w:t>
      </w:r>
      <w:proofErr w:type="spellStart"/>
      <w:r w:rsidRPr="00A97346">
        <w:rPr>
          <w:bCs/>
        </w:rPr>
        <w:t>Orehounig</w:t>
      </w:r>
      <w:proofErr w:type="spellEnd"/>
      <w:r w:rsidRPr="00A97346">
        <w:rPr>
          <w:bCs/>
        </w:rPr>
        <w:t xml:space="preserve">, G. </w:t>
      </w:r>
      <w:proofErr w:type="spellStart"/>
      <w:r w:rsidRPr="00A97346">
        <w:rPr>
          <w:bCs/>
        </w:rPr>
        <w:t>Mavromatidis</w:t>
      </w:r>
      <w:proofErr w:type="spellEnd"/>
      <w:r w:rsidRPr="00A97346">
        <w:rPr>
          <w:bCs/>
        </w:rPr>
        <w:t xml:space="preserve">, R. Evins, V. </w:t>
      </w:r>
      <w:proofErr w:type="spellStart"/>
      <w:r w:rsidRPr="00A97346">
        <w:rPr>
          <w:bCs/>
        </w:rPr>
        <w:t>Dorer</w:t>
      </w:r>
      <w:proofErr w:type="spellEnd"/>
      <w:r w:rsidRPr="00A97346">
        <w:rPr>
          <w:bCs/>
        </w:rPr>
        <w:t xml:space="preserve"> and J. </w:t>
      </w:r>
      <w:proofErr w:type="spellStart"/>
      <w:r w:rsidRPr="00A97346">
        <w:rPr>
          <w:bCs/>
        </w:rPr>
        <w:t>Carmeliet</w:t>
      </w:r>
      <w:proofErr w:type="spellEnd"/>
      <w:r w:rsidRPr="00A97346">
        <w:rPr>
          <w:bCs/>
        </w:rPr>
        <w:t>. "Towards an energy sustainable community: An energy system analysis for a village in Switzerland".</w:t>
      </w:r>
      <w:r>
        <w:rPr>
          <w:bCs/>
        </w:rPr>
        <w:t xml:space="preserve"> </w:t>
      </w:r>
      <w:r w:rsidRPr="00A97346">
        <w:rPr>
          <w:bCs/>
        </w:rPr>
        <w:t xml:space="preserve">Energy and Buildings. vol. 84. pp. 277-286. </w:t>
      </w:r>
      <w:r w:rsidRPr="00A97346">
        <w:rPr>
          <w:bCs/>
          <w:lang w:val="sv-SE"/>
        </w:rPr>
        <w:t>Dec. 2014. 10.1016/j.enbuild.</w:t>
      </w:r>
      <w:proofErr w:type="gramStart"/>
      <w:r w:rsidRPr="00A97346">
        <w:rPr>
          <w:bCs/>
          <w:lang w:val="sv-SE"/>
        </w:rPr>
        <w:t>2014.08.012</w:t>
      </w:r>
      <w:proofErr w:type="gramEnd"/>
      <w:r w:rsidRPr="00A97346">
        <w:rPr>
          <w:bCs/>
          <w:lang w:val="sv-SE"/>
        </w:rPr>
        <w:t>.</w:t>
      </w:r>
    </w:p>
    <w:p w14:paraId="2BB13914" w14:textId="4F8C151C" w:rsidR="00A97346" w:rsidRPr="00274071" w:rsidRDefault="00A97346" w:rsidP="00274071">
      <w:pPr>
        <w:pStyle w:val="maintext"/>
        <w:numPr>
          <w:ilvl w:val="0"/>
          <w:numId w:val="45"/>
        </w:numPr>
        <w:spacing w:after="120"/>
        <w:rPr>
          <w:bCs/>
        </w:rPr>
      </w:pPr>
      <w:r w:rsidRPr="00A97346">
        <w:rPr>
          <w:bCs/>
        </w:rPr>
        <w:lastRenderedPageBreak/>
        <w:t xml:space="preserve">A. Bartolini, F. Carducci, C. B. Muñoz and G. </w:t>
      </w:r>
      <w:proofErr w:type="spellStart"/>
      <w:r w:rsidRPr="00A97346">
        <w:rPr>
          <w:bCs/>
        </w:rPr>
        <w:t>Comodi</w:t>
      </w:r>
      <w:proofErr w:type="spellEnd"/>
      <w:r w:rsidRPr="00A97346">
        <w:rPr>
          <w:bCs/>
        </w:rPr>
        <w:t xml:space="preserve">. "Energy storage and </w:t>
      </w:r>
      <w:proofErr w:type="spellStart"/>
      <w:r w:rsidRPr="00A97346">
        <w:rPr>
          <w:bCs/>
        </w:rPr>
        <w:t>multienergy</w:t>
      </w:r>
      <w:proofErr w:type="spellEnd"/>
      <w:r w:rsidRPr="00A97346">
        <w:rPr>
          <w:bCs/>
        </w:rPr>
        <w:t xml:space="preserve"> systems in local energy communities with high renewable energy penetration".</w:t>
      </w:r>
      <w:r w:rsidR="00274071">
        <w:rPr>
          <w:bCs/>
        </w:rPr>
        <w:t xml:space="preserve"> </w:t>
      </w:r>
      <w:r w:rsidRPr="00274071">
        <w:rPr>
          <w:bCs/>
        </w:rPr>
        <w:t xml:space="preserve">Renewable Energy. vol. 159. pp. 595-609. Oct. 2020. </w:t>
      </w:r>
      <w:r w:rsidRPr="00274071">
        <w:rPr>
          <w:bCs/>
          <w:lang w:val="sv-SE"/>
        </w:rPr>
        <w:t>10.1016/j.renene.</w:t>
      </w:r>
      <w:proofErr w:type="gramStart"/>
      <w:r w:rsidRPr="00274071">
        <w:rPr>
          <w:bCs/>
          <w:lang w:val="sv-SE"/>
        </w:rPr>
        <w:t>2020.05.131</w:t>
      </w:r>
      <w:proofErr w:type="gramEnd"/>
      <w:r w:rsidRPr="00274071">
        <w:rPr>
          <w:bCs/>
          <w:lang w:val="sv-SE"/>
        </w:rPr>
        <w:t>.</w:t>
      </w:r>
    </w:p>
    <w:p w14:paraId="4F2033DD" w14:textId="72C6018F" w:rsidR="00237F95" w:rsidRPr="00274071" w:rsidRDefault="00A97346" w:rsidP="00274071">
      <w:pPr>
        <w:pStyle w:val="maintext"/>
        <w:numPr>
          <w:ilvl w:val="0"/>
          <w:numId w:val="45"/>
        </w:numPr>
        <w:spacing w:after="120"/>
        <w:rPr>
          <w:bCs/>
        </w:rPr>
      </w:pPr>
      <w:r w:rsidRPr="00A97346">
        <w:rPr>
          <w:bCs/>
        </w:rPr>
        <w:t xml:space="preserve">"Energy Policies of IEA Countries: Sweden 2019 Review". </w:t>
      </w:r>
      <w:r w:rsidRPr="00274071">
        <w:rPr>
          <w:bCs/>
        </w:rPr>
        <w:t>International Energy</w:t>
      </w:r>
      <w:r w:rsidR="00274071">
        <w:rPr>
          <w:bCs/>
        </w:rPr>
        <w:t xml:space="preserve"> </w:t>
      </w:r>
      <w:r w:rsidRPr="00274071">
        <w:rPr>
          <w:bCs/>
          <w:lang w:val="sv-SE"/>
        </w:rPr>
        <w:t>Agency. Jan. 2023.</w:t>
      </w:r>
    </w:p>
    <w:sectPr w:rsidR="00237F95" w:rsidRPr="00274071" w:rsidSect="00EF6F32">
      <w:headerReference w:type="default" r:id="rId13"/>
      <w:footerReference w:type="default" r:id="rId14"/>
      <w:headerReference w:type="first" r:id="rId15"/>
      <w:footnotePr>
        <w:numFmt w:val="chicago"/>
      </w:footnotePr>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CF8B0A" w14:textId="77777777" w:rsidR="003A0D69" w:rsidRDefault="003A0D69">
      <w:r>
        <w:separator/>
      </w:r>
    </w:p>
  </w:endnote>
  <w:endnote w:type="continuationSeparator" w:id="0">
    <w:p w14:paraId="0989CBE8" w14:textId="77777777" w:rsidR="003A0D69" w:rsidRDefault="003A0D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iandra GD">
    <w:panose1 w:val="020E0502030308020204"/>
    <w:charset w:val="00"/>
    <w:family w:val="swiss"/>
    <w:pitch w:val="variable"/>
    <w:sig w:usb0="00000003" w:usb1="00000000" w:usb2="00000000" w:usb3="00000000" w:csb0="00000001" w:csb1="00000000"/>
  </w:font>
  <w:font w:name="STXinwei">
    <w:altName w:val="华文新魏"/>
    <w:panose1 w:val="02010800040101010101"/>
    <w:charset w:val="86"/>
    <w:family w:val="auto"/>
    <w:pitch w:val="variable"/>
    <w:sig w:usb0="00000001" w:usb1="080F0000" w:usb2="00000010" w:usb3="00000000" w:csb0="0004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3846974"/>
      <w:docPartObj>
        <w:docPartGallery w:val="Page Numbers (Bottom of Page)"/>
        <w:docPartUnique/>
      </w:docPartObj>
    </w:sdtPr>
    <w:sdtContent>
      <w:p w14:paraId="1CE83704" w14:textId="7F2C9845" w:rsidR="00247B25" w:rsidRDefault="00247B25">
        <w:pPr>
          <w:pStyle w:val="Footer"/>
          <w:jc w:val="center"/>
        </w:pPr>
        <w:r>
          <w:fldChar w:fldCharType="begin"/>
        </w:r>
        <w:r>
          <w:instrText>PAGE   \* MERGEFORMAT</w:instrText>
        </w:r>
        <w:r>
          <w:fldChar w:fldCharType="separate"/>
        </w:r>
        <w:r w:rsidR="00776AF7" w:rsidRPr="00776AF7">
          <w:rPr>
            <w:noProof/>
            <w:lang w:val="fr-FR"/>
          </w:rPr>
          <w:t>2</w:t>
        </w:r>
        <w:r>
          <w:fldChar w:fldCharType="end"/>
        </w:r>
      </w:p>
    </w:sdtContent>
  </w:sdt>
  <w:p w14:paraId="5BFC1448" w14:textId="77777777" w:rsidR="00247B25" w:rsidRDefault="00247B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150E2D" w14:textId="77777777" w:rsidR="003A0D69" w:rsidRDefault="003A0D69">
      <w:r>
        <w:separator/>
      </w:r>
    </w:p>
  </w:footnote>
  <w:footnote w:type="continuationSeparator" w:id="0">
    <w:p w14:paraId="7135DDE4" w14:textId="77777777" w:rsidR="003A0D69" w:rsidRDefault="003A0D69">
      <w:r>
        <w:continuationSeparator/>
      </w:r>
    </w:p>
  </w:footnote>
  <w:footnote w:id="1">
    <w:p w14:paraId="0BD667AF" w14:textId="119D9FDE" w:rsidR="00247B25" w:rsidRPr="00502A98" w:rsidRDefault="00247B25" w:rsidP="00502A98">
      <w:pPr>
        <w:pStyle w:val="FootnoteText"/>
        <w:ind w:firstLine="284"/>
        <w:rPr>
          <w:sz w:val="18"/>
        </w:rPr>
      </w:pPr>
      <w:r w:rsidRPr="00502A98">
        <w:rPr>
          <w:rStyle w:val="FootnoteReference"/>
          <w:sz w:val="18"/>
        </w:rPr>
        <w:footnoteRef/>
      </w:r>
      <w:r w:rsidRPr="00502A98">
        <w:rPr>
          <w:sz w:val="18"/>
        </w:rPr>
        <w:t xml:space="preserve"> </w:t>
      </w:r>
      <w:r w:rsidRPr="00502A98">
        <w:rPr>
          <w:i/>
          <w:sz w:val="18"/>
        </w:rPr>
        <w:t xml:space="preserve">Corresponding author : </w:t>
      </w:r>
      <w:hyperlink r:id="rId1" w:history="1">
        <w:r w:rsidR="000E5995" w:rsidRPr="006B25E5">
          <w:rPr>
            <w:rStyle w:val="Hyperlink"/>
            <w:i/>
            <w:sz w:val="18"/>
            <w:lang w:val="en-US"/>
          </w:rPr>
          <w:t>chang.su@ri.se</w:t>
        </w:r>
      </w:hyperlink>
      <w:r w:rsidRPr="00502A98">
        <w:rPr>
          <w:i/>
          <w:sz w:val="18"/>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196A6" w14:textId="31B44761" w:rsidR="00247B25" w:rsidRPr="004F49CD" w:rsidRDefault="00247B25" w:rsidP="005C5C56">
    <w:pPr>
      <w:pBdr>
        <w:bottom w:val="single" w:sz="6" w:space="1" w:color="auto"/>
      </w:pBdr>
      <w:ind w:right="-2"/>
      <w:jc w:val="right"/>
      <w:rPr>
        <w:sz w:val="18"/>
        <w:szCs w:val="18"/>
        <w:lang w:val="en-US"/>
      </w:rPr>
    </w:pPr>
    <w:r w:rsidRPr="004F49CD">
      <w:rPr>
        <w:sz w:val="18"/>
        <w:szCs w:val="18"/>
        <w:lang w:val="en-US"/>
      </w:rPr>
      <w:t>4</w:t>
    </w:r>
    <w:r w:rsidRPr="004F49CD">
      <w:rPr>
        <w:sz w:val="18"/>
        <w:szCs w:val="18"/>
        <w:vertAlign w:val="superscript"/>
        <w:lang w:val="en-US"/>
      </w:rPr>
      <w:t>th</w:t>
    </w:r>
    <w:r w:rsidRPr="004F49CD">
      <w:rPr>
        <w:sz w:val="18"/>
        <w:szCs w:val="18"/>
        <w:lang w:val="en-US"/>
      </w:rPr>
      <w:t xml:space="preserve"> </w:t>
    </w:r>
    <w:r w:rsidRPr="004F49CD">
      <w:rPr>
        <w:i/>
        <w:sz w:val="18"/>
        <w:szCs w:val="18"/>
        <w:lang w:val="en-US"/>
      </w:rPr>
      <w:t>International Conference of Energy Storage and Saving (ICENSS)</w:t>
    </w:r>
    <w:r w:rsidRPr="004F49CD">
      <w:rPr>
        <w:sz w:val="18"/>
        <w:szCs w:val="18"/>
        <w:lang w:val="en-US"/>
      </w:rPr>
      <w:tab/>
    </w:r>
    <w:r w:rsidRPr="004F49CD">
      <w:rPr>
        <w:sz w:val="18"/>
        <w:szCs w:val="18"/>
        <w:lang w:val="en-US"/>
      </w:rPr>
      <w:tab/>
    </w:r>
    <w:r w:rsidR="004F49CD">
      <w:rPr>
        <w:sz w:val="18"/>
        <w:szCs w:val="18"/>
        <w:lang w:val="en-US"/>
      </w:rPr>
      <w:t xml:space="preserve">          </w:t>
    </w:r>
    <w:r w:rsidRPr="004F49CD">
      <w:rPr>
        <w:sz w:val="18"/>
        <w:szCs w:val="18"/>
        <w:lang w:val="en-US"/>
      </w:rPr>
      <w:t>26-28</w:t>
    </w:r>
    <w:r w:rsidR="004F49CD" w:rsidRPr="004F49CD">
      <w:rPr>
        <w:sz w:val="18"/>
        <w:szCs w:val="18"/>
        <w:lang w:val="en-US"/>
      </w:rPr>
      <w:t xml:space="preserve"> May</w:t>
    </w:r>
    <w:r w:rsidRPr="004F49CD">
      <w:rPr>
        <w:sz w:val="18"/>
        <w:szCs w:val="18"/>
        <w:lang w:val="en-US"/>
      </w:rPr>
      <w:t xml:space="preserve"> 2025, Paris, France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6508"/>
    </w:tblGrid>
    <w:tr w:rsidR="00247B25" w:rsidRPr="008122BE" w14:paraId="4AD626EC" w14:textId="77777777" w:rsidTr="0043485E">
      <w:trPr>
        <w:trHeight w:val="343"/>
        <w:jc w:val="center"/>
      </w:trPr>
      <w:tc>
        <w:tcPr>
          <w:tcW w:w="2552" w:type="dxa"/>
          <w:vMerge w:val="restart"/>
          <w:vAlign w:val="center"/>
        </w:tcPr>
        <w:p w14:paraId="5A600D53" w14:textId="69FBA271" w:rsidR="00247B25" w:rsidRPr="008122BE" w:rsidRDefault="00247B25" w:rsidP="004A1A61">
          <w:pPr>
            <w:spacing w:line="240" w:lineRule="auto"/>
            <w:jc w:val="left"/>
            <w:rPr>
              <w:rFonts w:eastAsiaTheme="minorEastAsia"/>
              <w:sz w:val="20"/>
              <w:szCs w:val="20"/>
              <w:lang w:val="en-US" w:eastAsia="zh-CN"/>
            </w:rPr>
          </w:pPr>
          <w:r>
            <w:rPr>
              <w:noProof/>
              <w:lang w:val="fr-FR" w:eastAsia="zh-CN"/>
            </w:rPr>
            <w:drawing>
              <wp:inline distT="0" distB="0" distL="0" distR="0" wp14:anchorId="4714FF47" wp14:editId="14868314">
                <wp:extent cx="784747" cy="757740"/>
                <wp:effectExtent l="0" t="0" r="0" b="444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100" cy="799601"/>
                        </a:xfrm>
                        <a:prstGeom prst="rect">
                          <a:avLst/>
                        </a:prstGeom>
                        <a:noFill/>
                        <a:ln>
                          <a:noFill/>
                        </a:ln>
                      </pic:spPr>
                    </pic:pic>
                  </a:graphicData>
                </a:graphic>
              </wp:inline>
            </w:drawing>
          </w:r>
          <w:r>
            <w:rPr>
              <w:rFonts w:eastAsiaTheme="minorEastAsia" w:hint="eastAsia"/>
              <w:sz w:val="20"/>
              <w:szCs w:val="20"/>
              <w:lang w:val="en-US" w:eastAsia="zh-CN"/>
            </w:rPr>
            <w:t xml:space="preserve"> </w:t>
          </w:r>
        </w:p>
      </w:tc>
      <w:tc>
        <w:tcPr>
          <w:tcW w:w="6508" w:type="dxa"/>
          <w:vAlign w:val="center"/>
        </w:tcPr>
        <w:p w14:paraId="31EC21B7" w14:textId="765772FF" w:rsidR="00247B25" w:rsidRPr="00502A98" w:rsidRDefault="00247B25" w:rsidP="009623D6">
          <w:pPr>
            <w:wordWrap w:val="0"/>
            <w:spacing w:line="240" w:lineRule="auto"/>
            <w:jc w:val="right"/>
            <w:rPr>
              <w:rFonts w:ascii="Arial" w:hAnsi="Arial" w:cs="Arial"/>
              <w:b/>
              <w:bCs/>
              <w:sz w:val="20"/>
              <w:lang w:val="en-US"/>
            </w:rPr>
          </w:pPr>
          <w:r w:rsidRPr="00502A98">
            <w:rPr>
              <w:rFonts w:ascii="Arial" w:hAnsi="Arial" w:cs="Arial"/>
              <w:b/>
              <w:bCs/>
              <w:sz w:val="20"/>
              <w:lang w:val="en-US"/>
            </w:rPr>
            <w:t>4</w:t>
          </w:r>
          <w:r w:rsidRPr="00502A98">
            <w:rPr>
              <w:rFonts w:ascii="Arial" w:hAnsi="Arial" w:cs="Arial"/>
              <w:b/>
              <w:bCs/>
              <w:sz w:val="20"/>
              <w:vertAlign w:val="superscript"/>
              <w:lang w:val="en-US"/>
            </w:rPr>
            <w:t>th</w:t>
          </w:r>
          <w:r w:rsidRPr="00502A98">
            <w:rPr>
              <w:rFonts w:ascii="Arial" w:hAnsi="Arial" w:cs="Arial"/>
              <w:b/>
              <w:bCs/>
              <w:sz w:val="20"/>
              <w:lang w:val="en-US"/>
            </w:rPr>
            <w:t xml:space="preserve"> International Conference of Energy Storage and Saving</w:t>
          </w:r>
        </w:p>
      </w:tc>
    </w:tr>
    <w:tr w:rsidR="00247B25" w:rsidRPr="008122BE" w14:paraId="238FDF5B" w14:textId="77777777" w:rsidTr="0043485E">
      <w:trPr>
        <w:trHeight w:val="343"/>
        <w:jc w:val="center"/>
      </w:trPr>
      <w:tc>
        <w:tcPr>
          <w:tcW w:w="2552" w:type="dxa"/>
          <w:vMerge/>
          <w:vAlign w:val="center"/>
        </w:tcPr>
        <w:p w14:paraId="14A0037A" w14:textId="77777777" w:rsidR="00247B25" w:rsidRPr="00670757" w:rsidRDefault="00247B25" w:rsidP="00670757">
          <w:pPr>
            <w:wordWrap w:val="0"/>
            <w:rPr>
              <w:sz w:val="20"/>
              <w:szCs w:val="20"/>
              <w:lang w:val="en-US"/>
            </w:rPr>
          </w:pPr>
        </w:p>
      </w:tc>
      <w:tc>
        <w:tcPr>
          <w:tcW w:w="6508" w:type="dxa"/>
          <w:vAlign w:val="center"/>
        </w:tcPr>
        <w:p w14:paraId="59B22DB2" w14:textId="7A455B1D" w:rsidR="00247B25" w:rsidRPr="00502A98" w:rsidRDefault="00AB4495" w:rsidP="00670757">
          <w:pPr>
            <w:wordWrap w:val="0"/>
            <w:spacing w:line="240" w:lineRule="auto"/>
            <w:jc w:val="right"/>
            <w:rPr>
              <w:rFonts w:ascii="Arial" w:hAnsi="Arial" w:cs="Arial"/>
              <w:b/>
              <w:bCs/>
              <w:sz w:val="20"/>
              <w:lang w:val="en-US"/>
            </w:rPr>
          </w:pPr>
          <w:r w:rsidRPr="00502A98">
            <w:rPr>
              <w:rFonts w:ascii="Arial" w:hAnsi="Arial" w:cs="Arial"/>
              <w:b/>
              <w:bCs/>
              <w:sz w:val="20"/>
              <w:lang w:val="en-US"/>
            </w:rPr>
            <w:t>(</w:t>
          </w:r>
          <w:r w:rsidR="00247B25" w:rsidRPr="00502A98">
            <w:rPr>
              <w:rFonts w:ascii="Arial" w:hAnsi="Arial" w:cs="Arial"/>
              <w:b/>
              <w:bCs/>
              <w:sz w:val="20"/>
              <w:lang w:val="en-US"/>
            </w:rPr>
            <w:t>ICENSS</w:t>
          </w:r>
          <w:r w:rsidRPr="00502A98">
            <w:rPr>
              <w:rFonts w:ascii="Arial" w:hAnsi="Arial" w:cs="Arial"/>
              <w:b/>
              <w:bCs/>
              <w:sz w:val="20"/>
              <w:lang w:val="en-US"/>
            </w:rPr>
            <w:t>)</w:t>
          </w:r>
        </w:p>
      </w:tc>
    </w:tr>
    <w:tr w:rsidR="00247B25" w:rsidRPr="008122BE" w14:paraId="2B53C0B7" w14:textId="77777777" w:rsidTr="005A7426">
      <w:trPr>
        <w:trHeight w:val="344"/>
        <w:jc w:val="center"/>
      </w:trPr>
      <w:tc>
        <w:tcPr>
          <w:tcW w:w="2552" w:type="dxa"/>
          <w:vMerge/>
          <w:vAlign w:val="center"/>
        </w:tcPr>
        <w:p w14:paraId="617869CB" w14:textId="77777777" w:rsidR="00247B25" w:rsidRPr="00670757" w:rsidRDefault="00247B25" w:rsidP="00670757">
          <w:pPr>
            <w:wordWrap w:val="0"/>
            <w:rPr>
              <w:sz w:val="20"/>
              <w:szCs w:val="20"/>
              <w:lang w:val="en-US"/>
            </w:rPr>
          </w:pPr>
        </w:p>
      </w:tc>
      <w:tc>
        <w:tcPr>
          <w:tcW w:w="6508" w:type="dxa"/>
        </w:tcPr>
        <w:p w14:paraId="637F7260" w14:textId="5157ED11" w:rsidR="00247B25" w:rsidRPr="00502A98" w:rsidRDefault="00247B25" w:rsidP="00502A98">
          <w:pPr>
            <w:wordWrap w:val="0"/>
            <w:spacing w:line="240" w:lineRule="auto"/>
            <w:jc w:val="right"/>
            <w:rPr>
              <w:rFonts w:ascii="Arial" w:hAnsi="Arial" w:cs="Arial"/>
              <w:b/>
              <w:bCs/>
              <w:sz w:val="20"/>
              <w:lang w:val="en-US"/>
            </w:rPr>
          </w:pPr>
          <w:r w:rsidRPr="00502A98">
            <w:rPr>
              <w:rFonts w:ascii="Arial" w:hAnsi="Arial" w:cs="Arial"/>
              <w:b/>
              <w:bCs/>
              <w:sz w:val="20"/>
              <w:lang w:val="en-US"/>
            </w:rPr>
            <w:t xml:space="preserve">26-28 </w:t>
          </w:r>
          <w:r w:rsidR="00502A98" w:rsidRPr="00502A98">
            <w:rPr>
              <w:rFonts w:ascii="Arial" w:hAnsi="Arial" w:cs="Arial"/>
              <w:b/>
              <w:bCs/>
              <w:sz w:val="20"/>
              <w:lang w:val="en-US"/>
            </w:rPr>
            <w:t xml:space="preserve">May </w:t>
          </w:r>
          <w:r w:rsidRPr="00502A98">
            <w:rPr>
              <w:rFonts w:ascii="Arial" w:hAnsi="Arial" w:cs="Arial"/>
              <w:b/>
              <w:bCs/>
              <w:sz w:val="20"/>
              <w:lang w:val="en-US"/>
            </w:rPr>
            <w:t>2025, Paris, France</w:t>
          </w:r>
        </w:p>
      </w:tc>
    </w:tr>
  </w:tbl>
  <w:p w14:paraId="6107E6D9" w14:textId="77777777" w:rsidR="00247B25" w:rsidRDefault="00247B25" w:rsidP="00974750">
    <w:pPr>
      <w:pStyle w:val="Header"/>
      <w:spacing w:line="2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91C6A"/>
    <w:multiLevelType w:val="multilevel"/>
    <w:tmpl w:val="673A7A1C"/>
    <w:lvl w:ilvl="0">
      <w:start w:val="1"/>
      <w:numFmt w:val="decimal"/>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142"/>
      </w:pPr>
      <w:rPr>
        <w:rFonts w:hint="default"/>
        <w:i/>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A956ECC"/>
    <w:multiLevelType w:val="multilevel"/>
    <w:tmpl w:val="A99AE924"/>
    <w:lvl w:ilvl="0">
      <w:start w:val="1"/>
      <w:numFmt w:val="decimal"/>
      <w:lvlText w:val="%1."/>
      <w:lvlJc w:val="left"/>
      <w:pPr>
        <w:ind w:left="1120" w:hanging="360"/>
      </w:pPr>
    </w:lvl>
    <w:lvl w:ilvl="1">
      <w:start w:val="1"/>
      <w:numFmt w:val="decimal"/>
      <w:isLgl/>
      <w:lvlText w:val="%1.%2"/>
      <w:lvlJc w:val="left"/>
      <w:pPr>
        <w:ind w:left="1120" w:hanging="360"/>
      </w:pPr>
      <w:rPr>
        <w:rFonts w:eastAsia="DengXian" w:hint="default"/>
        <w:b w:val="0"/>
      </w:rPr>
    </w:lvl>
    <w:lvl w:ilvl="2">
      <w:start w:val="1"/>
      <w:numFmt w:val="decimal"/>
      <w:isLgl/>
      <w:lvlText w:val="%1.%2.%3"/>
      <w:lvlJc w:val="left"/>
      <w:pPr>
        <w:ind w:left="1480" w:hanging="720"/>
      </w:pPr>
      <w:rPr>
        <w:rFonts w:eastAsia="DengXian" w:hint="default"/>
        <w:b w:val="0"/>
      </w:rPr>
    </w:lvl>
    <w:lvl w:ilvl="3">
      <w:start w:val="1"/>
      <w:numFmt w:val="decimal"/>
      <w:isLgl/>
      <w:lvlText w:val="%1.%2.%3.%4"/>
      <w:lvlJc w:val="left"/>
      <w:pPr>
        <w:ind w:left="1480" w:hanging="720"/>
      </w:pPr>
      <w:rPr>
        <w:rFonts w:eastAsia="DengXian" w:hint="default"/>
        <w:b w:val="0"/>
      </w:rPr>
    </w:lvl>
    <w:lvl w:ilvl="4">
      <w:start w:val="1"/>
      <w:numFmt w:val="decimal"/>
      <w:isLgl/>
      <w:lvlText w:val="%1.%2.%3.%4.%5"/>
      <w:lvlJc w:val="left"/>
      <w:pPr>
        <w:ind w:left="1480" w:hanging="720"/>
      </w:pPr>
      <w:rPr>
        <w:rFonts w:eastAsia="DengXian" w:hint="default"/>
        <w:b w:val="0"/>
      </w:rPr>
    </w:lvl>
    <w:lvl w:ilvl="5">
      <w:start w:val="1"/>
      <w:numFmt w:val="decimal"/>
      <w:isLgl/>
      <w:lvlText w:val="%1.%2.%3.%4.%5.%6"/>
      <w:lvlJc w:val="left"/>
      <w:pPr>
        <w:ind w:left="1840" w:hanging="1080"/>
      </w:pPr>
      <w:rPr>
        <w:rFonts w:eastAsia="DengXian" w:hint="default"/>
        <w:b w:val="0"/>
      </w:rPr>
    </w:lvl>
    <w:lvl w:ilvl="6">
      <w:start w:val="1"/>
      <w:numFmt w:val="decimal"/>
      <w:isLgl/>
      <w:lvlText w:val="%1.%2.%3.%4.%5.%6.%7"/>
      <w:lvlJc w:val="left"/>
      <w:pPr>
        <w:ind w:left="1840" w:hanging="1080"/>
      </w:pPr>
      <w:rPr>
        <w:rFonts w:eastAsia="DengXian" w:hint="default"/>
        <w:b w:val="0"/>
      </w:rPr>
    </w:lvl>
    <w:lvl w:ilvl="7">
      <w:start w:val="1"/>
      <w:numFmt w:val="decimal"/>
      <w:isLgl/>
      <w:lvlText w:val="%1.%2.%3.%4.%5.%6.%7.%8"/>
      <w:lvlJc w:val="left"/>
      <w:pPr>
        <w:ind w:left="2200" w:hanging="1440"/>
      </w:pPr>
      <w:rPr>
        <w:rFonts w:eastAsia="DengXian" w:hint="default"/>
        <w:b w:val="0"/>
      </w:rPr>
    </w:lvl>
    <w:lvl w:ilvl="8">
      <w:start w:val="1"/>
      <w:numFmt w:val="decimal"/>
      <w:isLgl/>
      <w:lvlText w:val="%1.%2.%3.%4.%5.%6.%7.%8.%9"/>
      <w:lvlJc w:val="left"/>
      <w:pPr>
        <w:ind w:left="2200" w:hanging="1440"/>
      </w:pPr>
      <w:rPr>
        <w:rFonts w:eastAsia="DengXian" w:hint="default"/>
        <w:b w:val="0"/>
      </w:rPr>
    </w:lvl>
  </w:abstractNum>
  <w:abstractNum w:abstractNumId="2" w15:restartNumberingAfterBreak="0">
    <w:nsid w:val="3E3D7ABD"/>
    <w:multiLevelType w:val="hybridMultilevel"/>
    <w:tmpl w:val="F1C4832E"/>
    <w:lvl w:ilvl="0" w:tplc="B3BA8BA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283FA9"/>
    <w:multiLevelType w:val="multilevel"/>
    <w:tmpl w:val="04190023"/>
    <w:lvl w:ilvl="0">
      <w:start w:val="1"/>
      <w:numFmt w:val="upperRoman"/>
      <w:lvlText w:val="Статья %1."/>
      <w:lvlJc w:val="left"/>
      <w:pPr>
        <w:tabs>
          <w:tab w:val="num" w:pos="2520"/>
        </w:tabs>
        <w:ind w:left="0" w:firstLine="0"/>
      </w:pPr>
    </w:lvl>
    <w:lvl w:ilvl="1">
      <w:start w:val="1"/>
      <w:numFmt w:val="decimalZero"/>
      <w:isLgl/>
      <w:lvlText w:val="Раздел %1.%2"/>
      <w:lvlJc w:val="left"/>
      <w:pPr>
        <w:tabs>
          <w:tab w:val="num" w:pos="252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296"/>
        </w:tabs>
        <w:ind w:left="1008" w:hanging="432"/>
      </w:pPr>
    </w:lvl>
    <w:lvl w:ilvl="5">
      <w:start w:val="1"/>
      <w:numFmt w:val="lowerLetter"/>
      <w:lvlText w:val="%6)"/>
      <w:lvlJc w:val="left"/>
      <w:pPr>
        <w:tabs>
          <w:tab w:val="num" w:pos="1440"/>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 w15:restartNumberingAfterBreak="0">
    <w:nsid w:val="52C76F70"/>
    <w:multiLevelType w:val="hybridMultilevel"/>
    <w:tmpl w:val="C6647282"/>
    <w:lvl w:ilvl="0" w:tplc="E514BC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101F47"/>
    <w:multiLevelType w:val="hybridMultilevel"/>
    <w:tmpl w:val="9F6C6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FCE5D00"/>
    <w:multiLevelType w:val="multilevel"/>
    <w:tmpl w:val="31281100"/>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16cid:durableId="1553152998">
    <w:abstractNumId w:val="3"/>
  </w:num>
  <w:num w:numId="2" w16cid:durableId="694035674">
    <w:abstractNumId w:val="3"/>
  </w:num>
  <w:num w:numId="3" w16cid:durableId="1828865053">
    <w:abstractNumId w:val="3"/>
  </w:num>
  <w:num w:numId="4" w16cid:durableId="1288120931">
    <w:abstractNumId w:val="3"/>
  </w:num>
  <w:num w:numId="5" w16cid:durableId="1116558662">
    <w:abstractNumId w:val="3"/>
  </w:num>
  <w:num w:numId="6" w16cid:durableId="1609462641">
    <w:abstractNumId w:val="3"/>
  </w:num>
  <w:num w:numId="7" w16cid:durableId="1452092416">
    <w:abstractNumId w:val="3"/>
  </w:num>
  <w:num w:numId="8" w16cid:durableId="2107192844">
    <w:abstractNumId w:val="3"/>
  </w:num>
  <w:num w:numId="9" w16cid:durableId="1878815858">
    <w:abstractNumId w:val="3"/>
  </w:num>
  <w:num w:numId="10" w16cid:durableId="1060327465">
    <w:abstractNumId w:val="3"/>
  </w:num>
  <w:num w:numId="11" w16cid:durableId="1438675900">
    <w:abstractNumId w:val="3"/>
  </w:num>
  <w:num w:numId="12" w16cid:durableId="955479459">
    <w:abstractNumId w:val="3"/>
  </w:num>
  <w:num w:numId="13" w16cid:durableId="1894340812">
    <w:abstractNumId w:val="3"/>
  </w:num>
  <w:num w:numId="14" w16cid:durableId="63576294">
    <w:abstractNumId w:val="3"/>
  </w:num>
  <w:num w:numId="15" w16cid:durableId="628516282">
    <w:abstractNumId w:val="3"/>
  </w:num>
  <w:num w:numId="16" w16cid:durableId="461652110">
    <w:abstractNumId w:val="3"/>
  </w:num>
  <w:num w:numId="17" w16cid:durableId="1416242593">
    <w:abstractNumId w:val="3"/>
  </w:num>
  <w:num w:numId="18" w16cid:durableId="857932243">
    <w:abstractNumId w:val="3"/>
  </w:num>
  <w:num w:numId="19" w16cid:durableId="1975213871">
    <w:abstractNumId w:val="3"/>
  </w:num>
  <w:num w:numId="20" w16cid:durableId="931887986">
    <w:abstractNumId w:val="3"/>
  </w:num>
  <w:num w:numId="21" w16cid:durableId="1808938654">
    <w:abstractNumId w:val="3"/>
  </w:num>
  <w:num w:numId="22" w16cid:durableId="484274620">
    <w:abstractNumId w:val="3"/>
  </w:num>
  <w:num w:numId="23" w16cid:durableId="1096173813">
    <w:abstractNumId w:val="3"/>
  </w:num>
  <w:num w:numId="24" w16cid:durableId="2035106825">
    <w:abstractNumId w:val="3"/>
  </w:num>
  <w:num w:numId="25" w16cid:durableId="2140564066">
    <w:abstractNumId w:val="3"/>
  </w:num>
  <w:num w:numId="26" w16cid:durableId="2088378089">
    <w:abstractNumId w:val="3"/>
  </w:num>
  <w:num w:numId="27" w16cid:durableId="824123569">
    <w:abstractNumId w:val="3"/>
  </w:num>
  <w:num w:numId="28" w16cid:durableId="1548948411">
    <w:abstractNumId w:val="3"/>
  </w:num>
  <w:num w:numId="29" w16cid:durableId="568688138">
    <w:abstractNumId w:val="6"/>
  </w:num>
  <w:num w:numId="30" w16cid:durableId="1475948664">
    <w:abstractNumId w:val="0"/>
  </w:num>
  <w:num w:numId="31" w16cid:durableId="547181729">
    <w:abstractNumId w:val="6"/>
  </w:num>
  <w:num w:numId="32" w16cid:durableId="2008315517">
    <w:abstractNumId w:val="6"/>
  </w:num>
  <w:num w:numId="33" w16cid:durableId="65612049">
    <w:abstractNumId w:val="6"/>
  </w:num>
  <w:num w:numId="34" w16cid:durableId="186262336">
    <w:abstractNumId w:val="6"/>
  </w:num>
  <w:num w:numId="35" w16cid:durableId="1071002482">
    <w:abstractNumId w:val="6"/>
  </w:num>
  <w:num w:numId="36" w16cid:durableId="1021516200">
    <w:abstractNumId w:val="6"/>
  </w:num>
  <w:num w:numId="37" w16cid:durableId="828251547">
    <w:abstractNumId w:val="6"/>
  </w:num>
  <w:num w:numId="38" w16cid:durableId="793250338">
    <w:abstractNumId w:val="3"/>
  </w:num>
  <w:num w:numId="39" w16cid:durableId="871579903">
    <w:abstractNumId w:val="3"/>
  </w:num>
  <w:num w:numId="40" w16cid:durableId="172456716">
    <w:abstractNumId w:val="3"/>
  </w:num>
  <w:num w:numId="41" w16cid:durableId="1831407593">
    <w:abstractNumId w:val="3"/>
  </w:num>
  <w:num w:numId="42" w16cid:durableId="1810392967">
    <w:abstractNumId w:val="3"/>
  </w:num>
  <w:num w:numId="43" w16cid:durableId="127208556">
    <w:abstractNumId w:val="3"/>
  </w:num>
  <w:num w:numId="44" w16cid:durableId="1777207955">
    <w:abstractNumId w:val="3"/>
  </w:num>
  <w:num w:numId="45" w16cid:durableId="1162431104">
    <w:abstractNumId w:val="4"/>
  </w:num>
  <w:num w:numId="46" w16cid:durableId="884951276">
    <w:abstractNumId w:val="2"/>
  </w:num>
  <w:num w:numId="47" w16cid:durableId="306319254">
    <w:abstractNumId w:val="1"/>
  </w:num>
  <w:num w:numId="48" w16cid:durableId="3284833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2"/>
  <w:proofState w:spelling="clean" w:grammar="clean"/>
  <w:defaultTabStop w:val="708"/>
  <w:hyphenationZone w:val="425"/>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930"/>
    <w:rsid w:val="000009D4"/>
    <w:rsid w:val="00012B0C"/>
    <w:rsid w:val="00017D60"/>
    <w:rsid w:val="0002112D"/>
    <w:rsid w:val="000231D1"/>
    <w:rsid w:val="00023822"/>
    <w:rsid w:val="000257CB"/>
    <w:rsid w:val="0002726B"/>
    <w:rsid w:val="00034E73"/>
    <w:rsid w:val="00042E43"/>
    <w:rsid w:val="00046FC7"/>
    <w:rsid w:val="000520B2"/>
    <w:rsid w:val="000528A6"/>
    <w:rsid w:val="000560AA"/>
    <w:rsid w:val="000565F2"/>
    <w:rsid w:val="00062610"/>
    <w:rsid w:val="00062B56"/>
    <w:rsid w:val="000645B5"/>
    <w:rsid w:val="000747E8"/>
    <w:rsid w:val="0008751E"/>
    <w:rsid w:val="00087699"/>
    <w:rsid w:val="000921A3"/>
    <w:rsid w:val="000967EB"/>
    <w:rsid w:val="000A2A10"/>
    <w:rsid w:val="000A3AE8"/>
    <w:rsid w:val="000A541C"/>
    <w:rsid w:val="000B3E1D"/>
    <w:rsid w:val="000B74F9"/>
    <w:rsid w:val="000C64BA"/>
    <w:rsid w:val="000C667F"/>
    <w:rsid w:val="000C67FF"/>
    <w:rsid w:val="000D0C28"/>
    <w:rsid w:val="000D60A1"/>
    <w:rsid w:val="000D6E98"/>
    <w:rsid w:val="000E2413"/>
    <w:rsid w:val="000E5995"/>
    <w:rsid w:val="000E6937"/>
    <w:rsid w:val="000E6FF4"/>
    <w:rsid w:val="000F10A9"/>
    <w:rsid w:val="001104BB"/>
    <w:rsid w:val="00112463"/>
    <w:rsid w:val="00113C61"/>
    <w:rsid w:val="0012011D"/>
    <w:rsid w:val="00121E0E"/>
    <w:rsid w:val="00132CC3"/>
    <w:rsid w:val="00133B45"/>
    <w:rsid w:val="00133EB9"/>
    <w:rsid w:val="001468A4"/>
    <w:rsid w:val="001473D8"/>
    <w:rsid w:val="00153868"/>
    <w:rsid w:val="00154CE2"/>
    <w:rsid w:val="00155A01"/>
    <w:rsid w:val="00162173"/>
    <w:rsid w:val="00170E16"/>
    <w:rsid w:val="00171C0F"/>
    <w:rsid w:val="0018284B"/>
    <w:rsid w:val="0018477B"/>
    <w:rsid w:val="0018484C"/>
    <w:rsid w:val="0019140C"/>
    <w:rsid w:val="0019193C"/>
    <w:rsid w:val="00194835"/>
    <w:rsid w:val="00194FEF"/>
    <w:rsid w:val="00196F01"/>
    <w:rsid w:val="001B0579"/>
    <w:rsid w:val="001B0758"/>
    <w:rsid w:val="001C7178"/>
    <w:rsid w:val="001D0F42"/>
    <w:rsid w:val="001D241F"/>
    <w:rsid w:val="001D68A4"/>
    <w:rsid w:val="001E087B"/>
    <w:rsid w:val="001E1B09"/>
    <w:rsid w:val="001E324E"/>
    <w:rsid w:val="001E4380"/>
    <w:rsid w:val="001F0585"/>
    <w:rsid w:val="001F07B3"/>
    <w:rsid w:val="001F24BC"/>
    <w:rsid w:val="00205B12"/>
    <w:rsid w:val="00206D6F"/>
    <w:rsid w:val="00217327"/>
    <w:rsid w:val="00217E41"/>
    <w:rsid w:val="00222221"/>
    <w:rsid w:val="00222B9E"/>
    <w:rsid w:val="00227D97"/>
    <w:rsid w:val="00231947"/>
    <w:rsid w:val="00234286"/>
    <w:rsid w:val="002371EC"/>
    <w:rsid w:val="00237F95"/>
    <w:rsid w:val="002409DE"/>
    <w:rsid w:val="00242E83"/>
    <w:rsid w:val="00247B25"/>
    <w:rsid w:val="00250BA7"/>
    <w:rsid w:val="00253CC6"/>
    <w:rsid w:val="00254DC9"/>
    <w:rsid w:val="00256CAE"/>
    <w:rsid w:val="00261419"/>
    <w:rsid w:val="0026697F"/>
    <w:rsid w:val="00266AA8"/>
    <w:rsid w:val="002701EB"/>
    <w:rsid w:val="00272DD8"/>
    <w:rsid w:val="00274071"/>
    <w:rsid w:val="00274C9C"/>
    <w:rsid w:val="002934AF"/>
    <w:rsid w:val="0029476C"/>
    <w:rsid w:val="00295C22"/>
    <w:rsid w:val="00295D96"/>
    <w:rsid w:val="002A00C0"/>
    <w:rsid w:val="002A162E"/>
    <w:rsid w:val="002A4ED5"/>
    <w:rsid w:val="002A57B3"/>
    <w:rsid w:val="002A7BF1"/>
    <w:rsid w:val="002B19DB"/>
    <w:rsid w:val="002C0084"/>
    <w:rsid w:val="002C2511"/>
    <w:rsid w:val="002C505C"/>
    <w:rsid w:val="002D1999"/>
    <w:rsid w:val="002D5376"/>
    <w:rsid w:val="002E1794"/>
    <w:rsid w:val="002E6C6F"/>
    <w:rsid w:val="002F2956"/>
    <w:rsid w:val="00302F16"/>
    <w:rsid w:val="00305671"/>
    <w:rsid w:val="003110EA"/>
    <w:rsid w:val="00311D7A"/>
    <w:rsid w:val="00313557"/>
    <w:rsid w:val="00315366"/>
    <w:rsid w:val="00316CBC"/>
    <w:rsid w:val="00317EAE"/>
    <w:rsid w:val="003201E0"/>
    <w:rsid w:val="00351F08"/>
    <w:rsid w:val="0035473E"/>
    <w:rsid w:val="0035721A"/>
    <w:rsid w:val="0035788F"/>
    <w:rsid w:val="0035791C"/>
    <w:rsid w:val="00366180"/>
    <w:rsid w:val="003666FB"/>
    <w:rsid w:val="00372692"/>
    <w:rsid w:val="003770F3"/>
    <w:rsid w:val="0038236A"/>
    <w:rsid w:val="00384BF4"/>
    <w:rsid w:val="00393743"/>
    <w:rsid w:val="003A0D69"/>
    <w:rsid w:val="003A1761"/>
    <w:rsid w:val="003A48EA"/>
    <w:rsid w:val="003A5D2A"/>
    <w:rsid w:val="003A5F1C"/>
    <w:rsid w:val="003B03C8"/>
    <w:rsid w:val="003B5303"/>
    <w:rsid w:val="003B69F5"/>
    <w:rsid w:val="003B7AC5"/>
    <w:rsid w:val="003C4812"/>
    <w:rsid w:val="003D2EC8"/>
    <w:rsid w:val="003D35E4"/>
    <w:rsid w:val="003D3640"/>
    <w:rsid w:val="003D3A7D"/>
    <w:rsid w:val="003D5F8E"/>
    <w:rsid w:val="003D7FAA"/>
    <w:rsid w:val="003E3722"/>
    <w:rsid w:val="003E4110"/>
    <w:rsid w:val="003E6A42"/>
    <w:rsid w:val="003F0BB3"/>
    <w:rsid w:val="003F1A6B"/>
    <w:rsid w:val="003F276A"/>
    <w:rsid w:val="003F7EDC"/>
    <w:rsid w:val="00404247"/>
    <w:rsid w:val="00405A4D"/>
    <w:rsid w:val="00424313"/>
    <w:rsid w:val="00424C6E"/>
    <w:rsid w:val="0042525B"/>
    <w:rsid w:val="004256E7"/>
    <w:rsid w:val="00427126"/>
    <w:rsid w:val="004325BD"/>
    <w:rsid w:val="0043435C"/>
    <w:rsid w:val="0043485E"/>
    <w:rsid w:val="00434C5D"/>
    <w:rsid w:val="00441961"/>
    <w:rsid w:val="004421C1"/>
    <w:rsid w:val="00444428"/>
    <w:rsid w:val="00447439"/>
    <w:rsid w:val="00452ABE"/>
    <w:rsid w:val="0045354E"/>
    <w:rsid w:val="004611ED"/>
    <w:rsid w:val="004641EF"/>
    <w:rsid w:val="004670F5"/>
    <w:rsid w:val="00472BF7"/>
    <w:rsid w:val="0049079F"/>
    <w:rsid w:val="004964D8"/>
    <w:rsid w:val="004A1A61"/>
    <w:rsid w:val="004B111D"/>
    <w:rsid w:val="004B5F30"/>
    <w:rsid w:val="004B6487"/>
    <w:rsid w:val="004C0C83"/>
    <w:rsid w:val="004C3745"/>
    <w:rsid w:val="004C6B07"/>
    <w:rsid w:val="004D0740"/>
    <w:rsid w:val="004D791D"/>
    <w:rsid w:val="004E04B6"/>
    <w:rsid w:val="004E486F"/>
    <w:rsid w:val="004F44C2"/>
    <w:rsid w:val="004F49CD"/>
    <w:rsid w:val="00502A98"/>
    <w:rsid w:val="0051514F"/>
    <w:rsid w:val="00520E5A"/>
    <w:rsid w:val="005259A0"/>
    <w:rsid w:val="00542FB9"/>
    <w:rsid w:val="005508BB"/>
    <w:rsid w:val="00552E9A"/>
    <w:rsid w:val="0055401F"/>
    <w:rsid w:val="00557F9D"/>
    <w:rsid w:val="00560BC6"/>
    <w:rsid w:val="00563795"/>
    <w:rsid w:val="00565F55"/>
    <w:rsid w:val="00565F70"/>
    <w:rsid w:val="00566062"/>
    <w:rsid w:val="00566F68"/>
    <w:rsid w:val="005674EB"/>
    <w:rsid w:val="00574101"/>
    <w:rsid w:val="00585050"/>
    <w:rsid w:val="0058579B"/>
    <w:rsid w:val="0059205F"/>
    <w:rsid w:val="005924CA"/>
    <w:rsid w:val="005936D6"/>
    <w:rsid w:val="005A12A7"/>
    <w:rsid w:val="005A7426"/>
    <w:rsid w:val="005B6089"/>
    <w:rsid w:val="005B73EF"/>
    <w:rsid w:val="005C0B77"/>
    <w:rsid w:val="005C5C56"/>
    <w:rsid w:val="005C6554"/>
    <w:rsid w:val="005D24F2"/>
    <w:rsid w:val="005E1DDD"/>
    <w:rsid w:val="005E2B87"/>
    <w:rsid w:val="005E6FBF"/>
    <w:rsid w:val="005F1594"/>
    <w:rsid w:val="005F531E"/>
    <w:rsid w:val="005F7186"/>
    <w:rsid w:val="005F7F73"/>
    <w:rsid w:val="00611708"/>
    <w:rsid w:val="00612C47"/>
    <w:rsid w:val="0062160C"/>
    <w:rsid w:val="0062469D"/>
    <w:rsid w:val="0063326F"/>
    <w:rsid w:val="0063636C"/>
    <w:rsid w:val="00642CAC"/>
    <w:rsid w:val="006476DE"/>
    <w:rsid w:val="00657837"/>
    <w:rsid w:val="006665A2"/>
    <w:rsid w:val="00670757"/>
    <w:rsid w:val="00672D93"/>
    <w:rsid w:val="0067412C"/>
    <w:rsid w:val="0068485A"/>
    <w:rsid w:val="00687EDB"/>
    <w:rsid w:val="006954AC"/>
    <w:rsid w:val="006A10B6"/>
    <w:rsid w:val="006A2E9C"/>
    <w:rsid w:val="006A539A"/>
    <w:rsid w:val="006A74F2"/>
    <w:rsid w:val="006B0D57"/>
    <w:rsid w:val="006B111A"/>
    <w:rsid w:val="006B7DBA"/>
    <w:rsid w:val="006C56FB"/>
    <w:rsid w:val="006C5AB0"/>
    <w:rsid w:val="006D24BB"/>
    <w:rsid w:val="006D45AE"/>
    <w:rsid w:val="006E5C01"/>
    <w:rsid w:val="006E5DE4"/>
    <w:rsid w:val="006F1CE7"/>
    <w:rsid w:val="006F253D"/>
    <w:rsid w:val="006F3C57"/>
    <w:rsid w:val="006F423D"/>
    <w:rsid w:val="006F6F6C"/>
    <w:rsid w:val="00710FC7"/>
    <w:rsid w:val="00712CE8"/>
    <w:rsid w:val="007144C2"/>
    <w:rsid w:val="0071542C"/>
    <w:rsid w:val="0071630E"/>
    <w:rsid w:val="00716518"/>
    <w:rsid w:val="00720573"/>
    <w:rsid w:val="00722651"/>
    <w:rsid w:val="00726234"/>
    <w:rsid w:val="007344F8"/>
    <w:rsid w:val="0073591B"/>
    <w:rsid w:val="00742DAD"/>
    <w:rsid w:val="00747B86"/>
    <w:rsid w:val="007523A5"/>
    <w:rsid w:val="00753330"/>
    <w:rsid w:val="007549F4"/>
    <w:rsid w:val="00755CF2"/>
    <w:rsid w:val="007561F6"/>
    <w:rsid w:val="00761AF6"/>
    <w:rsid w:val="00761C37"/>
    <w:rsid w:val="00762ED1"/>
    <w:rsid w:val="00774819"/>
    <w:rsid w:val="00776AF7"/>
    <w:rsid w:val="00785D86"/>
    <w:rsid w:val="00790E90"/>
    <w:rsid w:val="007918D8"/>
    <w:rsid w:val="00792CA6"/>
    <w:rsid w:val="007953D2"/>
    <w:rsid w:val="00797D56"/>
    <w:rsid w:val="007B4DB0"/>
    <w:rsid w:val="007C0B1E"/>
    <w:rsid w:val="007C1806"/>
    <w:rsid w:val="007C305D"/>
    <w:rsid w:val="007C41CD"/>
    <w:rsid w:val="007D2576"/>
    <w:rsid w:val="007D37D8"/>
    <w:rsid w:val="007E305C"/>
    <w:rsid w:val="007E6BAF"/>
    <w:rsid w:val="007F0EB6"/>
    <w:rsid w:val="00800EA6"/>
    <w:rsid w:val="008122BE"/>
    <w:rsid w:val="0081285A"/>
    <w:rsid w:val="00812B09"/>
    <w:rsid w:val="00813A20"/>
    <w:rsid w:val="00817CCB"/>
    <w:rsid w:val="00827396"/>
    <w:rsid w:val="00832A24"/>
    <w:rsid w:val="00833B52"/>
    <w:rsid w:val="00834E11"/>
    <w:rsid w:val="00836B6B"/>
    <w:rsid w:val="00841AE9"/>
    <w:rsid w:val="008467F2"/>
    <w:rsid w:val="008501E6"/>
    <w:rsid w:val="008533E7"/>
    <w:rsid w:val="008562D5"/>
    <w:rsid w:val="00860DBE"/>
    <w:rsid w:val="00866DE8"/>
    <w:rsid w:val="00867D55"/>
    <w:rsid w:val="008741FB"/>
    <w:rsid w:val="00884414"/>
    <w:rsid w:val="00884CE9"/>
    <w:rsid w:val="00887784"/>
    <w:rsid w:val="00893261"/>
    <w:rsid w:val="00894962"/>
    <w:rsid w:val="008A2B3E"/>
    <w:rsid w:val="008B294C"/>
    <w:rsid w:val="008B3529"/>
    <w:rsid w:val="008B35CF"/>
    <w:rsid w:val="008B518C"/>
    <w:rsid w:val="008C743C"/>
    <w:rsid w:val="008D2316"/>
    <w:rsid w:val="008D359B"/>
    <w:rsid w:val="008E420B"/>
    <w:rsid w:val="008E4800"/>
    <w:rsid w:val="008E6ABD"/>
    <w:rsid w:val="008F061C"/>
    <w:rsid w:val="008F2A62"/>
    <w:rsid w:val="00901DB6"/>
    <w:rsid w:val="00901E88"/>
    <w:rsid w:val="00903CF5"/>
    <w:rsid w:val="00904CD2"/>
    <w:rsid w:val="00906058"/>
    <w:rsid w:val="00907875"/>
    <w:rsid w:val="00910D00"/>
    <w:rsid w:val="00915820"/>
    <w:rsid w:val="00917188"/>
    <w:rsid w:val="00917740"/>
    <w:rsid w:val="009235D0"/>
    <w:rsid w:val="0092518A"/>
    <w:rsid w:val="00931F40"/>
    <w:rsid w:val="0094296A"/>
    <w:rsid w:val="009450A3"/>
    <w:rsid w:val="0095464D"/>
    <w:rsid w:val="00960C35"/>
    <w:rsid w:val="009623D6"/>
    <w:rsid w:val="00970C1B"/>
    <w:rsid w:val="00974750"/>
    <w:rsid w:val="00985308"/>
    <w:rsid w:val="009862B4"/>
    <w:rsid w:val="0098646F"/>
    <w:rsid w:val="00990F06"/>
    <w:rsid w:val="00993598"/>
    <w:rsid w:val="009A447B"/>
    <w:rsid w:val="009A52F4"/>
    <w:rsid w:val="009B4F6C"/>
    <w:rsid w:val="009C0663"/>
    <w:rsid w:val="009C1BED"/>
    <w:rsid w:val="009C4537"/>
    <w:rsid w:val="009C4B24"/>
    <w:rsid w:val="009C7547"/>
    <w:rsid w:val="009D3A2E"/>
    <w:rsid w:val="009D3A76"/>
    <w:rsid w:val="009D3BBD"/>
    <w:rsid w:val="009D574A"/>
    <w:rsid w:val="009D6B51"/>
    <w:rsid w:val="009D7E1C"/>
    <w:rsid w:val="009E13DA"/>
    <w:rsid w:val="009E38F1"/>
    <w:rsid w:val="009E65E8"/>
    <w:rsid w:val="009F3E0B"/>
    <w:rsid w:val="009F46A6"/>
    <w:rsid w:val="00A00FAB"/>
    <w:rsid w:val="00A16264"/>
    <w:rsid w:val="00A16E17"/>
    <w:rsid w:val="00A17572"/>
    <w:rsid w:val="00A223F9"/>
    <w:rsid w:val="00A2304F"/>
    <w:rsid w:val="00A30A7C"/>
    <w:rsid w:val="00A31F4D"/>
    <w:rsid w:val="00A4193E"/>
    <w:rsid w:val="00A41FD7"/>
    <w:rsid w:val="00A44C9F"/>
    <w:rsid w:val="00A46520"/>
    <w:rsid w:val="00A5145F"/>
    <w:rsid w:val="00A52C04"/>
    <w:rsid w:val="00A55A8C"/>
    <w:rsid w:val="00A61139"/>
    <w:rsid w:val="00A65398"/>
    <w:rsid w:val="00A65949"/>
    <w:rsid w:val="00A71E02"/>
    <w:rsid w:val="00A735EC"/>
    <w:rsid w:val="00A834BD"/>
    <w:rsid w:val="00A83A12"/>
    <w:rsid w:val="00A83D02"/>
    <w:rsid w:val="00A91A2D"/>
    <w:rsid w:val="00A96B3D"/>
    <w:rsid w:val="00A97346"/>
    <w:rsid w:val="00AB4495"/>
    <w:rsid w:val="00AC1B61"/>
    <w:rsid w:val="00AC5707"/>
    <w:rsid w:val="00AD1DE4"/>
    <w:rsid w:val="00AE3422"/>
    <w:rsid w:val="00AF077A"/>
    <w:rsid w:val="00AF54DC"/>
    <w:rsid w:val="00AF57E8"/>
    <w:rsid w:val="00B01E01"/>
    <w:rsid w:val="00B02F00"/>
    <w:rsid w:val="00B0421D"/>
    <w:rsid w:val="00B11CF7"/>
    <w:rsid w:val="00B1315F"/>
    <w:rsid w:val="00B14712"/>
    <w:rsid w:val="00B166A1"/>
    <w:rsid w:val="00B16B36"/>
    <w:rsid w:val="00B16B4D"/>
    <w:rsid w:val="00B2030B"/>
    <w:rsid w:val="00B22D8F"/>
    <w:rsid w:val="00B2479F"/>
    <w:rsid w:val="00B31C54"/>
    <w:rsid w:val="00B42F4F"/>
    <w:rsid w:val="00B444D1"/>
    <w:rsid w:val="00B4587D"/>
    <w:rsid w:val="00B467A1"/>
    <w:rsid w:val="00B509B1"/>
    <w:rsid w:val="00B5122A"/>
    <w:rsid w:val="00B52ABA"/>
    <w:rsid w:val="00B60B72"/>
    <w:rsid w:val="00B61792"/>
    <w:rsid w:val="00B708F6"/>
    <w:rsid w:val="00B71AC8"/>
    <w:rsid w:val="00B76B3A"/>
    <w:rsid w:val="00B85157"/>
    <w:rsid w:val="00B86B06"/>
    <w:rsid w:val="00B87C3A"/>
    <w:rsid w:val="00B9325F"/>
    <w:rsid w:val="00B94A58"/>
    <w:rsid w:val="00B95A65"/>
    <w:rsid w:val="00B96624"/>
    <w:rsid w:val="00B975F5"/>
    <w:rsid w:val="00BA3F67"/>
    <w:rsid w:val="00BA6EDA"/>
    <w:rsid w:val="00BA743A"/>
    <w:rsid w:val="00BB4808"/>
    <w:rsid w:val="00BB5492"/>
    <w:rsid w:val="00BB5B6D"/>
    <w:rsid w:val="00BC29A9"/>
    <w:rsid w:val="00BC6355"/>
    <w:rsid w:val="00BD061E"/>
    <w:rsid w:val="00BD2D72"/>
    <w:rsid w:val="00BD6644"/>
    <w:rsid w:val="00BD7ECE"/>
    <w:rsid w:val="00BE2AF0"/>
    <w:rsid w:val="00BE3DCA"/>
    <w:rsid w:val="00BE53C5"/>
    <w:rsid w:val="00BE758F"/>
    <w:rsid w:val="00C064FC"/>
    <w:rsid w:val="00C12B02"/>
    <w:rsid w:val="00C13D88"/>
    <w:rsid w:val="00C171F6"/>
    <w:rsid w:val="00C173DF"/>
    <w:rsid w:val="00C179B8"/>
    <w:rsid w:val="00C235E6"/>
    <w:rsid w:val="00C31B5E"/>
    <w:rsid w:val="00C352D2"/>
    <w:rsid w:val="00C3552E"/>
    <w:rsid w:val="00C36AFD"/>
    <w:rsid w:val="00C4065F"/>
    <w:rsid w:val="00C43137"/>
    <w:rsid w:val="00C4411A"/>
    <w:rsid w:val="00C4542B"/>
    <w:rsid w:val="00C45A02"/>
    <w:rsid w:val="00C521F8"/>
    <w:rsid w:val="00C547B3"/>
    <w:rsid w:val="00C56FD0"/>
    <w:rsid w:val="00C61820"/>
    <w:rsid w:val="00C62117"/>
    <w:rsid w:val="00C64144"/>
    <w:rsid w:val="00C672D8"/>
    <w:rsid w:val="00C705C7"/>
    <w:rsid w:val="00C73FAA"/>
    <w:rsid w:val="00C812F7"/>
    <w:rsid w:val="00C81652"/>
    <w:rsid w:val="00C81B56"/>
    <w:rsid w:val="00C919DA"/>
    <w:rsid w:val="00C9784D"/>
    <w:rsid w:val="00CA505A"/>
    <w:rsid w:val="00CA5E09"/>
    <w:rsid w:val="00CB3B15"/>
    <w:rsid w:val="00CC0F86"/>
    <w:rsid w:val="00CC16F2"/>
    <w:rsid w:val="00CC1F61"/>
    <w:rsid w:val="00CC3129"/>
    <w:rsid w:val="00CC5000"/>
    <w:rsid w:val="00CC5A50"/>
    <w:rsid w:val="00CD71BD"/>
    <w:rsid w:val="00CE08AB"/>
    <w:rsid w:val="00CE0E1F"/>
    <w:rsid w:val="00CE1ACA"/>
    <w:rsid w:val="00CE3912"/>
    <w:rsid w:val="00CF1C4A"/>
    <w:rsid w:val="00D0032F"/>
    <w:rsid w:val="00D020F7"/>
    <w:rsid w:val="00D02164"/>
    <w:rsid w:val="00D13F8C"/>
    <w:rsid w:val="00D22CB7"/>
    <w:rsid w:val="00D233FD"/>
    <w:rsid w:val="00D301D6"/>
    <w:rsid w:val="00D307BA"/>
    <w:rsid w:val="00D35185"/>
    <w:rsid w:val="00D40556"/>
    <w:rsid w:val="00D41E8D"/>
    <w:rsid w:val="00D4454D"/>
    <w:rsid w:val="00D46D09"/>
    <w:rsid w:val="00D707DE"/>
    <w:rsid w:val="00D71628"/>
    <w:rsid w:val="00D81497"/>
    <w:rsid w:val="00D82FCB"/>
    <w:rsid w:val="00D838DC"/>
    <w:rsid w:val="00D85642"/>
    <w:rsid w:val="00D878B6"/>
    <w:rsid w:val="00D952F5"/>
    <w:rsid w:val="00D9532E"/>
    <w:rsid w:val="00DA3435"/>
    <w:rsid w:val="00DB1FE0"/>
    <w:rsid w:val="00DC094B"/>
    <w:rsid w:val="00DC291F"/>
    <w:rsid w:val="00DD5206"/>
    <w:rsid w:val="00DE174A"/>
    <w:rsid w:val="00DE5695"/>
    <w:rsid w:val="00DF76F1"/>
    <w:rsid w:val="00DF7BA3"/>
    <w:rsid w:val="00E07BE6"/>
    <w:rsid w:val="00E106FA"/>
    <w:rsid w:val="00E12557"/>
    <w:rsid w:val="00E12F35"/>
    <w:rsid w:val="00E13FA3"/>
    <w:rsid w:val="00E165D5"/>
    <w:rsid w:val="00E16F93"/>
    <w:rsid w:val="00E27B8A"/>
    <w:rsid w:val="00E35F62"/>
    <w:rsid w:val="00E36B79"/>
    <w:rsid w:val="00E40B80"/>
    <w:rsid w:val="00E44082"/>
    <w:rsid w:val="00E47B2A"/>
    <w:rsid w:val="00E51308"/>
    <w:rsid w:val="00E55873"/>
    <w:rsid w:val="00E56725"/>
    <w:rsid w:val="00E57A04"/>
    <w:rsid w:val="00E612E6"/>
    <w:rsid w:val="00E62314"/>
    <w:rsid w:val="00E83D0F"/>
    <w:rsid w:val="00E850B1"/>
    <w:rsid w:val="00E85898"/>
    <w:rsid w:val="00E86513"/>
    <w:rsid w:val="00E94559"/>
    <w:rsid w:val="00EA5606"/>
    <w:rsid w:val="00EB0C11"/>
    <w:rsid w:val="00EC0204"/>
    <w:rsid w:val="00EC4F20"/>
    <w:rsid w:val="00EC58E0"/>
    <w:rsid w:val="00EC5930"/>
    <w:rsid w:val="00EC7DA6"/>
    <w:rsid w:val="00ED267C"/>
    <w:rsid w:val="00ED5A59"/>
    <w:rsid w:val="00ED789A"/>
    <w:rsid w:val="00EF37C2"/>
    <w:rsid w:val="00EF4615"/>
    <w:rsid w:val="00EF6F32"/>
    <w:rsid w:val="00EF7678"/>
    <w:rsid w:val="00EF7CDE"/>
    <w:rsid w:val="00F00B5F"/>
    <w:rsid w:val="00F03EC9"/>
    <w:rsid w:val="00F056A9"/>
    <w:rsid w:val="00F16C3F"/>
    <w:rsid w:val="00F24088"/>
    <w:rsid w:val="00F26B6C"/>
    <w:rsid w:val="00F34606"/>
    <w:rsid w:val="00F35ECA"/>
    <w:rsid w:val="00F36544"/>
    <w:rsid w:val="00F37673"/>
    <w:rsid w:val="00F37CBE"/>
    <w:rsid w:val="00F421DD"/>
    <w:rsid w:val="00F42EF8"/>
    <w:rsid w:val="00F44A71"/>
    <w:rsid w:val="00F45292"/>
    <w:rsid w:val="00F52EE6"/>
    <w:rsid w:val="00F53F53"/>
    <w:rsid w:val="00F554DE"/>
    <w:rsid w:val="00F56E4F"/>
    <w:rsid w:val="00F60F96"/>
    <w:rsid w:val="00F61514"/>
    <w:rsid w:val="00F63BB7"/>
    <w:rsid w:val="00F92495"/>
    <w:rsid w:val="00FA1D8A"/>
    <w:rsid w:val="00FB4577"/>
    <w:rsid w:val="00FB561A"/>
    <w:rsid w:val="00FC2BCA"/>
    <w:rsid w:val="00FD0268"/>
    <w:rsid w:val="00FD14A1"/>
    <w:rsid w:val="00FD35ED"/>
    <w:rsid w:val="00FD3EAF"/>
    <w:rsid w:val="00FD4679"/>
    <w:rsid w:val="00FD4AE6"/>
    <w:rsid w:val="00FD6774"/>
    <w:rsid w:val="00FE1CE2"/>
    <w:rsid w:val="00FE29C9"/>
    <w:rsid w:val="00FF445F"/>
    <w:rsid w:val="00FF456F"/>
    <w:rsid w:val="00FF4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F1095"/>
  <w15:docId w15:val="{E142B99E-1909-4BF7-8683-1B867F96C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DengXi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C5930"/>
    <w:rPr>
      <w:rFonts w:eastAsia="Calibri"/>
      <w:sz w:val="24"/>
      <w:szCs w:val="22"/>
      <w:lang w:val="ru-RU" w:eastAsia="en-US"/>
    </w:rPr>
  </w:style>
  <w:style w:type="paragraph" w:styleId="Heading1">
    <w:name w:val="heading 1"/>
    <w:basedOn w:val="Normal"/>
    <w:next w:val="Normal"/>
    <w:link w:val="Heading1Char"/>
    <w:uiPriority w:val="9"/>
    <w:qFormat/>
    <w:rsid w:val="0002112D"/>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semiHidden/>
    <w:unhideWhenUsed/>
    <w:qFormat/>
    <w:rsid w:val="0002112D"/>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02112D"/>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02112D"/>
    <w:pPr>
      <w:keepNext/>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semiHidden/>
    <w:unhideWhenUsed/>
    <w:qFormat/>
    <w:rsid w:val="0002112D"/>
    <w:p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semiHidden/>
    <w:unhideWhenUsed/>
    <w:qFormat/>
    <w:rsid w:val="0002112D"/>
    <w:pPr>
      <w:spacing w:before="240" w:after="60"/>
      <w:outlineLvl w:val="5"/>
    </w:pPr>
    <w:rPr>
      <w:rFonts w:ascii="Calibri" w:eastAsia="Times New Roman" w:hAnsi="Calibri"/>
      <w:b/>
      <w:bCs/>
      <w:sz w:val="22"/>
    </w:rPr>
  </w:style>
  <w:style w:type="paragraph" w:styleId="Heading7">
    <w:name w:val="heading 7"/>
    <w:basedOn w:val="Normal"/>
    <w:next w:val="Normal"/>
    <w:link w:val="Heading7Char"/>
    <w:uiPriority w:val="9"/>
    <w:semiHidden/>
    <w:unhideWhenUsed/>
    <w:qFormat/>
    <w:rsid w:val="0002112D"/>
    <w:pPr>
      <w:spacing w:before="240" w:after="60"/>
      <w:outlineLvl w:val="6"/>
    </w:pPr>
    <w:rPr>
      <w:rFonts w:ascii="Calibri" w:eastAsia="Times New Roman" w:hAnsi="Calibri"/>
      <w:szCs w:val="24"/>
    </w:rPr>
  </w:style>
  <w:style w:type="paragraph" w:styleId="Heading8">
    <w:name w:val="heading 8"/>
    <w:basedOn w:val="Normal"/>
    <w:next w:val="Normal"/>
    <w:link w:val="Heading8Char"/>
    <w:uiPriority w:val="9"/>
    <w:semiHidden/>
    <w:unhideWhenUsed/>
    <w:qFormat/>
    <w:rsid w:val="0002112D"/>
    <w:pPr>
      <w:spacing w:before="240" w:after="60"/>
      <w:outlineLvl w:val="7"/>
    </w:pPr>
    <w:rPr>
      <w:rFonts w:ascii="Calibri" w:eastAsia="Times New Roman" w:hAnsi="Calibri"/>
      <w:i/>
      <w:iCs/>
      <w:szCs w:val="24"/>
    </w:rPr>
  </w:style>
  <w:style w:type="paragraph" w:styleId="Heading9">
    <w:name w:val="heading 9"/>
    <w:basedOn w:val="Normal"/>
    <w:next w:val="Normal"/>
    <w:link w:val="Heading9Char"/>
    <w:uiPriority w:val="9"/>
    <w:semiHidden/>
    <w:unhideWhenUsed/>
    <w:qFormat/>
    <w:rsid w:val="0002112D"/>
    <w:pPr>
      <w:spacing w:before="240" w:after="60"/>
      <w:outlineLvl w:val="8"/>
    </w:pPr>
    <w:rPr>
      <w:rFonts w:ascii="Cambria" w:eastAsia="Times New Roman" w:hAnsi="Cambri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5788F"/>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35788F"/>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35788F"/>
    <w:rPr>
      <w:rFonts w:ascii="Cambria" w:eastAsia="Times New Roman" w:hAnsi="Cambria" w:cs="Times New Roman"/>
      <w:b/>
      <w:bCs/>
      <w:sz w:val="26"/>
      <w:szCs w:val="26"/>
    </w:rPr>
  </w:style>
  <w:style w:type="character" w:customStyle="1" w:styleId="Heading4Char">
    <w:name w:val="Heading 4 Char"/>
    <w:link w:val="Heading4"/>
    <w:uiPriority w:val="9"/>
    <w:semiHidden/>
    <w:rsid w:val="0035788F"/>
    <w:rPr>
      <w:rFonts w:ascii="Calibri" w:eastAsia="Times New Roman" w:hAnsi="Calibri" w:cs="Times New Roman"/>
      <w:b/>
      <w:bCs/>
      <w:sz w:val="28"/>
      <w:szCs w:val="28"/>
    </w:rPr>
  </w:style>
  <w:style w:type="character" w:customStyle="1" w:styleId="Heading5Char">
    <w:name w:val="Heading 5 Char"/>
    <w:link w:val="Heading5"/>
    <w:uiPriority w:val="9"/>
    <w:semiHidden/>
    <w:rsid w:val="0035788F"/>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5788F"/>
    <w:rPr>
      <w:rFonts w:ascii="Calibri" w:eastAsia="Times New Roman" w:hAnsi="Calibri" w:cs="Times New Roman"/>
      <w:b/>
      <w:bCs/>
      <w:sz w:val="22"/>
      <w:szCs w:val="22"/>
    </w:rPr>
  </w:style>
  <w:style w:type="character" w:customStyle="1" w:styleId="Heading7Char">
    <w:name w:val="Heading 7 Char"/>
    <w:link w:val="Heading7"/>
    <w:uiPriority w:val="9"/>
    <w:semiHidden/>
    <w:rsid w:val="0035788F"/>
    <w:rPr>
      <w:rFonts w:ascii="Calibri" w:eastAsia="Times New Roman" w:hAnsi="Calibri" w:cs="Times New Roman"/>
      <w:sz w:val="24"/>
      <w:szCs w:val="24"/>
    </w:rPr>
  </w:style>
  <w:style w:type="character" w:customStyle="1" w:styleId="Heading8Char">
    <w:name w:val="Heading 8 Char"/>
    <w:link w:val="Heading8"/>
    <w:uiPriority w:val="9"/>
    <w:semiHidden/>
    <w:rsid w:val="0035788F"/>
    <w:rPr>
      <w:rFonts w:ascii="Calibri" w:eastAsia="Times New Roman" w:hAnsi="Calibri" w:cs="Times New Roman"/>
      <w:i/>
      <w:iCs/>
      <w:sz w:val="24"/>
      <w:szCs w:val="24"/>
    </w:rPr>
  </w:style>
  <w:style w:type="character" w:customStyle="1" w:styleId="Heading9Char">
    <w:name w:val="Heading 9 Char"/>
    <w:link w:val="Heading9"/>
    <w:uiPriority w:val="9"/>
    <w:semiHidden/>
    <w:rsid w:val="0035788F"/>
    <w:rPr>
      <w:rFonts w:ascii="Cambria" w:eastAsia="Times New Roman" w:hAnsi="Cambria" w:cs="Times New Roman"/>
      <w:sz w:val="22"/>
      <w:szCs w:val="22"/>
    </w:rPr>
  </w:style>
  <w:style w:type="paragraph" w:styleId="NoSpacing">
    <w:name w:val="No Spacing"/>
    <w:uiPriority w:val="1"/>
    <w:qFormat/>
    <w:rsid w:val="003F7EDC"/>
    <w:rPr>
      <w:sz w:val="24"/>
      <w:szCs w:val="24"/>
      <w:lang w:val="ru-RU" w:eastAsia="ru-RU"/>
    </w:rPr>
  </w:style>
  <w:style w:type="paragraph" w:styleId="Title">
    <w:name w:val="Title"/>
    <w:basedOn w:val="Normal"/>
    <w:next w:val="Normal"/>
    <w:link w:val="TitleChar"/>
    <w:uiPriority w:val="10"/>
    <w:qFormat/>
    <w:rsid w:val="009862B4"/>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9862B4"/>
    <w:rPr>
      <w:rFonts w:ascii="Cambria" w:eastAsia="Times New Roman" w:hAnsi="Cambria" w:cs="Times New Roman"/>
      <w:b/>
      <w:bCs/>
      <w:kern w:val="28"/>
      <w:sz w:val="32"/>
      <w:szCs w:val="32"/>
    </w:rPr>
  </w:style>
  <w:style w:type="character" w:styleId="Emphasis">
    <w:name w:val="Emphasis"/>
    <w:aliases w:val="Italic"/>
    <w:uiPriority w:val="4"/>
    <w:qFormat/>
    <w:rsid w:val="00EC5930"/>
    <w:rPr>
      <w:i/>
      <w:iCs/>
    </w:rPr>
  </w:style>
  <w:style w:type="paragraph" w:customStyle="1" w:styleId="maintext">
    <w:name w:val="main_text"/>
    <w:basedOn w:val="Normal"/>
    <w:link w:val="maintext0"/>
    <w:uiPriority w:val="3"/>
    <w:qFormat/>
    <w:rsid w:val="00EC5930"/>
    <w:pPr>
      <w:autoSpaceDE w:val="0"/>
      <w:autoSpaceDN w:val="0"/>
      <w:adjustRightInd w:val="0"/>
      <w:ind w:firstLine="284"/>
      <w:jc w:val="both"/>
    </w:pPr>
    <w:rPr>
      <w:sz w:val="20"/>
      <w:szCs w:val="20"/>
      <w:lang w:val="en-US"/>
    </w:rPr>
  </w:style>
  <w:style w:type="paragraph" w:customStyle="1" w:styleId="maintextcenter">
    <w:name w:val="main_text_center"/>
    <w:basedOn w:val="maintext"/>
    <w:uiPriority w:val="3"/>
    <w:qFormat/>
    <w:rsid w:val="00EC5930"/>
    <w:pPr>
      <w:ind w:firstLine="0"/>
      <w:jc w:val="center"/>
    </w:pPr>
  </w:style>
  <w:style w:type="character" w:customStyle="1" w:styleId="maintext0">
    <w:name w:val="main_text Знак"/>
    <w:link w:val="maintext"/>
    <w:uiPriority w:val="3"/>
    <w:rsid w:val="00EC5930"/>
    <w:rPr>
      <w:rFonts w:eastAsia="Calibri"/>
      <w:lang w:val="en-US" w:eastAsia="en-US"/>
    </w:rPr>
  </w:style>
  <w:style w:type="paragraph" w:customStyle="1" w:styleId="Namefigureandtable">
    <w:name w:val="Name_figure_and_table"/>
    <w:basedOn w:val="maintextcenter"/>
    <w:uiPriority w:val="4"/>
    <w:qFormat/>
    <w:rsid w:val="00EC5930"/>
    <w:pPr>
      <w:spacing w:before="60" w:after="60"/>
    </w:pPr>
  </w:style>
  <w:style w:type="character" w:customStyle="1" w:styleId="bold">
    <w:name w:val="bold"/>
    <w:uiPriority w:val="4"/>
    <w:qFormat/>
    <w:rsid w:val="00EC5930"/>
    <w:rPr>
      <w:rFonts w:ascii="Times New Roman" w:hAnsi="Times New Roman"/>
      <w:b/>
      <w:sz w:val="20"/>
    </w:rPr>
  </w:style>
  <w:style w:type="paragraph" w:styleId="BalloonText">
    <w:name w:val="Balloon Text"/>
    <w:basedOn w:val="Normal"/>
    <w:link w:val="BalloonTextChar"/>
    <w:uiPriority w:val="99"/>
    <w:semiHidden/>
    <w:unhideWhenUsed/>
    <w:rsid w:val="00EC5930"/>
    <w:rPr>
      <w:rFonts w:ascii="Tahoma" w:hAnsi="Tahoma"/>
      <w:sz w:val="16"/>
      <w:szCs w:val="16"/>
    </w:rPr>
  </w:style>
  <w:style w:type="character" w:customStyle="1" w:styleId="BalloonTextChar">
    <w:name w:val="Balloon Text Char"/>
    <w:link w:val="BalloonText"/>
    <w:uiPriority w:val="99"/>
    <w:semiHidden/>
    <w:rsid w:val="00EC5930"/>
    <w:rPr>
      <w:rFonts w:ascii="Tahoma" w:eastAsia="Calibri" w:hAnsi="Tahoma" w:cs="Tahoma"/>
      <w:sz w:val="16"/>
      <w:szCs w:val="16"/>
      <w:lang w:eastAsia="en-US"/>
    </w:rPr>
  </w:style>
  <w:style w:type="paragraph" w:styleId="Header">
    <w:name w:val="header"/>
    <w:basedOn w:val="Normal"/>
    <w:link w:val="HeaderChar"/>
    <w:uiPriority w:val="99"/>
    <w:unhideWhenUsed/>
    <w:rsid w:val="00910D00"/>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910D00"/>
    <w:rPr>
      <w:rFonts w:eastAsia="Calibri"/>
      <w:sz w:val="18"/>
      <w:szCs w:val="18"/>
      <w:lang w:val="ru-RU" w:eastAsia="en-US"/>
    </w:rPr>
  </w:style>
  <w:style w:type="paragraph" w:styleId="Footer">
    <w:name w:val="footer"/>
    <w:basedOn w:val="Normal"/>
    <w:link w:val="FooterChar"/>
    <w:uiPriority w:val="99"/>
    <w:unhideWhenUsed/>
    <w:rsid w:val="00910D00"/>
    <w:pPr>
      <w:tabs>
        <w:tab w:val="center" w:pos="4153"/>
        <w:tab w:val="right" w:pos="8306"/>
      </w:tabs>
      <w:snapToGrid w:val="0"/>
    </w:pPr>
    <w:rPr>
      <w:sz w:val="18"/>
      <w:szCs w:val="18"/>
    </w:rPr>
  </w:style>
  <w:style w:type="character" w:customStyle="1" w:styleId="FooterChar">
    <w:name w:val="Footer Char"/>
    <w:link w:val="Footer"/>
    <w:uiPriority w:val="99"/>
    <w:rsid w:val="00910D00"/>
    <w:rPr>
      <w:rFonts w:eastAsia="Calibri"/>
      <w:sz w:val="18"/>
      <w:szCs w:val="18"/>
      <w:lang w:val="ru-RU" w:eastAsia="en-US"/>
    </w:rPr>
  </w:style>
  <w:style w:type="table" w:styleId="TableGrid">
    <w:name w:val="Table Grid"/>
    <w:basedOn w:val="TableNormal"/>
    <w:uiPriority w:val="59"/>
    <w:rsid w:val="00887784"/>
    <w:pPr>
      <w:spacing w:line="360" w:lineRule="auto"/>
      <w:jc w:val="both"/>
    </w:pPr>
    <w:rPr>
      <w:rFonts w:ascii="Maiandra GD" w:eastAsia="STXinwei" w:hAnsi="Maiandra GD"/>
      <w:kern w:val="2"/>
      <w:sz w:val="21"/>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etableauclaire1">
    <w:name w:val="Grille de tableau claire1"/>
    <w:basedOn w:val="TableNormal"/>
    <w:uiPriority w:val="40"/>
    <w:rsid w:val="00D81497"/>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ausimple11">
    <w:name w:val="Tableau simple 11"/>
    <w:basedOn w:val="TableNormal"/>
    <w:uiPriority w:val="41"/>
    <w:rsid w:val="00D81497"/>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PlaceholderText">
    <w:name w:val="Placeholder Text"/>
    <w:basedOn w:val="DefaultParagraphFont"/>
    <w:uiPriority w:val="99"/>
    <w:semiHidden/>
    <w:rsid w:val="0059205F"/>
    <w:rPr>
      <w:color w:val="808080"/>
    </w:rPr>
  </w:style>
  <w:style w:type="paragraph" w:styleId="FootnoteText">
    <w:name w:val="footnote text"/>
    <w:basedOn w:val="Normal"/>
    <w:link w:val="FootnoteTextChar"/>
    <w:uiPriority w:val="99"/>
    <w:semiHidden/>
    <w:unhideWhenUsed/>
    <w:rsid w:val="00B975F5"/>
    <w:rPr>
      <w:sz w:val="20"/>
      <w:szCs w:val="20"/>
    </w:rPr>
  </w:style>
  <w:style w:type="character" w:customStyle="1" w:styleId="FootnoteTextChar">
    <w:name w:val="Footnote Text Char"/>
    <w:basedOn w:val="DefaultParagraphFont"/>
    <w:link w:val="FootnoteText"/>
    <w:uiPriority w:val="99"/>
    <w:semiHidden/>
    <w:rsid w:val="00B975F5"/>
    <w:rPr>
      <w:rFonts w:eastAsia="Calibri"/>
      <w:lang w:val="ru-RU" w:eastAsia="en-US"/>
    </w:rPr>
  </w:style>
  <w:style w:type="character" w:styleId="FootnoteReference">
    <w:name w:val="footnote reference"/>
    <w:basedOn w:val="DefaultParagraphFont"/>
    <w:uiPriority w:val="99"/>
    <w:semiHidden/>
    <w:unhideWhenUsed/>
    <w:rsid w:val="00B975F5"/>
    <w:rPr>
      <w:vertAlign w:val="superscript"/>
    </w:rPr>
  </w:style>
  <w:style w:type="character" w:styleId="Hyperlink">
    <w:name w:val="Hyperlink"/>
    <w:basedOn w:val="DefaultParagraphFont"/>
    <w:uiPriority w:val="99"/>
    <w:unhideWhenUsed/>
    <w:rsid w:val="00B975F5"/>
    <w:rPr>
      <w:color w:val="0563C1" w:themeColor="hyperlink"/>
      <w:u w:val="single"/>
    </w:rPr>
  </w:style>
  <w:style w:type="character" w:styleId="UnresolvedMention">
    <w:name w:val="Unresolved Mention"/>
    <w:basedOn w:val="DefaultParagraphFont"/>
    <w:uiPriority w:val="99"/>
    <w:semiHidden/>
    <w:unhideWhenUsed/>
    <w:rsid w:val="000E5995"/>
    <w:rPr>
      <w:color w:val="605E5C"/>
      <w:shd w:val="clear" w:color="auto" w:fill="E1DFDD"/>
    </w:rPr>
  </w:style>
  <w:style w:type="paragraph" w:styleId="ListParagraph">
    <w:name w:val="List Paragraph"/>
    <w:basedOn w:val="Normal"/>
    <w:uiPriority w:val="34"/>
    <w:qFormat/>
    <w:rsid w:val="003823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4615208">
      <w:bodyDiv w:val="1"/>
      <w:marLeft w:val="0"/>
      <w:marRight w:val="0"/>
      <w:marTop w:val="0"/>
      <w:marBottom w:val="0"/>
      <w:divBdr>
        <w:top w:val="none" w:sz="0" w:space="0" w:color="auto"/>
        <w:left w:val="none" w:sz="0" w:space="0" w:color="auto"/>
        <w:bottom w:val="none" w:sz="0" w:space="0" w:color="auto"/>
        <w:right w:val="none" w:sz="0" w:space="0" w:color="auto"/>
      </w:divBdr>
    </w:div>
    <w:div w:id="1674991339">
      <w:bodyDiv w:val="1"/>
      <w:marLeft w:val="0"/>
      <w:marRight w:val="0"/>
      <w:marTop w:val="0"/>
      <w:marBottom w:val="0"/>
      <w:divBdr>
        <w:top w:val="none" w:sz="0" w:space="0" w:color="auto"/>
        <w:left w:val="none" w:sz="0" w:space="0" w:color="auto"/>
        <w:bottom w:val="none" w:sz="0" w:space="0" w:color="auto"/>
        <w:right w:val="none" w:sz="0" w:space="0" w:color="auto"/>
      </w:divBdr>
    </w:div>
    <w:div w:id="191385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mailto:chang.su@ri.se"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041664-522C-43D0-BE09-BE62610D9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2667</Words>
  <Characters>15207</Characters>
  <Application>Microsoft Office Word</Application>
  <DocSecurity>0</DocSecurity>
  <Lines>126</Lines>
  <Paragraphs>35</Paragraphs>
  <ScaleCrop>false</ScaleCrop>
  <HeadingPairs>
    <vt:vector size="4" baseType="variant">
      <vt:variant>
        <vt:lpstr>Titre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pakhomov</dc:creator>
  <cp:lastModifiedBy>Chang Su</cp:lastModifiedBy>
  <cp:revision>3</cp:revision>
  <cp:lastPrinted>2024-11-11T18:49:00Z</cp:lastPrinted>
  <dcterms:created xsi:type="dcterms:W3CDTF">2025-03-15T21:31:00Z</dcterms:created>
  <dcterms:modified xsi:type="dcterms:W3CDTF">2025-03-15T21:32:00Z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80afd86-dcf7-4483-b9eb-5af1dcd104e1_Enabled">
    <vt:lpwstr>true</vt:lpwstr>
  </property>
  <property fmtid="{D5CDD505-2E9C-101B-9397-08002B2CF9AE}" pid="3" name="MSIP_Label_680afd86-dcf7-4483-b9eb-5af1dcd104e1_SetDate">
    <vt:lpwstr>2025-03-02T13:21:06Z</vt:lpwstr>
  </property>
  <property fmtid="{D5CDD505-2E9C-101B-9397-08002B2CF9AE}" pid="4" name="MSIP_Label_680afd86-dcf7-4483-b9eb-5af1dcd104e1_Method">
    <vt:lpwstr>Standard</vt:lpwstr>
  </property>
  <property fmtid="{D5CDD505-2E9C-101B-9397-08002B2CF9AE}" pid="5" name="MSIP_Label_680afd86-dcf7-4483-b9eb-5af1dcd104e1_Name">
    <vt:lpwstr>K2 Intern</vt:lpwstr>
  </property>
  <property fmtid="{D5CDD505-2E9C-101B-9397-08002B2CF9AE}" pid="6" name="MSIP_Label_680afd86-dcf7-4483-b9eb-5af1dcd104e1_SiteId">
    <vt:lpwstr>5a9809cf-0bcb-413a-838a-09ecc40cc9e8</vt:lpwstr>
  </property>
  <property fmtid="{D5CDD505-2E9C-101B-9397-08002B2CF9AE}" pid="7" name="MSIP_Label_680afd86-dcf7-4483-b9eb-5af1dcd104e1_ActionId">
    <vt:lpwstr>6d8880cb-1a00-4c4e-a5b4-10945d774873</vt:lpwstr>
  </property>
  <property fmtid="{D5CDD505-2E9C-101B-9397-08002B2CF9AE}" pid="8" name="MSIP_Label_680afd86-dcf7-4483-b9eb-5af1dcd104e1_ContentBits">
    <vt:lpwstr>0</vt:lpwstr>
  </property>
  <property fmtid="{D5CDD505-2E9C-101B-9397-08002B2CF9AE}" pid="9" name="MSIP_Label_680afd86-dcf7-4483-b9eb-5af1dcd104e1_Tag">
    <vt:lpwstr>50, 3, 0, 1</vt:lpwstr>
  </property>
</Properties>
</file>