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Depot Safety &amp; Performance Station - User Guide</w:t>
      </w:r>
    </w:p>
    <w:p>
      <w:pPr>
        <w:pStyle w:val="Author"/>
      </w:pPr>
      <w:r>
        <w:t xml:space="preserve">Technical Documentation Team</w:t>
      </w:r>
    </w:p>
    <w:p>
      <w:pPr>
        <w:pStyle w:val="Date"/>
      </w:pPr>
      <w:r>
        <w:t xml:space="preserve">October 13,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epot-safety-performance-station"/>
      <w:r>
        <w:t xml:space="preserve">Depot Safety &amp; Performance Station</w:t>
      </w:r>
      <w:bookmarkEnd w:id="20"/>
    </w:p>
    <w:p>
      <w:pPr>
        <w:pStyle w:val="Heading2"/>
      </w:pPr>
      <w:bookmarkStart w:id="21" w:name="user-guide"/>
      <w:r>
        <w:t xml:space="preserve">User Guide</w:t>
      </w:r>
      <w:bookmarkEnd w:id="21"/>
    </w:p>
    <w:p>
      <w:pPr>
        <w:pStyle w:val="FirstParagraph"/>
      </w:pPr>
      <w:r>
        <w:rPr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</w:rPr>
        <w:t xml:space="preserve">Date:</w:t>
      </w:r>
      <w:r>
        <w:t xml:space="preserve"> </w:t>
      </w:r>
      <w:r>
        <w:t xml:space="preserve">October 13, 2025</w:t>
      </w:r>
      <w:r>
        <w:t xml:space="preserve"> </w:t>
      </w:r>
      <w:r>
        <w:rPr>
          <w:b/>
        </w:rPr>
        <w:t xml:space="preserve">For:</w:t>
      </w:r>
      <w:r>
        <w:t xml:space="preserve"> </w:t>
      </w:r>
      <w:r>
        <w:t xml:space="preserve">Depot Staff, Contractors, and Visitors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table-of-contents"/>
      <w:r>
        <w:t xml:space="preserve">Table of Contents</w:t>
      </w:r>
      <w:bookmarkEnd w:id="22"/>
    </w:p>
    <w:p>
      <w:pPr>
        <w:numPr>
          <w:ilvl w:val="0"/>
          <w:numId w:val="1001"/>
        </w:numPr>
        <w:pStyle w:val="Compact"/>
      </w:pPr>
      <w:hyperlink w:anchor="Xe3d0fc0bea9a42ce7605565d0964033d7f6ee47">
        <w:r>
          <w:rPr>
            <w:rStyle w:val="Hyperlink"/>
          </w:rPr>
          <w:t xml:space="preserve">Introduction</w:t>
        </w:r>
      </w:hyperlink>
    </w:p>
    <w:p>
      <w:pPr>
        <w:numPr>
          <w:ilvl w:val="0"/>
          <w:numId w:val="1001"/>
        </w:numPr>
        <w:pStyle w:val="Compact"/>
      </w:pPr>
      <w:hyperlink w:anchor="Xa988b33702cc47d21cba563f27cfec7817f0321">
        <w:r>
          <w:rPr>
            <w:rStyle w:val="Hyperlink"/>
          </w:rPr>
          <w:t xml:space="preserve">Getting Started</w:t>
        </w:r>
      </w:hyperlink>
    </w:p>
    <w:p>
      <w:pPr>
        <w:numPr>
          <w:ilvl w:val="0"/>
          <w:numId w:val="1001"/>
        </w:numPr>
        <w:pStyle w:val="Compact"/>
      </w:pPr>
      <w:hyperlink w:anchor="Xca1ee58926e84777a28b122ff5e80cb1c5e836f">
        <w:r>
          <w:rPr>
            <w:rStyle w:val="Hyperlink"/>
          </w:rPr>
          <w:t xml:space="preserve">Dashboard Overview</w:t>
        </w:r>
      </w:hyperlink>
    </w:p>
    <w:p>
      <w:pPr>
        <w:numPr>
          <w:ilvl w:val="0"/>
          <w:numId w:val="1001"/>
        </w:numPr>
        <w:pStyle w:val="Compact"/>
      </w:pPr>
      <w:hyperlink w:anchor="X49004e4327c59ca1aaea1071ab944491c79e90c">
        <w:r>
          <w:rPr>
            <w:rStyle w:val="Hyperlink"/>
          </w:rPr>
          <w:t xml:space="preserve">Navigation Menu</w:t>
        </w:r>
      </w:hyperlink>
    </w:p>
    <w:p>
      <w:pPr>
        <w:numPr>
          <w:ilvl w:val="0"/>
          <w:numId w:val="1001"/>
        </w:numPr>
        <w:pStyle w:val="Compact"/>
      </w:pPr>
      <w:hyperlink w:anchor="X0beef8ee1cfe6f1af756ffff68ba4f1c269eca4">
        <w:r>
          <w:rPr>
            <w:rStyle w:val="Hyperlink"/>
          </w:rPr>
          <w:t xml:space="preserve">Staff Check-In/Out System</w:t>
        </w:r>
      </w:hyperlink>
    </w:p>
    <w:p>
      <w:pPr>
        <w:numPr>
          <w:ilvl w:val="0"/>
          <w:numId w:val="1001"/>
        </w:numPr>
        <w:pStyle w:val="Compact"/>
      </w:pPr>
      <w:hyperlink w:anchor="X7c41c5bdd51c6a1a38ef7bb2ce28dee6500e347">
        <w:r>
          <w:rPr>
            <w:rStyle w:val="Hyperlink"/>
          </w:rPr>
          <w:t xml:space="preserve">Depot Induction Videos</w:t>
        </w:r>
      </w:hyperlink>
    </w:p>
    <w:p>
      <w:pPr>
        <w:numPr>
          <w:ilvl w:val="0"/>
          <w:numId w:val="1001"/>
        </w:numPr>
        <w:pStyle w:val="Compact"/>
      </w:pPr>
      <w:hyperlink w:anchor="X9e3723cae432b8184f6109f07aa8e29b514e1d3">
        <w:r>
          <w:rPr>
            <w:rStyle w:val="Hyperlink"/>
          </w:rPr>
          <w:t xml:space="preserve">Safety Alerts</w:t>
        </w:r>
      </w:hyperlink>
    </w:p>
    <w:p>
      <w:pPr>
        <w:numPr>
          <w:ilvl w:val="0"/>
          <w:numId w:val="1001"/>
        </w:numPr>
        <w:pStyle w:val="Compact"/>
      </w:pPr>
      <w:hyperlink w:anchor="X5869244096db95521a75b6c575e03a0935126aa">
        <w:r>
          <w:rPr>
            <w:rStyle w:val="Hyperlink"/>
          </w:rPr>
          <w:t xml:space="preserve">Document Control</w:t>
        </w:r>
      </w:hyperlink>
    </w:p>
    <w:p>
      <w:pPr>
        <w:numPr>
          <w:ilvl w:val="0"/>
          <w:numId w:val="1001"/>
        </w:numPr>
        <w:pStyle w:val="Compact"/>
      </w:pPr>
      <w:hyperlink w:anchor="X66d53a2d1243cf7f42c1758b5cacc3f2685925f">
        <w:r>
          <w:rPr>
            <w:rStyle w:val="Hyperlink"/>
          </w:rPr>
          <w:t xml:space="preserve">Technical Library</w:t>
        </w:r>
      </w:hyperlink>
    </w:p>
    <w:p>
      <w:pPr>
        <w:numPr>
          <w:ilvl w:val="0"/>
          <w:numId w:val="1001"/>
        </w:numPr>
        <w:pStyle w:val="Compact"/>
      </w:pPr>
      <w:hyperlink w:anchor="X43518b8e355bcd3de0e99213d4024aaa26d0ea5">
        <w:r>
          <w:rPr>
            <w:rStyle w:val="Hyperlink"/>
          </w:rPr>
          <w:t xml:space="preserve">Spotlight Reporting</w:t>
        </w:r>
      </w:hyperlink>
    </w:p>
    <w:p>
      <w:pPr>
        <w:numPr>
          <w:ilvl w:val="0"/>
          <w:numId w:val="1001"/>
        </w:numPr>
        <w:pStyle w:val="Compact"/>
      </w:pPr>
      <w:hyperlink w:anchor="Xfb2a0bf894b60b793b351990b6ca4538377d8b1">
        <w:r>
          <w:rPr>
            <w:rStyle w:val="Hyperlink"/>
          </w:rPr>
          <w:t xml:space="preserve">Performance Dashboard</w:t>
        </w:r>
      </w:hyperlink>
    </w:p>
    <w:p>
      <w:pPr>
        <w:numPr>
          <w:ilvl w:val="0"/>
          <w:numId w:val="1001"/>
        </w:numPr>
        <w:pStyle w:val="Compact"/>
      </w:pPr>
      <w:hyperlink w:anchor="X0d7fb73c52b8d34d7e721ab683426b41b31076a">
        <w:r>
          <w:rPr>
            <w:rStyle w:val="Hyperlink"/>
          </w:rPr>
          <w:t xml:space="preserve">RSRG Safety Videos</w:t>
        </w:r>
      </w:hyperlink>
    </w:p>
    <w:p>
      <w:pPr>
        <w:numPr>
          <w:ilvl w:val="0"/>
          <w:numId w:val="1001"/>
        </w:numPr>
        <w:pStyle w:val="Compact"/>
      </w:pPr>
      <w:hyperlink w:anchor="X001c7f05eff07527d07440b3ebd39161901734c">
        <w:r>
          <w:rPr>
            <w:rStyle w:val="Hyperlink"/>
          </w:rPr>
          <w:t xml:space="preserve">News Updates</w:t>
        </w:r>
      </w:hyperlink>
    </w:p>
    <w:p>
      <w:pPr>
        <w:numPr>
          <w:ilvl w:val="0"/>
          <w:numId w:val="1001"/>
        </w:numPr>
        <w:pStyle w:val="Compact"/>
      </w:pPr>
      <w:hyperlink w:anchor="Xfe2b3001bb8e49f6615399ba445dac86f269d4d">
        <w:r>
          <w:rPr>
            <w:rStyle w:val="Hyperlink"/>
          </w:rPr>
          <w:t xml:space="preserve">In Depot Display</w:t>
        </w:r>
      </w:hyperlink>
    </w:p>
    <w:p>
      <w:pPr>
        <w:numPr>
          <w:ilvl w:val="0"/>
          <w:numId w:val="1001"/>
        </w:numPr>
        <w:pStyle w:val="Compact"/>
      </w:pPr>
      <w:hyperlink w:anchor="X53eaa4e04676824d715feca822b03f75a5d3fee">
        <w:r>
          <w:rPr>
            <w:rStyle w:val="Hyperlink"/>
          </w:rPr>
          <w:t xml:space="preserve">Weather Information</w:t>
        </w:r>
      </w:hyperlink>
    </w:p>
    <w:p>
      <w:pPr>
        <w:numPr>
          <w:ilvl w:val="0"/>
          <w:numId w:val="1001"/>
        </w:numPr>
        <w:pStyle w:val="Compact"/>
      </w:pPr>
      <w:hyperlink w:anchor="Xa0df4d9593ec791db917e16b50d629b1959e48a">
        <w:r>
          <w:rPr>
            <w:rStyle w:val="Hyperlink"/>
          </w:rPr>
          <w:t xml:space="preserve">Frequently Asked Questions</w:t>
        </w:r>
      </w:hyperlink>
    </w:p>
    <w:p>
      <w:pPr>
        <w:numPr>
          <w:ilvl w:val="0"/>
          <w:numId w:val="1001"/>
        </w:numPr>
        <w:pStyle w:val="Compact"/>
      </w:pPr>
      <w:hyperlink w:anchor="Xb0dc9668a62d40e0a6ea6656dcbc6dd0b320ed4">
        <w:r>
          <w:rPr>
            <w:rStyle w:val="Hyperlink"/>
          </w:rPr>
          <w:t xml:space="preserve">Contact &amp; Support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introduction"/>
      <w:r>
        <w:t xml:space="preserve">1. Introduction</w:t>
      </w:r>
      <w:bookmarkEnd w:id="23"/>
    </w:p>
    <w:p>
      <w:pPr>
        <w:pStyle w:val="Heading3"/>
      </w:pPr>
      <w:bookmarkStart w:id="24" w:name="welcome"/>
      <w:r>
        <w:t xml:space="preserve">1.1 Welcome</w:t>
      </w:r>
      <w:bookmarkEnd w:id="24"/>
    </w:p>
    <w:p>
      <w:pPr>
        <w:pStyle w:val="FirstParagraph"/>
      </w:pPr>
      <w:r>
        <w:t xml:space="preserve">Welcome to the</w:t>
      </w:r>
      <w:r>
        <w:t xml:space="preserve"> </w:t>
      </w:r>
      <w:r>
        <w:rPr>
          <w:b/>
        </w:rPr>
        <w:t xml:space="preserve">Depot Safety &amp; Performance Station</w:t>
      </w:r>
      <w:r>
        <w:t xml:space="preserve"> </w:t>
      </w:r>
      <w:r>
        <w:t xml:space="preserve">- your central hub for all depot operations, safety information, and performance monitoring. This touchscreen-enabled platform is designed to streamline your daily activities and keep you informed about critical depot information.</w:t>
      </w:r>
    </w:p>
    <w:p>
      <w:pPr>
        <w:pStyle w:val="Heading3"/>
      </w:pPr>
      <w:bookmarkStart w:id="25" w:name="purpose"/>
      <w:r>
        <w:t xml:space="preserve">1.2 Purpose</w:t>
      </w:r>
      <w:bookmarkEnd w:id="25"/>
    </w:p>
    <w:p>
      <w:pPr>
        <w:pStyle w:val="FirstParagraph"/>
      </w:pPr>
      <w:r>
        <w:t xml:space="preserve">The platform serves multiple purposes: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Staff Management:</w:t>
      </w:r>
      <w:r>
        <w:t xml:space="preserve"> </w:t>
      </w:r>
      <w:r>
        <w:t xml:space="preserve">Quick and efficient check-in/check-out for all depot personnel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Safety First:</w:t>
      </w:r>
      <w:r>
        <w:t xml:space="preserve"> </w:t>
      </w:r>
      <w:r>
        <w:t xml:space="preserve">Access to safety alerts, training videos, and induction materials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Information Access:</w:t>
      </w:r>
      <w:r>
        <w:t xml:space="preserve"> </w:t>
      </w:r>
      <w:r>
        <w:t xml:space="preserve">Centralized document management and technical resources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Performance Monitoring:</w:t>
      </w:r>
      <w:r>
        <w:t xml:space="preserve"> </w:t>
      </w:r>
      <w:r>
        <w:t xml:space="preserve">Real-time visibility of depot performance metrics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Communication:</w:t>
      </w:r>
      <w:r>
        <w:t xml:space="preserve"> </w:t>
      </w:r>
      <w:r>
        <w:t xml:space="preserve">Latest news and important announcements</w:t>
      </w:r>
    </w:p>
    <w:p>
      <w:pPr>
        <w:pStyle w:val="Heading3"/>
      </w:pPr>
      <w:bookmarkStart w:id="26" w:name="who-should-use-this-system"/>
      <w:r>
        <w:t xml:space="preserve">1.3 Who Should Use This System</w:t>
      </w:r>
      <w:bookmarkEnd w:id="26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Depot Employees:</w:t>
      </w:r>
      <w:r>
        <w:t xml:space="preserve"> </w:t>
      </w:r>
      <w:r>
        <w:t xml:space="preserve">Daily check-in/out and access to resources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Contractors &amp; Suppliers:</w:t>
      </w:r>
      <w:r>
        <w:t xml:space="preserve"> </w:t>
      </w:r>
      <w:r>
        <w:t xml:space="preserve">Visitor check-in and safety induction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Fire Wardens &amp; First Aiders:</w:t>
      </w:r>
      <w:r>
        <w:t xml:space="preserve"> </w:t>
      </w:r>
      <w:r>
        <w:t xml:space="preserve">Special role designation during check-in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Operations Managers:</w:t>
      </w:r>
      <w:r>
        <w:t xml:space="preserve"> </w:t>
      </w:r>
      <w:r>
        <w:t xml:space="preserve">Performance monitoring and reporting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Safety Officers:</w:t>
      </w:r>
      <w:r>
        <w:t xml:space="preserve"> </w:t>
      </w:r>
      <w:r>
        <w:t xml:space="preserve">Safety alert management and compliance tracking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getting-started"/>
      <w:r>
        <w:t xml:space="preserve">2. Getting Started</w:t>
      </w:r>
      <w:bookmarkEnd w:id="27"/>
    </w:p>
    <w:p>
      <w:pPr>
        <w:pStyle w:val="Heading3"/>
      </w:pPr>
      <w:bookmarkStart w:id="28" w:name="accessing-the-platform"/>
      <w:r>
        <w:t xml:space="preserve">2.1 Accessing the Platform</w:t>
      </w:r>
      <w:bookmarkEnd w:id="28"/>
    </w:p>
    <w:p>
      <w:pPr>
        <w:pStyle w:val="FirstParagraph"/>
      </w:pPr>
      <w:r>
        <w:t xml:space="preserve">The Depot Safety &amp; Performance Station is accessible via: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Touchscreen Kiosks:</w:t>
      </w:r>
      <w:r>
        <w:t xml:space="preserve"> </w:t>
      </w:r>
      <w:r>
        <w:t xml:space="preserve">Located at depot entrance points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Desktop Computers:</w:t>
      </w:r>
      <w:r>
        <w:t xml:space="preserve"> </w:t>
      </w:r>
      <w:r>
        <w:t xml:space="preserve">Available in depot offices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Web Browser:</w:t>
      </w:r>
      <w:r>
        <w:t xml:space="preserve"> </w:t>
      </w:r>
      <w:r>
        <w:t xml:space="preserve">Access from any device on the depot network</w:t>
      </w:r>
    </w:p>
    <w:p>
      <w:pPr>
        <w:pStyle w:val="FirstParagraph"/>
      </w:pPr>
      <w:r>
        <w:rPr>
          <w:b/>
        </w:rPr>
        <w:t xml:space="preserve">URL:</w:t>
      </w:r>
      <w:r>
        <w:t xml:space="preserve"> </w:t>
      </w:r>
      <w:r>
        <w:t xml:space="preserve">Contact your IT administrator for the specific URL</w:t>
      </w:r>
    </w:p>
    <w:p>
      <w:pPr>
        <w:pStyle w:val="Heading3"/>
      </w:pPr>
      <w:bookmarkStart w:id="29" w:name="interface-overview"/>
      <w:r>
        <w:t xml:space="preserve">2.2 Interface Overview</w:t>
      </w:r>
      <w:bookmarkEnd w:id="29"/>
    </w:p>
    <w:p>
      <w:pPr>
        <w:pStyle w:val="FirstParagraph"/>
      </w:pPr>
      <w:r>
        <w:t xml:space="preserve">The platform features a</w:t>
      </w:r>
      <w:r>
        <w:t xml:space="preserve"> </w:t>
      </w:r>
      <w:r>
        <w:rPr>
          <w:b/>
        </w:rPr>
        <w:t xml:space="preserve">large, touch-friendly interface</w:t>
      </w:r>
      <w:r>
        <w:t xml:space="preserve"> </w:t>
      </w:r>
      <w:r>
        <w:t xml:space="preserve">optimized for:</w:t>
      </w:r>
    </w:p>
    <w:p>
      <w:pPr>
        <w:numPr>
          <w:ilvl w:val="0"/>
          <w:numId w:val="1005"/>
        </w:numPr>
        <w:pStyle w:val="Compact"/>
      </w:pPr>
      <w:r>
        <w:t xml:space="preserve">Easy interaction with minimal training required</w:t>
      </w:r>
    </w:p>
    <w:p>
      <w:pPr>
        <w:numPr>
          <w:ilvl w:val="0"/>
          <w:numId w:val="1005"/>
        </w:numPr>
        <w:pStyle w:val="Compact"/>
      </w:pPr>
      <w:r>
        <w:t xml:space="preserve">High visibility text and buttons</w:t>
      </w:r>
    </w:p>
    <w:p>
      <w:pPr>
        <w:numPr>
          <w:ilvl w:val="0"/>
          <w:numId w:val="1005"/>
        </w:numPr>
        <w:pStyle w:val="Compact"/>
      </w:pPr>
      <w:r>
        <w:t xml:space="preserve">Intuitive navigation</w:t>
      </w:r>
    </w:p>
    <w:p>
      <w:pPr>
        <w:numPr>
          <w:ilvl w:val="0"/>
          <w:numId w:val="1005"/>
        </w:numPr>
        <w:pStyle w:val="Compact"/>
      </w:pPr>
      <w:r>
        <w:t xml:space="preserve">Responsive design that works on all screen sizes</w:t>
      </w:r>
    </w:p>
    <w:p>
      <w:pPr>
        <w:pStyle w:val="Heading3"/>
      </w:pPr>
      <w:bookmarkStart w:id="30" w:name="navigation-basics"/>
      <w:r>
        <w:t xml:space="preserve">2.3 Navigation Basics</w:t>
      </w:r>
      <w:bookmarkEnd w:id="30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Tap/Click</w:t>
      </w:r>
      <w:r>
        <w:t xml:space="preserve"> </w:t>
      </w:r>
      <w:r>
        <w:t xml:space="preserve">buttons to navigate between sections</w:t>
      </w:r>
    </w:p>
    <w:p>
      <w:pPr>
        <w:numPr>
          <w:ilvl w:val="0"/>
          <w:numId w:val="1006"/>
        </w:numPr>
        <w:pStyle w:val="Compact"/>
      </w:pPr>
      <w:r>
        <w:t xml:space="preserve">Use the</w:t>
      </w:r>
      <w:r>
        <w:t xml:space="preserve"> </w:t>
      </w:r>
      <w:r>
        <w:rPr>
          <w:b/>
        </w:rPr>
        <w:t xml:space="preserve">Navigation Bar</w:t>
      </w:r>
      <w:r>
        <w:t xml:space="preserve"> </w:t>
      </w:r>
      <w:r>
        <w:t xml:space="preserve">at the top to switch between features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Dashboard button</w:t>
      </w:r>
      <w:r>
        <w:t xml:space="preserve"> </w:t>
      </w:r>
      <w:r>
        <w:t xml:space="preserve">returns you to the main overview screen</w:t>
      </w:r>
    </w:p>
    <w:p>
      <w:pPr>
        <w:numPr>
          <w:ilvl w:val="0"/>
          <w:numId w:val="1006"/>
        </w:numPr>
        <w:pStyle w:val="Compact"/>
      </w:pPr>
      <w:r>
        <w:t xml:space="preserve">Most actions provide</w:t>
      </w:r>
      <w:r>
        <w:t xml:space="preserve"> </w:t>
      </w:r>
      <w:r>
        <w:rPr>
          <w:b/>
        </w:rPr>
        <w:t xml:space="preserve">confirmation messages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dashboard-overview"/>
      <w:r>
        <w:t xml:space="preserve">3. Dashboard Overview</w:t>
      </w:r>
      <w:bookmarkEnd w:id="31"/>
    </w:p>
    <w:p>
      <w:pPr>
        <w:pStyle w:val="Heading3"/>
      </w:pPr>
      <w:bookmarkStart w:id="32" w:name="what-you-see"/>
      <w:r>
        <w:t xml:space="preserve">3.1 What You See</w:t>
      </w:r>
      <w:bookmarkEnd w:id="32"/>
    </w:p>
    <w:p>
      <w:pPr>
        <w:pStyle w:val="FirstParagraph"/>
      </w:pPr>
      <w:r>
        <w:t xml:space="preserve">When you first access the platform, you’ll see the</w:t>
      </w:r>
      <w:r>
        <w:t xml:space="preserve"> </w:t>
      </w:r>
      <w:r>
        <w:rPr>
          <w:b/>
        </w:rPr>
        <w:t xml:space="preserve">Main Dashboard</w:t>
      </w:r>
      <w:r>
        <w:t xml:space="preserve"> </w:t>
      </w:r>
      <w:r>
        <w:t xml:space="preserve">displaying:</w:t>
      </w:r>
    </w:p>
    <w:p>
      <w:pPr>
        <w:pStyle w:val="BodyText"/>
      </w:pPr>
      <w:r>
        <w:rPr>
          <w:b/>
        </w:rPr>
        <w:t xml:space="preserve">Left Column: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News Card</w:t>
      </w:r>
      <w:r>
        <w:t xml:space="preserve"> </w:t>
      </w:r>
      <w:r>
        <w:t xml:space="preserve">- Latest company announcements and newsletters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In Depot Card</w:t>
      </w:r>
      <w:r>
        <w:t xml:space="preserve"> </w:t>
      </w:r>
      <w:r>
        <w:t xml:space="preserve">- Real-time list of checked-in personnel</w:t>
      </w:r>
    </w:p>
    <w:p>
      <w:pPr>
        <w:pStyle w:val="BodyText"/>
      </w:pPr>
      <w:r>
        <w:rPr>
          <w:b/>
        </w:rPr>
        <w:t xml:space="preserve">Right Column (Full Width):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Performance Dashboard</w:t>
      </w:r>
      <w:r>
        <w:t xml:space="preserve"> </w:t>
      </w:r>
      <w:r>
        <w:t xml:space="preserve">- Key performance indicators and metrics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Weather Card</w:t>
      </w:r>
      <w:r>
        <w:t xml:space="preserve"> </w:t>
      </w:r>
      <w:r>
        <w:t xml:space="preserve">- Current weather information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RSRG Safety Videos</w:t>
      </w:r>
      <w:r>
        <w:t xml:space="preserve"> </w:t>
      </w:r>
      <w:r>
        <w:t xml:space="preserve">- Featured safety training content</w:t>
      </w:r>
    </w:p>
    <w:p>
      <w:pPr>
        <w:pStyle w:val="Heading3"/>
      </w:pPr>
      <w:bookmarkStart w:id="33" w:name="dashboard-layout"/>
      <w:r>
        <w:t xml:space="preserve">3.2 Dashboard Layout</w:t>
      </w:r>
      <w:bookmarkEnd w:id="33"/>
    </w:p>
    <w:p>
      <w:pPr>
        <w:pStyle w:val="FirstParagraph"/>
      </w:pPr>
      <w:r>
        <w:t xml:space="preserve">The dashboard uses a</w:t>
      </w:r>
      <w:r>
        <w:t xml:space="preserve"> </w:t>
      </w:r>
      <w:r>
        <w:rPr>
          <w:b/>
        </w:rPr>
        <w:t xml:space="preserve">3-column grid layout</w:t>
      </w:r>
      <w:r>
        <w:t xml:space="preserve"> </w:t>
      </w:r>
      <w:r>
        <w:t xml:space="preserve">that automatically adjusts based on your screen size: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Large Screens (1920px+):</w:t>
      </w:r>
      <w:r>
        <w:t xml:space="preserve"> </w:t>
      </w:r>
      <w:r>
        <w:t xml:space="preserve">Full 3-column layout with optimal spacing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Medium Screens:</w:t>
      </w:r>
      <w:r>
        <w:t xml:space="preserve"> </w:t>
      </w:r>
      <w:r>
        <w:t xml:space="preserve">Stacked 2-column layout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Small Screens:</w:t>
      </w:r>
      <w:r>
        <w:t xml:space="preserve"> </w:t>
      </w:r>
      <w:r>
        <w:t xml:space="preserve">Single-column mobile layout</w:t>
      </w:r>
    </w:p>
    <w:p>
      <w:pPr>
        <w:pStyle w:val="Heading3"/>
      </w:pPr>
      <w:bookmarkStart w:id="34" w:name="real-time-updates"/>
      <w:r>
        <w:t xml:space="preserve">3.3 Real-Time Updates</w:t>
      </w:r>
      <w:bookmarkEnd w:id="34"/>
    </w:p>
    <w:p>
      <w:pPr>
        <w:pStyle w:val="FirstParagraph"/>
      </w:pPr>
      <w:r>
        <w:t xml:space="preserve">The dashboard automatically updates: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Staff count</w:t>
      </w:r>
      <w:r>
        <w:t xml:space="preserve"> </w:t>
      </w:r>
      <w:r>
        <w:t xml:space="preserve">updates when someone checks in or out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Performance metrics</w:t>
      </w:r>
      <w:r>
        <w:t xml:space="preserve"> </w:t>
      </w:r>
      <w:r>
        <w:t xml:space="preserve">refresh every few minutes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Weather information</w:t>
      </w:r>
      <w:r>
        <w:t xml:space="preserve"> </w:t>
      </w:r>
      <w:r>
        <w:t xml:space="preserve">updates periodically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Videos</w:t>
      </w:r>
      <w:r>
        <w:t xml:space="preserve"> </w:t>
      </w:r>
      <w:r>
        <w:t xml:space="preserve">are cached for faster loading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navigation-menu"/>
      <w:r>
        <w:t xml:space="preserve">4. Navigation Menu</w:t>
      </w:r>
      <w:bookmarkEnd w:id="35"/>
    </w:p>
    <w:p>
      <w:pPr>
        <w:pStyle w:val="Heading3"/>
      </w:pPr>
      <w:bookmarkStart w:id="36" w:name="navigation-bar-location"/>
      <w:r>
        <w:t xml:space="preserve">4.1 Navigation Bar Location</w:t>
      </w:r>
      <w:bookmarkEnd w:id="36"/>
    </w:p>
    <w:p>
      <w:pPr>
        <w:pStyle w:val="FirstParagraph"/>
      </w:pPr>
      <w:r>
        <w:t xml:space="preserve">The navigation bar is located directly below the header and contains</w:t>
      </w:r>
      <w:r>
        <w:t xml:space="preserve"> </w:t>
      </w:r>
      <w:r>
        <w:rPr>
          <w:b/>
        </w:rPr>
        <w:t xml:space="preserve">7 main buttons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Button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Color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Dashboard</w:t>
            </w:r>
          </w:p>
        </w:tc>
        <w:tc>
          <w:p>
            <w:pPr>
              <w:pStyle w:val="Compact"/>
              <w:jc w:val="left"/>
            </w:pPr>
            <w:r>
              <w:t xml:space="preserve">Return to main overview</w:t>
            </w:r>
          </w:p>
        </w:tc>
        <w:tc>
          <w:p>
            <w:pPr>
              <w:pStyle w:val="Compact"/>
              <w:jc w:val="left"/>
            </w:pPr>
            <w:r>
              <w:t xml:space="preserve">Orange (Accent)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Staff Check In/Out</w:t>
            </w:r>
          </w:p>
        </w:tc>
        <w:tc>
          <w:p>
            <w:pPr>
              <w:pStyle w:val="Compact"/>
              <w:jc w:val="left"/>
            </w:pPr>
            <w:r>
              <w:t xml:space="preserve">Manage personnel check-ins</w:t>
            </w:r>
          </w:p>
        </w:tc>
        <w:tc>
          <w:p>
            <w:pPr>
              <w:pStyle w:val="Compact"/>
              <w:jc w:val="left"/>
            </w:pPr>
            <w:r>
              <w:t xml:space="preserve">Blue (Default)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Depot Induction</w:t>
            </w:r>
          </w:p>
        </w:tc>
        <w:tc>
          <w:p>
            <w:pPr>
              <w:pStyle w:val="Compact"/>
              <w:jc w:val="left"/>
            </w:pPr>
            <w:r>
              <w:t xml:space="preserve">Access training videos</w:t>
            </w:r>
          </w:p>
        </w:tc>
        <w:tc>
          <w:p>
            <w:pPr>
              <w:pStyle w:val="Compact"/>
              <w:jc w:val="left"/>
            </w:pPr>
            <w:r>
              <w:t xml:space="preserve">Blue (Default)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Safety Alerts</w:t>
            </w:r>
          </w:p>
        </w:tc>
        <w:tc>
          <w:p>
            <w:pPr>
              <w:pStyle w:val="Compact"/>
              <w:jc w:val="left"/>
            </w:pPr>
            <w:r>
              <w:t xml:space="preserve">View safety notifications</w:t>
            </w:r>
          </w:p>
        </w:tc>
        <w:tc>
          <w:p>
            <w:pPr>
              <w:pStyle w:val="Compact"/>
              <w:jc w:val="left"/>
            </w:pPr>
            <w:r>
              <w:t xml:space="preserve">Blue (Default)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Document Control</w:t>
            </w:r>
          </w:p>
        </w:tc>
        <w:tc>
          <w:p>
            <w:pPr>
              <w:pStyle w:val="Compact"/>
              <w:jc w:val="left"/>
            </w:pPr>
            <w:r>
              <w:t xml:space="preserve">Access BPMS and DMS systems</w:t>
            </w:r>
          </w:p>
        </w:tc>
        <w:tc>
          <w:p>
            <w:pPr>
              <w:pStyle w:val="Compact"/>
              <w:jc w:val="left"/>
            </w:pPr>
            <w:r>
              <w:t xml:space="preserve">Blue (Default)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Technical Library</w:t>
            </w:r>
          </w:p>
        </w:tc>
        <w:tc>
          <w:p>
            <w:pPr>
              <w:pStyle w:val="Compact"/>
              <w:jc w:val="left"/>
            </w:pPr>
            <w:r>
              <w:t xml:space="preserve">Browse technical documentation</w:t>
            </w:r>
          </w:p>
        </w:tc>
        <w:tc>
          <w:p>
            <w:pPr>
              <w:pStyle w:val="Compact"/>
              <w:jc w:val="left"/>
            </w:pPr>
            <w:r>
              <w:t xml:space="preserve">Blue (Default)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Spotlight Report</w:t>
            </w:r>
          </w:p>
        </w:tc>
        <w:tc>
          <w:p>
            <w:pPr>
              <w:pStyle w:val="Compact"/>
              <w:jc w:val="left"/>
            </w:pPr>
            <w:r>
              <w:t xml:space="preserve">Submit incident/observation reports</w:t>
            </w:r>
          </w:p>
        </w:tc>
        <w:tc>
          <w:p>
            <w:pPr>
              <w:pStyle w:val="Compact"/>
              <w:jc w:val="left"/>
            </w:pPr>
            <w:r>
              <w:t xml:space="preserve">Orange (Accent)</w:t>
            </w:r>
          </w:p>
        </w:tc>
      </w:tr>
    </w:tbl>
    <w:p>
      <w:pPr>
        <w:pStyle w:val="Heading3"/>
      </w:pPr>
      <w:bookmarkStart w:id="37" w:name="how-to-navigate"/>
      <w:r>
        <w:t xml:space="preserve">4.2 How to Navigate</w:t>
      </w:r>
      <w:bookmarkEnd w:id="37"/>
    </w:p>
    <w:p>
      <w:pPr>
        <w:pStyle w:val="FirstParagraph"/>
      </w:pPr>
      <w:r>
        <w:rPr>
          <w:b/>
        </w:rPr>
        <w:t xml:space="preserve">Step 1:</w:t>
      </w:r>
      <w:r>
        <w:t xml:space="preserve"> </w:t>
      </w:r>
      <w:r>
        <w:t xml:space="preserve">Tap any button in the navigation bar</w:t>
      </w:r>
      <w:r>
        <w:t xml:space="preserve"> </w:t>
      </w:r>
      <w:r>
        <w:rPr>
          <w:b/>
        </w:rPr>
        <w:t xml:space="preserve">Step 2:</w:t>
      </w:r>
      <w:r>
        <w:t xml:space="preserve"> </w:t>
      </w:r>
      <w:r>
        <w:t xml:space="preserve">The content area updates to show the selected feature</w:t>
      </w:r>
      <w:r>
        <w:t xml:space="preserve"> </w:t>
      </w:r>
      <w:r>
        <w:rPr>
          <w:b/>
        </w:rPr>
        <w:t xml:space="preserve">Step 3:</w:t>
      </w:r>
      <w:r>
        <w:t xml:space="preserve"> </w:t>
      </w:r>
      <w:r>
        <w:t xml:space="preserve">Tap</w:t>
      </w:r>
      <w:r>
        <w:t xml:space="preserve"> </w:t>
      </w:r>
      <w:r>
        <w:t xml:space="preserve">“</w:t>
      </w:r>
      <w:r>
        <w:t xml:space="preserve">Dashboard</w:t>
      </w:r>
      <w:r>
        <w:t xml:space="preserve">”</w:t>
      </w:r>
      <w:r>
        <w:t xml:space="preserve"> </w:t>
      </w:r>
      <w:r>
        <w:t xml:space="preserve">to return to the main screen</w:t>
      </w:r>
    </w:p>
    <w:p>
      <w:pPr>
        <w:pStyle w:val="Heading3"/>
      </w:pPr>
      <w:bookmarkStart w:id="38" w:name="active-section-indicator"/>
      <w:r>
        <w:t xml:space="preserve">4.3 Active Section Indicator</w:t>
      </w:r>
      <w:bookmarkEnd w:id="38"/>
    </w:p>
    <w:p>
      <w:pPr>
        <w:numPr>
          <w:ilvl w:val="0"/>
          <w:numId w:val="1009"/>
        </w:numPr>
        <w:pStyle w:val="Compact"/>
      </w:pPr>
      <w:r>
        <w:t xml:space="preserve">The currently active button is</w:t>
      </w:r>
      <w:r>
        <w:t xml:space="preserve"> </w:t>
      </w:r>
      <w:r>
        <w:rPr>
          <w:b/>
        </w:rPr>
        <w:t xml:space="preserve">highlighted in orange</w:t>
      </w:r>
    </w:p>
    <w:p>
      <w:pPr>
        <w:numPr>
          <w:ilvl w:val="0"/>
          <w:numId w:val="1009"/>
        </w:numPr>
        <w:pStyle w:val="Compact"/>
      </w:pPr>
      <w:r>
        <w:t xml:space="preserve">All other buttons remain blue</w:t>
      </w:r>
    </w:p>
    <w:p>
      <w:pPr>
        <w:numPr>
          <w:ilvl w:val="0"/>
          <w:numId w:val="1009"/>
        </w:numPr>
        <w:pStyle w:val="Compact"/>
      </w:pPr>
      <w:r>
        <w:t xml:space="preserve">This helps you know which section you’re currently viewing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staff-check-inout-system"/>
      <w:r>
        <w:t xml:space="preserve">5. Staff Check-In/Out System</w:t>
      </w:r>
      <w:bookmarkEnd w:id="39"/>
    </w:p>
    <w:p>
      <w:pPr>
        <w:pStyle w:val="Heading3"/>
      </w:pPr>
      <w:bookmarkStart w:id="40" w:name="overview"/>
      <w:r>
        <w:t xml:space="preserve">5.1 Overview</w:t>
      </w:r>
      <w:bookmarkEnd w:id="40"/>
    </w:p>
    <w:p>
      <w:pPr>
        <w:pStyle w:val="FirstParagraph"/>
      </w:pPr>
      <w:r>
        <w:t xml:space="preserve">The Staff Check-In/Out System tracks all personnel entering and leaving the depot. This is</w:t>
      </w:r>
      <w:r>
        <w:t xml:space="preserve"> </w:t>
      </w:r>
      <w:r>
        <w:rPr>
          <w:b/>
        </w:rPr>
        <w:t xml:space="preserve">mandatory for all staff, contractors, and visitors</w:t>
      </w:r>
      <w:r>
        <w:t xml:space="preserve"> </w:t>
      </w:r>
      <w:r>
        <w:t xml:space="preserve">for safety and compliance purposes.</w:t>
      </w:r>
    </w:p>
    <w:p>
      <w:pPr>
        <w:pStyle w:val="Heading3"/>
      </w:pPr>
      <w:bookmarkStart w:id="41" w:name="checking-in---step-by-step"/>
      <w:r>
        <w:t xml:space="preserve">5.2 Checking In - Step by Step</w:t>
      </w:r>
      <w:bookmarkEnd w:id="41"/>
    </w:p>
    <w:p>
      <w:pPr>
        <w:pStyle w:val="FirstParagraph"/>
      </w:pPr>
      <w:r>
        <w:rPr>
          <w:b/>
        </w:rPr>
        <w:t xml:space="preserve">Step 1: Navigate to Check-In</w:t>
      </w:r>
      <w:r>
        <w:t xml:space="preserve"> </w:t>
      </w:r>
      <w:r>
        <w:t xml:space="preserve">- Tap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Staff Check In/Out</w:t>
      </w:r>
      <w:r>
        <w:rPr>
          <w:b/>
        </w:rPr>
        <w:t xml:space="preserve">”</w:t>
      </w:r>
      <w:r>
        <w:t xml:space="preserve"> </w:t>
      </w:r>
      <w:r>
        <w:t xml:space="preserve">button in the navigation bar</w:t>
      </w:r>
    </w:p>
    <w:p>
      <w:pPr>
        <w:pStyle w:val="BodyText"/>
      </w:pPr>
      <w:r>
        <w:rPr>
          <w:b/>
        </w:rPr>
        <w:t xml:space="preserve">Step 2: Fill in Your Details</w:t>
      </w:r>
    </w:p>
    <w:p>
      <w:pPr>
        <w:pStyle w:val="BodyText"/>
      </w:pPr>
      <w:r>
        <w:t xml:space="preserve">Three fields are required: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Full Name</w:t>
      </w:r>
      <w:r>
        <w:t xml:space="preserve"> </w:t>
      </w:r>
      <w:r>
        <w:t xml:space="preserve">(minimum 2 characters)</w:t>
      </w:r>
    </w:p>
    <w:p>
      <w:pPr>
        <w:numPr>
          <w:ilvl w:val="1"/>
          <w:numId w:val="1011"/>
        </w:numPr>
        <w:pStyle w:val="Compact"/>
      </w:pPr>
      <w:r>
        <w:t xml:space="preserve">Enter your complete name</w:t>
      </w:r>
    </w:p>
    <w:p>
      <w:pPr>
        <w:numPr>
          <w:ilvl w:val="1"/>
          <w:numId w:val="1011"/>
        </w:numPr>
        <w:pStyle w:val="Compact"/>
      </w:pPr>
      <w:r>
        <w:t xml:space="preserve">Example:</w:t>
      </w:r>
      <w:r>
        <w:t xml:space="preserve"> </w:t>
      </w:r>
      <w:r>
        <w:t xml:space="preserve">“</w:t>
      </w:r>
      <w:r>
        <w:t xml:space="preserve">John Smith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Company</w:t>
      </w:r>
      <w:r>
        <w:t xml:space="preserve"> </w:t>
      </w:r>
      <w:r>
        <w:t xml:space="preserve">(minimum 2 characters)</w:t>
      </w:r>
    </w:p>
    <w:p>
      <w:pPr>
        <w:numPr>
          <w:ilvl w:val="1"/>
          <w:numId w:val="1012"/>
        </w:numPr>
        <w:pStyle w:val="Compact"/>
      </w:pPr>
      <w:r>
        <w:t xml:space="preserve">Enter your company or organization name</w:t>
      </w:r>
    </w:p>
    <w:p>
      <w:pPr>
        <w:numPr>
          <w:ilvl w:val="1"/>
          <w:numId w:val="1012"/>
        </w:numPr>
        <w:pStyle w:val="Compact"/>
      </w:pPr>
      <w:r>
        <w:t xml:space="preserve">Example:</w:t>
      </w:r>
      <w:r>
        <w:t xml:space="preserve"> </w:t>
      </w:r>
      <w:r>
        <w:t xml:space="preserve">“</w:t>
      </w:r>
      <w:r>
        <w:t xml:space="preserve">RSRG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ABC Contractors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XYZ Suppliers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Reason for Visit</w:t>
      </w:r>
      <w:r>
        <w:t xml:space="preserve"> </w:t>
      </w:r>
      <w:r>
        <w:t xml:space="preserve">(dropdown selection)</w:t>
      </w:r>
    </w:p>
    <w:p>
      <w:pPr>
        <w:numPr>
          <w:ilvl w:val="1"/>
          <w:numId w:val="1013"/>
        </w:numPr>
        <w:pStyle w:val="Compact"/>
      </w:pPr>
      <w:r>
        <w:rPr>
          <w:b/>
        </w:rPr>
        <w:t xml:space="preserve">Employee</w:t>
      </w:r>
      <w:r>
        <w:t xml:space="preserve"> </w:t>
      </w:r>
      <w:r>
        <w:t xml:space="preserve">- Regular depot staff</w:t>
      </w:r>
    </w:p>
    <w:p>
      <w:pPr>
        <w:numPr>
          <w:ilvl w:val="1"/>
          <w:numId w:val="1013"/>
        </w:numPr>
        <w:pStyle w:val="Compact"/>
      </w:pPr>
      <w:r>
        <w:rPr>
          <w:b/>
        </w:rPr>
        <w:t xml:space="preserve">Visitor</w:t>
      </w:r>
      <w:r>
        <w:t xml:space="preserve"> </w:t>
      </w:r>
      <w:r>
        <w:t xml:space="preserve">- External visitors</w:t>
      </w:r>
    </w:p>
    <w:p>
      <w:pPr>
        <w:numPr>
          <w:ilvl w:val="1"/>
          <w:numId w:val="1013"/>
        </w:numPr>
        <w:pStyle w:val="Compact"/>
      </w:pPr>
      <w:r>
        <w:rPr>
          <w:b/>
        </w:rPr>
        <w:t xml:space="preserve">Supplier</w:t>
      </w:r>
      <w:r>
        <w:t xml:space="preserve"> </w:t>
      </w:r>
      <w:r>
        <w:t xml:space="preserve">- Delivery or service providers</w:t>
      </w:r>
    </w:p>
    <w:p>
      <w:pPr>
        <w:numPr>
          <w:ilvl w:val="1"/>
          <w:numId w:val="1013"/>
        </w:numPr>
        <w:pStyle w:val="Compact"/>
      </w:pPr>
      <w:r>
        <w:rPr>
          <w:b/>
        </w:rPr>
        <w:t xml:space="preserve">Audit</w:t>
      </w:r>
      <w:r>
        <w:t xml:space="preserve"> </w:t>
      </w:r>
      <w:r>
        <w:t xml:space="preserve">- Auditors and inspectors</w:t>
      </w:r>
    </w:p>
    <w:p>
      <w:pPr>
        <w:numPr>
          <w:ilvl w:val="1"/>
          <w:numId w:val="1013"/>
        </w:numPr>
        <w:pStyle w:val="Compact"/>
      </w:pPr>
      <w:r>
        <w:rPr>
          <w:b/>
        </w:rPr>
        <w:t xml:space="preserve">Fire Warden</w:t>
      </w:r>
      <w:r>
        <w:t xml:space="preserve"> </w:t>
      </w:r>
      <w:r>
        <w:t xml:space="preserve">- Designated fire safety personnel</w:t>
      </w:r>
    </w:p>
    <w:p>
      <w:pPr>
        <w:numPr>
          <w:ilvl w:val="1"/>
          <w:numId w:val="1013"/>
        </w:numPr>
        <w:pStyle w:val="Compact"/>
      </w:pPr>
      <w:r>
        <w:rPr>
          <w:b/>
        </w:rPr>
        <w:t xml:space="preserve">First Aider</w:t>
      </w:r>
      <w:r>
        <w:t xml:space="preserve"> </w:t>
      </w:r>
      <w:r>
        <w:t xml:space="preserve">- Designated first aid personnel</w:t>
      </w:r>
    </w:p>
    <w:p>
      <w:pPr>
        <w:pStyle w:val="FirstParagraph"/>
      </w:pPr>
      <w:r>
        <w:rPr>
          <w:b/>
        </w:rPr>
        <w:t xml:space="preserve">Step 3: Submit Check-In</w:t>
      </w:r>
      <w:r>
        <w:t xml:space="preserve"> </w:t>
      </w:r>
      <w:r>
        <w:t xml:space="preserve">- Tap the large green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Check In</w:t>
      </w:r>
      <w:r>
        <w:rPr>
          <w:b/>
        </w:rPr>
        <w:t xml:space="preserve">”</w:t>
      </w:r>
      <w:r>
        <w:t xml:space="preserve"> </w:t>
      </w:r>
      <w:r>
        <w:t xml:space="preserve">button</w:t>
      </w:r>
      <w:r>
        <w:t xml:space="preserve"> </w:t>
      </w:r>
      <w:r>
        <w:t xml:space="preserve">- Wait for the success confirmation message</w:t>
      </w:r>
      <w:r>
        <w:t xml:space="preserve"> </w:t>
      </w:r>
      <w:r>
        <w:t xml:space="preserve">- Your name will now appear in the</w:t>
      </w:r>
      <w:r>
        <w:t xml:space="preserve"> </w:t>
      </w:r>
      <w:r>
        <w:t xml:space="preserve">“</w:t>
      </w:r>
      <w:r>
        <w:t xml:space="preserve">Currently Checked In</w:t>
      </w:r>
      <w:r>
        <w:t xml:space="preserve">”</w:t>
      </w:r>
      <w:r>
        <w:t xml:space="preserve"> </w:t>
      </w:r>
      <w:r>
        <w:t xml:space="preserve">list</w:t>
      </w:r>
    </w:p>
    <w:p>
      <w:pPr>
        <w:pStyle w:val="Heading3"/>
      </w:pPr>
      <w:bookmarkStart w:id="42" w:name="important-check-in-rules"/>
      <w:r>
        <w:t xml:space="preserve">5.3 Important Check-In Rules</w:t>
      </w:r>
      <w:bookmarkEnd w:id="42"/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Unique Names:</w:t>
      </w:r>
      <w:r>
        <w:t xml:space="preserve"> </w:t>
      </w:r>
      <w:r>
        <w:t xml:space="preserve">If your name is already checked in, you’ll receive an error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All Fields Required:</w:t>
      </w:r>
      <w:r>
        <w:t xml:space="preserve"> </w:t>
      </w:r>
      <w:r>
        <w:t xml:space="preserve">You must complete all three fields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Accurate Information:</w:t>
      </w:r>
      <w:r>
        <w:t xml:space="preserve"> </w:t>
      </w:r>
      <w:r>
        <w:t xml:space="preserve">Ensure your details are correct for safety purposes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Check-In Time:</w:t>
      </w:r>
      <w:r>
        <w:t xml:space="preserve"> </w:t>
      </w:r>
      <w:r>
        <w:t xml:space="preserve">Automatically recorded when you submit</w:t>
      </w:r>
    </w:p>
    <w:p>
      <w:pPr>
        <w:pStyle w:val="Heading3"/>
      </w:pPr>
      <w:bookmarkStart w:id="43" w:name="checking-out---step-by-step"/>
      <w:r>
        <w:t xml:space="preserve">5.4 Checking Out - Step by Step</w:t>
      </w:r>
      <w:bookmarkEnd w:id="43"/>
    </w:p>
    <w:p>
      <w:pPr>
        <w:pStyle w:val="FirstParagraph"/>
      </w:pPr>
      <w:r>
        <w:rPr>
          <w:b/>
        </w:rPr>
        <w:t xml:space="preserve">Step 1: Find Your Name</w:t>
      </w:r>
      <w:r>
        <w:t xml:space="preserve"> </w:t>
      </w:r>
      <w:r>
        <w:t xml:space="preserve">- Scroll through the</w:t>
      </w:r>
      <w:r>
        <w:t xml:space="preserve"> </w:t>
      </w:r>
      <w:r>
        <w:t xml:space="preserve">“</w:t>
      </w:r>
      <w:r>
        <w:t xml:space="preserve">Currently Checked In</w:t>
      </w:r>
      <w:r>
        <w:t xml:space="preserve">”</w:t>
      </w:r>
      <w:r>
        <w:t xml:space="preserve"> </w:t>
      </w:r>
      <w:r>
        <w:t xml:space="preserve">list</w:t>
      </w:r>
      <w:r>
        <w:t xml:space="preserve"> </w:t>
      </w:r>
      <w:r>
        <w:t xml:space="preserve">- Your entry shows:</w:t>
      </w:r>
      <w:r>
        <w:t xml:space="preserve"> </w:t>
      </w:r>
      <w:r>
        <w:t xml:space="preserve">- Your name (large text)</w:t>
      </w:r>
      <w:r>
        <w:t xml:space="preserve"> </w:t>
      </w:r>
      <w:r>
        <w:t xml:space="preserve">- Company and reason</w:t>
      </w:r>
      <w:r>
        <w:t xml:space="preserve"> </w:t>
      </w:r>
      <w:r>
        <w:t xml:space="preserve">- Check-in time</w:t>
      </w:r>
    </w:p>
    <w:p>
      <w:pPr>
        <w:pStyle w:val="BodyText"/>
      </w:pPr>
      <w:r>
        <w:rPr>
          <w:b/>
        </w:rPr>
        <w:t xml:space="preserve">Step 2: Tap Check Out</w:t>
      </w:r>
      <w:r>
        <w:t xml:space="preserve"> </w:t>
      </w:r>
      <w:r>
        <w:t xml:space="preserve">- Tap the orange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Check Out</w:t>
      </w:r>
      <w:r>
        <w:rPr>
          <w:b/>
        </w:rPr>
        <w:t xml:space="preserve">”</w:t>
      </w:r>
      <w:r>
        <w:t xml:space="preserve"> </w:t>
      </w:r>
      <w:r>
        <w:t xml:space="preserve">button next to your name</w:t>
      </w:r>
      <w:r>
        <w:t xml:space="preserve"> </w:t>
      </w:r>
      <w:r>
        <w:t xml:space="preserve">- Wait for the success confirmation</w:t>
      </w:r>
      <w:r>
        <w:t xml:space="preserve"> </w:t>
      </w:r>
      <w:r>
        <w:t xml:space="preserve">- You’ll see a goodbye message</w:t>
      </w:r>
    </w:p>
    <w:p>
      <w:pPr>
        <w:pStyle w:val="BodyText"/>
      </w:pPr>
      <w:r>
        <w:rPr>
          <w:b/>
        </w:rPr>
        <w:t xml:space="preserve">Step 3: Verification</w:t>
      </w:r>
      <w:r>
        <w:t xml:space="preserve"> </w:t>
      </w:r>
      <w:r>
        <w:t xml:space="preserve">- Your name moves from</w:t>
      </w:r>
      <w:r>
        <w:t xml:space="preserve"> </w:t>
      </w:r>
      <w:r>
        <w:t xml:space="preserve">“</w:t>
      </w:r>
      <w:r>
        <w:t xml:space="preserve">Currently Checked In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Checked Out History</w:t>
      </w:r>
      <w:r>
        <w:t xml:space="preserve">”</w:t>
      </w:r>
      <w:r>
        <w:t xml:space="preserve"> </w:t>
      </w:r>
      <w:r>
        <w:t xml:space="preserve">- Check-out time is automatically recorded</w:t>
      </w:r>
    </w:p>
    <w:p>
      <w:pPr>
        <w:pStyle w:val="Heading3"/>
      </w:pPr>
      <w:bookmarkStart w:id="44" w:name="re-checking-in"/>
      <w:r>
        <w:t xml:space="preserve">5.5 Re-Checking In</w:t>
      </w:r>
      <w:bookmarkEnd w:id="44"/>
    </w:p>
    <w:p>
      <w:pPr>
        <w:pStyle w:val="FirstParagraph"/>
      </w:pPr>
      <w:r>
        <w:t xml:space="preserve">If you’ve checked out and need to return:</w:t>
      </w:r>
    </w:p>
    <w:p>
      <w:pPr>
        <w:pStyle w:val="BodyText"/>
      </w:pPr>
      <w:r>
        <w:rPr>
          <w:b/>
        </w:rPr>
        <w:t xml:space="preserve">Step 1:</w:t>
      </w:r>
      <w:r>
        <w:t xml:space="preserve"> </w:t>
      </w:r>
      <w:r>
        <w:t xml:space="preserve">Find your name in the</w:t>
      </w:r>
      <w:r>
        <w:t xml:space="preserve"> </w:t>
      </w:r>
      <w:r>
        <w:t xml:space="preserve">“</w:t>
      </w:r>
      <w:r>
        <w:t xml:space="preserve">Checked Out History</w:t>
      </w:r>
      <w:r>
        <w:t xml:space="preserve">”</w:t>
      </w:r>
      <w:r>
        <w:t xml:space="preserve"> </w:t>
      </w:r>
      <w:r>
        <w:t xml:space="preserve">section</w:t>
      </w:r>
      <w:r>
        <w:t xml:space="preserve"> </w:t>
      </w:r>
      <w:r>
        <w:rPr>
          <w:b/>
        </w:rPr>
        <w:t xml:space="preserve">Step 2:</w:t>
      </w:r>
      <w:r>
        <w:t xml:space="preserve"> </w:t>
      </w:r>
      <w:r>
        <w:t xml:space="preserve">Tap the green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Check In</w:t>
      </w:r>
      <w:r>
        <w:rPr>
          <w:b/>
        </w:rPr>
        <w:t xml:space="preserve">”</w:t>
      </w:r>
      <w:r>
        <w:t xml:space="preserve"> </w:t>
      </w:r>
      <w:r>
        <w:t xml:space="preserve">button</w:t>
      </w:r>
      <w:r>
        <w:t xml:space="preserve"> </w:t>
      </w:r>
      <w:r>
        <w:rPr>
          <w:b/>
        </w:rPr>
        <w:t xml:space="preserve">Step 3:</w:t>
      </w:r>
      <w:r>
        <w:t xml:space="preserve"> </w:t>
      </w:r>
      <w:r>
        <w:t xml:space="preserve">Confirm the success message</w:t>
      </w:r>
    </w:p>
    <w:p>
      <w:pPr>
        <w:pStyle w:val="BodyText"/>
      </w:pPr>
      <w:r>
        <w:rPr>
          <w:b/>
        </w:rPr>
        <w:t xml:space="preserve">Benefits of Re-Check-In:</w:t>
      </w:r>
      <w:r>
        <w:t xml:space="preserve"> </w:t>
      </w:r>
      <w:r>
        <w:t xml:space="preserve">- Keeps your existing record</w:t>
      </w:r>
      <w:r>
        <w:t xml:space="preserve"> </w:t>
      </w:r>
      <w:r>
        <w:t xml:space="preserve">- Maintains your company and reason information</w:t>
      </w:r>
      <w:r>
        <w:t xml:space="preserve"> </w:t>
      </w:r>
      <w:r>
        <w:t xml:space="preserve">- Faster than creating a new check-in</w:t>
      </w:r>
    </w:p>
    <w:p>
      <w:pPr>
        <w:pStyle w:val="Heading3"/>
      </w:pPr>
      <w:bookmarkStart w:id="45" w:name="currently-checked-in-display"/>
      <w:r>
        <w:t xml:space="preserve">5.6 Currently Checked In Display</w:t>
      </w:r>
      <w:bookmarkEnd w:id="45"/>
    </w:p>
    <w:p>
      <w:pPr>
        <w:pStyle w:val="FirstParagraph"/>
      </w:pPr>
      <w:r>
        <w:t xml:space="preserve">This section shows all personnel currently in the depot:</w:t>
      </w:r>
    </w:p>
    <w:p>
      <w:pPr>
        <w:pStyle w:val="BodyText"/>
      </w:pPr>
      <w:r>
        <w:rPr>
          <w:b/>
        </w:rPr>
        <w:t xml:space="preserve">Display Information:</w:t>
      </w:r>
      <w:r>
        <w:t xml:space="preserve"> </w:t>
      </w:r>
      <w:r>
        <w:t xml:space="preserve">- Total count badge (e.g.,</w:t>
      </w:r>
      <w:r>
        <w:t xml:space="preserve"> </w:t>
      </w:r>
      <w:r>
        <w:t xml:space="preserve">“</w:t>
      </w:r>
      <w:r>
        <w:t xml:space="preserve">5 People</w:t>
      </w:r>
      <w:r>
        <w:t xml:space="preserve">”</w:t>
      </w:r>
      <w:r>
        <w:t xml:space="preserve">)</w:t>
      </w:r>
      <w:r>
        <w:t xml:space="preserve"> </w:t>
      </w:r>
      <w:r>
        <w:t xml:space="preserve">- Individual cards for each person showing:</w:t>
      </w:r>
      <w:r>
        <w:t xml:space="preserve"> </w:t>
      </w:r>
      <w:r>
        <w:t xml:space="preserve">- Name (prominent display)</w:t>
      </w:r>
      <w:r>
        <w:t xml:space="preserve"> </w:t>
      </w:r>
      <w:r>
        <w:t xml:space="preserve">- Company name</w:t>
      </w:r>
      <w:r>
        <w:t xml:space="preserve"> </w:t>
      </w:r>
      <w:r>
        <w:t xml:space="preserve">- Reason for visit</w:t>
      </w:r>
      <w:r>
        <w:t xml:space="preserve"> </w:t>
      </w:r>
      <w:r>
        <w:t xml:space="preserve">- Check-in timestamp</w:t>
      </w:r>
      <w:r>
        <w:t xml:space="preserve"> </w:t>
      </w:r>
      <w:r>
        <w:t xml:space="preserve">- Check-out button</w:t>
      </w:r>
    </w:p>
    <w:p>
      <w:pPr>
        <w:pStyle w:val="BodyText"/>
      </w:pPr>
      <w:r>
        <w:rPr>
          <w:b/>
        </w:rPr>
        <w:t xml:space="preserve">Special Role Highlighting: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Fire Wardens</w:t>
      </w:r>
      <w:r>
        <w:t xml:space="preserve"> </w:t>
      </w:r>
      <w:r>
        <w:t xml:space="preserve">- Highlighted with green badge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First Aiders</w:t>
      </w:r>
      <w:r>
        <w:t xml:space="preserve"> </w:t>
      </w:r>
      <w:r>
        <w:t xml:space="preserve">- Highlighted with green badge</w:t>
      </w:r>
    </w:p>
    <w:p>
      <w:pPr>
        <w:pStyle w:val="Heading3"/>
      </w:pPr>
      <w:bookmarkStart w:id="46" w:name="checked-out-history"/>
      <w:r>
        <w:t xml:space="preserve">5.7 Checked Out History</w:t>
      </w:r>
      <w:bookmarkEnd w:id="46"/>
    </w:p>
    <w:p>
      <w:pPr>
        <w:pStyle w:val="FirstParagraph"/>
      </w:pPr>
      <w:r>
        <w:t xml:space="preserve">This section maintains a record of recently checked-out personnel:</w:t>
      </w:r>
    </w:p>
    <w:p>
      <w:pPr>
        <w:pStyle w:val="BodyText"/>
      </w:pPr>
      <w:r>
        <w:rPr>
          <w:b/>
        </w:rPr>
        <w:t xml:space="preserve">Display Information:</w:t>
      </w:r>
      <w:r>
        <w:t xml:space="preserve"> </w:t>
      </w:r>
      <w:r>
        <w:t xml:space="preserve">- Total record count</w:t>
      </w:r>
      <w:r>
        <w:t xml:space="preserve"> </w:t>
      </w:r>
      <w:r>
        <w:t xml:space="preserve">- Scrollable list of past check-outs</w:t>
      </w:r>
      <w:r>
        <w:t xml:space="preserve"> </w:t>
      </w:r>
      <w:r>
        <w:t xml:space="preserve">- Each entry shows:</w:t>
      </w:r>
      <w:r>
        <w:t xml:space="preserve"> </w:t>
      </w:r>
      <w:r>
        <w:t xml:space="preserve">- Name and company</w:t>
      </w:r>
      <w:r>
        <w:t xml:space="preserve"> </w:t>
      </w:r>
      <w:r>
        <w:t xml:space="preserve">- Check-in and check-out times</w:t>
      </w:r>
      <w:r>
        <w:t xml:space="preserve"> </w:t>
      </w:r>
      <w:r>
        <w:t xml:space="preserve">- Re-check-in button</w:t>
      </w:r>
    </w:p>
    <w:p>
      <w:pPr>
        <w:pStyle w:val="BodyText"/>
      </w:pPr>
      <w:r>
        <w:rPr>
          <w:b/>
        </w:rPr>
        <w:t xml:space="preserve">Data Retention:</w:t>
      </w:r>
      <w:r>
        <w:t xml:space="preserve"> </w:t>
      </w:r>
      <w:r>
        <w:t xml:space="preserve">Historical records are maintained in the system database</w:t>
      </w:r>
    </w:p>
    <w:p>
      <w:pPr>
        <w:pStyle w:val="Heading3"/>
      </w:pPr>
      <w:bookmarkStart w:id="47" w:name="exporting-check-in-records"/>
      <w:r>
        <w:t xml:space="preserve">5.8 Exporting Check-In Records</w:t>
      </w:r>
      <w:bookmarkEnd w:id="47"/>
    </w:p>
    <w:p>
      <w:pPr>
        <w:pStyle w:val="FirstParagraph"/>
      </w:pPr>
      <w:r>
        <w:t xml:space="preserve">Administrators and managers can export all check-in data:</w:t>
      </w:r>
    </w:p>
    <w:p>
      <w:pPr>
        <w:pStyle w:val="BodyText"/>
      </w:pPr>
      <w:r>
        <w:rPr>
          <w:b/>
        </w:rPr>
        <w:t xml:space="preserve">Step 1:</w:t>
      </w:r>
      <w:r>
        <w:t xml:space="preserve"> </w:t>
      </w:r>
      <w:r>
        <w:t xml:space="preserve">Tap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Export Excel</w:t>
      </w:r>
      <w:r>
        <w:rPr>
          <w:b/>
        </w:rPr>
        <w:t xml:space="preserve">”</w:t>
      </w:r>
      <w:r>
        <w:t xml:space="preserve"> </w:t>
      </w:r>
      <w:r>
        <w:t xml:space="preserve">button (top right)</w:t>
      </w:r>
      <w:r>
        <w:t xml:space="preserve"> </w:t>
      </w:r>
      <w:r>
        <w:rPr>
          <w:b/>
        </w:rPr>
        <w:t xml:space="preserve">Step 2:</w:t>
      </w:r>
      <w:r>
        <w:t xml:space="preserve"> </w:t>
      </w:r>
      <w:r>
        <w:t xml:space="preserve">File downloads automatically as CSV format</w:t>
      </w:r>
      <w:r>
        <w:t xml:space="preserve"> </w:t>
      </w:r>
      <w:r>
        <w:rPr>
          <w:b/>
        </w:rPr>
        <w:t xml:space="preserve">Step 3:</w:t>
      </w:r>
      <w:r>
        <w:t xml:space="preserve"> </w:t>
      </w:r>
      <w:r>
        <w:t xml:space="preserve">Open in Excel or similar spreadsheet program</w:t>
      </w:r>
    </w:p>
    <w:p>
      <w:pPr>
        <w:pStyle w:val="BodyText"/>
      </w:pPr>
      <w:r>
        <w:rPr>
          <w:b/>
        </w:rPr>
        <w:t xml:space="preserve">Exported Data Includes:</w:t>
      </w:r>
      <w:r>
        <w:t xml:space="preserve"> </w:t>
      </w:r>
      <w:r>
        <w:t xml:space="preserve">- ID number</w:t>
      </w:r>
      <w:r>
        <w:t xml:space="preserve"> </w:t>
      </w:r>
      <w:r>
        <w:t xml:space="preserve">- Full name</w:t>
      </w:r>
      <w:r>
        <w:t xml:space="preserve"> </w:t>
      </w:r>
      <w:r>
        <w:t xml:space="preserve">- Company</w:t>
      </w:r>
      <w:r>
        <w:t xml:space="preserve"> </w:t>
      </w:r>
      <w:r>
        <w:t xml:space="preserve">- Reason for visit</w:t>
      </w:r>
      <w:r>
        <w:t xml:space="preserve"> </w:t>
      </w:r>
      <w:r>
        <w:t xml:space="preserve">- Check-in timestamp</w:t>
      </w:r>
      <w:r>
        <w:t xml:space="preserve"> </w:t>
      </w:r>
      <w:r>
        <w:t xml:space="preserve">- Check-out timestamp (if applicable)</w:t>
      </w:r>
      <w:r>
        <w:t xml:space="preserve"> </w:t>
      </w:r>
      <w:r>
        <w:t xml:space="preserve">- Current status</w:t>
      </w:r>
    </w:p>
    <w:p>
      <w:pPr>
        <w:pStyle w:val="BodyText"/>
      </w:pPr>
      <w:r>
        <w:rPr>
          <w:b/>
        </w:rPr>
        <w:t xml:space="preserve">File Naming:</w:t>
      </w:r>
      <w:r>
        <w:t xml:space="preserve"> </w:t>
      </w:r>
      <w:r>
        <w:rPr>
          <w:rStyle w:val="VerbatimChar"/>
        </w:rPr>
        <w:t xml:space="preserve">checkin_records_YYYY-MM-DD_HHMMSS.csv</w:t>
      </w:r>
    </w:p>
    <w:p>
      <w:pPr>
        <w:pStyle w:val="Heading3"/>
      </w:pPr>
      <w:bookmarkStart w:id="48" w:name="troubleshooting-check-in-issues"/>
      <w:r>
        <w:t xml:space="preserve">5.9 Troubleshooting Check-In Issues</w:t>
      </w:r>
      <w:bookmarkEnd w:id="48"/>
    </w:p>
    <w:p>
      <w:pPr>
        <w:pStyle w:val="FirstParagraph"/>
      </w:pPr>
      <w:r>
        <w:rPr>
          <w:b/>
        </w:rPr>
        <w:t xml:space="preserve">Problem:</w:t>
      </w:r>
      <w:r>
        <w:t xml:space="preserve"> </w:t>
      </w:r>
      <w:r>
        <w:t xml:space="preserve">“</w:t>
      </w:r>
      <w:r>
        <w:t xml:space="preserve">Already Checked In</w:t>
      </w:r>
      <w:r>
        <w:t xml:space="preserve">”</w:t>
      </w:r>
      <w:r>
        <w:t xml:space="preserve"> </w:t>
      </w:r>
      <w:r>
        <w:t xml:space="preserve">error</w:t>
      </w:r>
      <w:r>
        <w:t xml:space="preserve"> </w:t>
      </w:r>
      <w:r>
        <w:rPr>
          <w:b/>
        </w:rPr>
        <w:t xml:space="preserve">Solution:</w:t>
      </w:r>
      <w:r>
        <w:t xml:space="preserve"> </w:t>
      </w:r>
      <w:r>
        <w:t xml:space="preserve">You may already be checked in. Check the current list or contact depot management.</w:t>
      </w:r>
    </w:p>
    <w:p>
      <w:pPr>
        <w:pStyle w:val="BodyText"/>
      </w:pPr>
      <w:r>
        <w:rPr>
          <w:b/>
        </w:rPr>
        <w:t xml:space="preserve">Problem:</w:t>
      </w:r>
      <w:r>
        <w:t xml:space="preserve"> </w:t>
      </w:r>
      <w:r>
        <w:t xml:space="preserve">Can’t find name in checked-in list</w:t>
      </w:r>
      <w:r>
        <w:t xml:space="preserve"> </w:t>
      </w:r>
      <w:r>
        <w:rPr>
          <w:b/>
        </w:rPr>
        <w:t xml:space="preserve">Solution:</w:t>
      </w:r>
      <w:r>
        <w:t xml:space="preserve"> </w:t>
      </w:r>
      <w:r>
        <w:t xml:space="preserve">Use the scroll function to view all entries. The list may be long during busy periods.</w:t>
      </w:r>
    </w:p>
    <w:p>
      <w:pPr>
        <w:pStyle w:val="BodyText"/>
      </w:pPr>
      <w:r>
        <w:rPr>
          <w:b/>
        </w:rPr>
        <w:t xml:space="preserve">Problem:</w:t>
      </w:r>
      <w:r>
        <w:t xml:space="preserve"> </w:t>
      </w:r>
      <w:r>
        <w:t xml:space="preserve">Form won’t submit</w:t>
      </w:r>
      <w:r>
        <w:t xml:space="preserve"> </w:t>
      </w:r>
      <w:r>
        <w:rPr>
          <w:b/>
        </w:rPr>
        <w:t xml:space="preserve">Solution:</w:t>
      </w:r>
      <w:r>
        <w:t xml:space="preserve"> </w:t>
      </w:r>
      <w:r>
        <w:t xml:space="preserve">Ensure all three fields are filled in completely. Check for error messages above the form.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depot-induction-videos"/>
      <w:r>
        <w:t xml:space="preserve">6. Depot Induction Videos</w:t>
      </w:r>
      <w:bookmarkEnd w:id="49"/>
    </w:p>
    <w:p>
      <w:pPr>
        <w:pStyle w:val="Heading3"/>
      </w:pPr>
      <w:bookmarkStart w:id="50" w:name="purpose-1"/>
      <w:r>
        <w:t xml:space="preserve">6.1 Purpose</w:t>
      </w:r>
      <w:bookmarkEnd w:id="50"/>
    </w:p>
    <w:p>
      <w:pPr>
        <w:pStyle w:val="FirstParagraph"/>
      </w:pPr>
      <w:r>
        <w:t xml:space="preserve">All visitors, contractors, and new employees</w:t>
      </w:r>
      <w:r>
        <w:t xml:space="preserve"> </w:t>
      </w:r>
      <w:r>
        <w:rPr>
          <w:b/>
        </w:rPr>
        <w:t xml:space="preserve">must complete</w:t>
      </w:r>
      <w:r>
        <w:t xml:space="preserve"> </w:t>
      </w:r>
      <w:r>
        <w:t xml:space="preserve">the depot induction before entering operational areas. This section provides access to mandatory induction training.</w:t>
      </w:r>
    </w:p>
    <w:p>
      <w:pPr>
        <w:pStyle w:val="Heading3"/>
      </w:pPr>
      <w:bookmarkStart w:id="51" w:name="accessing-induction-videos"/>
      <w:r>
        <w:t xml:space="preserve">6.2 Accessing Induction Videos</w:t>
      </w:r>
      <w:bookmarkEnd w:id="51"/>
    </w:p>
    <w:p>
      <w:pPr>
        <w:pStyle w:val="FirstParagraph"/>
      </w:pPr>
      <w:r>
        <w:rPr>
          <w:b/>
        </w:rPr>
        <w:t xml:space="preserve">Step 1:</w:t>
      </w:r>
      <w:r>
        <w:t xml:space="preserve"> </w:t>
      </w:r>
      <w:r>
        <w:t xml:space="preserve">Tap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Depot Induction</w:t>
      </w:r>
      <w:r>
        <w:rPr>
          <w:b/>
        </w:rPr>
        <w:t xml:space="preserve">”</w:t>
      </w:r>
      <w:r>
        <w:t xml:space="preserve"> </w:t>
      </w:r>
      <w:r>
        <w:t xml:space="preserve">in the navigation bar</w:t>
      </w:r>
      <w:r>
        <w:t xml:space="preserve"> </w:t>
      </w:r>
      <w:r>
        <w:rPr>
          <w:b/>
        </w:rPr>
        <w:t xml:space="preserve">Step 2:</w:t>
      </w:r>
      <w:r>
        <w:t xml:space="preserve"> </w:t>
      </w:r>
      <w:r>
        <w:t xml:space="preserve">The training video player appears</w:t>
      </w:r>
      <w:r>
        <w:t xml:space="preserve"> </w:t>
      </w:r>
      <w:r>
        <w:rPr>
          <w:b/>
        </w:rPr>
        <w:t xml:space="preserve">Step 3:</w:t>
      </w:r>
      <w:r>
        <w:t xml:space="preserve"> </w:t>
      </w:r>
      <w:r>
        <w:t xml:space="preserve">Tap the play button to start the video</w:t>
      </w:r>
    </w:p>
    <w:p>
      <w:pPr>
        <w:pStyle w:val="Heading3"/>
      </w:pPr>
      <w:bookmarkStart w:id="52" w:name="video-features"/>
      <w:r>
        <w:t xml:space="preserve">6.3 Video Features</w:t>
      </w:r>
      <w:bookmarkEnd w:id="52"/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Full-screen viewing option</w:t>
      </w:r>
      <w:r>
        <w:t xml:space="preserve"> </w:t>
      </w:r>
      <w:r>
        <w:t xml:space="preserve">for better visibility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Pause and resume</w:t>
      </w:r>
      <w:r>
        <w:t xml:space="preserve"> </w:t>
      </w:r>
      <w:r>
        <w:t xml:space="preserve">capability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Volume controls</w:t>
      </w:r>
      <w:r>
        <w:t xml:space="preserve"> </w:t>
      </w:r>
      <w:r>
        <w:t xml:space="preserve">for audio adjustment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Progress tracking</w:t>
      </w:r>
      <w:r>
        <w:t xml:space="preserve"> </w:t>
      </w:r>
      <w:r>
        <w:t xml:space="preserve">shows how much you’ve watched</w:t>
      </w:r>
    </w:p>
    <w:p>
      <w:pPr>
        <w:pStyle w:val="Heading3"/>
      </w:pPr>
      <w:bookmarkStart w:id="53" w:name="induction-requirements"/>
      <w:r>
        <w:t xml:space="preserve">6.4 Induction Requirements</w:t>
      </w:r>
      <w:bookmarkEnd w:id="53"/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First-time visitors:</w:t>
      </w:r>
      <w:r>
        <w:t xml:space="preserve"> </w:t>
      </w:r>
      <w:r>
        <w:t xml:space="preserve">Must watch complete induction video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Contractors:</w:t>
      </w:r>
      <w:r>
        <w:t xml:space="preserve"> </w:t>
      </w:r>
      <w:r>
        <w:t xml:space="preserve">Review annually or before each project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New employees:</w:t>
      </w:r>
      <w:r>
        <w:t xml:space="preserve"> </w:t>
      </w:r>
      <w:r>
        <w:t xml:space="preserve">Part of onboarding process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Refresher training:</w:t>
      </w:r>
      <w:r>
        <w:t xml:space="preserve"> </w:t>
      </w:r>
      <w:r>
        <w:t xml:space="preserve">Available anytime for reference</w:t>
      </w:r>
    </w:p>
    <w:p>
      <w:pPr>
        <w:pStyle w:val="Heading3"/>
      </w:pPr>
      <w:bookmarkStart w:id="54" w:name="video-content"/>
      <w:r>
        <w:t xml:space="preserve">6.5 Video Content</w:t>
      </w:r>
      <w:bookmarkEnd w:id="54"/>
    </w:p>
    <w:p>
      <w:pPr>
        <w:pStyle w:val="FirstParagraph"/>
      </w:pPr>
      <w:r>
        <w:t xml:space="preserve">The induction video typically covers:</w:t>
      </w:r>
      <w:r>
        <w:t xml:space="preserve"> </w:t>
      </w:r>
      <w:r>
        <w:t xml:space="preserve">- Depot layout and restricted areas</w:t>
      </w:r>
      <w:r>
        <w:t xml:space="preserve"> </w:t>
      </w:r>
      <w:r>
        <w:t xml:space="preserve">- Emergency procedures and assembly points</w:t>
      </w:r>
      <w:r>
        <w:t xml:space="preserve"> </w:t>
      </w:r>
      <w:r>
        <w:t xml:space="preserve">- Personal protective equipment (PPE) requirements</w:t>
      </w:r>
      <w:r>
        <w:t xml:space="preserve"> </w:t>
      </w:r>
      <w:r>
        <w:t xml:space="preserve">- Safety protocols and rules</w:t>
      </w:r>
      <w:r>
        <w:t xml:space="preserve"> </w:t>
      </w:r>
      <w:r>
        <w:t xml:space="preserve">- Fire safety and evacuation routes</w:t>
      </w:r>
      <w:r>
        <w:t xml:space="preserve"> </w:t>
      </w:r>
      <w:r>
        <w:t xml:space="preserve">- First aid facilities</w:t>
      </w:r>
      <w:r>
        <w:t xml:space="preserve"> </w:t>
      </w:r>
      <w:r>
        <w:t xml:space="preserve">- Reporting procedures</w:t>
      </w:r>
    </w:p>
    <w:p>
      <w:pPr>
        <w:pStyle w:val="Heading3"/>
      </w:pPr>
      <w:bookmarkStart w:id="55" w:name="after-watching"/>
      <w:r>
        <w:t xml:space="preserve">6.6 After Watching</w:t>
      </w:r>
      <w:bookmarkEnd w:id="55"/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Certificate of Completion:</w:t>
      </w:r>
      <w:r>
        <w:t xml:space="preserve"> </w:t>
      </w:r>
      <w:r>
        <w:t xml:space="preserve">May be required - contact your supervisor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Sign-in sheet:</w:t>
      </w:r>
      <w:r>
        <w:t xml:space="preserve"> </w:t>
      </w:r>
      <w:r>
        <w:t xml:space="preserve">Some locations require physical signature confirmation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Questions:</w:t>
      </w:r>
      <w:r>
        <w:t xml:space="preserve"> </w:t>
      </w:r>
      <w:r>
        <w:t xml:space="preserve">Direct any questions to the depot safety officer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safety-alerts"/>
      <w:r>
        <w:t xml:space="preserve">7. Safety Alerts</w:t>
      </w:r>
      <w:bookmarkEnd w:id="56"/>
    </w:p>
    <w:p>
      <w:pPr>
        <w:pStyle w:val="Heading3"/>
      </w:pPr>
      <w:bookmarkStart w:id="57" w:name="what-are-safety-alerts"/>
      <w:r>
        <w:t xml:space="preserve">7.1 What are Safety Alerts?</w:t>
      </w:r>
      <w:bookmarkEnd w:id="57"/>
    </w:p>
    <w:p>
      <w:pPr>
        <w:pStyle w:val="FirstParagraph"/>
      </w:pPr>
      <w:r>
        <w:t xml:space="preserve">Safety Alerts are</w:t>
      </w:r>
      <w:r>
        <w:t xml:space="preserve"> </w:t>
      </w:r>
      <w:r>
        <w:rPr>
          <w:b/>
        </w:rPr>
        <w:t xml:space="preserve">critical notifications</w:t>
      </w:r>
      <w:r>
        <w:t xml:space="preserve"> </w:t>
      </w:r>
      <w:r>
        <w:t xml:space="preserve">about:</w:t>
      </w:r>
      <w:r>
        <w:t xml:space="preserve"> </w:t>
      </w:r>
      <w:r>
        <w:t xml:space="preserve">- Ongoing safety hazards</w:t>
      </w:r>
      <w:r>
        <w:t xml:space="preserve"> </w:t>
      </w:r>
      <w:r>
        <w:t xml:space="preserve">- Emergency situations</w:t>
      </w:r>
      <w:r>
        <w:t xml:space="preserve"> </w:t>
      </w:r>
      <w:r>
        <w:t xml:space="preserve">- Updated safety procedures</w:t>
      </w:r>
      <w:r>
        <w:t xml:space="preserve"> </w:t>
      </w:r>
      <w:r>
        <w:t xml:space="preserve">- Equipment warnings</w:t>
      </w:r>
      <w:r>
        <w:t xml:space="preserve"> </w:t>
      </w:r>
      <w:r>
        <w:t xml:space="preserve">- Environmental conditions</w:t>
      </w:r>
      <w:r>
        <w:t xml:space="preserve"> </w:t>
      </w:r>
      <w:r>
        <w:t xml:space="preserve">- Temporary restrictions</w:t>
      </w:r>
    </w:p>
    <w:p>
      <w:pPr>
        <w:pStyle w:val="Heading3"/>
      </w:pPr>
      <w:bookmarkStart w:id="58" w:name="accessing-safety-alerts"/>
      <w:r>
        <w:t xml:space="preserve">7.2 Accessing Safety Alerts</w:t>
      </w:r>
      <w:bookmarkEnd w:id="58"/>
    </w:p>
    <w:p>
      <w:pPr>
        <w:pStyle w:val="FirstParagraph"/>
      </w:pPr>
      <w:r>
        <w:rPr>
          <w:b/>
        </w:rPr>
        <w:t xml:space="preserve">Step 1:</w:t>
      </w:r>
      <w:r>
        <w:t xml:space="preserve"> </w:t>
      </w:r>
      <w:r>
        <w:t xml:space="preserve">Tap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Safety Alerts</w:t>
      </w:r>
      <w:r>
        <w:rPr>
          <w:b/>
        </w:rPr>
        <w:t xml:space="preserve">”</w:t>
      </w:r>
      <w:r>
        <w:t xml:space="preserve"> </w:t>
      </w:r>
      <w:r>
        <w:t xml:space="preserve">in the navigation bar</w:t>
      </w:r>
      <w:r>
        <w:t xml:space="preserve"> </w:t>
      </w:r>
      <w:r>
        <w:rPr>
          <w:b/>
        </w:rPr>
        <w:t xml:space="preserve">Step 2:</w:t>
      </w:r>
      <w:r>
        <w:t xml:space="preserve"> </w:t>
      </w:r>
      <w:r>
        <w:t xml:space="preserve">All active alerts are displayed</w:t>
      </w:r>
      <w:r>
        <w:t xml:space="preserve"> </w:t>
      </w:r>
      <w:r>
        <w:rPr>
          <w:b/>
        </w:rPr>
        <w:t xml:space="preserve">Step 3:</w:t>
      </w:r>
      <w:r>
        <w:t xml:space="preserve"> </w:t>
      </w:r>
      <w:r>
        <w:t xml:space="preserve">Read each alert carefully</w:t>
      </w:r>
    </w:p>
    <w:p>
      <w:pPr>
        <w:pStyle w:val="Heading3"/>
      </w:pPr>
      <w:bookmarkStart w:id="59" w:name="alert-priority-levels"/>
      <w:r>
        <w:t xml:space="preserve">7.3 Alert Priority Levels</w:t>
      </w:r>
      <w:bookmarkEnd w:id="59"/>
    </w:p>
    <w:p>
      <w:pPr>
        <w:pStyle w:val="FirstParagraph"/>
      </w:pPr>
      <w:r>
        <w:t xml:space="preserve">Safety alerts are color-coded by severity: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Red (Critical):</w:t>
      </w:r>
      <w:r>
        <w:t xml:space="preserve"> </w:t>
      </w:r>
      <w:r>
        <w:t xml:space="preserve">Immediate danger - stop work and follow instructions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Yellow (Warning):</w:t>
      </w:r>
      <w:r>
        <w:t xml:space="preserve"> </w:t>
      </w:r>
      <w:r>
        <w:t xml:space="preserve">Elevated caution required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Blue (Information):</w:t>
      </w:r>
      <w:r>
        <w:t xml:space="preserve"> </w:t>
      </w:r>
      <w:r>
        <w:t xml:space="preserve">General safety updates and reminders</w:t>
      </w:r>
    </w:p>
    <w:p>
      <w:pPr>
        <w:pStyle w:val="Heading3"/>
      </w:pPr>
      <w:bookmarkStart w:id="60" w:name="reading-alerts"/>
      <w:r>
        <w:t xml:space="preserve">7.4 Reading Alerts</w:t>
      </w:r>
      <w:bookmarkEnd w:id="60"/>
    </w:p>
    <w:p>
      <w:pPr>
        <w:pStyle w:val="FirstParagraph"/>
      </w:pPr>
      <w:r>
        <w:t xml:space="preserve">Each alert contains: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Alert icon</w:t>
      </w:r>
      <w:r>
        <w:t xml:space="preserve"> </w:t>
      </w:r>
      <w:r>
        <w:t xml:space="preserve">indicating the type of hazard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Title</w:t>
      </w:r>
      <w:r>
        <w:t xml:space="preserve"> </w:t>
      </w:r>
      <w:r>
        <w:t xml:space="preserve">summarizing the alert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Description</w:t>
      </w:r>
      <w:r>
        <w:t xml:space="preserve"> </w:t>
      </w:r>
      <w:r>
        <w:t xml:space="preserve">with detailed information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Timestamp</w:t>
      </w:r>
      <w:r>
        <w:t xml:space="preserve"> </w:t>
      </w:r>
      <w:r>
        <w:t xml:space="preserve">showing when posted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Actions required</w:t>
      </w:r>
      <w:r>
        <w:t xml:space="preserve"> </w:t>
      </w:r>
      <w:r>
        <w:t xml:space="preserve">(if applicable)</w:t>
      </w:r>
    </w:p>
    <w:p>
      <w:pPr>
        <w:pStyle w:val="Heading3"/>
      </w:pPr>
      <w:bookmarkStart w:id="61" w:name="responding-to-alerts"/>
      <w:r>
        <w:t xml:space="preserve">7.5 Responding to Alerts</w:t>
      </w:r>
      <w:bookmarkEnd w:id="61"/>
    </w:p>
    <w:p>
      <w:pPr>
        <w:pStyle w:val="FirstParagraph"/>
      </w:pPr>
      <w:r>
        <w:rPr>
          <w:b/>
        </w:rPr>
        <w:t xml:space="preserve">Critical Alerts:</w:t>
      </w:r>
      <w:r>
        <w:t xml:space="preserve"> </w:t>
      </w:r>
      <w:r>
        <w:t xml:space="preserve">- Stop current activities immediately</w:t>
      </w:r>
      <w:r>
        <w:t xml:space="preserve"> </w:t>
      </w:r>
      <w:r>
        <w:t xml:space="preserve">- Follow instructions provided</w:t>
      </w:r>
      <w:r>
        <w:t xml:space="preserve"> </w:t>
      </w:r>
      <w:r>
        <w:t xml:space="preserve">- Inform your supervisor</w:t>
      </w:r>
      <w:r>
        <w:t xml:space="preserve"> </w:t>
      </w:r>
      <w:r>
        <w:t xml:space="preserve">- Do not proceed until all-clear is given</w:t>
      </w:r>
    </w:p>
    <w:p>
      <w:pPr>
        <w:pStyle w:val="BodyText"/>
      </w:pPr>
      <w:r>
        <w:rPr>
          <w:b/>
        </w:rPr>
        <w:t xml:space="preserve">Warning Alerts:</w:t>
      </w:r>
      <w:r>
        <w:t xml:space="preserve"> </w:t>
      </w:r>
      <w:r>
        <w:t xml:space="preserve">- Exercise additional caution</w:t>
      </w:r>
      <w:r>
        <w:t xml:space="preserve"> </w:t>
      </w:r>
      <w:r>
        <w:t xml:space="preserve">- Follow any modified procedures</w:t>
      </w:r>
      <w:r>
        <w:t xml:space="preserve"> </w:t>
      </w:r>
      <w:r>
        <w:t xml:space="preserve">- Report concerns to supervision</w:t>
      </w:r>
    </w:p>
    <w:p>
      <w:pPr>
        <w:pStyle w:val="BodyText"/>
      </w:pPr>
      <w:r>
        <w:rPr>
          <w:b/>
        </w:rPr>
        <w:t xml:space="preserve">Information Alerts:</w:t>
      </w:r>
      <w:r>
        <w:t xml:space="preserve"> </w:t>
      </w:r>
      <w:r>
        <w:t xml:space="preserve">- Note the information provided</w:t>
      </w:r>
      <w:r>
        <w:t xml:space="preserve"> </w:t>
      </w:r>
      <w:r>
        <w:t xml:space="preserve">- Adjust practices accordingly</w:t>
      </w:r>
      <w:r>
        <w:t xml:space="preserve"> </w:t>
      </w:r>
      <w:r>
        <w:t xml:space="preserve">- Share with team members</w:t>
      </w:r>
    </w:p>
    <w:p>
      <w:pPr>
        <w:pStyle w:val="Heading3"/>
      </w:pPr>
      <w:bookmarkStart w:id="62" w:name="alert-notifications"/>
      <w:r>
        <w:t xml:space="preserve">7.6 Alert Notifications</w:t>
      </w:r>
      <w:bookmarkEnd w:id="62"/>
    </w:p>
    <w:p>
      <w:pPr>
        <w:numPr>
          <w:ilvl w:val="0"/>
          <w:numId w:val="1019"/>
        </w:numPr>
        <w:pStyle w:val="Compact"/>
      </w:pPr>
      <w:r>
        <w:t xml:space="preserve">Alerts are displayed prominently on access</w:t>
      </w:r>
    </w:p>
    <w:p>
      <w:pPr>
        <w:numPr>
          <w:ilvl w:val="0"/>
          <w:numId w:val="1019"/>
        </w:numPr>
        <w:pStyle w:val="Compact"/>
      </w:pPr>
      <w:r>
        <w:t xml:space="preserve">Check alerts regularly throughout your shift</w:t>
      </w:r>
    </w:p>
    <w:p>
      <w:pPr>
        <w:numPr>
          <w:ilvl w:val="0"/>
          <w:numId w:val="1019"/>
        </w:numPr>
        <w:pStyle w:val="Compact"/>
      </w:pPr>
      <w:r>
        <w:t xml:space="preserve">New alerts may be added at any time</w:t>
      </w:r>
    </w:p>
    <w:p>
      <w:pPr>
        <w:numPr>
          <w:ilvl w:val="0"/>
          <w:numId w:val="1019"/>
        </w:numPr>
        <w:pStyle w:val="Compact"/>
      </w:pPr>
      <w:r>
        <w:t xml:space="preserve">Some critical alerts may trigger audio notifications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document-control"/>
      <w:r>
        <w:t xml:space="preserve">8. Document Control</w:t>
      </w:r>
      <w:bookmarkEnd w:id="63"/>
    </w:p>
    <w:p>
      <w:pPr>
        <w:pStyle w:val="Heading3"/>
      </w:pPr>
      <w:bookmarkStart w:id="64" w:name="overview-1"/>
      <w:r>
        <w:t xml:space="preserve">8.1 Overview</w:t>
      </w:r>
      <w:bookmarkEnd w:id="64"/>
    </w:p>
    <w:p>
      <w:pPr>
        <w:pStyle w:val="FirstParagraph"/>
      </w:pPr>
      <w:r>
        <w:t xml:space="preserve">The Document Control section provides access to RSRG’s document management systems for quality assurance, compliance, and process documentation.</w:t>
      </w:r>
    </w:p>
    <w:p>
      <w:pPr>
        <w:pStyle w:val="Heading3"/>
      </w:pPr>
      <w:bookmarkStart w:id="65" w:name="accessing-document-control"/>
      <w:r>
        <w:t xml:space="preserve">8.2 Accessing Document Control</w:t>
      </w:r>
      <w:bookmarkEnd w:id="65"/>
    </w:p>
    <w:p>
      <w:pPr>
        <w:pStyle w:val="FirstParagraph"/>
      </w:pPr>
      <w:r>
        <w:rPr>
          <w:b/>
        </w:rPr>
        <w:t xml:space="preserve">Step 1:</w:t>
      </w:r>
      <w:r>
        <w:t xml:space="preserve"> </w:t>
      </w:r>
      <w:r>
        <w:t xml:space="preserve">Tap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Document Control</w:t>
      </w:r>
      <w:r>
        <w:rPr>
          <w:b/>
        </w:rPr>
        <w:t xml:space="preserve">”</w:t>
      </w:r>
      <w:r>
        <w:t xml:space="preserve"> </w:t>
      </w:r>
      <w:r>
        <w:t xml:space="preserve">in the navigation bar</w:t>
      </w:r>
      <w:r>
        <w:t xml:space="preserve"> </w:t>
      </w:r>
      <w:r>
        <w:rPr>
          <w:b/>
        </w:rPr>
        <w:t xml:space="preserve">Step 2:</w:t>
      </w:r>
      <w:r>
        <w:t xml:space="preserve"> </w:t>
      </w:r>
      <w:r>
        <w:t xml:space="preserve">Two main system buttons appear</w:t>
      </w:r>
      <w:r>
        <w:t xml:space="preserve"> </w:t>
      </w:r>
      <w:r>
        <w:rPr>
          <w:b/>
        </w:rPr>
        <w:t xml:space="preserve">Step 3:</w:t>
      </w:r>
      <w:r>
        <w:t xml:space="preserve"> </w:t>
      </w:r>
      <w:r>
        <w:t xml:space="preserve">Select the system you need</w:t>
      </w:r>
    </w:p>
    <w:p>
      <w:pPr>
        <w:pStyle w:val="Heading3"/>
      </w:pPr>
      <w:bookmarkStart w:id="66" w:name="available-systems"/>
      <w:r>
        <w:t xml:space="preserve">8.3 Available Systems</w:t>
      </w:r>
      <w:bookmarkEnd w:id="66"/>
    </w:p>
    <w:p>
      <w:pPr>
        <w:pStyle w:val="Heading4"/>
      </w:pPr>
      <w:bookmarkStart w:id="67" w:name="bpms-business-process-management-system"/>
      <w:r>
        <w:t xml:space="preserve">8.3.1 BPMS (Business Process Management System)</w:t>
      </w:r>
      <w:bookmarkEnd w:id="67"/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Process documentation and workflow management</w:t>
      </w:r>
    </w:p>
    <w:p>
      <w:pPr>
        <w:pStyle w:val="BodyText"/>
      </w:pPr>
      <w:r>
        <w:rPr>
          <w:b/>
        </w:rPr>
        <w:t xml:space="preserve">Access Button:</w:t>
      </w:r>
      <w:r>
        <w:t xml:space="preserve"> </w:t>
      </w:r>
      <w:r>
        <w:t xml:space="preserve">Blue</w:t>
      </w:r>
      <w:r>
        <w:t xml:space="preserve"> </w:t>
      </w:r>
      <w:r>
        <w:t xml:space="preserve">“</w:t>
      </w:r>
      <w:r>
        <w:t xml:space="preserve">BPMS</w:t>
      </w:r>
      <w:r>
        <w:t xml:space="preserve">”</w:t>
      </w:r>
      <w:r>
        <w:t xml:space="preserve"> </w:t>
      </w:r>
      <w:r>
        <w:t xml:space="preserve">button (left)</w:t>
      </w:r>
    </w:p>
    <w:p>
      <w:pPr>
        <w:pStyle w:val="BodyText"/>
      </w:pPr>
      <w:r>
        <w:rPr>
          <w:b/>
        </w:rPr>
        <w:t xml:space="preserve">What You’ll Find:</w:t>
      </w:r>
      <w:r>
        <w:t xml:space="preserve"> </w:t>
      </w:r>
      <w:r>
        <w:t xml:space="preserve">- Standard operating procedures (SOPs)</w:t>
      </w:r>
      <w:r>
        <w:t xml:space="preserve"> </w:t>
      </w:r>
      <w:r>
        <w:t xml:space="preserve">- Process flowcharts and diagrams</w:t>
      </w:r>
      <w:r>
        <w:t xml:space="preserve"> </w:t>
      </w:r>
      <w:r>
        <w:t xml:space="preserve">- Work instructions</w:t>
      </w:r>
      <w:r>
        <w:t xml:space="preserve"> </w:t>
      </w:r>
      <w:r>
        <w:t xml:space="preserve">- Quality procedures</w:t>
      </w:r>
      <w:r>
        <w:t xml:space="preserve"> </w:t>
      </w:r>
      <w:r>
        <w:t xml:space="preserve">- Process improvement documentation</w:t>
      </w:r>
    </w:p>
    <w:p>
      <w:pPr>
        <w:pStyle w:val="BodyText"/>
      </w:pPr>
      <w:r>
        <w:rPr>
          <w:b/>
        </w:rPr>
        <w:t xml:space="preserve">How to Use:</w:t>
      </w:r>
      <w:r>
        <w:t xml:space="preserve"> </w:t>
      </w:r>
      <w:r>
        <w:t xml:space="preserve">- Tap the BPMS button</w:t>
      </w:r>
      <w:r>
        <w:t xml:space="preserve"> </w:t>
      </w:r>
      <w:r>
        <w:t xml:space="preserve">- Opens in a new browser window/tab</w:t>
      </w:r>
      <w:r>
        <w:t xml:space="preserve"> </w:t>
      </w:r>
      <w:r>
        <w:t xml:space="preserve">- Login with your RSRG credentials</w:t>
      </w:r>
      <w:r>
        <w:t xml:space="preserve"> </w:t>
      </w:r>
      <w:r>
        <w:t xml:space="preserve">- Browse or search for documents</w:t>
      </w:r>
      <w:r>
        <w:t xml:space="preserve"> </w:t>
      </w:r>
      <w:r>
        <w:t xml:space="preserve">- Return to the platform when finished</w:t>
      </w:r>
    </w:p>
    <w:p>
      <w:pPr>
        <w:pStyle w:val="Heading4"/>
      </w:pPr>
      <w:bookmarkStart w:id="68" w:name="dms-document-management-system"/>
      <w:r>
        <w:t xml:space="preserve">8.3.2 DMS (Document Management System)</w:t>
      </w:r>
      <w:bookmarkEnd w:id="68"/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Document storage and version control</w:t>
      </w:r>
    </w:p>
    <w:p>
      <w:pPr>
        <w:pStyle w:val="BodyText"/>
      </w:pPr>
      <w:r>
        <w:rPr>
          <w:b/>
        </w:rPr>
        <w:t xml:space="preserve">Access Button:</w:t>
      </w:r>
      <w:r>
        <w:t xml:space="preserve"> </w:t>
      </w:r>
      <w:r>
        <w:t xml:space="preserve">Green</w:t>
      </w:r>
      <w:r>
        <w:t xml:space="preserve"> </w:t>
      </w:r>
      <w:r>
        <w:t xml:space="preserve">“</w:t>
      </w:r>
      <w:r>
        <w:t xml:space="preserve">DMS</w:t>
      </w:r>
      <w:r>
        <w:t xml:space="preserve">”</w:t>
      </w:r>
      <w:r>
        <w:t xml:space="preserve"> </w:t>
      </w:r>
      <w:r>
        <w:t xml:space="preserve">button (right)</w:t>
      </w:r>
    </w:p>
    <w:p>
      <w:pPr>
        <w:pStyle w:val="BodyText"/>
      </w:pPr>
      <w:r>
        <w:rPr>
          <w:b/>
        </w:rPr>
        <w:t xml:space="preserve">What You’ll Find:</w:t>
      </w:r>
      <w:r>
        <w:t xml:space="preserve"> </w:t>
      </w:r>
      <w:r>
        <w:t xml:space="preserve">- Technical specifications</w:t>
      </w:r>
      <w:r>
        <w:t xml:space="preserve"> </w:t>
      </w:r>
      <w:r>
        <w:t xml:space="preserve">- Equipment manuals</w:t>
      </w:r>
      <w:r>
        <w:t xml:space="preserve"> </w:t>
      </w:r>
      <w:r>
        <w:t xml:space="preserve">- Safety documentation</w:t>
      </w:r>
      <w:r>
        <w:t xml:space="preserve"> </w:t>
      </w:r>
      <w:r>
        <w:t xml:space="preserve">- Compliance certificates</w:t>
      </w:r>
      <w:r>
        <w:t xml:space="preserve"> </w:t>
      </w:r>
      <w:r>
        <w:t xml:space="preserve">- Training materials</w:t>
      </w:r>
      <w:r>
        <w:t xml:space="preserve"> </w:t>
      </w:r>
      <w:r>
        <w:t xml:space="preserve">- Project documentation</w:t>
      </w:r>
    </w:p>
    <w:p>
      <w:pPr>
        <w:pStyle w:val="BodyText"/>
      </w:pPr>
      <w:r>
        <w:rPr>
          <w:b/>
        </w:rPr>
        <w:t xml:space="preserve">How to Use:</w:t>
      </w:r>
      <w:r>
        <w:t xml:space="preserve"> </w:t>
      </w:r>
      <w:r>
        <w:t xml:space="preserve">- Tap the DMS button</w:t>
      </w:r>
      <w:r>
        <w:t xml:space="preserve"> </w:t>
      </w:r>
      <w:r>
        <w:t xml:space="preserve">- Opens SharePoint document library</w:t>
      </w:r>
      <w:r>
        <w:t xml:space="preserve"> </w:t>
      </w:r>
      <w:r>
        <w:t xml:space="preserve">- Navigate through folders</w:t>
      </w:r>
      <w:r>
        <w:t xml:space="preserve"> </w:t>
      </w:r>
      <w:r>
        <w:t xml:space="preserve">- Download documents as needed</w:t>
      </w:r>
      <w:r>
        <w:t xml:space="preserve"> </w:t>
      </w:r>
      <w:r>
        <w:t xml:space="preserve">- Close window to return</w:t>
      </w:r>
    </w:p>
    <w:p>
      <w:pPr>
        <w:pStyle w:val="Heading3"/>
      </w:pPr>
      <w:bookmarkStart w:id="69" w:name="document-access-permissions"/>
      <w:r>
        <w:t xml:space="preserve">8.4 Document Access Permissions</w:t>
      </w:r>
      <w:bookmarkEnd w:id="69"/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Access levels</w:t>
      </w:r>
      <w:r>
        <w:t xml:space="preserve"> </w:t>
      </w:r>
      <w:r>
        <w:t xml:space="preserve">vary by role and department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Authentication required</w:t>
      </w:r>
      <w:r>
        <w:t xml:space="preserve"> </w:t>
      </w:r>
      <w:r>
        <w:t xml:space="preserve">for both systems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Read-only access</w:t>
      </w:r>
      <w:r>
        <w:t xml:space="preserve"> </w:t>
      </w:r>
      <w:r>
        <w:t xml:space="preserve">for most users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Edit permissions</w:t>
      </w:r>
      <w:r>
        <w:t xml:space="preserve"> </w:t>
      </w:r>
      <w:r>
        <w:t xml:space="preserve">for document owners only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Contact IT</w:t>
      </w:r>
      <w:r>
        <w:t xml:space="preserve"> </w:t>
      </w:r>
      <w:r>
        <w:t xml:space="preserve">if you cannot access needed documents</w:t>
      </w:r>
    </w:p>
    <w:p>
      <w:pPr>
        <w:pStyle w:val="Heading3"/>
      </w:pPr>
      <w:bookmarkStart w:id="70" w:name="document-best-practices"/>
      <w:r>
        <w:t xml:space="preserve">8.5 Document Best Practices</w:t>
      </w:r>
      <w:bookmarkEnd w:id="70"/>
    </w:p>
    <w:p>
      <w:pPr>
        <w:numPr>
          <w:ilvl w:val="0"/>
          <w:numId w:val="1021"/>
        </w:numPr>
        <w:pStyle w:val="Compact"/>
      </w:pPr>
      <w:r>
        <w:t xml:space="preserve">Always use the</w:t>
      </w:r>
      <w:r>
        <w:t xml:space="preserve"> </w:t>
      </w:r>
      <w:r>
        <w:rPr>
          <w:b/>
        </w:rPr>
        <w:t xml:space="preserve">latest version</w:t>
      </w:r>
      <w:r>
        <w:t xml:space="preserve"> </w:t>
      </w:r>
      <w:r>
        <w:t xml:space="preserve">of documents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Check revision dates</w:t>
      </w:r>
      <w:r>
        <w:t xml:space="preserve"> </w:t>
      </w:r>
      <w:r>
        <w:t xml:space="preserve">before using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Report broken links</w:t>
      </w:r>
      <w:r>
        <w:t xml:space="preserve"> </w:t>
      </w:r>
      <w:r>
        <w:t xml:space="preserve">or outdated content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Do not print</w:t>
      </w:r>
      <w:r>
        <w:t xml:space="preserve"> </w:t>
      </w:r>
      <w:r>
        <w:t xml:space="preserve">unless necessary (environmental policy)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Never share credentials</w:t>
      </w:r>
      <w:r>
        <w:t xml:space="preserve"> </w:t>
      </w:r>
      <w:r>
        <w:t xml:space="preserve">- use your own login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technical-library"/>
      <w:r>
        <w:t xml:space="preserve">9. Technical Library</w:t>
      </w:r>
      <w:bookmarkEnd w:id="71"/>
    </w:p>
    <w:p>
      <w:pPr>
        <w:pStyle w:val="Heading3"/>
      </w:pPr>
      <w:bookmarkStart w:id="72" w:name="purpose-2"/>
      <w:r>
        <w:t xml:space="preserve">9.1 Purpose</w:t>
      </w:r>
      <w:bookmarkEnd w:id="72"/>
    </w:p>
    <w:p>
      <w:pPr>
        <w:pStyle w:val="FirstParagraph"/>
      </w:pPr>
      <w:r>
        <w:t xml:space="preserve">The Technical Library provides access to engineering documentation, technical specifications, and operational reference materials stored in the RSRG SharePoint system.</w:t>
      </w:r>
    </w:p>
    <w:p>
      <w:pPr>
        <w:pStyle w:val="Heading3"/>
      </w:pPr>
      <w:bookmarkStart w:id="73" w:name="accessing-the-technical-library"/>
      <w:r>
        <w:t xml:space="preserve">9.2 Accessing the Technical Library</w:t>
      </w:r>
      <w:bookmarkEnd w:id="73"/>
    </w:p>
    <w:p>
      <w:pPr>
        <w:pStyle w:val="FirstParagraph"/>
      </w:pPr>
      <w:r>
        <w:rPr>
          <w:b/>
        </w:rPr>
        <w:t xml:space="preserve">Step 1:</w:t>
      </w:r>
      <w:r>
        <w:t xml:space="preserve"> </w:t>
      </w:r>
      <w:r>
        <w:t xml:space="preserve">Tap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Technical Library</w:t>
      </w:r>
      <w:r>
        <w:rPr>
          <w:b/>
        </w:rPr>
        <w:t xml:space="preserve">”</w:t>
      </w:r>
      <w:r>
        <w:t xml:space="preserve"> </w:t>
      </w:r>
      <w:r>
        <w:t xml:space="preserve">in the navigation bar</w:t>
      </w:r>
      <w:r>
        <w:t xml:space="preserve"> </w:t>
      </w:r>
      <w:r>
        <w:rPr>
          <w:b/>
        </w:rPr>
        <w:t xml:space="preserve">Step 2:</w:t>
      </w:r>
      <w:r>
        <w:t xml:space="preserve"> </w:t>
      </w:r>
      <w:r>
        <w:t xml:space="preserve">SharePoint library opens in embedded viewer</w:t>
      </w:r>
      <w:r>
        <w:t xml:space="preserve"> </w:t>
      </w:r>
      <w:r>
        <w:rPr>
          <w:b/>
        </w:rPr>
        <w:t xml:space="preserve">Step 3:</w:t>
      </w:r>
      <w:r>
        <w:t xml:space="preserve"> </w:t>
      </w:r>
      <w:r>
        <w:t xml:space="preserve">Browse folders and documents</w:t>
      </w:r>
      <w:r>
        <w:t xml:space="preserve"> </w:t>
      </w:r>
      <w:r>
        <w:rPr>
          <w:b/>
        </w:rPr>
        <w:t xml:space="preserve">Step 4:</w:t>
      </w:r>
      <w:r>
        <w:t xml:space="preserve"> </w:t>
      </w:r>
      <w:r>
        <w:t xml:space="preserve">Tap</w:t>
      </w:r>
      <w:r>
        <w:t xml:space="preserve"> </w:t>
      </w:r>
      <w:r>
        <w:t xml:space="preserve">“</w:t>
      </w:r>
      <w:r>
        <w:t xml:space="preserve">Back to Dashboard</w:t>
      </w:r>
      <w:r>
        <w:t xml:space="preserve">”</w:t>
      </w:r>
      <w:r>
        <w:t xml:space="preserve"> </w:t>
      </w:r>
      <w:r>
        <w:t xml:space="preserve">(if available) or use navigation</w:t>
      </w:r>
    </w:p>
    <w:p>
      <w:pPr>
        <w:pStyle w:val="Heading3"/>
      </w:pPr>
      <w:bookmarkStart w:id="74" w:name="library-contents"/>
      <w:r>
        <w:t xml:space="preserve">9.3 Library Contents</w:t>
      </w:r>
      <w:bookmarkEnd w:id="74"/>
    </w:p>
    <w:p>
      <w:pPr>
        <w:pStyle w:val="FirstParagraph"/>
      </w:pPr>
      <w:r>
        <w:rPr>
          <w:b/>
        </w:rPr>
        <w:t xml:space="preserve">Categories typically include: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Engineering Drawings:</w:t>
      </w:r>
      <w:r>
        <w:t xml:space="preserve"> </w:t>
      </w:r>
      <w:r>
        <w:t xml:space="preserve">CAD files, schematics, layouts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Equipment Manuals:</w:t>
      </w:r>
      <w:r>
        <w:t xml:space="preserve"> </w:t>
      </w:r>
      <w:r>
        <w:t xml:space="preserve">Operating and maintenance manuals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Technical Standards:</w:t>
      </w:r>
      <w:r>
        <w:t xml:space="preserve"> </w:t>
      </w:r>
      <w:r>
        <w:t xml:space="preserve">Industry standards and specifications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Inspection Reports:</w:t>
      </w:r>
      <w:r>
        <w:t xml:space="preserve"> </w:t>
      </w:r>
      <w:r>
        <w:t xml:space="preserve">Quality and safety inspection records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Maintenance Procedures:</w:t>
      </w:r>
      <w:r>
        <w:t xml:space="preserve"> </w:t>
      </w:r>
      <w:r>
        <w:t xml:space="preserve">Preventive and corrective maintenance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Technical Bulletins:</w:t>
      </w:r>
      <w:r>
        <w:t xml:space="preserve"> </w:t>
      </w:r>
      <w:r>
        <w:t xml:space="preserve">Updates and technical notices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Reference Materials:</w:t>
      </w:r>
      <w:r>
        <w:t xml:space="preserve"> </w:t>
      </w:r>
      <w:r>
        <w:t xml:space="preserve">Handbooks, guides, and references</w:t>
      </w:r>
    </w:p>
    <w:p>
      <w:pPr>
        <w:pStyle w:val="Heading3"/>
      </w:pPr>
      <w:bookmarkStart w:id="75" w:name="finding-documents"/>
      <w:r>
        <w:t xml:space="preserve">9.4 Finding Documents</w:t>
      </w:r>
      <w:bookmarkEnd w:id="75"/>
    </w:p>
    <w:p>
      <w:pPr>
        <w:pStyle w:val="FirstParagraph"/>
      </w:pPr>
      <w:r>
        <w:rPr>
          <w:b/>
        </w:rPr>
        <w:t xml:space="preserve">Browse Method:</w:t>
      </w:r>
      <w:r>
        <w:t xml:space="preserve"> </w:t>
      </w:r>
      <w:r>
        <w:t xml:space="preserve">- Navigate through folder structure</w:t>
      </w:r>
      <w:r>
        <w:t xml:space="preserve"> </w:t>
      </w:r>
      <w:r>
        <w:t xml:space="preserve">- Open folders by tapping/clicking</w:t>
      </w:r>
      <w:r>
        <w:t xml:space="preserve"> </w:t>
      </w:r>
      <w:r>
        <w:t xml:space="preserve">- Scroll to view all contents</w:t>
      </w:r>
    </w:p>
    <w:p>
      <w:pPr>
        <w:pStyle w:val="BodyText"/>
      </w:pPr>
      <w:r>
        <w:rPr>
          <w:b/>
        </w:rPr>
        <w:t xml:space="preserve">Search Method:</w:t>
      </w:r>
      <w:r>
        <w:t xml:space="preserve"> </w:t>
      </w:r>
      <w:r>
        <w:t xml:space="preserve">- Use SharePoint search box (top right)</w:t>
      </w:r>
      <w:r>
        <w:t xml:space="preserve"> </w:t>
      </w:r>
      <w:r>
        <w:t xml:space="preserve">- Enter keywords or document numbers</w:t>
      </w:r>
      <w:r>
        <w:t xml:space="preserve"> </w:t>
      </w:r>
      <w:r>
        <w:t xml:space="preserve">- Filter results by date or type</w:t>
      </w:r>
    </w:p>
    <w:p>
      <w:pPr>
        <w:pStyle w:val="Heading3"/>
      </w:pPr>
      <w:bookmarkStart w:id="76" w:name="opening-documents"/>
      <w:r>
        <w:t xml:space="preserve">9.5 Opening Documents</w:t>
      </w:r>
      <w:bookmarkEnd w:id="76"/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PDF files:</w:t>
      </w:r>
      <w:r>
        <w:t xml:space="preserve"> </w:t>
      </w:r>
      <w:r>
        <w:t xml:space="preserve">Open in browser viewer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Office files:</w:t>
      </w:r>
      <w:r>
        <w:t xml:space="preserve"> </w:t>
      </w:r>
      <w:r>
        <w:t xml:space="preserve">Open in browser or download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CAD files:</w:t>
      </w:r>
      <w:r>
        <w:t xml:space="preserve"> </w:t>
      </w:r>
      <w:r>
        <w:t xml:space="preserve">May require download and specialized software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Large files:</w:t>
      </w:r>
      <w:r>
        <w:t xml:space="preserve"> </w:t>
      </w:r>
      <w:r>
        <w:t xml:space="preserve">May take time to load - please be patient</w:t>
      </w:r>
    </w:p>
    <w:p>
      <w:pPr>
        <w:pStyle w:val="Heading3"/>
      </w:pPr>
      <w:bookmarkStart w:id="77" w:name="downloading-documents"/>
      <w:r>
        <w:t xml:space="preserve">9.6 Downloading Documents</w:t>
      </w:r>
      <w:bookmarkEnd w:id="77"/>
    </w:p>
    <w:p>
      <w:pPr>
        <w:pStyle w:val="FirstParagraph"/>
      </w:pPr>
      <w:r>
        <w:rPr>
          <w:b/>
        </w:rPr>
        <w:t xml:space="preserve">Step 1:</w:t>
      </w:r>
      <w:r>
        <w:t xml:space="preserve"> </w:t>
      </w:r>
      <w:r>
        <w:t xml:space="preserve">Locate the document you need</w:t>
      </w:r>
      <w:r>
        <w:t xml:space="preserve"> </w:t>
      </w:r>
      <w:r>
        <w:rPr>
          <w:b/>
        </w:rPr>
        <w:t xml:space="preserve">Step 2:</w:t>
      </w:r>
      <w:r>
        <w:t xml:space="preserve"> </w:t>
      </w:r>
      <w:r>
        <w:t xml:space="preserve">Right-click or tap the menu icon</w:t>
      </w:r>
      <w:r>
        <w:t xml:space="preserve"> </w:t>
      </w:r>
      <w:r>
        <w:rPr>
          <w:b/>
        </w:rPr>
        <w:t xml:space="preserve">Step 3:</w:t>
      </w:r>
      <w:r>
        <w:t xml:space="preserve"> </w:t>
      </w:r>
      <w:r>
        <w:t xml:space="preserve">Select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rPr>
          <w:b/>
        </w:rPr>
        <w:t xml:space="preserve">Step 4:</w:t>
      </w:r>
      <w:r>
        <w:t xml:space="preserve"> </w:t>
      </w:r>
      <w:r>
        <w:t xml:space="preserve">File saves to your device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Downloaded documents may be outdated - always check the library for latest versions</w:t>
      </w:r>
    </w:p>
    <w:p>
      <w:pPr>
        <w:pStyle w:val="Heading3"/>
      </w:pPr>
      <w:bookmarkStart w:id="78" w:name="mobiletouchscreen-tips"/>
      <w:r>
        <w:t xml:space="preserve">9.7 Mobile/Touchscreen Tips</w:t>
      </w:r>
      <w:bookmarkEnd w:id="78"/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r>
        <w:rPr>
          <w:b/>
        </w:rPr>
        <w:t xml:space="preserve">two fingers</w:t>
      </w:r>
      <w:r>
        <w:t xml:space="preserve"> </w:t>
      </w:r>
      <w:r>
        <w:t xml:space="preserve">to scroll within embedded viewer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Pinch to zoom</w:t>
      </w:r>
      <w:r>
        <w:t xml:space="preserve"> </w:t>
      </w:r>
      <w:r>
        <w:t xml:space="preserve">on documents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Double-tap</w:t>
      </w:r>
      <w:r>
        <w:t xml:space="preserve"> </w:t>
      </w:r>
      <w:r>
        <w:t xml:space="preserve">to zoom in/out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r>
        <w:rPr>
          <w:b/>
        </w:rPr>
        <w:t xml:space="preserve">SharePoint’s mobile controls</w:t>
      </w:r>
      <w:r>
        <w:t xml:space="preserve"> </w:t>
      </w:r>
      <w:r>
        <w:t xml:space="preserve">at bottom of screen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spotlight-reporting"/>
      <w:r>
        <w:t xml:space="preserve">10. Spotlight Reporting</w:t>
      </w:r>
      <w:bookmarkEnd w:id="79"/>
    </w:p>
    <w:p>
      <w:pPr>
        <w:pStyle w:val="Heading3"/>
      </w:pPr>
      <w:bookmarkStart w:id="80" w:name="what-is-spotlight-reporting"/>
      <w:r>
        <w:t xml:space="preserve">10.1 What is Spotlight Reporting?</w:t>
      </w:r>
      <w:bookmarkEnd w:id="80"/>
    </w:p>
    <w:p>
      <w:pPr>
        <w:pStyle w:val="FirstParagraph"/>
      </w:pPr>
      <w:r>
        <w:t xml:space="preserve">Spotlight Reporting is RSRG’s system for capturing: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Safety observations</w:t>
      </w:r>
      <w:r>
        <w:t xml:space="preserve"> </w:t>
      </w:r>
      <w:r>
        <w:t xml:space="preserve">- near misses, unsafe conditions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Positive recognition</w:t>
      </w:r>
      <w:r>
        <w:t xml:space="preserve"> </w:t>
      </w:r>
      <w:r>
        <w:t xml:space="preserve">- good safety practices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Continuous improvement ideas</w:t>
      </w:r>
      <w:r>
        <w:t xml:space="preserve"> </w:t>
      </w:r>
      <w:r>
        <w:t xml:space="preserve">- efficiency suggestions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Incident reports</w:t>
      </w:r>
      <w:r>
        <w:t xml:space="preserve"> </w:t>
      </w:r>
      <w:r>
        <w:t xml:space="preserve">- accidents and incidents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Environmental concerns</w:t>
      </w:r>
      <w:r>
        <w:t xml:space="preserve"> </w:t>
      </w:r>
      <w:r>
        <w:t xml:space="preserve">- pollution, waste issues</w:t>
      </w:r>
    </w:p>
    <w:p>
      <w:pPr>
        <w:pStyle w:val="Heading3"/>
      </w:pPr>
      <w:bookmarkStart w:id="81" w:name="why-report"/>
      <w:r>
        <w:t xml:space="preserve">10.2 Why Report?</w:t>
      </w:r>
      <w:bookmarkEnd w:id="81"/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Prevent accidents</w:t>
      </w:r>
      <w:r>
        <w:t xml:space="preserve"> </w:t>
      </w:r>
      <w:r>
        <w:t xml:space="preserve">before they happen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Recognize good work</w:t>
      </w:r>
      <w:r>
        <w:t xml:space="preserve"> </w:t>
      </w:r>
      <w:r>
        <w:t xml:space="preserve">and safe behaviors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Improve operations</w:t>
      </w:r>
      <w:r>
        <w:t xml:space="preserve"> </w:t>
      </w:r>
      <w:r>
        <w:t xml:space="preserve">through staff feedback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Comply with</w:t>
      </w:r>
      <w:r>
        <w:t xml:space="preserve"> </w:t>
      </w:r>
      <w:r>
        <w:t xml:space="preserve">safety management systems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Create a culture</w:t>
      </w:r>
      <w:r>
        <w:t xml:space="preserve"> </w:t>
      </w:r>
      <w:r>
        <w:t xml:space="preserve">of continuous improvement</w:t>
      </w:r>
    </w:p>
    <w:p>
      <w:pPr>
        <w:pStyle w:val="Heading3"/>
      </w:pPr>
      <w:bookmarkStart w:id="82" w:name="accessing-spotlight-reporting"/>
      <w:r>
        <w:t xml:space="preserve">10.3 Accessing Spotlight Reporting</w:t>
      </w:r>
      <w:bookmarkEnd w:id="82"/>
    </w:p>
    <w:p>
      <w:pPr>
        <w:pStyle w:val="FirstParagraph"/>
      </w:pPr>
      <w:r>
        <w:rPr>
          <w:b/>
        </w:rPr>
        <w:t xml:space="preserve">Step 1:</w:t>
      </w:r>
      <w:r>
        <w:t xml:space="preserve"> </w:t>
      </w:r>
      <w:r>
        <w:t xml:space="preserve">Tap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Spotlight Report</w:t>
      </w:r>
      <w:r>
        <w:rPr>
          <w:b/>
        </w:rPr>
        <w:t xml:space="preserve">”</w:t>
      </w:r>
      <w:r>
        <w:t xml:space="preserve"> </w:t>
      </w:r>
      <w:r>
        <w:t xml:space="preserve">button (orange, far right)</w:t>
      </w:r>
      <w:r>
        <w:t xml:space="preserve"> </w:t>
      </w:r>
      <w:r>
        <w:rPr>
          <w:b/>
        </w:rPr>
        <w:t xml:space="preserve">Step 2:</w:t>
      </w:r>
      <w:r>
        <w:t xml:space="preserve"> </w:t>
      </w:r>
      <w:r>
        <w:t xml:space="preserve">Microsoft Forms opens in embedded viewer</w:t>
      </w:r>
      <w:r>
        <w:t xml:space="preserve"> </w:t>
      </w:r>
      <w:r>
        <w:rPr>
          <w:b/>
        </w:rPr>
        <w:t xml:space="preserve">Step 3:</w:t>
      </w:r>
      <w:r>
        <w:t xml:space="preserve"> </w:t>
      </w:r>
      <w:r>
        <w:t xml:space="preserve">Complete the report form</w:t>
      </w:r>
      <w:r>
        <w:t xml:space="preserve"> </w:t>
      </w:r>
      <w:r>
        <w:rPr>
          <w:b/>
        </w:rPr>
        <w:t xml:space="preserve">Step 4:</w:t>
      </w:r>
      <w:r>
        <w:t xml:space="preserve"> </w:t>
      </w:r>
      <w:r>
        <w:t xml:space="preserve">Submit when finished</w:t>
      </w:r>
    </w:p>
    <w:p>
      <w:pPr>
        <w:pStyle w:val="Heading3"/>
      </w:pPr>
      <w:bookmarkStart w:id="83" w:name="completing-a-spotlight-report"/>
      <w:r>
        <w:t xml:space="preserve">10.4 Completing a Spotlight Report</w:t>
      </w:r>
      <w:bookmarkEnd w:id="83"/>
    </w:p>
    <w:p>
      <w:pPr>
        <w:pStyle w:val="FirstParagraph"/>
      </w:pPr>
      <w:r>
        <w:rPr>
          <w:b/>
        </w:rPr>
        <w:t xml:space="preserve">Required Information (typically):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Your Details:</w:t>
      </w:r>
    </w:p>
    <w:p>
      <w:pPr>
        <w:numPr>
          <w:ilvl w:val="1"/>
          <w:numId w:val="1027"/>
        </w:numPr>
        <w:pStyle w:val="Compact"/>
      </w:pPr>
      <w:r>
        <w:t xml:space="preserve">Name (can be anonymous in some cases)</w:t>
      </w:r>
    </w:p>
    <w:p>
      <w:pPr>
        <w:numPr>
          <w:ilvl w:val="1"/>
          <w:numId w:val="1027"/>
        </w:numPr>
        <w:pStyle w:val="Compact"/>
      </w:pPr>
      <w:r>
        <w:t xml:space="preserve">Department/Location</w:t>
      </w:r>
    </w:p>
    <w:p>
      <w:pPr>
        <w:numPr>
          <w:ilvl w:val="1"/>
          <w:numId w:val="1027"/>
        </w:numPr>
        <w:pStyle w:val="Compact"/>
      </w:pPr>
      <w:r>
        <w:t xml:space="preserve">Contact information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Observation Type:</w:t>
      </w:r>
    </w:p>
    <w:p>
      <w:pPr>
        <w:numPr>
          <w:ilvl w:val="1"/>
          <w:numId w:val="1028"/>
        </w:numPr>
        <w:pStyle w:val="Compact"/>
      </w:pPr>
      <w:r>
        <w:t xml:space="preserve">Safety observation</w:t>
      </w:r>
    </w:p>
    <w:p>
      <w:pPr>
        <w:numPr>
          <w:ilvl w:val="1"/>
          <w:numId w:val="1028"/>
        </w:numPr>
        <w:pStyle w:val="Compact"/>
      </w:pPr>
      <w:r>
        <w:t xml:space="preserve">Positive spotlig ht</w:t>
      </w:r>
    </w:p>
    <w:p>
      <w:pPr>
        <w:numPr>
          <w:ilvl w:val="1"/>
          <w:numId w:val="1028"/>
        </w:numPr>
        <w:pStyle w:val="Compact"/>
      </w:pPr>
      <w:r>
        <w:t xml:space="preserve">Improvement suggestion</w:t>
      </w:r>
    </w:p>
    <w:p>
      <w:pPr>
        <w:numPr>
          <w:ilvl w:val="1"/>
          <w:numId w:val="1028"/>
        </w:numPr>
        <w:pStyle w:val="Compact"/>
      </w:pPr>
      <w:r>
        <w:t xml:space="preserve">Incident report</w:t>
      </w:r>
    </w:p>
    <w:p>
      <w:pPr>
        <w:numPr>
          <w:ilvl w:val="1"/>
          <w:numId w:val="1028"/>
        </w:numPr>
        <w:pStyle w:val="Compact"/>
      </w:pPr>
      <w:r>
        <w:t xml:space="preserve">Environmental concern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Description:</w:t>
      </w:r>
    </w:p>
    <w:p>
      <w:pPr>
        <w:numPr>
          <w:ilvl w:val="1"/>
          <w:numId w:val="1029"/>
        </w:numPr>
        <w:pStyle w:val="Compact"/>
      </w:pPr>
      <w:r>
        <w:t xml:space="preserve">What did you observe?</w:t>
      </w:r>
    </w:p>
    <w:p>
      <w:pPr>
        <w:numPr>
          <w:ilvl w:val="1"/>
          <w:numId w:val="1029"/>
        </w:numPr>
        <w:pStyle w:val="Compact"/>
      </w:pPr>
      <w:r>
        <w:t xml:space="preserve">Where and when did it occur?</w:t>
      </w:r>
    </w:p>
    <w:p>
      <w:pPr>
        <w:numPr>
          <w:ilvl w:val="1"/>
          <w:numId w:val="1029"/>
        </w:numPr>
        <w:pStyle w:val="Compact"/>
      </w:pPr>
      <w:r>
        <w:t xml:space="preserve">Who was involved (if applicable)?</w:t>
      </w:r>
    </w:p>
    <w:p>
      <w:pPr>
        <w:numPr>
          <w:ilvl w:val="1"/>
          <w:numId w:val="1029"/>
        </w:numPr>
        <w:pStyle w:val="Compact"/>
      </w:pPr>
      <w:r>
        <w:t xml:space="preserve">What action was taken?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Photos (optional):</w:t>
      </w:r>
    </w:p>
    <w:p>
      <w:pPr>
        <w:numPr>
          <w:ilvl w:val="1"/>
          <w:numId w:val="1030"/>
        </w:numPr>
        <w:pStyle w:val="Compact"/>
      </w:pPr>
      <w:r>
        <w:t xml:space="preserve">Add photos if they help explain the situation</w:t>
      </w:r>
    </w:p>
    <w:p>
      <w:pPr>
        <w:numPr>
          <w:ilvl w:val="1"/>
          <w:numId w:val="1030"/>
        </w:numPr>
        <w:pStyle w:val="Compact"/>
      </w:pPr>
      <w:r>
        <w:t xml:space="preserve">Ensure photos don’t identify people unnecessarily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Severity/Priority:</w:t>
      </w:r>
    </w:p>
    <w:p>
      <w:pPr>
        <w:numPr>
          <w:ilvl w:val="1"/>
          <w:numId w:val="1031"/>
        </w:numPr>
        <w:pStyle w:val="Compact"/>
      </w:pPr>
      <w:r>
        <w:t xml:space="preserve">Critical (immediate danger)</w:t>
      </w:r>
    </w:p>
    <w:p>
      <w:pPr>
        <w:numPr>
          <w:ilvl w:val="1"/>
          <w:numId w:val="1031"/>
        </w:numPr>
        <w:pStyle w:val="Compact"/>
      </w:pPr>
      <w:r>
        <w:t xml:space="preserve">High (needs prompt attention)</w:t>
      </w:r>
    </w:p>
    <w:p>
      <w:pPr>
        <w:numPr>
          <w:ilvl w:val="1"/>
          <w:numId w:val="1031"/>
        </w:numPr>
        <w:pStyle w:val="Compact"/>
      </w:pPr>
      <w:r>
        <w:t xml:space="preserve">Medium (should be addressed)</w:t>
      </w:r>
    </w:p>
    <w:p>
      <w:pPr>
        <w:numPr>
          <w:ilvl w:val="1"/>
          <w:numId w:val="1031"/>
        </w:numPr>
        <w:pStyle w:val="Compact"/>
      </w:pPr>
      <w:r>
        <w:t xml:space="preserve">Low (minor observation)</w:t>
      </w:r>
    </w:p>
    <w:p>
      <w:pPr>
        <w:pStyle w:val="Heading3"/>
      </w:pPr>
      <w:bookmarkStart w:id="84" w:name="after-submitting"/>
      <w:r>
        <w:t xml:space="preserve">10.5 After Submitting</w:t>
      </w:r>
      <w:bookmarkEnd w:id="84"/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Confirmation</w:t>
      </w:r>
      <w:r>
        <w:t xml:space="preserve"> </w:t>
      </w:r>
      <w:r>
        <w:t xml:space="preserve">message appears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Reference number</w:t>
      </w:r>
      <w:r>
        <w:t xml:space="preserve"> </w:t>
      </w:r>
      <w:r>
        <w:t xml:space="preserve">may be provided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Management review</w:t>
      </w:r>
      <w:r>
        <w:t xml:space="preserve"> </w:t>
      </w:r>
      <w:r>
        <w:t xml:space="preserve">- report is sent to appropriate managers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Follow-up</w:t>
      </w:r>
      <w:r>
        <w:t xml:space="preserve"> </w:t>
      </w:r>
      <w:r>
        <w:t xml:space="preserve">- you may be contacted for additional information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Action tracking</w:t>
      </w:r>
      <w:r>
        <w:t xml:space="preserve"> </w:t>
      </w:r>
      <w:r>
        <w:t xml:space="preserve">- corrective actions are implemented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Feedback</w:t>
      </w:r>
      <w:r>
        <w:t xml:space="preserve"> </w:t>
      </w:r>
      <w:r>
        <w:t xml:space="preserve">- you’ll receive updates on actions taken</w:t>
      </w:r>
    </w:p>
    <w:p>
      <w:pPr>
        <w:pStyle w:val="Heading3"/>
      </w:pPr>
      <w:bookmarkStart w:id="85" w:name="anonymous-reporting"/>
      <w:r>
        <w:t xml:space="preserve">10.6 Anonymous Reporting</w:t>
      </w:r>
      <w:bookmarkEnd w:id="85"/>
    </w:p>
    <w:p>
      <w:pPr>
        <w:numPr>
          <w:ilvl w:val="0"/>
          <w:numId w:val="1033"/>
        </w:numPr>
        <w:pStyle w:val="Compact"/>
      </w:pPr>
      <w:r>
        <w:t xml:space="preserve">Some organizations allow</w:t>
      </w:r>
      <w:r>
        <w:t xml:space="preserve"> </w:t>
      </w:r>
      <w:r>
        <w:rPr>
          <w:b/>
        </w:rPr>
        <w:t xml:space="preserve">anonymous spotlights</w:t>
      </w:r>
    </w:p>
    <w:p>
      <w:pPr>
        <w:numPr>
          <w:ilvl w:val="0"/>
          <w:numId w:val="1033"/>
        </w:numPr>
        <w:pStyle w:val="Compact"/>
      </w:pPr>
      <w:r>
        <w:t xml:space="preserve">Check with your safety officer if this option is available</w:t>
      </w:r>
    </w:p>
    <w:p>
      <w:pPr>
        <w:numPr>
          <w:ilvl w:val="0"/>
          <w:numId w:val="1033"/>
        </w:numPr>
        <w:pStyle w:val="Compact"/>
      </w:pPr>
      <w:r>
        <w:t xml:space="preserve">Anonymous reports still get investigated and acted upon</w:t>
      </w:r>
    </w:p>
    <w:p>
      <w:pPr>
        <w:numPr>
          <w:ilvl w:val="0"/>
          <w:numId w:val="1033"/>
        </w:numPr>
        <w:pStyle w:val="Compact"/>
      </w:pPr>
      <w:r>
        <w:t xml:space="preserve">Consider providing contact info for follow-up questions</w:t>
      </w:r>
    </w:p>
    <w:p>
      <w:pPr>
        <w:pStyle w:val="Heading3"/>
      </w:pPr>
      <w:bookmarkStart w:id="86" w:name="types-of-good-spotlights"/>
      <w:r>
        <w:t xml:space="preserve">10.7 Types of Good Spotlights</w:t>
      </w:r>
      <w:bookmarkEnd w:id="86"/>
    </w:p>
    <w:p>
      <w:pPr>
        <w:pStyle w:val="FirstParagraph"/>
      </w:pPr>
      <w:r>
        <w:rPr>
          <w:b/>
        </w:rPr>
        <w:t xml:space="preserve">Safety Observations:</w:t>
      </w:r>
      <w:r>
        <w:t xml:space="preserve"> </w:t>
      </w:r>
      <w:r>
        <w:t xml:space="preserve">- Unsafe equipment or conditions</w:t>
      </w:r>
      <w:r>
        <w:t xml:space="preserve"> </w:t>
      </w:r>
      <w:r>
        <w:t xml:space="preserve">- Missing safety guards</w:t>
      </w:r>
      <w:r>
        <w:t xml:space="preserve"> </w:t>
      </w:r>
      <w:r>
        <w:t xml:space="preserve">- Housekeeping issues</w:t>
      </w:r>
      <w:r>
        <w:t xml:space="preserve"> </w:t>
      </w:r>
      <w:r>
        <w:t xml:space="preserve">- Near-miss incidents</w:t>
      </w:r>
      <w:r>
        <w:t xml:space="preserve"> </w:t>
      </w:r>
      <w:r>
        <w:t xml:space="preserve">- Procedural non-compliance</w:t>
      </w:r>
    </w:p>
    <w:p>
      <w:pPr>
        <w:pStyle w:val="BodyText"/>
      </w:pPr>
      <w:r>
        <w:rPr>
          <w:b/>
        </w:rPr>
        <w:t xml:space="preserve">Positive Spotlights:</w:t>
      </w:r>
      <w:r>
        <w:t xml:space="preserve"> </w:t>
      </w:r>
      <w:r>
        <w:t xml:space="preserve">- Excellent safety practices</w:t>
      </w:r>
      <w:r>
        <w:t xml:space="preserve"> </w:t>
      </w:r>
      <w:r>
        <w:t xml:space="preserve">- Going above and beyond</w:t>
      </w:r>
      <w:r>
        <w:t xml:space="preserve"> </w:t>
      </w:r>
      <w:r>
        <w:t xml:space="preserve">- Helping colleagues safely</w:t>
      </w:r>
      <w:r>
        <w:t xml:space="preserve"> </w:t>
      </w:r>
      <w:r>
        <w:t xml:space="preserve">- Innovative safety solutions</w:t>
      </w:r>
    </w:p>
    <w:p>
      <w:pPr>
        <w:pStyle w:val="BodyText"/>
      </w:pPr>
      <w:r>
        <w:rPr>
          <w:b/>
        </w:rPr>
        <w:t xml:space="preserve">Improvement Ideas:</w:t>
      </w:r>
      <w:r>
        <w:t xml:space="preserve"> </w:t>
      </w:r>
      <w:r>
        <w:t xml:space="preserve">- Process efficiency suggestions</w:t>
      </w:r>
      <w:r>
        <w:t xml:space="preserve"> </w:t>
      </w:r>
      <w:r>
        <w:t xml:space="preserve">- Cost-saving opportunities</w:t>
      </w:r>
      <w:r>
        <w:t xml:space="preserve"> </w:t>
      </w:r>
      <w:r>
        <w:t xml:space="preserve">- Quality improvements</w:t>
      </w:r>
      <w:r>
        <w:t xml:space="preserve"> </w:t>
      </w:r>
      <w:r>
        <w:t xml:space="preserve">- Better work methods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performance-dashboard"/>
      <w:r>
        <w:t xml:space="preserve">11. Performance Dashboard</w:t>
      </w:r>
      <w:bookmarkEnd w:id="87"/>
    </w:p>
    <w:p>
      <w:pPr>
        <w:pStyle w:val="Heading3"/>
      </w:pPr>
      <w:bookmarkStart w:id="88" w:name="overview-2"/>
      <w:r>
        <w:t xml:space="preserve">11.1 Overview</w:t>
      </w:r>
      <w:bookmarkEnd w:id="88"/>
    </w:p>
    <w:p>
      <w:pPr>
        <w:pStyle w:val="FirstParagraph"/>
      </w:pPr>
      <w:r>
        <w:t xml:space="preserve">The Performance Dashboard displays</w:t>
      </w:r>
      <w:r>
        <w:t xml:space="preserve"> </w:t>
      </w:r>
      <w:r>
        <w:rPr>
          <w:b/>
        </w:rPr>
        <w:t xml:space="preserve">key performance indicators (KPIs)</w:t>
      </w:r>
      <w:r>
        <w:t xml:space="preserve"> </w:t>
      </w:r>
      <w:r>
        <w:t xml:space="preserve">and metrics for depot operations. This is visible on the main dashboard screen.</w:t>
      </w:r>
    </w:p>
    <w:p>
      <w:pPr>
        <w:pStyle w:val="Heading3"/>
      </w:pPr>
      <w:bookmarkStart w:id="89" w:name="dashboard-sections"/>
      <w:r>
        <w:t xml:space="preserve">11.2 Dashboard Sections</w:t>
      </w:r>
      <w:bookmarkEnd w:id="89"/>
    </w:p>
    <w:p>
      <w:pPr>
        <w:pStyle w:val="FirstParagraph"/>
      </w:pPr>
      <w:r>
        <w:t xml:space="preserve">The performance dashboard is divided into</w:t>
      </w:r>
      <w:r>
        <w:t xml:space="preserve"> </w:t>
      </w:r>
      <w:r>
        <w:rPr>
          <w:b/>
        </w:rPr>
        <w:t xml:space="preserve">three main areas:</w:t>
      </w:r>
    </w:p>
    <w:p>
      <w:pPr>
        <w:pStyle w:val="Heading4"/>
      </w:pPr>
      <w:bookmarkStart w:id="90" w:name="spotlight-reporting-metrics"/>
      <w:r>
        <w:t xml:space="preserve">11.2.1 Spotlight Reporting Metrics</w:t>
      </w:r>
      <w:bookmarkEnd w:id="90"/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t xml:space="preserve">Top left section</w:t>
      </w:r>
    </w:p>
    <w:p>
      <w:pPr>
        <w:pStyle w:val="BodyText"/>
      </w:pPr>
      <w:r>
        <w:rPr>
          <w:b/>
        </w:rPr>
        <w:t xml:space="preserve">Displays: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Spotlights YTD (Year-to-Date):</w:t>
      </w:r>
      <w:r>
        <w:t xml:space="preserve"> </w:t>
      </w:r>
      <w:r>
        <w:t xml:space="preserve">Total spotlight reports this year</w:t>
      </w:r>
      <w:r>
        <w:t xml:space="preserve"> </w:t>
      </w:r>
      <w:r>
        <w:t xml:space="preserve">- Example:</w:t>
      </w:r>
      <w:r>
        <w:t xml:space="preserve"> </w:t>
      </w:r>
      <w:r>
        <w:t xml:space="preserve">“</w:t>
      </w:r>
      <w:r>
        <w:t xml:space="preserve">81 Spotlights YTD</w:t>
      </w:r>
      <w:r>
        <w:t xml:space="preserve">”</w:t>
      </w:r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Spotlights MTD (Month-to-Date):</w:t>
      </w:r>
      <w:r>
        <w:t xml:space="preserve"> </w:t>
      </w:r>
      <w:r>
        <w:t xml:space="preserve">Total spotlight reports this month</w:t>
      </w:r>
    </w:p>
    <w:p>
      <w:pPr>
        <w:numPr>
          <w:ilvl w:val="1"/>
          <w:numId w:val="1035"/>
        </w:numPr>
        <w:pStyle w:val="Compact"/>
      </w:pPr>
      <w:r>
        <w:t xml:space="preserve">Example:</w:t>
      </w:r>
      <w:r>
        <w:t xml:space="preserve"> </w:t>
      </w:r>
      <w:r>
        <w:t xml:space="preserve">“</w:t>
      </w:r>
      <w:r>
        <w:t xml:space="preserve">2 Spotlights MTD</w:t>
      </w:r>
      <w:r>
        <w:t xml:space="preserve">”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Track safety engagement and reporting activity</w:t>
      </w:r>
    </w:p>
    <w:p>
      <w:pPr>
        <w:pStyle w:val="Heading4"/>
      </w:pPr>
      <w:bookmarkStart w:id="91" w:name="safety-tour-metrics"/>
      <w:r>
        <w:t xml:space="preserve">11.2.2 Safety Tour Metrics</w:t>
      </w:r>
      <w:bookmarkEnd w:id="91"/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t xml:space="preserve">Top center section</w:t>
      </w:r>
    </w:p>
    <w:p>
      <w:pPr>
        <w:pStyle w:val="BodyText"/>
      </w:pPr>
      <w:r>
        <w:rPr>
          <w:b/>
        </w:rPr>
        <w:t xml:space="preserve">Displays: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Safety Tour YTD:</w:t>
      </w:r>
      <w:r>
        <w:t xml:space="preserve"> </w:t>
      </w:r>
      <w:r>
        <w:t xml:space="preserve">Average safety tour completion rate this year</w:t>
      </w:r>
      <w:r>
        <w:t xml:space="preserve"> </w:t>
      </w:r>
      <w:r>
        <w:t xml:space="preserve">- Example:</w:t>
      </w:r>
      <w:r>
        <w:t xml:space="preserve"> </w:t>
      </w:r>
      <w:r>
        <w:t xml:space="preserve">“</w:t>
      </w:r>
      <w:r>
        <w:t xml:space="preserve">7.59 Safety Tour YTD</w:t>
      </w:r>
      <w:r>
        <w:t xml:space="preserve">”</w:t>
      </w:r>
    </w:p>
    <w:p>
      <w:pPr>
        <w:numPr>
          <w:ilvl w:val="0"/>
          <w:numId w:val="1036"/>
        </w:numPr>
        <w:pStyle w:val="Compact"/>
      </w:pPr>
      <w:r>
        <w:rPr>
          <w:b/>
        </w:rPr>
        <w:t xml:space="preserve">Safety Tour MTD:</w:t>
      </w:r>
      <w:r>
        <w:t xml:space="preserve"> </w:t>
      </w:r>
      <w:r>
        <w:t xml:space="preserve">Safety tour completion rate this month</w:t>
      </w:r>
    </w:p>
    <w:p>
      <w:pPr>
        <w:numPr>
          <w:ilvl w:val="1"/>
          <w:numId w:val="1037"/>
        </w:numPr>
        <w:pStyle w:val="Compact"/>
      </w:pPr>
      <w:r>
        <w:t xml:space="preserve">Example:</w:t>
      </w:r>
      <w:r>
        <w:t xml:space="preserve"> </w:t>
      </w:r>
      <w:r>
        <w:t xml:space="preserve">“</w:t>
      </w:r>
      <w:r>
        <w:t xml:space="preserve">7.33 Safety Tour MTD</w:t>
      </w:r>
      <w:r>
        <w:t xml:space="preserve">”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Monitor safety inspection frequency and compliance</w:t>
      </w:r>
    </w:p>
    <w:p>
      <w:pPr>
        <w:pStyle w:val="Heading4"/>
      </w:pPr>
      <w:bookmarkStart w:id="92" w:name="possession-utilisation"/>
      <w:r>
        <w:t xml:space="preserve">11.2.3 Possession Utilisation</w:t>
      </w:r>
      <w:bookmarkEnd w:id="92"/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t xml:space="preserve">Top right section</w:t>
      </w:r>
    </w:p>
    <w:p>
      <w:pPr>
        <w:pStyle w:val="BodyText"/>
      </w:pPr>
      <w:r>
        <w:rPr>
          <w:b/>
        </w:rPr>
        <w:t xml:space="preserve">Displays: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Average:</w:t>
      </w:r>
      <w:r>
        <w:t xml:space="preserve"> </w:t>
      </w:r>
      <w:r>
        <w:t xml:space="preserve">Average possession utilization percentage</w:t>
      </w:r>
      <w:r>
        <w:t xml:space="preserve"> </w:t>
      </w:r>
      <w:r>
        <w:t xml:space="preserve">- Example:</w:t>
      </w:r>
      <w:r>
        <w:t xml:space="preserve"> </w:t>
      </w:r>
      <w:r>
        <w:t xml:space="preserve">“</w:t>
      </w:r>
      <w:r>
        <w:t xml:space="preserve">63 Average</w:t>
      </w:r>
      <w:r>
        <w:t xml:space="preserve">”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Ave Work p/h:</w:t>
      </w:r>
      <w:r>
        <w:t xml:space="preserve"> </w:t>
      </w:r>
      <w:r>
        <w:t xml:space="preserve">Average work completed per hour</w:t>
      </w:r>
    </w:p>
    <w:p>
      <w:pPr>
        <w:numPr>
          <w:ilvl w:val="1"/>
          <w:numId w:val="1039"/>
        </w:numPr>
        <w:pStyle w:val="Compact"/>
      </w:pPr>
      <w:r>
        <w:t xml:space="preserve">Example:</w:t>
      </w:r>
      <w:r>
        <w:t xml:space="preserve"> </w:t>
      </w:r>
      <w:r>
        <w:t xml:space="preserve">“</w:t>
      </w:r>
      <w:r>
        <w:t xml:space="preserve">218.42 Ave Work p/h</w:t>
      </w:r>
      <w:r>
        <w:t xml:space="preserve">”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Track efficiency of track possession time</w:t>
      </w:r>
    </w:p>
    <w:p>
      <w:pPr>
        <w:pStyle w:val="Heading3"/>
      </w:pPr>
      <w:bookmarkStart w:id="93" w:name="visual-charts"/>
      <w:r>
        <w:t xml:space="preserve">11.3 Visual Charts</w:t>
      </w:r>
      <w:bookmarkEnd w:id="93"/>
    </w:p>
    <w:p>
      <w:pPr>
        <w:pStyle w:val="FirstParagraph"/>
      </w:pPr>
      <w:r>
        <w:t xml:space="preserve">The bottom section shows</w:t>
      </w:r>
      <w:r>
        <w:t xml:space="preserve"> </w:t>
      </w:r>
      <w:r>
        <w:rPr>
          <w:b/>
        </w:rPr>
        <w:t xml:space="preserve">three pie charts</w:t>
      </w:r>
      <w:r>
        <w:t xml:space="preserve"> </w:t>
      </w:r>
      <w:r>
        <w:t xml:space="preserve">representing different status indicators:</w:t>
      </w:r>
    </w:p>
    <w:p>
      <w:pPr>
        <w:pStyle w:val="Heading4"/>
      </w:pPr>
      <w:bookmarkStart w:id="94" w:name="chart-1-in-process-status"/>
      <w:r>
        <w:t xml:space="preserve">Chart 1: In Process Status</w:t>
      </w:r>
      <w:bookmarkEnd w:id="94"/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Red segment:</w:t>
      </w:r>
      <w:r>
        <w:t xml:space="preserve"> </w:t>
      </w:r>
      <w:r>
        <w:t xml:space="preserve">Critical items requiring attention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Yellow segment:</w:t>
      </w:r>
      <w:r>
        <w:t xml:space="preserve"> </w:t>
      </w:r>
      <w:r>
        <w:t xml:space="preserve">Warning items needing review</w:t>
      </w:r>
    </w:p>
    <w:p>
      <w:pPr>
        <w:numPr>
          <w:ilvl w:val="0"/>
          <w:numId w:val="1040"/>
        </w:numPr>
        <w:pStyle w:val="Compact"/>
      </w:pPr>
      <w:r>
        <w:t xml:space="preserve">Shows the ratio of urgent vs. routine work</w:t>
      </w:r>
    </w:p>
    <w:p>
      <w:pPr>
        <w:pStyle w:val="Heading4"/>
      </w:pPr>
      <w:bookmarkStart w:id="95" w:name="chart-2-possession-status"/>
      <w:r>
        <w:t xml:space="preserve">Chart 2: Possession Status</w:t>
      </w:r>
      <w:bookmarkEnd w:id="95"/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Blue segment:</w:t>
      </w:r>
      <w:r>
        <w:t xml:space="preserve"> </w:t>
      </w:r>
      <w:r>
        <w:t xml:space="preserve">Active possessions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Gray segment:</w:t>
      </w:r>
      <w:r>
        <w:t xml:space="preserve"> </w:t>
      </w:r>
      <w:r>
        <w:t xml:space="preserve">Inactive/completed possessions</w:t>
      </w:r>
    </w:p>
    <w:p>
      <w:pPr>
        <w:numPr>
          <w:ilvl w:val="0"/>
          <w:numId w:val="1041"/>
        </w:numPr>
        <w:pStyle w:val="Compact"/>
      </w:pPr>
      <w:r>
        <w:t xml:space="preserve">Visual representation of possession utilization</w:t>
      </w:r>
    </w:p>
    <w:p>
      <w:pPr>
        <w:pStyle w:val="Heading4"/>
      </w:pPr>
      <w:bookmarkStart w:id="96" w:name="chart-3-preparation-status"/>
      <w:r>
        <w:t xml:space="preserve">Chart 3: Preparation Status</w:t>
      </w:r>
      <w:bookmarkEnd w:id="96"/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Purple segment:</w:t>
      </w:r>
      <w:r>
        <w:t xml:space="preserve"> </w:t>
      </w:r>
      <w:r>
        <w:t xml:space="preserve">Preparation phase work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Orange segment:</w:t>
      </w:r>
      <w:r>
        <w:t xml:space="preserve"> </w:t>
      </w:r>
      <w:r>
        <w:t xml:space="preserve">Breakdown/cleanup phase work</w:t>
      </w:r>
    </w:p>
    <w:p>
      <w:pPr>
        <w:numPr>
          <w:ilvl w:val="0"/>
          <w:numId w:val="1042"/>
        </w:numPr>
        <w:pStyle w:val="Compact"/>
      </w:pPr>
      <w:r>
        <w:t xml:space="preserve">Shows balance between setup and completion activities</w:t>
      </w:r>
    </w:p>
    <w:p>
      <w:pPr>
        <w:pStyle w:val="Heading3"/>
      </w:pPr>
      <w:bookmarkStart w:id="97" w:name="understanding-the-metrics"/>
      <w:r>
        <w:t xml:space="preserve">11.4 Understanding the Metrics</w:t>
      </w:r>
      <w:bookmarkEnd w:id="97"/>
    </w:p>
    <w:p>
      <w:pPr>
        <w:pStyle w:val="FirstParagraph"/>
      </w:pPr>
      <w:r>
        <w:rPr>
          <w:b/>
        </w:rPr>
        <w:t xml:space="preserve">YTD (Year-to-Date):</w:t>
      </w:r>
      <w:r>
        <w:t xml:space="preserve"> </w:t>
      </w:r>
      <w:r>
        <w:t xml:space="preserve">- Cumulative totals from January 1st to current date</w:t>
      </w:r>
      <w:r>
        <w:t xml:space="preserve"> </w:t>
      </w:r>
      <w:r>
        <w:t xml:space="preserve">- Shows annual trends and progress</w:t>
      </w:r>
    </w:p>
    <w:p>
      <w:pPr>
        <w:pStyle w:val="BodyText"/>
      </w:pPr>
      <w:r>
        <w:rPr>
          <w:b/>
        </w:rPr>
        <w:t xml:space="preserve">MTD (Month-to-Date):</w:t>
      </w:r>
      <w:r>
        <w:t xml:space="preserve"> </w:t>
      </w:r>
      <w:r>
        <w:t xml:space="preserve">- Totals for the current calendar month</w:t>
      </w:r>
      <w:r>
        <w:t xml:space="preserve"> </w:t>
      </w:r>
      <w:r>
        <w:t xml:space="preserve">- Shows recent performance</w:t>
      </w:r>
    </w:p>
    <w:p>
      <w:pPr>
        <w:pStyle w:val="BodyText"/>
      </w:pPr>
      <w:r>
        <w:rPr>
          <w:b/>
        </w:rPr>
        <w:t xml:space="preserve">Averages:</w:t>
      </w:r>
      <w:r>
        <w:t xml:space="preserve"> </w:t>
      </w:r>
      <w:r>
        <w:t xml:space="preserve">- Calculated across the specified time period</w:t>
      </w:r>
      <w:r>
        <w:t xml:space="preserve"> </w:t>
      </w:r>
      <w:r>
        <w:t xml:space="preserve">- Useful for trend analysis and benchmarking</w:t>
      </w:r>
    </w:p>
    <w:p>
      <w:pPr>
        <w:pStyle w:val="Heading3"/>
      </w:pPr>
      <w:bookmarkStart w:id="98" w:name="metric-targets"/>
      <w:r>
        <w:t xml:space="preserve">11.5 Metric Targets</w:t>
      </w:r>
      <w:bookmarkEnd w:id="98"/>
    </w:p>
    <w:p>
      <w:pPr>
        <w:numPr>
          <w:ilvl w:val="0"/>
          <w:numId w:val="1043"/>
        </w:numPr>
        <w:pStyle w:val="Compact"/>
      </w:pPr>
      <w:r>
        <w:t xml:space="preserve">Each metric has</w:t>
      </w:r>
      <w:r>
        <w:t xml:space="preserve"> </w:t>
      </w:r>
      <w:r>
        <w:rPr>
          <w:b/>
        </w:rPr>
        <w:t xml:space="preserve">target values</w:t>
      </w:r>
      <w:r>
        <w:t xml:space="preserve"> </w:t>
      </w:r>
      <w:r>
        <w:t xml:space="preserve">set by management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Green indicators</w:t>
      </w:r>
      <w:r>
        <w:t xml:space="preserve"> </w:t>
      </w:r>
      <w:r>
        <w:t xml:space="preserve">typically mean on-target or exceeding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Red or yellow</w:t>
      </w:r>
      <w:r>
        <w:t xml:space="preserve"> </w:t>
      </w:r>
      <w:r>
        <w:t xml:space="preserve">may indicate areas needing attention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Compare MTD vs YTD</w:t>
      </w:r>
      <w:r>
        <w:t xml:space="preserve"> </w:t>
      </w:r>
      <w:r>
        <w:t xml:space="preserve">to spot trend changes</w:t>
      </w:r>
    </w:p>
    <w:p>
      <w:pPr>
        <w:pStyle w:val="Heading3"/>
      </w:pPr>
      <w:bookmarkStart w:id="99" w:name="using-performance-data"/>
      <w:r>
        <w:t xml:space="preserve">11.6 Using Performance Data</w:t>
      </w:r>
      <w:bookmarkEnd w:id="99"/>
    </w:p>
    <w:p>
      <w:pPr>
        <w:pStyle w:val="FirstParagraph"/>
      </w:pPr>
      <w:r>
        <w:rPr>
          <w:b/>
        </w:rPr>
        <w:t xml:space="preserve">For Employees:</w:t>
      </w:r>
      <w:r>
        <w:t xml:space="preserve"> </w:t>
      </w:r>
      <w:r>
        <w:t xml:space="preserve">- Understand depot performance</w:t>
      </w:r>
      <w:r>
        <w:t xml:space="preserve"> </w:t>
      </w:r>
      <w:r>
        <w:t xml:space="preserve">- See how your contributions help</w:t>
      </w:r>
      <w:r>
        <w:t xml:space="preserve"> </w:t>
      </w:r>
      <w:r>
        <w:t xml:space="preserve">- Identify areas needing focus</w:t>
      </w:r>
    </w:p>
    <w:p>
      <w:pPr>
        <w:pStyle w:val="BodyText"/>
      </w:pPr>
      <w:r>
        <w:rPr>
          <w:b/>
        </w:rPr>
        <w:t xml:space="preserve">For Supervisors:</w:t>
      </w:r>
      <w:r>
        <w:t xml:space="preserve"> </w:t>
      </w:r>
      <w:r>
        <w:t xml:space="preserve">- Monitor team performance</w:t>
      </w:r>
      <w:r>
        <w:t xml:space="preserve"> </w:t>
      </w:r>
      <w:r>
        <w:t xml:space="preserve">- Identify improvement opportunities</w:t>
      </w:r>
      <w:r>
        <w:t xml:space="preserve"> </w:t>
      </w:r>
      <w:r>
        <w:t xml:space="preserve">- Plan resource allocation</w:t>
      </w:r>
    </w:p>
    <w:p>
      <w:pPr>
        <w:pStyle w:val="BodyText"/>
      </w:pPr>
      <w:r>
        <w:rPr>
          <w:b/>
        </w:rPr>
        <w:t xml:space="preserve">For Managers:</w:t>
      </w:r>
      <w:r>
        <w:t xml:space="preserve"> </w:t>
      </w:r>
      <w:r>
        <w:t xml:space="preserve">- Strategic planning</w:t>
      </w:r>
      <w:r>
        <w:t xml:space="preserve"> </w:t>
      </w:r>
      <w:r>
        <w:t xml:space="preserve">- Performance reporting</w:t>
      </w:r>
      <w:r>
        <w:t xml:space="preserve"> </w:t>
      </w:r>
      <w:r>
        <w:t xml:space="preserve">- Compliance verification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0" w:name="rsrg-safety-videos"/>
      <w:r>
        <w:t xml:space="preserve">12. RSRG Safety Videos</w:t>
      </w:r>
      <w:bookmarkEnd w:id="100"/>
    </w:p>
    <w:p>
      <w:pPr>
        <w:pStyle w:val="Heading3"/>
      </w:pPr>
      <w:bookmarkStart w:id="101" w:name="overview-3"/>
      <w:r>
        <w:t xml:space="preserve">12.1 Overview</w:t>
      </w:r>
      <w:bookmarkEnd w:id="101"/>
    </w:p>
    <w:p>
      <w:pPr>
        <w:pStyle w:val="FirstParagraph"/>
      </w:pPr>
      <w:r>
        <w:t xml:space="preserve">The RSRG Safety Videos section provides access to curated safety training content from the company’s YouTube channel. This appears on the main dashboard in the bottom right section.</w:t>
      </w:r>
    </w:p>
    <w:p>
      <w:pPr>
        <w:pStyle w:val="Heading3"/>
      </w:pPr>
      <w:bookmarkStart w:id="102" w:name="video-player-layout"/>
      <w:r>
        <w:t xml:space="preserve">12.2 Video Player Layout</w:t>
      </w:r>
      <w:bookmarkEnd w:id="102"/>
    </w:p>
    <w:p>
      <w:pPr>
        <w:pStyle w:val="FirstParagraph"/>
      </w:pPr>
      <w:r>
        <w:t xml:space="preserve">The video section consists of two parts:</w:t>
      </w:r>
    </w:p>
    <w:p>
      <w:pPr>
        <w:pStyle w:val="BodyText"/>
      </w:pPr>
      <w:r>
        <w:rPr>
          <w:b/>
        </w:rPr>
        <w:t xml:space="preserve">Main Player Area (Left, Large):</w:t>
      </w:r>
      <w:r>
        <w:t xml:space="preserve"> </w:t>
      </w:r>
      <w:r>
        <w:t xml:space="preserve">- Large video playback window</w:t>
      </w:r>
      <w:r>
        <w:t xml:space="preserve"> </w:t>
      </w:r>
      <w:r>
        <w:t xml:space="preserve">- Full YouTube player controls</w:t>
      </w:r>
      <w:r>
        <w:t xml:space="preserve"> </w:t>
      </w:r>
      <w:r>
        <w:t xml:space="preserve">- Current video display</w:t>
      </w:r>
    </w:p>
    <w:p>
      <w:pPr>
        <w:pStyle w:val="BodyText"/>
      </w:pPr>
      <w:r>
        <w:rPr>
          <w:b/>
        </w:rPr>
        <w:t xml:space="preserve">Video Thumbnail List (Right, Narrow):</w:t>
      </w:r>
      <w:r>
        <w:t xml:space="preserve"> </w:t>
      </w:r>
      <w:r>
        <w:t xml:space="preserve">- Vertical scrollable list of available videos</w:t>
      </w:r>
      <w:r>
        <w:t xml:space="preserve"> </w:t>
      </w:r>
      <w:r>
        <w:t xml:space="preserve">- Small preview thumbnails</w:t>
      </w:r>
      <w:r>
        <w:t xml:space="preserve"> </w:t>
      </w:r>
      <w:r>
        <w:t xml:space="preserve">- Video titles</w:t>
      </w:r>
    </w:p>
    <w:p>
      <w:pPr>
        <w:pStyle w:val="Heading3"/>
      </w:pPr>
      <w:bookmarkStart w:id="103" w:name="how-to-watch-videos"/>
      <w:r>
        <w:t xml:space="preserve">12.3 How to Watch Videos</w:t>
      </w:r>
      <w:bookmarkEnd w:id="103"/>
    </w:p>
    <w:p>
      <w:pPr>
        <w:pStyle w:val="FirstParagraph"/>
      </w:pPr>
      <w:r>
        <w:rPr>
          <w:b/>
        </w:rPr>
        <w:t xml:space="preserve">Step 1: Select a Video</w:t>
      </w:r>
      <w:r>
        <w:t xml:space="preserve"> </w:t>
      </w:r>
      <w:r>
        <w:t xml:space="preserve">- Look at the vertical thumbnail list on the right</w:t>
      </w:r>
      <w:r>
        <w:t xml:space="preserve"> </w:t>
      </w:r>
      <w:r>
        <w:t xml:space="preserve">- Tap any thumbnail to select that video</w:t>
      </w:r>
      <w:r>
        <w:t xml:space="preserve"> </w:t>
      </w:r>
      <w:r>
        <w:t xml:space="preserve">- Selected video is highlighted with a</w:t>
      </w:r>
      <w:r>
        <w:t xml:space="preserve"> </w:t>
      </w:r>
      <w:r>
        <w:rPr>
          <w:b/>
        </w:rPr>
        <w:t xml:space="preserve">red border</w:t>
      </w:r>
    </w:p>
    <w:p>
      <w:pPr>
        <w:pStyle w:val="BodyText"/>
      </w:pPr>
      <w:r>
        <w:rPr>
          <w:b/>
        </w:rPr>
        <w:t xml:space="preserve">Step 2: Play the Video</w:t>
      </w:r>
      <w:r>
        <w:t xml:space="preserve"> </w:t>
      </w:r>
      <w:r>
        <w:t xml:space="preserve">- Video loads in the main player area</w:t>
      </w:r>
      <w:r>
        <w:t xml:space="preserve"> </w:t>
      </w:r>
      <w:r>
        <w:t xml:space="preserve">- Tap the</w:t>
      </w:r>
      <w:r>
        <w:t xml:space="preserve"> </w:t>
      </w:r>
      <w:r>
        <w:rPr>
          <w:b/>
        </w:rPr>
        <w:t xml:space="preserve">play button</w:t>
      </w:r>
      <w:r>
        <w:t xml:space="preserve"> </w:t>
      </w:r>
      <w:r>
        <w:t xml:space="preserve">to start</w:t>
      </w:r>
      <w:r>
        <w:t xml:space="preserve"> </w:t>
      </w:r>
      <w:r>
        <w:t xml:space="preserve">- Video plays with full YouTube controls</w:t>
      </w:r>
    </w:p>
    <w:p>
      <w:pPr>
        <w:pStyle w:val="BodyText"/>
      </w:pPr>
      <w:r>
        <w:rPr>
          <w:b/>
        </w:rPr>
        <w:t xml:space="preserve">Step 3: Use Player Controls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Play/Pause:</w:t>
      </w:r>
      <w:r>
        <w:t xml:space="preserve"> </w:t>
      </w:r>
      <w:r>
        <w:t xml:space="preserve">Control playback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Volume:</w:t>
      </w:r>
      <w:r>
        <w:t xml:space="preserve"> </w:t>
      </w:r>
      <w:r>
        <w:t xml:space="preserve">Adjust audio level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Fullscreen:</w:t>
      </w:r>
      <w:r>
        <w:t xml:space="preserve"> </w:t>
      </w:r>
      <w:r>
        <w:t xml:space="preserve">Expand to full screen (tap icon in corner)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Quality:</w:t>
      </w:r>
      <w:r>
        <w:t xml:space="preserve"> </w:t>
      </w:r>
      <w:r>
        <w:t xml:space="preserve">Select video quality (tap settings gear)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Captions:</w:t>
      </w:r>
      <w:r>
        <w:t xml:space="preserve"> </w:t>
      </w:r>
      <w:r>
        <w:t xml:space="preserve">Enable subtitles if available</w:t>
      </w:r>
    </w:p>
    <w:p>
      <w:pPr>
        <w:pStyle w:val="Heading3"/>
      </w:pPr>
      <w:bookmarkStart w:id="104" w:name="navigating-the-video-list"/>
      <w:r>
        <w:t xml:space="preserve">12.4 Navigating the Video List</w:t>
      </w:r>
      <w:bookmarkEnd w:id="104"/>
    </w:p>
    <w:p>
      <w:pPr>
        <w:pStyle w:val="FirstParagraph"/>
      </w:pPr>
      <w:r>
        <w:rPr>
          <w:b/>
        </w:rPr>
        <w:t xml:space="preserve">Scrolling Through Videos:</w:t>
      </w:r>
      <w:r>
        <w:t xml:space="preserve"> </w:t>
      </w:r>
      <w:r>
        <w:t xml:space="preserve">- Use the</w:t>
      </w:r>
      <w:r>
        <w:t xml:space="preserve"> </w:t>
      </w:r>
      <w:r>
        <w:rPr>
          <w:b/>
        </w:rPr>
        <w:t xml:space="preserve">up/down arrows</w:t>
      </w:r>
      <w:r>
        <w:t xml:space="preserve"> </w:t>
      </w:r>
      <w:r>
        <w:t xml:space="preserve">if shown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Swipe</w:t>
      </w:r>
      <w:r>
        <w:t xml:space="preserve"> </w:t>
      </w:r>
      <w:r>
        <w:t xml:space="preserve">on touchscreen devices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Mouse wheel</w:t>
      </w:r>
      <w:r>
        <w:t xml:space="preserve"> </w:t>
      </w:r>
      <w:r>
        <w:t xml:space="preserve">on desktop computers</w:t>
      </w:r>
      <w:r>
        <w:t xml:space="preserve"> </w:t>
      </w:r>
      <w:r>
        <w:t xml:space="preserve">- Videos are arranged vertically</w:t>
      </w:r>
    </w:p>
    <w:p>
      <w:pPr>
        <w:pStyle w:val="BodyText"/>
      </w:pPr>
      <w:r>
        <w:rPr>
          <w:b/>
        </w:rPr>
        <w:t xml:space="preserve">Finding Specific Videos:</w:t>
      </w:r>
      <w:r>
        <w:t xml:space="preserve"> </w:t>
      </w:r>
      <w:r>
        <w:t xml:space="preserve">- Scroll through the thumbnail list</w:t>
      </w:r>
      <w:r>
        <w:t xml:space="preserve"> </w:t>
      </w:r>
      <w:r>
        <w:t xml:space="preserve">- Read video titles (shown below thumbnails)</w:t>
      </w:r>
      <w:r>
        <w:t xml:space="preserve"> </w:t>
      </w:r>
      <w:r>
        <w:t xml:space="preserve">- Look for specific topics or dates</w:t>
      </w:r>
    </w:p>
    <w:p>
      <w:pPr>
        <w:pStyle w:val="Heading3"/>
      </w:pPr>
      <w:bookmarkStart w:id="105" w:name="video-content-types"/>
      <w:r>
        <w:t xml:space="preserve">12.5 Video Content Types</w:t>
      </w:r>
      <w:bookmarkEnd w:id="105"/>
    </w:p>
    <w:p>
      <w:pPr>
        <w:pStyle w:val="FirstParagraph"/>
      </w:pPr>
      <w:r>
        <w:t xml:space="preserve">Videos may include: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Safety Toolbox Talks:</w:t>
      </w:r>
      <w:r>
        <w:t xml:space="preserve"> </w:t>
      </w:r>
      <w:r>
        <w:t xml:space="preserve">Short safety discussions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Incident Learnings:</w:t>
      </w:r>
      <w:r>
        <w:t xml:space="preserve"> </w:t>
      </w:r>
      <w:r>
        <w:t xml:space="preserve">Lessons from past incidents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Equipment Safety:</w:t>
      </w:r>
      <w:r>
        <w:t xml:space="preserve"> </w:t>
      </w:r>
      <w:r>
        <w:t xml:space="preserve">Safe operation procedures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PPE Requirements:</w:t>
      </w:r>
      <w:r>
        <w:t xml:space="preserve"> </w:t>
      </w:r>
      <w:r>
        <w:t xml:space="preserve">Personal protective equipment guidance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Emergency Procedures:</w:t>
      </w:r>
      <w:r>
        <w:t xml:space="preserve"> </w:t>
      </w:r>
      <w:r>
        <w:t xml:space="preserve">Response protocols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Company Announcements:</w:t>
      </w:r>
      <w:r>
        <w:t xml:space="preserve"> </w:t>
      </w:r>
      <w:r>
        <w:t xml:space="preserve">Safety updates and policy changes</w:t>
      </w:r>
    </w:p>
    <w:p>
      <w:pPr>
        <w:pStyle w:val="Heading3"/>
      </w:pPr>
      <w:bookmarkStart w:id="106" w:name="video-metadata"/>
      <w:r>
        <w:t xml:space="preserve">12.6 Video Metadata</w:t>
      </w:r>
      <w:bookmarkEnd w:id="106"/>
    </w:p>
    <w:p>
      <w:pPr>
        <w:pStyle w:val="FirstParagraph"/>
      </w:pPr>
      <w:r>
        <w:t xml:space="preserve">Each video displays: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Thumbnail image:</w:t>
      </w:r>
      <w:r>
        <w:t xml:space="preserve"> </w:t>
      </w:r>
      <w:r>
        <w:t xml:space="preserve">Preview of video content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Title:</w:t>
      </w:r>
      <w:r>
        <w:t xml:space="preserve"> </w:t>
      </w:r>
      <w:r>
        <w:t xml:space="preserve">Brief description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Play icon:</w:t>
      </w:r>
      <w:r>
        <w:t xml:space="preserve"> </w:t>
      </w:r>
      <w:r>
        <w:t xml:space="preserve">Indicates video is playable</w:t>
      </w:r>
    </w:p>
    <w:p>
      <w:pPr>
        <w:pStyle w:val="BodyText"/>
      </w:pPr>
      <w:r>
        <w:t xml:space="preserve">Additional info (when video is selected):</w:t>
      </w:r>
      <w:r>
        <w:t xml:space="preserve"> </w:t>
      </w:r>
      <w:r>
        <w:t xml:space="preserve">- Video duration</w:t>
      </w:r>
      <w:r>
        <w:t xml:space="preserve"> </w:t>
      </w:r>
      <w:r>
        <w:t xml:space="preserve">- Publication date</w:t>
      </w:r>
      <w:r>
        <w:t xml:space="preserve"> </w:t>
      </w:r>
      <w:r>
        <w:t xml:space="preserve">- View count (may not be visible)</w:t>
      </w:r>
      <w:r>
        <w:t xml:space="preserve"> </w:t>
      </w:r>
      <w:r>
        <w:t xml:space="preserve">- Like count (may not be visible)</w:t>
      </w:r>
    </w:p>
    <w:p>
      <w:pPr>
        <w:pStyle w:val="Heading3"/>
      </w:pPr>
      <w:bookmarkStart w:id="107" w:name="best-practices"/>
      <w:r>
        <w:t xml:space="preserve">12.7 Best Practices</w:t>
      </w:r>
      <w:bookmarkEnd w:id="107"/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Watch new videos</w:t>
      </w:r>
      <w:r>
        <w:t xml:space="preserve"> </w:t>
      </w:r>
      <w:r>
        <w:t xml:space="preserve">regularly to stay current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Full attention:</w:t>
      </w:r>
      <w:r>
        <w:t xml:space="preserve"> </w:t>
      </w:r>
      <w:r>
        <w:t xml:space="preserve">Safety videos contain critical information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Take notes:</w:t>
      </w:r>
      <w:r>
        <w:t xml:space="preserve"> </w:t>
      </w:r>
      <w:r>
        <w:t xml:space="preserve">Important procedures and requirements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Ask questions:</w:t>
      </w:r>
      <w:r>
        <w:t xml:space="preserve"> </w:t>
      </w:r>
      <w:r>
        <w:t xml:space="preserve">Contact safety officer if unclear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Share learnings:</w:t>
      </w:r>
      <w:r>
        <w:t xml:space="preserve"> </w:t>
      </w:r>
      <w:r>
        <w:t xml:space="preserve">Discuss with your team</w:t>
      </w:r>
    </w:p>
    <w:p>
      <w:pPr>
        <w:pStyle w:val="Heading3"/>
      </w:pPr>
      <w:bookmarkStart w:id="108" w:name="technical-notes"/>
      <w:r>
        <w:t xml:space="preserve">12.8 Technical Notes</w:t>
      </w:r>
      <w:bookmarkEnd w:id="108"/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Video Caching:</w:t>
      </w:r>
      <w:r>
        <w:t xml:space="preserve"> </w:t>
      </w:r>
      <w:r>
        <w:t xml:space="preserve">Videos are cached for 10 minutes for faster loading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Auto-refresh:</w:t>
      </w:r>
      <w:r>
        <w:t xml:space="preserve"> </w:t>
      </w:r>
      <w:r>
        <w:t xml:space="preserve">Video list updates periodically with new content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Loading Time:</w:t>
      </w:r>
      <w:r>
        <w:t xml:space="preserve"> </w:t>
      </w:r>
      <w:r>
        <w:t xml:space="preserve">Large videos may take a moment to buffer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Network Required:</w:t>
      </w:r>
      <w:r>
        <w:t xml:space="preserve"> </w:t>
      </w:r>
      <w:r>
        <w:t xml:space="preserve">Videos stream from YouTube - network connection needed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news-updates"/>
      <w:r>
        <w:t xml:space="preserve">13. News Updates</w:t>
      </w:r>
      <w:bookmarkEnd w:id="109"/>
    </w:p>
    <w:p>
      <w:pPr>
        <w:pStyle w:val="Heading3"/>
      </w:pPr>
      <w:bookmarkStart w:id="110" w:name="purpose-3"/>
      <w:r>
        <w:t xml:space="preserve">13.1 Purpose</w:t>
      </w:r>
      <w:bookmarkEnd w:id="110"/>
    </w:p>
    <w:p>
      <w:pPr>
        <w:pStyle w:val="FirstParagraph"/>
      </w:pPr>
      <w:r>
        <w:t xml:space="preserve">The News Card displays the latest company newsletters, announcements, and important updates. This is located in the top left of the main dashboard.</w:t>
      </w:r>
    </w:p>
    <w:p>
      <w:pPr>
        <w:pStyle w:val="Heading3"/>
      </w:pPr>
      <w:bookmarkStart w:id="111" w:name="news-card-layout"/>
      <w:r>
        <w:t xml:space="preserve">13.2 News Card Layout</w:t>
      </w:r>
      <w:bookmarkEnd w:id="111"/>
    </w:p>
    <w:p>
      <w:pPr>
        <w:pStyle w:val="FirstParagraph"/>
      </w:pPr>
      <w:r>
        <w:rPr>
          <w:b/>
        </w:rPr>
        <w:t xml:space="preserve">Header:</w:t>
      </w:r>
      <w:r>
        <w:t xml:space="preserve"> </w:t>
      </w:r>
      <w:r>
        <w:t xml:space="preserve">“</w:t>
      </w:r>
      <w:r>
        <w:t xml:space="preserve">News</w:t>
      </w:r>
      <w:r>
        <w:t xml:space="preserve">”</w:t>
      </w:r>
      <w:r>
        <w:t xml:space="preserve"> </w:t>
      </w:r>
      <w:r>
        <w:t xml:space="preserve">title bar</w:t>
      </w:r>
    </w:p>
    <w:p>
      <w:pPr>
        <w:pStyle w:val="BodyText"/>
      </w:pPr>
      <w:r>
        <w:rPr>
          <w:b/>
        </w:rPr>
        <w:t xml:space="preserve">Content:</w:t>
      </w:r>
      <w:r>
        <w:t xml:space="preserve"> </w:t>
      </w:r>
      <w:r>
        <w:t xml:space="preserve">Two most recent news items displayed:</w:t>
      </w:r>
      <w:r>
        <w:t xml:space="preserve"> </w:t>
      </w:r>
      <w:r>
        <w:t xml:space="preserve">- News thumbnail image</w:t>
      </w:r>
      <w:r>
        <w:t xml:space="preserve"> </w:t>
      </w:r>
      <w:r>
        <w:t xml:space="preserve">- Article title</w:t>
      </w:r>
      <w:r>
        <w:t xml:space="preserve"> </w:t>
      </w:r>
      <w:r>
        <w:t xml:space="preserve">- Brief description</w:t>
      </w:r>
      <w:r>
        <w:t xml:space="preserve"> </w:t>
      </w:r>
      <w:r>
        <w:t xml:space="preserve">- Author/source information</w:t>
      </w:r>
      <w:r>
        <w:t xml:space="preserve"> </w:t>
      </w:r>
      <w:r>
        <w:t xml:space="preserve">- User icon</w:t>
      </w:r>
    </w:p>
    <w:p>
      <w:pPr>
        <w:pStyle w:val="Heading3"/>
      </w:pPr>
      <w:bookmarkStart w:id="112" w:name="news-categories"/>
      <w:r>
        <w:t xml:space="preserve">13.3 News Categories</w:t>
      </w:r>
      <w:bookmarkEnd w:id="112"/>
    </w:p>
    <w:p>
      <w:pPr>
        <w:pStyle w:val="FirstParagraph"/>
      </w:pPr>
      <w:r>
        <w:t xml:space="preserve">Typical news includes:</w:t>
      </w:r>
    </w:p>
    <w:p>
      <w:pPr>
        <w:pStyle w:val="BodyText"/>
      </w:pPr>
      <w:r>
        <w:rPr>
          <w:b/>
        </w:rPr>
        <w:t xml:space="preserve">“</w:t>
      </w:r>
      <w:r>
        <w:rPr>
          <w:b/>
        </w:rPr>
        <w:t xml:space="preserve">The Inside Track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Newsletter:</w:t>
      </w:r>
      <w:r>
        <w:t xml:space="preserve"> </w:t>
      </w:r>
      <w:r>
        <w:t xml:space="preserve">- Monthly company newsletter</w:t>
      </w:r>
      <w:r>
        <w:t xml:space="preserve"> </w:t>
      </w:r>
      <w:r>
        <w:t xml:space="preserve">- Business updates</w:t>
      </w:r>
      <w:r>
        <w:t xml:space="preserve"> </w:t>
      </w:r>
      <w:r>
        <w:t xml:space="preserve">- Project highlights</w:t>
      </w:r>
      <w:r>
        <w:t xml:space="preserve"> </w:t>
      </w:r>
      <w:r>
        <w:t xml:space="preserve">- Depot community news</w:t>
      </w:r>
      <w:r>
        <w:t xml:space="preserve"> </w:t>
      </w:r>
      <w:r>
        <w:t xml:space="preserve">- Recognition and achievements</w:t>
      </w:r>
    </w:p>
    <w:p>
      <w:pPr>
        <w:pStyle w:val="BodyText"/>
      </w:pPr>
      <w:r>
        <w:rPr>
          <w:b/>
        </w:rPr>
        <w:t xml:space="preserve">Other Announcements:</w:t>
      </w:r>
      <w:r>
        <w:t xml:space="preserve"> </w:t>
      </w:r>
      <w:r>
        <w:t xml:space="preserve">- Policy changes</w:t>
      </w:r>
      <w:r>
        <w:t xml:space="preserve"> </w:t>
      </w:r>
      <w:r>
        <w:t xml:space="preserve">- Upcoming events</w:t>
      </w:r>
      <w:r>
        <w:t xml:space="preserve"> </w:t>
      </w:r>
      <w:r>
        <w:t xml:space="preserve">- System updates</w:t>
      </w:r>
      <w:r>
        <w:t xml:space="preserve"> </w:t>
      </w:r>
      <w:r>
        <w:t xml:space="preserve">- Important notices</w:t>
      </w:r>
      <w:r>
        <w:t xml:space="preserve"> </w:t>
      </w:r>
      <w:r>
        <w:t xml:space="preserve">- Deadline reminders</w:t>
      </w:r>
    </w:p>
    <w:p>
      <w:pPr>
        <w:pStyle w:val="Heading3"/>
      </w:pPr>
      <w:bookmarkStart w:id="113" w:name="reading-news-items"/>
      <w:r>
        <w:t xml:space="preserve">13.4 Reading News Items</w:t>
      </w:r>
      <w:bookmarkEnd w:id="113"/>
    </w:p>
    <w:p>
      <w:pPr>
        <w:pStyle w:val="FirstParagraph"/>
      </w:pPr>
      <w:r>
        <w:t xml:space="preserve">Each news card shows: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Featured Image:</w:t>
      </w:r>
    </w:p>
    <w:p>
      <w:pPr>
        <w:numPr>
          <w:ilvl w:val="1"/>
          <w:numId w:val="1048"/>
        </w:numPr>
        <w:pStyle w:val="Compact"/>
      </w:pPr>
      <w:r>
        <w:t xml:space="preserve">Visual representation of the story</w:t>
      </w:r>
    </w:p>
    <w:p>
      <w:pPr>
        <w:numPr>
          <w:ilvl w:val="1"/>
          <w:numId w:val="1048"/>
        </w:numPr>
        <w:pStyle w:val="Compact"/>
      </w:pPr>
      <w:r>
        <w:t xml:space="preserve">Relevant photos or graphics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Title:</w:t>
      </w:r>
    </w:p>
    <w:p>
      <w:pPr>
        <w:numPr>
          <w:ilvl w:val="1"/>
          <w:numId w:val="1049"/>
        </w:numPr>
        <w:pStyle w:val="Compact"/>
      </w:pPr>
      <w:r>
        <w:t xml:space="preserve">Clear headline</w:t>
      </w:r>
    </w:p>
    <w:p>
      <w:pPr>
        <w:numPr>
          <w:ilvl w:val="1"/>
          <w:numId w:val="1049"/>
        </w:numPr>
        <w:pStyle w:val="Compact"/>
      </w:pPr>
      <w:r>
        <w:t xml:space="preserve">Month/date reference (e.g.,</w:t>
      </w:r>
      <w:r>
        <w:t xml:space="preserve"> </w:t>
      </w:r>
      <w:r>
        <w:t xml:space="preserve">“</w:t>
      </w:r>
      <w:r>
        <w:t xml:space="preserve">The Inside Track: June</w:t>
      </w:r>
      <w:r>
        <w:t xml:space="preserve">”</w:t>
      </w:r>
      <w:r>
        <w:t xml:space="preserve">)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Description:</w:t>
      </w:r>
    </w:p>
    <w:p>
      <w:pPr>
        <w:numPr>
          <w:ilvl w:val="1"/>
          <w:numId w:val="1050"/>
        </w:numPr>
        <w:pStyle w:val="Compact"/>
      </w:pPr>
      <w:r>
        <w:t xml:space="preserve">2-3 line summary</w:t>
      </w:r>
    </w:p>
    <w:p>
      <w:pPr>
        <w:numPr>
          <w:ilvl w:val="1"/>
          <w:numId w:val="1050"/>
        </w:numPr>
        <w:pStyle w:val="Compact"/>
      </w:pPr>
      <w:r>
        <w:t xml:space="preserve">Key points and highlights</w:t>
      </w:r>
    </w:p>
    <w:p>
      <w:pPr>
        <w:numPr>
          <w:ilvl w:val="1"/>
          <w:numId w:val="1050"/>
        </w:numPr>
        <w:pStyle w:val="Compact"/>
      </w:pPr>
      <w:r>
        <w:t xml:space="preserve">Call to action if applicable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Author/Date:</w:t>
      </w:r>
    </w:p>
    <w:p>
      <w:pPr>
        <w:numPr>
          <w:ilvl w:val="1"/>
          <w:numId w:val="1051"/>
        </w:numPr>
        <w:pStyle w:val="Compact"/>
      </w:pPr>
      <w:r>
        <w:t xml:space="preserve">Who published the update</w:t>
      </w:r>
    </w:p>
    <w:p>
      <w:pPr>
        <w:numPr>
          <w:ilvl w:val="1"/>
          <w:numId w:val="1051"/>
        </w:numPr>
        <w:pStyle w:val="Compact"/>
      </w:pPr>
      <w:r>
        <w:t xml:space="preserve">When it was posted</w:t>
      </w:r>
    </w:p>
    <w:p>
      <w:pPr>
        <w:numPr>
          <w:ilvl w:val="1"/>
          <w:numId w:val="1051"/>
        </w:numPr>
        <w:pStyle w:val="Compact"/>
      </w:pPr>
      <w:r>
        <w:t xml:space="preserve">Small user avatar icon</w:t>
      </w:r>
    </w:p>
    <w:p>
      <w:pPr>
        <w:pStyle w:val="Heading3"/>
      </w:pPr>
      <w:bookmarkStart w:id="114" w:name="accessing-full-articles"/>
      <w:r>
        <w:t xml:space="preserve">13.5 Accessing Full Articles</w:t>
      </w:r>
      <w:bookmarkEnd w:id="114"/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news card shows</w:t>
      </w:r>
      <w:r>
        <w:t xml:space="preserve"> </w:t>
      </w:r>
      <w:r>
        <w:rPr>
          <w:b/>
        </w:rPr>
        <w:t xml:space="preserve">summaries only</w:t>
      </w:r>
    </w:p>
    <w:p>
      <w:pPr>
        <w:pStyle w:val="BodyText"/>
      </w:pPr>
      <w:r>
        <w:t xml:space="preserve">To read full articles:</w:t>
      </w:r>
      <w:r>
        <w:t xml:space="preserve"> </w:t>
      </w:r>
      <w:r>
        <w:t xml:space="preserve">- Check your company email</w:t>
      </w:r>
      <w:r>
        <w:t xml:space="preserve"> </w:t>
      </w:r>
      <w:r>
        <w:t xml:space="preserve">- Visit the intranet</w:t>
      </w:r>
      <w:r>
        <w:t xml:space="preserve"> </w:t>
      </w:r>
      <w:r>
        <w:t xml:space="preserve">- Ask your supervisor for details</w:t>
      </w:r>
      <w:r>
        <w:t xml:space="preserve"> </w:t>
      </w:r>
      <w:r>
        <w:t xml:space="preserve">- Look for printed newsletters in common areas</w:t>
      </w:r>
    </w:p>
    <w:p>
      <w:pPr>
        <w:pStyle w:val="Heading3"/>
      </w:pPr>
      <w:bookmarkStart w:id="115" w:name="news-update-frequency"/>
      <w:r>
        <w:t xml:space="preserve">13.6 News Update Frequency</w:t>
      </w:r>
      <w:bookmarkEnd w:id="115"/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Newsletters:</w:t>
      </w:r>
      <w:r>
        <w:t xml:space="preserve"> </w:t>
      </w:r>
      <w:r>
        <w:t xml:space="preserve">Typically monthly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Critical announcements:</w:t>
      </w:r>
      <w:r>
        <w:t xml:space="preserve"> </w:t>
      </w:r>
      <w:r>
        <w:t xml:space="preserve">As needed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Dashboard refresh:</w:t>
      </w:r>
      <w:r>
        <w:t xml:space="preserve"> </w:t>
      </w:r>
      <w:r>
        <w:t xml:space="preserve">News updates automatically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Archive:</w:t>
      </w:r>
      <w:r>
        <w:t xml:space="preserve"> </w:t>
      </w:r>
      <w:r>
        <w:t xml:space="preserve">Older news items rotate off as new items are posted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6" w:name="in-depot-display"/>
      <w:r>
        <w:t xml:space="preserve">14. In Depot Display</w:t>
      </w:r>
      <w:bookmarkEnd w:id="116"/>
    </w:p>
    <w:p>
      <w:pPr>
        <w:pStyle w:val="Heading3"/>
      </w:pPr>
      <w:bookmarkStart w:id="117" w:name="purpose-4"/>
      <w:r>
        <w:t xml:space="preserve">14.1 Purpose</w:t>
      </w:r>
      <w:bookmarkEnd w:id="117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In Depot</w:t>
      </w:r>
      <w:r>
        <w:t xml:space="preserve">”</w:t>
      </w:r>
      <w:r>
        <w:t xml:space="preserve"> </w:t>
      </w:r>
      <w:r>
        <w:t xml:space="preserve">card provides a</w:t>
      </w:r>
      <w:r>
        <w:t xml:space="preserve"> </w:t>
      </w:r>
      <w:r>
        <w:rPr>
          <w:b/>
        </w:rPr>
        <w:t xml:space="preserve">real-time view</w:t>
      </w:r>
      <w:r>
        <w:t xml:space="preserve"> </w:t>
      </w:r>
      <w:r>
        <w:t xml:space="preserve">of all personnel currently checked into the depot. This is located below the News Card on the main dashboard.</w:t>
      </w:r>
    </w:p>
    <w:p>
      <w:pPr>
        <w:pStyle w:val="Heading3"/>
      </w:pPr>
      <w:bookmarkStart w:id="118" w:name="display-information"/>
      <w:r>
        <w:t xml:space="preserve">14.2 Display Information</w:t>
      </w:r>
      <w:bookmarkEnd w:id="118"/>
    </w:p>
    <w:p>
      <w:pPr>
        <w:pStyle w:val="FirstParagraph"/>
      </w:pPr>
      <w:r>
        <w:rPr>
          <w:b/>
        </w:rPr>
        <w:t xml:space="preserve">Header Shows: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In Depot</w:t>
      </w:r>
      <w:r>
        <w:t xml:space="preserve">”</w:t>
      </w:r>
      <w:r>
        <w:t xml:space="preserve"> </w:t>
      </w:r>
      <w:r>
        <w:t xml:space="preserve">title</w:t>
      </w:r>
      <w:r>
        <w:t xml:space="preserve"> </w:t>
      </w:r>
      <w:r>
        <w:t xml:space="preserve">- Total count of checked-in personnel</w:t>
      </w:r>
    </w:p>
    <w:p>
      <w:pPr>
        <w:pStyle w:val="BodyText"/>
      </w:pPr>
      <w:r>
        <w:rPr>
          <w:b/>
        </w:rPr>
        <w:t xml:space="preserve">For Each Person: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Name:</w:t>
      </w:r>
      <w:r>
        <w:t xml:space="preserve"> </w:t>
      </w:r>
      <w:r>
        <w:t xml:space="preserve">Full name of checked-in person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Company:</w:t>
      </w:r>
      <w:r>
        <w:t xml:space="preserve"> </w:t>
      </w:r>
      <w:r>
        <w:t xml:space="preserve">Organization they represent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Reason:</w:t>
      </w:r>
      <w:r>
        <w:t xml:space="preserve"> </w:t>
      </w:r>
      <w:r>
        <w:t xml:space="preserve">Purpose of visit (Employee, Visitor, etc.)</w:t>
      </w:r>
    </w:p>
    <w:p>
      <w:pPr>
        <w:pStyle w:val="Heading3"/>
      </w:pPr>
      <w:bookmarkStart w:id="119" w:name="layout-formats"/>
      <w:r>
        <w:t xml:space="preserve">14.3 Layout Formats</w:t>
      </w:r>
      <w:bookmarkEnd w:id="119"/>
    </w:p>
    <w:p>
      <w:pPr>
        <w:pStyle w:val="FirstParagraph"/>
      </w:pPr>
      <w:r>
        <w:rPr>
          <w:b/>
        </w:rPr>
        <w:t xml:space="preserve">Desktop View:</w:t>
      </w:r>
      <w:r>
        <w:t xml:space="preserve"> </w:t>
      </w:r>
      <w:r>
        <w:t xml:space="preserve">- Grid layout with labels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Name: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Company: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Reason:</w:t>
      </w:r>
      <w:r>
        <w:t xml:space="preserve">”</w:t>
      </w:r>
      <w:r>
        <w:t xml:space="preserve"> </w:t>
      </w:r>
      <w:r>
        <w:t xml:space="preserve">labels</w:t>
      </w:r>
      <w:r>
        <w:t xml:space="preserve"> </w:t>
      </w:r>
      <w:r>
        <w:t xml:space="preserve">- Neat, organized presentation</w:t>
      </w:r>
    </w:p>
    <w:p>
      <w:pPr>
        <w:pStyle w:val="BodyText"/>
      </w:pPr>
      <w:r>
        <w:rPr>
          <w:b/>
        </w:rPr>
        <w:t xml:space="preserve">Mobile View:</w:t>
      </w:r>
      <w:r>
        <w:t xml:space="preserve"> </w:t>
      </w:r>
      <w:r>
        <w:t xml:space="preserve">- Stacked vertical layout</w:t>
      </w:r>
      <w:r>
        <w:t xml:space="preserve"> </w:t>
      </w:r>
      <w:r>
        <w:t xml:space="preserve">- Name prominently displayed</w:t>
      </w:r>
      <w:r>
        <w:t xml:space="preserve"> </w:t>
      </w:r>
      <w:r>
        <w:t xml:space="preserve">- Company and reason below</w:t>
      </w:r>
    </w:p>
    <w:p>
      <w:pPr>
        <w:pStyle w:val="Heading3"/>
      </w:pPr>
      <w:bookmarkStart w:id="120" w:name="special-role-highlighting"/>
      <w:r>
        <w:t xml:space="preserve">14.4 Special Role Highlighting</w:t>
      </w:r>
      <w:bookmarkEnd w:id="120"/>
    </w:p>
    <w:p>
      <w:pPr>
        <w:pStyle w:val="FirstParagraph"/>
      </w:pPr>
      <w:r>
        <w:t xml:space="preserve">Certain roles are</w:t>
      </w:r>
      <w:r>
        <w:t xml:space="preserve"> </w:t>
      </w:r>
      <w:r>
        <w:rPr>
          <w:b/>
        </w:rPr>
        <w:t xml:space="preserve">highlighted with a green badge</w:t>
      </w:r>
      <w:r>
        <w:t xml:space="preserve">:</w:t>
      </w:r>
    </w:p>
    <w:p>
      <w:pPr>
        <w:numPr>
          <w:ilvl w:val="0"/>
          <w:numId w:val="1053"/>
        </w:numPr>
        <w:pStyle w:val="Compact"/>
      </w:pPr>
      <w:r>
        <w:rPr>
          <w:b/>
        </w:rPr>
        <w:t xml:space="preserve">Fire Wardens:</w:t>
      </w:r>
      <w:r>
        <w:t xml:space="preserve"> </w:t>
      </w:r>
      <w:r>
        <w:t xml:space="preserve">Green background on</w:t>
      </w:r>
      <w:r>
        <w:t xml:space="preserve"> </w:t>
      </w:r>
      <w:r>
        <w:t xml:space="preserve">“</w:t>
      </w:r>
      <w:r>
        <w:t xml:space="preserve">firewarden</w:t>
      </w:r>
      <w:r>
        <w:t xml:space="preserve">”</w:t>
      </w:r>
      <w:r>
        <w:t xml:space="preserve"> </w:t>
      </w:r>
      <w:r>
        <w:t xml:space="preserve">reason</w:t>
      </w:r>
    </w:p>
    <w:p>
      <w:pPr>
        <w:numPr>
          <w:ilvl w:val="0"/>
          <w:numId w:val="1053"/>
        </w:numPr>
        <w:pStyle w:val="Compact"/>
      </w:pPr>
      <w:r>
        <w:rPr>
          <w:b/>
        </w:rPr>
        <w:t xml:space="preserve">First Aiders:</w:t>
      </w:r>
      <w:r>
        <w:t xml:space="preserve"> </w:t>
      </w:r>
      <w:r>
        <w:t xml:space="preserve">Green background on</w:t>
      </w:r>
      <w:r>
        <w:t xml:space="preserve"> </w:t>
      </w:r>
      <w:r>
        <w:t xml:space="preserve">“</w:t>
      </w:r>
      <w:r>
        <w:t xml:space="preserve">firstaider</w:t>
      </w:r>
      <w:r>
        <w:t xml:space="preserve">”</w:t>
      </w:r>
      <w:r>
        <w:t xml:space="preserve"> </w:t>
      </w:r>
      <w:r>
        <w:t xml:space="preserve">reason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Quick identification of safety personnel in emergencies</w:t>
      </w:r>
    </w:p>
    <w:p>
      <w:pPr>
        <w:pStyle w:val="Heading3"/>
      </w:pPr>
      <w:bookmarkStart w:id="121" w:name="real-time-updates-1"/>
      <w:r>
        <w:t xml:space="preserve">14.5 Real-Time Updates</w:t>
      </w:r>
      <w:bookmarkEnd w:id="121"/>
    </w:p>
    <w:p>
      <w:pPr>
        <w:pStyle w:val="FirstParagraph"/>
      </w:pPr>
      <w:r>
        <w:t xml:space="preserve">The In Depot display updates automatically: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New check-ins</w:t>
      </w:r>
      <w:r>
        <w:t xml:space="preserve"> </w:t>
      </w:r>
      <w:r>
        <w:t xml:space="preserve">appear immediately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Check-outs</w:t>
      </w:r>
      <w:r>
        <w:t xml:space="preserve"> </w:t>
      </w:r>
      <w:r>
        <w:t xml:space="preserve">remove names from the list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Count</w:t>
      </w:r>
      <w:r>
        <w:t xml:space="preserve"> </w:t>
      </w:r>
      <w:r>
        <w:t xml:space="preserve">updates in real-time</w:t>
      </w:r>
    </w:p>
    <w:p>
      <w:pPr>
        <w:pStyle w:val="Heading3"/>
      </w:pPr>
      <w:bookmarkStart w:id="122" w:name="empty-state"/>
      <w:r>
        <w:t xml:space="preserve">14.6 Empty State</w:t>
      </w:r>
      <w:bookmarkEnd w:id="122"/>
    </w:p>
    <w:p>
      <w:pPr>
        <w:pStyle w:val="FirstParagraph"/>
      </w:pPr>
      <w:r>
        <w:t xml:space="preserve">When no one is checked in:</w:t>
      </w:r>
      <w:r>
        <w:t xml:space="preserve"> </w:t>
      </w:r>
      <w:r>
        <w:t xml:space="preserve">- Message displays:</w:t>
      </w:r>
      <w:r>
        <w:t xml:space="preserve"> </w:t>
      </w:r>
      <w:r>
        <w:t xml:space="preserve">“</w:t>
      </w:r>
      <w:r>
        <w:t xml:space="preserve">No staff currently checked in</w:t>
      </w:r>
      <w:r>
        <w:t xml:space="preserve">”</w:t>
      </w:r>
      <w:r>
        <w:t xml:space="preserve"> </w:t>
      </w:r>
      <w:r>
        <w:t xml:space="preserve">- Card remains visible</w:t>
      </w:r>
      <w:r>
        <w:t xml:space="preserve"> </w:t>
      </w:r>
      <w:r>
        <w:t xml:space="preserve">- Updates when first person checks in</w:t>
      </w:r>
    </w:p>
    <w:p>
      <w:pPr>
        <w:pStyle w:val="Heading3"/>
      </w:pPr>
      <w:bookmarkStart w:id="123" w:name="using-the-in-depot-display"/>
      <w:r>
        <w:t xml:space="preserve">14.7 Using the In Depot Display</w:t>
      </w:r>
      <w:bookmarkEnd w:id="123"/>
    </w:p>
    <w:p>
      <w:pPr>
        <w:pStyle w:val="FirstParagraph"/>
      </w:pPr>
      <w:r>
        <w:rPr>
          <w:b/>
        </w:rPr>
        <w:t xml:space="preserve">For Emergency Situations:</w:t>
      </w:r>
      <w:r>
        <w:t xml:space="preserve"> </w:t>
      </w:r>
      <w:r>
        <w:t xml:space="preserve">- Quick headcount reference</w:t>
      </w:r>
      <w:r>
        <w:t xml:space="preserve"> </w:t>
      </w:r>
      <w:r>
        <w:t xml:space="preserve">- Identify who’s on-site</w:t>
      </w:r>
      <w:r>
        <w:t xml:space="preserve"> </w:t>
      </w:r>
      <w:r>
        <w:t xml:space="preserve">- Locate fire wardens and first aiders</w:t>
      </w:r>
    </w:p>
    <w:p>
      <w:pPr>
        <w:pStyle w:val="BodyText"/>
      </w:pPr>
      <w:r>
        <w:rPr>
          <w:b/>
        </w:rPr>
        <w:t xml:space="preserve">For Daily Operations:</w:t>
      </w:r>
      <w:r>
        <w:t xml:space="preserve"> </w:t>
      </w:r>
      <w:r>
        <w:t xml:space="preserve">- See who’s working today</w:t>
      </w:r>
      <w:r>
        <w:t xml:space="preserve"> </w:t>
      </w:r>
      <w:r>
        <w:t xml:space="preserve">- Check contractor presence</w:t>
      </w:r>
      <w:r>
        <w:t xml:space="preserve"> </w:t>
      </w:r>
      <w:r>
        <w:t xml:space="preserve">- Verify visitor check-ins</w:t>
      </w:r>
    </w:p>
    <w:p>
      <w:pPr>
        <w:pStyle w:val="BodyText"/>
      </w:pPr>
      <w:r>
        <w:rPr>
          <w:b/>
        </w:rPr>
        <w:t xml:space="preserve">For Meetings:</w:t>
      </w:r>
      <w:r>
        <w:t xml:space="preserve"> </w:t>
      </w:r>
      <w:r>
        <w:t xml:space="preserve">- Confirm attendance</w:t>
      </w:r>
      <w:r>
        <w:t xml:space="preserve"> </w:t>
      </w:r>
      <w:r>
        <w:t xml:space="preserve">- Find specific personnel</w:t>
      </w:r>
      <w:r>
        <w:t xml:space="preserve"> </w:t>
      </w:r>
      <w:r>
        <w:t xml:space="preserve">- Check if someone has checked in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4" w:name="weather-information"/>
      <w:r>
        <w:t xml:space="preserve">15. Weather Information</w:t>
      </w:r>
      <w:bookmarkEnd w:id="124"/>
    </w:p>
    <w:p>
      <w:pPr>
        <w:pStyle w:val="Heading3"/>
      </w:pPr>
      <w:bookmarkStart w:id="125" w:name="purpose-5"/>
      <w:r>
        <w:t xml:space="preserve">15.1 Purpose</w:t>
      </w:r>
      <w:bookmarkEnd w:id="125"/>
    </w:p>
    <w:p>
      <w:pPr>
        <w:pStyle w:val="FirstParagraph"/>
      </w:pPr>
      <w:r>
        <w:t xml:space="preserve">The Weather Card displays current weather conditions for the depot location. This helps with:</w:t>
      </w:r>
      <w:r>
        <w:t xml:space="preserve"> </w:t>
      </w:r>
      <w:r>
        <w:t xml:space="preserve">- Planning outdoor work</w:t>
      </w:r>
      <w:r>
        <w:t xml:space="preserve"> </w:t>
      </w:r>
      <w:r>
        <w:t xml:space="preserve">- Safety considerations</w:t>
      </w:r>
      <w:r>
        <w:t xml:space="preserve"> </w:t>
      </w:r>
      <w:r>
        <w:t xml:space="preserve">- Equipment protection</w:t>
      </w:r>
      <w:r>
        <w:t xml:space="preserve"> </w:t>
      </w:r>
      <w:r>
        <w:t xml:space="preserve">- Clothing decisions</w:t>
      </w:r>
    </w:p>
    <w:p>
      <w:pPr>
        <w:pStyle w:val="Heading3"/>
      </w:pPr>
      <w:bookmarkStart w:id="126" w:name="location"/>
      <w:r>
        <w:t xml:space="preserve">15.2 Location</w:t>
      </w:r>
      <w:bookmarkEnd w:id="126"/>
    </w:p>
    <w:p>
      <w:pPr>
        <w:pStyle w:val="FirstParagraph"/>
      </w:pPr>
      <w:r>
        <w:t xml:space="preserve">The Weather Card is positioned in the middle right section of the main dashboard, between the Performance Dashboard and RSRG Safety Videos.</w:t>
      </w:r>
    </w:p>
    <w:p>
      <w:pPr>
        <w:pStyle w:val="Heading3"/>
      </w:pPr>
      <w:bookmarkStart w:id="127" w:name="displayed-information"/>
      <w:r>
        <w:t xml:space="preserve">15.3 Displayed Information</w:t>
      </w:r>
      <w:bookmarkEnd w:id="127"/>
    </w:p>
    <w:p>
      <w:pPr>
        <w:pStyle w:val="FirstParagraph"/>
      </w:pPr>
      <w:r>
        <w:rPr>
          <w:b/>
        </w:rPr>
        <w:t xml:space="preserve">Typical weather data includes: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Current Temperature:</w:t>
      </w:r>
      <w:r>
        <w:t xml:space="preserve"> </w:t>
      </w:r>
      <w:r>
        <w:t xml:space="preserve">In Celsius or Fahrenheit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Weather Condition:</w:t>
      </w:r>
      <w:r>
        <w:t xml:space="preserve"> </w:t>
      </w:r>
      <w:r>
        <w:t xml:space="preserve">Clear, cloudy, rain, etc.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Weather Icon:</w:t>
      </w:r>
      <w:r>
        <w:t xml:space="preserve"> </w:t>
      </w:r>
      <w:r>
        <w:t xml:space="preserve">Visual representation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Location:</w:t>
      </w:r>
      <w:r>
        <w:t xml:space="preserve"> </w:t>
      </w:r>
      <w:r>
        <w:t xml:space="preserve">Depot city/area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Additional Data</w:t>
      </w:r>
      <w:r>
        <w:t xml:space="preserve"> </w:t>
      </w:r>
      <w:r>
        <w:t xml:space="preserve">(may include):</w:t>
      </w:r>
      <w:r>
        <w:t xml:space="preserve"> </w:t>
      </w:r>
      <w:r>
        <w:t xml:space="preserve">- Feels like temperature</w:t>
      </w:r>
      <w:r>
        <w:t xml:space="preserve"> </w:t>
      </w:r>
      <w:r>
        <w:t xml:space="preserve">- Humidity percentage</w:t>
      </w:r>
      <w:r>
        <w:t xml:space="preserve"> </w:t>
      </w:r>
      <w:r>
        <w:t xml:space="preserve">- Wind speed and direction</w:t>
      </w:r>
      <w:r>
        <w:t xml:space="preserve"> </w:t>
      </w:r>
      <w:r>
        <w:t xml:space="preserve">- Precipitation chance</w:t>
      </w:r>
      <w:r>
        <w:t xml:space="preserve"> </w:t>
      </w:r>
      <w:r>
        <w:t xml:space="preserve">- Visibility</w:t>
      </w:r>
    </w:p>
    <w:p>
      <w:pPr>
        <w:pStyle w:val="Heading3"/>
      </w:pPr>
      <w:bookmarkStart w:id="128" w:name="update-frequency"/>
      <w:r>
        <w:t xml:space="preserve">15.4 Update Frequency</w:t>
      </w:r>
      <w:bookmarkEnd w:id="128"/>
    </w:p>
    <w:p>
      <w:pPr>
        <w:numPr>
          <w:ilvl w:val="0"/>
          <w:numId w:val="1054"/>
        </w:numPr>
        <w:pStyle w:val="Compact"/>
      </w:pPr>
      <w:r>
        <w:t xml:space="preserve">Weather data</w:t>
      </w:r>
      <w:r>
        <w:t xml:space="preserve"> </w:t>
      </w:r>
      <w:r>
        <w:rPr>
          <w:b/>
        </w:rPr>
        <w:t xml:space="preserve">refreshes periodically</w:t>
      </w:r>
    </w:p>
    <w:p>
      <w:pPr>
        <w:numPr>
          <w:ilvl w:val="0"/>
          <w:numId w:val="1054"/>
        </w:numPr>
        <w:pStyle w:val="Compact"/>
      </w:pPr>
      <w:r>
        <w:t xml:space="preserve">Typically updated every</w:t>
      </w:r>
      <w:r>
        <w:t xml:space="preserve"> </w:t>
      </w:r>
      <w:r>
        <w:rPr>
          <w:b/>
        </w:rPr>
        <w:t xml:space="preserve">15-30 minutes</w:t>
      </w:r>
    </w:p>
    <w:p>
      <w:pPr>
        <w:numPr>
          <w:ilvl w:val="0"/>
          <w:numId w:val="1054"/>
        </w:numPr>
        <w:pStyle w:val="Compact"/>
      </w:pPr>
      <w:r>
        <w:t xml:space="preserve">May show</w:t>
      </w:r>
      <w:r>
        <w:t xml:space="preserve"> </w:t>
      </w:r>
      <w:r>
        <w:t xml:space="preserve">“</w:t>
      </w:r>
      <w:r>
        <w:t xml:space="preserve">last updated</w:t>
      </w:r>
      <w:r>
        <w:t xml:space="preserve">”</w:t>
      </w:r>
      <w:r>
        <w:t xml:space="preserve"> </w:t>
      </w:r>
      <w:r>
        <w:t xml:space="preserve">timestamp</w:t>
      </w:r>
    </w:p>
    <w:p>
      <w:pPr>
        <w:pStyle w:val="Heading3"/>
      </w:pPr>
      <w:bookmarkStart w:id="129" w:name="using-weather-information"/>
      <w:r>
        <w:t xml:space="preserve">15.5 Using Weather Information</w:t>
      </w:r>
      <w:bookmarkEnd w:id="129"/>
    </w:p>
    <w:p>
      <w:pPr>
        <w:pStyle w:val="FirstParagraph"/>
      </w:pPr>
      <w:r>
        <w:rPr>
          <w:b/>
        </w:rPr>
        <w:t xml:space="preserve">Work Planning:</w:t>
      </w:r>
      <w:r>
        <w:t xml:space="preserve"> </w:t>
      </w:r>
      <w:r>
        <w:t xml:space="preserve">- Schedule outdoor tasks during favorable weather</w:t>
      </w:r>
      <w:r>
        <w:t xml:space="preserve"> </w:t>
      </w:r>
      <w:r>
        <w:t xml:space="preserve">- Postpone sensitive operations in poor conditions</w:t>
      </w:r>
      <w:r>
        <w:t xml:space="preserve"> </w:t>
      </w:r>
      <w:r>
        <w:t xml:space="preserve">- Plan for equipment protection</w:t>
      </w:r>
    </w:p>
    <w:p>
      <w:pPr>
        <w:pStyle w:val="BodyText"/>
      </w:pPr>
      <w:r>
        <w:rPr>
          <w:b/>
        </w:rPr>
        <w:t xml:space="preserve">Safety Considerations:</w:t>
      </w:r>
      <w:r>
        <w:t xml:space="preserve"> </w:t>
      </w:r>
      <w:r>
        <w:t xml:space="preserve">- High temperatures: Heat stress precautions, hydration</w:t>
      </w:r>
      <w:r>
        <w:t xml:space="preserve"> </w:t>
      </w:r>
      <w:r>
        <w:t xml:space="preserve">- Rain: Slip hazards, electrical work restrictions</w:t>
      </w:r>
      <w:r>
        <w:t xml:space="preserve"> </w:t>
      </w:r>
      <w:r>
        <w:t xml:space="preserve">- Wind: Lifting operations, working at height</w:t>
      </w:r>
      <w:r>
        <w:t xml:space="preserve"> </w:t>
      </w:r>
      <w:r>
        <w:t xml:space="preserve">- Cold: Frostbite risk, cold stress management</w:t>
      </w:r>
      <w:r>
        <w:t xml:space="preserve"> </w:t>
      </w:r>
      <w:r>
        <w:t xml:space="preserve">- Lightning: Immediate work cessation if detected</w:t>
      </w:r>
    </w:p>
    <w:p>
      <w:pPr>
        <w:pStyle w:val="BodyText"/>
      </w:pPr>
      <w:r>
        <w:rPr>
          <w:b/>
        </w:rPr>
        <w:t xml:space="preserve">Personal Preparation:</w:t>
      </w:r>
      <w:r>
        <w:t xml:space="preserve"> </w:t>
      </w:r>
      <w:r>
        <w:t xml:space="preserve">- Appropriate clothing layers</w:t>
      </w:r>
      <w:r>
        <w:t xml:space="preserve"> </w:t>
      </w:r>
      <w:r>
        <w:t xml:space="preserve">- Rain gear if needed</w:t>
      </w:r>
      <w:r>
        <w:t xml:space="preserve"> </w:t>
      </w:r>
      <w:r>
        <w:t xml:space="preserve">- Sun protection</w:t>
      </w:r>
      <w:r>
        <w:t xml:space="preserve"> </w:t>
      </w:r>
      <w:r>
        <w:t xml:space="preserve">- Hydration planning</w:t>
      </w:r>
    </w:p>
    <w:p>
      <w:pPr>
        <w:pStyle w:val="Heading3"/>
      </w:pPr>
      <w:bookmarkStart w:id="130" w:name="severe-weather"/>
      <w:r>
        <w:t xml:space="preserve">15.6 Severe Weather</w:t>
      </w:r>
      <w:bookmarkEnd w:id="130"/>
    </w:p>
    <w:p>
      <w:pPr>
        <w:numPr>
          <w:ilvl w:val="0"/>
          <w:numId w:val="1055"/>
        </w:numPr>
        <w:pStyle w:val="Compact"/>
      </w:pPr>
      <w:r>
        <w:t xml:space="preserve">Check weather before starting work</w:t>
      </w:r>
    </w:p>
    <w:p>
      <w:pPr>
        <w:numPr>
          <w:ilvl w:val="0"/>
          <w:numId w:val="1055"/>
        </w:numPr>
        <w:pStyle w:val="Compact"/>
      </w:pPr>
      <w:r>
        <w:t xml:space="preserve">Monitor conditions throughout the day</w:t>
      </w:r>
    </w:p>
    <w:p>
      <w:pPr>
        <w:numPr>
          <w:ilvl w:val="0"/>
          <w:numId w:val="1055"/>
        </w:numPr>
        <w:pStyle w:val="Compact"/>
      </w:pPr>
      <w:r>
        <w:t xml:space="preserve">Follow depot weather protocols</w:t>
      </w:r>
    </w:p>
    <w:p>
      <w:pPr>
        <w:numPr>
          <w:ilvl w:val="0"/>
          <w:numId w:val="1055"/>
        </w:numPr>
        <w:pStyle w:val="Compact"/>
      </w:pPr>
      <w:r>
        <w:t xml:space="preserve">Evacuate to safe areas during severe weather warnings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frequently-asked-questions"/>
      <w:r>
        <w:t xml:space="preserve">16. Frequently Asked Questions</w:t>
      </w:r>
      <w:bookmarkEnd w:id="131"/>
    </w:p>
    <w:p>
      <w:pPr>
        <w:pStyle w:val="Heading3"/>
      </w:pPr>
      <w:bookmarkStart w:id="132" w:name="general-questions"/>
      <w:r>
        <w:t xml:space="preserve">16.1 General Questions</w:t>
      </w:r>
      <w:bookmarkEnd w:id="132"/>
    </w:p>
    <w:p>
      <w:pPr>
        <w:pStyle w:val="FirstParagraph"/>
      </w:pPr>
      <w:r>
        <w:rPr>
          <w:b/>
        </w:rPr>
        <w:t xml:space="preserve">Q: Do I need training to use this system?</w:t>
      </w:r>
      <w:r>
        <w:t xml:space="preserve"> </w:t>
      </w:r>
      <w:r>
        <w:t xml:space="preserve">A: No extensive training is required. The system is designed to be intuitive. This user guide provides all necessary information.</w:t>
      </w:r>
    </w:p>
    <w:p>
      <w:pPr>
        <w:pStyle w:val="BodyText"/>
      </w:pPr>
      <w:r>
        <w:rPr>
          <w:b/>
        </w:rPr>
        <w:t xml:space="preserve">Q: Can I access this system from my personal device?</w:t>
      </w:r>
      <w:r>
        <w:t xml:space="preserve"> </w:t>
      </w:r>
      <w:r>
        <w:t xml:space="preserve">A: Access depends on network configuration. Contact IT for details about remote or personal device access.</w:t>
      </w:r>
    </w:p>
    <w:p>
      <w:pPr>
        <w:pStyle w:val="BodyText"/>
      </w:pPr>
      <w:r>
        <w:rPr>
          <w:b/>
        </w:rPr>
        <w:t xml:space="preserve">Q: Is there a mobile app?</w:t>
      </w:r>
      <w:r>
        <w:t xml:space="preserve"> </w:t>
      </w:r>
      <w:r>
        <w:t xml:space="preserve">A: The system is web-based and works in mobile browsers. No separate app is required.</w:t>
      </w:r>
    </w:p>
    <w:p>
      <w:pPr>
        <w:pStyle w:val="BodyText"/>
      </w:pPr>
      <w:r>
        <w:rPr>
          <w:b/>
        </w:rPr>
        <w:t xml:space="preserve">Q: What browsers are supported?</w:t>
      </w:r>
      <w:r>
        <w:t xml:space="preserve"> </w:t>
      </w:r>
      <w:r>
        <w:t xml:space="preserve">A: Modern browsers including Chrome, Firefox, Safari, and Edge are all supported.</w:t>
      </w:r>
    </w:p>
    <w:p>
      <w:pPr>
        <w:pStyle w:val="Heading3"/>
      </w:pPr>
      <w:bookmarkStart w:id="133" w:name="check-in-questions"/>
      <w:r>
        <w:t xml:space="preserve">16.2 Check-In Questions</w:t>
      </w:r>
      <w:bookmarkEnd w:id="133"/>
    </w:p>
    <w:p>
      <w:pPr>
        <w:pStyle w:val="FirstParagraph"/>
      </w:pPr>
      <w:r>
        <w:rPr>
          <w:b/>
        </w:rPr>
        <w:t xml:space="preserve">Q: What if I forget to check out?</w:t>
      </w:r>
      <w:r>
        <w:t xml:space="preserve"> </w:t>
      </w:r>
      <w:r>
        <w:t xml:space="preserve">A: Contact depot management or the safety officer. They can manually check you out in the system.</w:t>
      </w:r>
    </w:p>
    <w:p>
      <w:pPr>
        <w:pStyle w:val="BodyText"/>
      </w:pPr>
      <w:r>
        <w:rPr>
          <w:b/>
        </w:rPr>
        <w:t xml:space="preserve">Q: Can I check in multiple people at once?</w:t>
      </w:r>
      <w:r>
        <w:t xml:space="preserve"> </w:t>
      </w:r>
      <w:r>
        <w:t xml:space="preserve">A: No, each person must check in individually using their own name.</w:t>
      </w:r>
    </w:p>
    <w:p>
      <w:pPr>
        <w:pStyle w:val="BodyText"/>
      </w:pPr>
      <w:r>
        <w:rPr>
          <w:b/>
        </w:rPr>
        <w:t xml:space="preserve">Q: What if my name is spelled wrong in the system?</w:t>
      </w:r>
      <w:r>
        <w:t xml:space="preserve"> </w:t>
      </w:r>
      <w:r>
        <w:t xml:space="preserve">A: Check out and check back in with the correct spelling. If problems persist, contact IT support.</w:t>
      </w:r>
    </w:p>
    <w:p>
      <w:pPr>
        <w:pStyle w:val="BodyText"/>
      </w:pPr>
      <w:r>
        <w:rPr>
          <w:b/>
        </w:rPr>
        <w:t xml:space="preserve">Q: Do contractors need to check in every day?</w:t>
      </w:r>
      <w:r>
        <w:t xml:space="preserve"> </w:t>
      </w:r>
      <w:r>
        <w:t xml:space="preserve">A: Yes, everyone entering the depot must check in each day they are on-site, regardless of role.</w:t>
      </w:r>
    </w:p>
    <w:p>
      <w:pPr>
        <w:pStyle w:val="BodyText"/>
      </w:pPr>
      <w:r>
        <w:rPr>
          <w:b/>
        </w:rPr>
        <w:t xml:space="preserve">Q: What if the reason I need isn’t in the dropdown?</w:t>
      </w:r>
      <w:r>
        <w:t xml:space="preserve"> </w:t>
      </w:r>
      <w:r>
        <w:t xml:space="preserve">A: Select the closest option available. Contact your supervisor if a new option should be added.</w:t>
      </w:r>
    </w:p>
    <w:p>
      <w:pPr>
        <w:pStyle w:val="Heading3"/>
      </w:pPr>
      <w:bookmarkStart w:id="134" w:name="safety-training-questions"/>
      <w:r>
        <w:t xml:space="preserve">16.3 Safety &amp; Training Questions</w:t>
      </w:r>
      <w:bookmarkEnd w:id="134"/>
    </w:p>
    <w:p>
      <w:pPr>
        <w:pStyle w:val="FirstParagraph"/>
      </w:pPr>
      <w:r>
        <w:rPr>
          <w:b/>
        </w:rPr>
        <w:t xml:space="preserve">Q: How often should I watch the induction video?</w:t>
      </w:r>
      <w:r>
        <w:t xml:space="preserve"> </w:t>
      </w:r>
      <w:r>
        <w:t xml:space="preserve">A: New visitors must watch before first entry. Annual refresher is recommended for regular visitors. Check your company policy.</w:t>
      </w:r>
    </w:p>
    <w:p>
      <w:pPr>
        <w:pStyle w:val="BodyText"/>
      </w:pPr>
      <w:r>
        <w:rPr>
          <w:b/>
        </w:rPr>
        <w:t xml:space="preserve">Q: Are safety videos mandatory?</w:t>
      </w:r>
      <w:r>
        <w:t xml:space="preserve"> </w:t>
      </w:r>
      <w:r>
        <w:t xml:space="preserve">A: Some videos may be mandatory for specific roles. Check with your supervisor or safety officer.</w:t>
      </w:r>
    </w:p>
    <w:p>
      <w:pPr>
        <w:pStyle w:val="BodyText"/>
      </w:pPr>
      <w:r>
        <w:rPr>
          <w:b/>
        </w:rPr>
        <w:t xml:space="preserve">Q: How do I know if there are new safety alerts?</w:t>
      </w:r>
      <w:r>
        <w:t xml:space="preserve"> </w:t>
      </w:r>
      <w:r>
        <w:t xml:space="preserve">A: Check the Safety Alerts section daily. Critical alerts may also be communicated via email or radio.</w:t>
      </w:r>
    </w:p>
    <w:p>
      <w:pPr>
        <w:pStyle w:val="BodyText"/>
      </w:pPr>
      <w:r>
        <w:rPr>
          <w:b/>
        </w:rPr>
        <w:t xml:space="preserve">Q: Can I submit a spotlight report anonymously?</w:t>
      </w:r>
      <w:r>
        <w:t xml:space="preserve"> </w:t>
      </w:r>
      <w:r>
        <w:t xml:space="preserve">A: Depending on system configuration, anonymous submission may be available. Check with your safety officer.</w:t>
      </w:r>
    </w:p>
    <w:p>
      <w:pPr>
        <w:pStyle w:val="Heading3"/>
      </w:pPr>
      <w:bookmarkStart w:id="135" w:name="document-access-questions"/>
      <w:r>
        <w:t xml:space="preserve">16.4 Document Access Questions</w:t>
      </w:r>
      <w:bookmarkEnd w:id="135"/>
    </w:p>
    <w:p>
      <w:pPr>
        <w:pStyle w:val="FirstParagraph"/>
      </w:pPr>
      <w:r>
        <w:rPr>
          <w:b/>
        </w:rPr>
        <w:t xml:space="preserve">Q: I can’t access the Technical Library. Why?</w:t>
      </w:r>
      <w:r>
        <w:t xml:space="preserve"> </w:t>
      </w:r>
      <w:r>
        <w:t xml:space="preserve">A: You may need specific permissions. Contact IT support to verify your access level.</w:t>
      </w:r>
    </w:p>
    <w:p>
      <w:pPr>
        <w:pStyle w:val="BodyText"/>
      </w:pPr>
      <w:r>
        <w:rPr>
          <w:b/>
        </w:rPr>
        <w:t xml:space="preserve">Q: How do I know if a document is the latest version?</w:t>
      </w:r>
      <w:r>
        <w:t xml:space="preserve"> </w:t>
      </w:r>
      <w:r>
        <w:t xml:space="preserve">A: Documents in the system are managed centrally. Always use the version from the system rather than saved copies.</w:t>
      </w:r>
    </w:p>
    <w:p>
      <w:pPr>
        <w:pStyle w:val="BodyText"/>
      </w:pPr>
      <w:r>
        <w:rPr>
          <w:b/>
        </w:rPr>
        <w:t xml:space="preserve">Q: Can I edit documents in the Technical Library?</w:t>
      </w:r>
      <w:r>
        <w:t xml:space="preserve"> </w:t>
      </w:r>
      <w:r>
        <w:t xml:space="preserve">A: Most users have read-only access. Document editors are designated by role. Contact the document owner for changes.</w:t>
      </w:r>
    </w:p>
    <w:p>
      <w:pPr>
        <w:pStyle w:val="Heading3"/>
      </w:pPr>
      <w:bookmarkStart w:id="136" w:name="performance-data-questions"/>
      <w:r>
        <w:t xml:space="preserve">16.5 Performance &amp; Data Questions</w:t>
      </w:r>
      <w:bookmarkEnd w:id="136"/>
    </w:p>
    <w:p>
      <w:pPr>
        <w:pStyle w:val="FirstParagraph"/>
      </w:pPr>
      <w:r>
        <w:rPr>
          <w:b/>
        </w:rPr>
        <w:t xml:space="preserve">Q: How often do performance metrics update?</w:t>
      </w:r>
      <w:r>
        <w:t xml:space="preserve"> </w:t>
      </w:r>
      <w:r>
        <w:t xml:space="preserve">A: Metrics typically update every few hours. Check the dashboard timestamp if available.</w:t>
      </w:r>
    </w:p>
    <w:p>
      <w:pPr>
        <w:pStyle w:val="BodyText"/>
      </w:pPr>
      <w:r>
        <w:rPr>
          <w:b/>
        </w:rPr>
        <w:t xml:space="preserve">Q: Who can see the performance dashboard?</w:t>
      </w:r>
      <w:r>
        <w:t xml:space="preserve"> </w:t>
      </w:r>
      <w:r>
        <w:t xml:space="preserve">A: Performance metrics are visible to all staff on the main dashboard. Detailed reports may be restricted.</w:t>
      </w:r>
    </w:p>
    <w:p>
      <w:pPr>
        <w:pStyle w:val="BodyText"/>
      </w:pPr>
      <w:r>
        <w:rPr>
          <w:b/>
        </w:rPr>
        <w:t xml:space="preserve">Q: Can I export the performance data?</w:t>
      </w:r>
      <w:r>
        <w:t xml:space="preserve"> </w:t>
      </w:r>
      <w:r>
        <w:t xml:space="preserve">A: Check-in records can be exported. Other performance data export may be restricted to management.</w:t>
      </w:r>
    </w:p>
    <w:p>
      <w:pPr>
        <w:pStyle w:val="Heading3"/>
      </w:pPr>
      <w:bookmarkStart w:id="137" w:name="technical-issues"/>
      <w:r>
        <w:t xml:space="preserve">16.6 Technical Issues</w:t>
      </w:r>
      <w:bookmarkEnd w:id="137"/>
    </w:p>
    <w:p>
      <w:pPr>
        <w:pStyle w:val="FirstParagraph"/>
      </w:pPr>
      <w:r>
        <w:rPr>
          <w:b/>
        </w:rPr>
        <w:t xml:space="preserve">Q: The touchscreen isn’t responding. What should I do?</w:t>
      </w:r>
      <w:r>
        <w:t xml:space="preserve"> </w:t>
      </w:r>
      <w:r>
        <w:t xml:space="preserve">A: Try using a stylus or your finger (not gloved hand). If still unresponsive, report to IT or use an alternate device.</w:t>
      </w:r>
    </w:p>
    <w:p>
      <w:pPr>
        <w:pStyle w:val="BodyText"/>
      </w:pPr>
      <w:r>
        <w:rPr>
          <w:b/>
        </w:rPr>
        <w:t xml:space="preserve">Q: Videos won’t play. What’s wrong?</w:t>
      </w:r>
      <w:r>
        <w:t xml:space="preserve"> </w:t>
      </w:r>
      <w:r>
        <w:t xml:space="preserve">A: Check your network connection. Videos require internet access. Try refreshing the page or clearing browser cache.</w:t>
      </w:r>
    </w:p>
    <w:p>
      <w:pPr>
        <w:pStyle w:val="BodyText"/>
      </w:pPr>
      <w:r>
        <w:rPr>
          <w:b/>
        </w:rPr>
        <w:t xml:space="preserve">Q: I see an error message. What should I do?</w:t>
      </w:r>
      <w:r>
        <w:t xml:space="preserve"> </w:t>
      </w:r>
      <w:r>
        <w:t xml:space="preserve">A: Note the error message text, take a screenshot if possible, and contact IT support with details.</w:t>
      </w:r>
    </w:p>
    <w:p>
      <w:pPr>
        <w:pStyle w:val="BodyText"/>
      </w:pPr>
      <w:r>
        <w:rPr>
          <w:b/>
        </w:rPr>
        <w:t xml:space="preserve">Q: The system is very slow. Is this normal?</w:t>
      </w:r>
      <w:r>
        <w:t xml:space="preserve"> </w:t>
      </w:r>
      <w:r>
        <w:t xml:space="preserve">A: Some slowness may occur during high-usage periods. If persistently slow, contact IT support.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8" w:name="contact-support"/>
      <w:r>
        <w:t xml:space="preserve">17. Contact &amp; Support</w:t>
      </w:r>
      <w:bookmarkEnd w:id="138"/>
    </w:p>
    <w:p>
      <w:pPr>
        <w:pStyle w:val="Heading3"/>
      </w:pPr>
      <w:bookmarkStart w:id="139" w:name="who-to-contact"/>
      <w:r>
        <w:t xml:space="preserve">17.1 Who to Contact</w:t>
      </w:r>
      <w:bookmarkEnd w:id="139"/>
    </w:p>
    <w:p>
      <w:pPr>
        <w:pStyle w:val="FirstParagraph"/>
      </w:pPr>
      <w:r>
        <w:rPr>
          <w:b/>
        </w:rPr>
        <w:t xml:space="preserve">For System Issues &amp; IT Support:</w:t>
      </w:r>
      <w:r>
        <w:t xml:space="preserve"> </w:t>
      </w:r>
      <w:r>
        <w:t xml:space="preserve">- Contact your IT helpdesk</w:t>
      </w:r>
      <w:r>
        <w:t xml:space="preserve"> </w:t>
      </w:r>
      <w:r>
        <w:t xml:space="preserve">- Include error messages and screenshots</w:t>
      </w:r>
      <w:r>
        <w:t xml:space="preserve"> </w:t>
      </w:r>
      <w:r>
        <w:t xml:space="preserve">- Describe what you were doing when the issue occurred</w:t>
      </w:r>
    </w:p>
    <w:p>
      <w:pPr>
        <w:pStyle w:val="BodyText"/>
      </w:pPr>
      <w:r>
        <w:rPr>
          <w:b/>
        </w:rPr>
        <w:t xml:space="preserve">For Safety Questions:</w:t>
      </w:r>
      <w:r>
        <w:t xml:space="preserve"> </w:t>
      </w:r>
      <w:r>
        <w:t xml:space="preserve">- Depot Safety Officer</w:t>
      </w:r>
      <w:r>
        <w:t xml:space="preserve"> </w:t>
      </w:r>
      <w:r>
        <w:t xml:space="preserve">- Your supervisor</w:t>
      </w:r>
      <w:r>
        <w:t xml:space="preserve"> </w:t>
      </w:r>
      <w:r>
        <w:t xml:space="preserve">- Safety hotline (if available)</w:t>
      </w:r>
    </w:p>
    <w:p>
      <w:pPr>
        <w:pStyle w:val="BodyText"/>
      </w:pPr>
      <w:r>
        <w:rPr>
          <w:b/>
        </w:rPr>
        <w:t xml:space="preserve">For Check-In Issues:</w:t>
      </w:r>
      <w:r>
        <w:t xml:space="preserve"> </w:t>
      </w:r>
      <w:r>
        <w:t xml:space="preserve">- Depot reception</w:t>
      </w:r>
      <w:r>
        <w:t xml:space="preserve"> </w:t>
      </w:r>
      <w:r>
        <w:t xml:space="preserve">- Operations manager</w:t>
      </w:r>
      <w:r>
        <w:t xml:space="preserve"> </w:t>
      </w:r>
      <w:r>
        <w:t xml:space="preserve">- Safety officer</w:t>
      </w:r>
    </w:p>
    <w:p>
      <w:pPr>
        <w:pStyle w:val="BodyText"/>
      </w:pPr>
      <w:r>
        <w:rPr>
          <w:b/>
        </w:rPr>
        <w:t xml:space="preserve">For Document Access:</w:t>
      </w:r>
      <w:r>
        <w:t xml:space="preserve"> </w:t>
      </w:r>
      <w:r>
        <w:t xml:space="preserve">- IT support for technical issues</w:t>
      </w:r>
      <w:r>
        <w:t xml:space="preserve"> </w:t>
      </w:r>
      <w:r>
        <w:t xml:space="preserve">- Document owner for content questions</w:t>
      </w:r>
      <w:r>
        <w:t xml:space="preserve"> </w:t>
      </w:r>
      <w:r>
        <w:t xml:space="preserve">- Quality manager for process documents</w:t>
      </w:r>
    </w:p>
    <w:p>
      <w:pPr>
        <w:pStyle w:val="BodyText"/>
      </w:pPr>
      <w:r>
        <w:rPr>
          <w:b/>
        </w:rPr>
        <w:t xml:space="preserve">For Training Questions:</w:t>
      </w:r>
      <w:r>
        <w:t xml:space="preserve"> </w:t>
      </w:r>
      <w:r>
        <w:t xml:space="preserve">- Training coordinator</w:t>
      </w:r>
      <w:r>
        <w:t xml:space="preserve"> </w:t>
      </w:r>
      <w:r>
        <w:t xml:space="preserve">- HR department</w:t>
      </w:r>
      <w:r>
        <w:t xml:space="preserve"> </w:t>
      </w:r>
      <w:r>
        <w:t xml:space="preserve">- Your supervisor</w:t>
      </w:r>
    </w:p>
    <w:p>
      <w:pPr>
        <w:pStyle w:val="Heading3"/>
      </w:pPr>
      <w:bookmarkStart w:id="140" w:name="reporting-system-issues"/>
      <w:r>
        <w:t xml:space="preserve">17.2 Reporting System Issues</w:t>
      </w:r>
      <w:bookmarkEnd w:id="140"/>
    </w:p>
    <w:p>
      <w:pPr>
        <w:pStyle w:val="FirstParagraph"/>
      </w:pPr>
      <w:r>
        <w:t xml:space="preserve">When reporting problems, provide:</w:t>
      </w:r>
    </w:p>
    <w:p>
      <w:pPr>
        <w:numPr>
          <w:ilvl w:val="0"/>
          <w:numId w:val="1056"/>
        </w:numPr>
        <w:pStyle w:val="Compact"/>
      </w:pPr>
      <w:r>
        <w:rPr>
          <w:b/>
        </w:rPr>
        <w:t xml:space="preserve">Your contact information</w:t>
      </w:r>
    </w:p>
    <w:p>
      <w:pPr>
        <w:numPr>
          <w:ilvl w:val="0"/>
          <w:numId w:val="1056"/>
        </w:numPr>
        <w:pStyle w:val="Compact"/>
      </w:pPr>
      <w:r>
        <w:rPr>
          <w:b/>
        </w:rPr>
        <w:t xml:space="preserve">Date and time</w:t>
      </w:r>
      <w:r>
        <w:t xml:space="preserve"> </w:t>
      </w:r>
      <w:r>
        <w:t xml:space="preserve">issue occurred</w:t>
      </w:r>
    </w:p>
    <w:p>
      <w:pPr>
        <w:numPr>
          <w:ilvl w:val="0"/>
          <w:numId w:val="1056"/>
        </w:numPr>
        <w:pStyle w:val="Compact"/>
      </w:pPr>
      <w:r>
        <w:rPr>
          <w:b/>
        </w:rPr>
        <w:t xml:space="preserve">Section/feature</w:t>
      </w:r>
      <w:r>
        <w:t xml:space="preserve"> </w:t>
      </w:r>
      <w:r>
        <w:t xml:space="preserve">affected</w:t>
      </w:r>
    </w:p>
    <w:p>
      <w:pPr>
        <w:numPr>
          <w:ilvl w:val="0"/>
          <w:numId w:val="1056"/>
        </w:numPr>
        <w:pStyle w:val="Compact"/>
      </w:pPr>
      <w:r>
        <w:rPr>
          <w:b/>
        </w:rPr>
        <w:t xml:space="preserve">What you were trying to do</w:t>
      </w:r>
    </w:p>
    <w:p>
      <w:pPr>
        <w:numPr>
          <w:ilvl w:val="0"/>
          <w:numId w:val="1056"/>
        </w:numPr>
        <w:pStyle w:val="Compact"/>
      </w:pPr>
      <w:r>
        <w:rPr>
          <w:b/>
        </w:rPr>
        <w:t xml:space="preserve">Error messages</w:t>
      </w:r>
      <w:r>
        <w:t xml:space="preserve"> </w:t>
      </w:r>
      <w:r>
        <w:t xml:space="preserve">(exact text or screenshot)</w:t>
      </w:r>
    </w:p>
    <w:p>
      <w:pPr>
        <w:numPr>
          <w:ilvl w:val="0"/>
          <w:numId w:val="1056"/>
        </w:numPr>
        <w:pStyle w:val="Compact"/>
      </w:pPr>
      <w:r>
        <w:rPr>
          <w:b/>
        </w:rPr>
        <w:t xml:space="preserve">Device/browser</w:t>
      </w:r>
      <w:r>
        <w:t xml:space="preserve"> </w:t>
      </w:r>
      <w:r>
        <w:t xml:space="preserve">you were using</w:t>
      </w:r>
    </w:p>
    <w:p>
      <w:pPr>
        <w:numPr>
          <w:ilvl w:val="0"/>
          <w:numId w:val="1056"/>
        </w:numPr>
        <w:pStyle w:val="Compact"/>
      </w:pPr>
      <w:r>
        <w:rPr>
          <w:b/>
        </w:rPr>
        <w:t xml:space="preserve">Steps to reproduce</w:t>
      </w:r>
      <w:r>
        <w:t xml:space="preserve"> </w:t>
      </w:r>
      <w:r>
        <w:t xml:space="preserve">the issue</w:t>
      </w:r>
    </w:p>
    <w:p>
      <w:pPr>
        <w:pStyle w:val="Heading3"/>
      </w:pPr>
      <w:bookmarkStart w:id="141" w:name="feedback-suggestions"/>
      <w:r>
        <w:t xml:space="preserve">17.3 Feedback &amp; Suggestions</w:t>
      </w:r>
      <w:bookmarkEnd w:id="141"/>
    </w:p>
    <w:p>
      <w:pPr>
        <w:pStyle w:val="FirstParagraph"/>
      </w:pPr>
      <w:r>
        <w:t xml:space="preserve">Your feedback helps improve the system:</w:t>
      </w:r>
    </w:p>
    <w:p>
      <w:pPr>
        <w:numPr>
          <w:ilvl w:val="0"/>
          <w:numId w:val="1057"/>
        </w:numPr>
        <w:pStyle w:val="Compact"/>
      </w:pPr>
      <w:r>
        <w:rPr>
          <w:b/>
        </w:rPr>
        <w:t xml:space="preserve">Submit via Spotlight Report</w:t>
      </w:r>
      <w:r>
        <w:t xml:space="preserve"> </w:t>
      </w:r>
      <w:r>
        <w:t xml:space="preserve">system</w:t>
      </w:r>
    </w:p>
    <w:p>
      <w:pPr>
        <w:numPr>
          <w:ilvl w:val="0"/>
          <w:numId w:val="1057"/>
        </w:numPr>
        <w:pStyle w:val="Compact"/>
      </w:pPr>
      <w:r>
        <w:rPr>
          <w:b/>
        </w:rPr>
        <w:t xml:space="preserve">Email IT department</w:t>
      </w:r>
      <w:r>
        <w:t xml:space="preserve"> </w:t>
      </w:r>
      <w:r>
        <w:t xml:space="preserve">with suggestions</w:t>
      </w:r>
    </w:p>
    <w:p>
      <w:pPr>
        <w:numPr>
          <w:ilvl w:val="0"/>
          <w:numId w:val="1057"/>
        </w:numPr>
        <w:pStyle w:val="Compact"/>
      </w:pPr>
      <w:r>
        <w:rPr>
          <w:b/>
        </w:rPr>
        <w:t xml:space="preserve">Discuss with supervisor</w:t>
      </w:r>
      <w:r>
        <w:t xml:space="preserve"> </w:t>
      </w:r>
      <w:r>
        <w:t xml:space="preserve">during meetings</w:t>
      </w:r>
    </w:p>
    <w:p>
      <w:pPr>
        <w:numPr>
          <w:ilvl w:val="0"/>
          <w:numId w:val="1057"/>
        </w:numPr>
        <w:pStyle w:val="Compact"/>
      </w:pPr>
      <w:r>
        <w:rPr>
          <w:b/>
        </w:rPr>
        <w:t xml:space="preserve">Participate in user surveys</w:t>
      </w:r>
      <w:r>
        <w:t xml:space="preserve"> </w:t>
      </w:r>
      <w:r>
        <w:t xml:space="preserve">when offered</w:t>
      </w:r>
    </w:p>
    <w:p>
      <w:pPr>
        <w:pStyle w:val="Heading3"/>
      </w:pPr>
      <w:bookmarkStart w:id="142" w:name="training-sessions"/>
      <w:r>
        <w:t xml:space="preserve">17.4 Training Sessions</w:t>
      </w:r>
      <w:bookmarkEnd w:id="142"/>
    </w:p>
    <w:p>
      <w:pPr>
        <w:pStyle w:val="FirstParagraph"/>
      </w:pPr>
      <w:r>
        <w:t xml:space="preserve">Additional training is available: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New user orientation</w:t>
      </w:r>
      <w:r>
        <w:t xml:space="preserve"> </w:t>
      </w:r>
      <w:r>
        <w:t xml:space="preserve">- For first-time users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Advanced features</w:t>
      </w:r>
      <w:r>
        <w:t xml:space="preserve"> </w:t>
      </w:r>
      <w:r>
        <w:t xml:space="preserve">- For power users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Refresher courses</w:t>
      </w:r>
      <w:r>
        <w:t xml:space="preserve"> </w:t>
      </w:r>
      <w:r>
        <w:t xml:space="preserve">- Annual updates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One-on-one support</w:t>
      </w:r>
      <w:r>
        <w:t xml:space="preserve"> </w:t>
      </w:r>
      <w:r>
        <w:t xml:space="preserve">- By appointment</w:t>
      </w:r>
    </w:p>
    <w:p>
      <w:pPr>
        <w:pStyle w:val="FirstParagraph"/>
      </w:pPr>
      <w:r>
        <w:t xml:space="preserve">Contact your HR department or training coordinator to arrange training.</w:t>
      </w:r>
    </w:p>
    <w:p>
      <w:pPr>
        <w:pStyle w:val="Heading3"/>
      </w:pPr>
      <w:bookmarkStart w:id="143" w:name="user-guide-updates"/>
      <w:r>
        <w:t xml:space="preserve">17.5 User Guide Updates</w:t>
      </w:r>
      <w:bookmarkEnd w:id="143"/>
    </w:p>
    <w:p>
      <w:pPr>
        <w:pStyle w:val="FirstParagraph"/>
      </w:pPr>
      <w:r>
        <w:t xml:space="preserve">This user guide is a living document:</w:t>
      </w:r>
    </w:p>
    <w:p>
      <w:pPr>
        <w:numPr>
          <w:ilvl w:val="0"/>
          <w:numId w:val="1059"/>
        </w:numPr>
        <w:pStyle w:val="Compact"/>
      </w:pPr>
      <w:r>
        <w:rPr>
          <w:b/>
        </w:rPr>
        <w:t xml:space="preserve">Version number</w:t>
      </w:r>
      <w:r>
        <w:t xml:space="preserve"> </w:t>
      </w:r>
      <w:r>
        <w:t xml:space="preserve">shown on title page</w:t>
      </w:r>
    </w:p>
    <w:p>
      <w:pPr>
        <w:numPr>
          <w:ilvl w:val="0"/>
          <w:numId w:val="1059"/>
        </w:numPr>
        <w:pStyle w:val="Compact"/>
      </w:pPr>
      <w:r>
        <w:rPr>
          <w:b/>
        </w:rPr>
        <w:t xml:space="preserve">Updates</w:t>
      </w:r>
      <w:r>
        <w:t xml:space="preserve"> </w:t>
      </w:r>
      <w:r>
        <w:t xml:space="preserve">issued as system changes</w:t>
      </w:r>
    </w:p>
    <w:p>
      <w:pPr>
        <w:numPr>
          <w:ilvl w:val="0"/>
          <w:numId w:val="1059"/>
        </w:numPr>
        <w:pStyle w:val="Compact"/>
      </w:pPr>
      <w:r>
        <w:rPr>
          <w:b/>
        </w:rPr>
        <w:t xml:space="preserve">Latest version</w:t>
      </w:r>
      <w:r>
        <w:t xml:space="preserve"> </w:t>
      </w:r>
      <w:r>
        <w:t xml:space="preserve">always available in the Technical Library</w:t>
      </w:r>
    </w:p>
    <w:p>
      <w:pPr>
        <w:numPr>
          <w:ilvl w:val="0"/>
          <w:numId w:val="1059"/>
        </w:numPr>
        <w:pStyle w:val="Compact"/>
      </w:pPr>
      <w:r>
        <w:rPr>
          <w:b/>
        </w:rPr>
        <w:t xml:space="preserve">Feedback welcome</w:t>
      </w:r>
      <w:r>
        <w:t xml:space="preserve"> </w:t>
      </w:r>
      <w:r>
        <w:t xml:space="preserve">on guide clarity and completeness</w:t>
      </w:r>
    </w:p>
    <w:p>
      <w:pPr>
        <w:pStyle w:val="Heading3"/>
      </w:pPr>
      <w:bookmarkStart w:id="144" w:name="emergency-contacts"/>
      <w:r>
        <w:t xml:space="preserve">17.6 Emergency Contacts</w:t>
      </w:r>
      <w:bookmarkEnd w:id="144"/>
    </w:p>
    <w:p>
      <w:pPr>
        <w:pStyle w:val="FirstParagraph"/>
      </w:pPr>
      <w:r>
        <w:rPr>
          <w:b/>
        </w:rPr>
        <w:t xml:space="preserve">In case of emergency: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Dial emergency services</w:t>
      </w:r>
      <w:r>
        <w:t xml:space="preserve"> </w:t>
      </w:r>
      <w:r>
        <w:t xml:space="preserve">(999 in UK, 911 in US)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Activate fire alarm</w:t>
      </w:r>
      <w:r>
        <w:t xml:space="preserve"> </w:t>
      </w:r>
      <w:r>
        <w:t xml:space="preserve">if required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Notify depot management</w:t>
      </w:r>
      <w:r>
        <w:t xml:space="preserve"> </w:t>
      </w:r>
      <w:r>
        <w:t xml:space="preserve">immediately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Follow evacuation procedures</w:t>
      </w:r>
    </w:p>
    <w:p>
      <w:pPr>
        <w:pStyle w:val="BodyText"/>
      </w:pPr>
      <w:r>
        <w:rPr>
          <w:b/>
        </w:rPr>
        <w:t xml:space="preserve">Non-emergency safety concerns:</w:t>
      </w:r>
      <w:r>
        <w:t xml:space="preserve"> </w:t>
      </w:r>
      <w:r>
        <w:t xml:space="preserve">- Contact depot safety officer</w:t>
      </w:r>
      <w:r>
        <w:t xml:space="preserve"> </w:t>
      </w:r>
      <w:r>
        <w:t xml:space="preserve">- Submit Spotlight Report</w:t>
      </w:r>
      <w:r>
        <w:t xml:space="preserve"> </w:t>
      </w:r>
      <w:r>
        <w:t xml:space="preserve">- Inform your supervisor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appendix-a-quick-reference-card"/>
      <w:r>
        <w:t xml:space="preserve">Appendix A: Quick Reference Card</w:t>
      </w:r>
      <w:bookmarkEnd w:id="145"/>
    </w:p>
    <w:p>
      <w:pPr>
        <w:pStyle w:val="Heading3"/>
      </w:pPr>
      <w:bookmarkStart w:id="146" w:name="essential-actions"/>
      <w:r>
        <w:t xml:space="preserve">Essential Actions</w:t>
      </w:r>
      <w:bookmarkEnd w:id="146"/>
    </w:p>
    <w:tbl>
      <w:tblPr>
        <w:tblStyle w:val="Table"/>
        <w:tblW w:type="pct" w:w="5000.0"/>
        <w:tblLook w:firstRow="1"/>
      </w:tblPr>
      <w:tblGrid>
        <w:gridCol w:w="1697"/>
        <w:gridCol w:w="3111"/>
        <w:gridCol w:w="311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Navigation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Key Steps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 In</w:t>
            </w:r>
          </w:p>
        </w:tc>
        <w:tc>
          <w:p>
            <w:pPr>
              <w:pStyle w:val="Compact"/>
              <w:jc w:val="left"/>
            </w:pPr>
            <w:r>
              <w:t xml:space="preserve">Tap</w:t>
            </w:r>
            <w:r>
              <w:t xml:space="preserve"> </w:t>
            </w:r>
            <w:r>
              <w:t xml:space="preserve">“</w:t>
            </w:r>
            <w:r>
              <w:t xml:space="preserve">Staff Check In/Out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Enter name, company, reason → Tap</w:t>
            </w:r>
            <w:r>
              <w:t xml:space="preserve"> </w:t>
            </w:r>
            <w:r>
              <w:t xml:space="preserve">“</w:t>
            </w:r>
            <w:r>
              <w:t xml:space="preserve">Check In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 Out</w:t>
            </w:r>
          </w:p>
        </w:tc>
        <w:tc>
          <w:p>
            <w:pPr>
              <w:pStyle w:val="Compact"/>
              <w:jc w:val="left"/>
            </w:pPr>
            <w:r>
              <w:t xml:space="preserve">Tap</w:t>
            </w:r>
            <w:r>
              <w:t xml:space="preserve"> </w:t>
            </w:r>
            <w:r>
              <w:t xml:space="preserve">“</w:t>
            </w:r>
            <w:r>
              <w:t xml:space="preserve">Staff Check In/Out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Find your name → Tap</w:t>
            </w:r>
            <w:r>
              <w:t xml:space="preserve"> </w:t>
            </w:r>
            <w:r>
              <w:t xml:space="preserve">“</w:t>
            </w:r>
            <w:r>
              <w:t xml:space="preserve">Check Out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Watch Induction</w:t>
            </w:r>
          </w:p>
        </w:tc>
        <w:tc>
          <w:p>
            <w:pPr>
              <w:pStyle w:val="Compact"/>
              <w:jc w:val="left"/>
            </w:pPr>
            <w:r>
              <w:t xml:space="preserve">Tap</w:t>
            </w:r>
            <w:r>
              <w:t xml:space="preserve"> </w:t>
            </w:r>
            <w:r>
              <w:t xml:space="preserve">“</w:t>
            </w:r>
            <w:r>
              <w:t xml:space="preserve">Depot Induction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Tap play button → Watch full video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View Safety Alerts</w:t>
            </w:r>
          </w:p>
        </w:tc>
        <w:tc>
          <w:p>
            <w:pPr>
              <w:pStyle w:val="Compact"/>
              <w:jc w:val="left"/>
            </w:pPr>
            <w:r>
              <w:t xml:space="preserve">Tap</w:t>
            </w:r>
            <w:r>
              <w:t xml:space="preserve"> </w:t>
            </w:r>
            <w:r>
              <w:t xml:space="preserve">“</w:t>
            </w:r>
            <w:r>
              <w:t xml:space="preserve">Safety Alerts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Read all active alerts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Access Documents</w:t>
            </w:r>
          </w:p>
        </w:tc>
        <w:tc>
          <w:p>
            <w:pPr>
              <w:pStyle w:val="Compact"/>
              <w:jc w:val="left"/>
            </w:pPr>
            <w:r>
              <w:t xml:space="preserve">Tap</w:t>
            </w:r>
            <w:r>
              <w:t xml:space="preserve"> </w:t>
            </w:r>
            <w:r>
              <w:t xml:space="preserve">“</w:t>
            </w:r>
            <w:r>
              <w:t xml:space="preserve">Document Control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Choose BPMS or DMS → Browse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Submit Spotlight</w:t>
            </w:r>
          </w:p>
        </w:tc>
        <w:tc>
          <w:p>
            <w:pPr>
              <w:pStyle w:val="Compact"/>
              <w:jc w:val="left"/>
            </w:pPr>
            <w:r>
              <w:t xml:space="preserve">Tap</w:t>
            </w:r>
            <w:r>
              <w:t xml:space="preserve"> </w:t>
            </w:r>
            <w:r>
              <w:t xml:space="preserve">“</w:t>
            </w:r>
            <w:r>
              <w:t xml:space="preserve">Spotlight Report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Complete form → Submit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Technical Library</w:t>
            </w:r>
          </w:p>
        </w:tc>
        <w:tc>
          <w:p>
            <w:pPr>
              <w:pStyle w:val="Compact"/>
              <w:jc w:val="left"/>
            </w:pPr>
            <w:r>
              <w:t xml:space="preserve">Tap</w:t>
            </w:r>
            <w:r>
              <w:t xml:space="preserve"> </w:t>
            </w:r>
            <w:r>
              <w:t xml:space="preserve">“</w:t>
            </w:r>
            <w:r>
              <w:t xml:space="preserve">Technical Library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Browse or search documents</w:t>
            </w:r>
          </w:p>
        </w:tc>
      </w:tr>
    </w:tbl>
    <w:p>
      <w:pPr>
        <w:pStyle w:val="Heading3"/>
      </w:pPr>
      <w:bookmarkStart w:id="147" w:name="reason-for-visit-options"/>
      <w:r>
        <w:t xml:space="preserve">Reason for Visit Options</w:t>
      </w:r>
      <w:bookmarkEnd w:id="147"/>
    </w:p>
    <w:p>
      <w:pPr>
        <w:numPr>
          <w:ilvl w:val="0"/>
          <w:numId w:val="1060"/>
        </w:numPr>
        <w:pStyle w:val="Compact"/>
      </w:pPr>
      <w:r>
        <w:t xml:space="preserve">Employee</w:t>
      </w:r>
    </w:p>
    <w:p>
      <w:pPr>
        <w:numPr>
          <w:ilvl w:val="0"/>
          <w:numId w:val="1060"/>
        </w:numPr>
        <w:pStyle w:val="Compact"/>
      </w:pPr>
      <w:r>
        <w:t xml:space="preserve">Visitor</w:t>
      </w:r>
    </w:p>
    <w:p>
      <w:pPr>
        <w:numPr>
          <w:ilvl w:val="0"/>
          <w:numId w:val="1060"/>
        </w:numPr>
        <w:pStyle w:val="Compact"/>
      </w:pPr>
      <w:r>
        <w:t xml:space="preserve">Supplier</w:t>
      </w:r>
    </w:p>
    <w:p>
      <w:pPr>
        <w:numPr>
          <w:ilvl w:val="0"/>
          <w:numId w:val="1060"/>
        </w:numPr>
        <w:pStyle w:val="Compact"/>
      </w:pPr>
      <w:r>
        <w:t xml:space="preserve">Audit</w:t>
      </w:r>
    </w:p>
    <w:p>
      <w:pPr>
        <w:numPr>
          <w:ilvl w:val="0"/>
          <w:numId w:val="1060"/>
        </w:numPr>
        <w:pStyle w:val="Compact"/>
      </w:pPr>
      <w:r>
        <w:t xml:space="preserve">Fire Warden</w:t>
      </w:r>
    </w:p>
    <w:p>
      <w:pPr>
        <w:numPr>
          <w:ilvl w:val="0"/>
          <w:numId w:val="1060"/>
        </w:numPr>
        <w:pStyle w:val="Compact"/>
      </w:pPr>
      <w:r>
        <w:t xml:space="preserve">First Aider</w:t>
      </w:r>
    </w:p>
    <w:p>
      <w:pPr>
        <w:pStyle w:val="Heading3"/>
      </w:pPr>
      <w:bookmarkStart w:id="148" w:name="special-role-indicators"/>
      <w:r>
        <w:t xml:space="preserve">Special Role Indicators</w:t>
      </w:r>
      <w:bookmarkEnd w:id="148"/>
    </w:p>
    <w:p>
      <w:pPr>
        <w:numPr>
          <w:ilvl w:val="0"/>
          <w:numId w:val="1061"/>
        </w:numPr>
        <w:pStyle w:val="Compact"/>
      </w:pPr>
      <w:r>
        <w:rPr>
          <w:b/>
        </w:rPr>
        <w:t xml:space="preserve">Green Badge</w:t>
      </w:r>
      <w:r>
        <w:t xml:space="preserve"> </w:t>
      </w:r>
      <w:r>
        <w:t xml:space="preserve">= Fire Warden or First Aider</w:t>
      </w:r>
    </w:p>
    <w:p>
      <w:pPr>
        <w:numPr>
          <w:ilvl w:val="0"/>
          <w:numId w:val="1061"/>
        </w:numPr>
        <w:pStyle w:val="Compact"/>
      </w:pPr>
      <w:r>
        <w:t xml:space="preserve">Quickly identify safety personnel in emergencies</w:t>
      </w:r>
    </w:p>
    <w:p>
      <w:pPr>
        <w:pStyle w:val="Heading3"/>
      </w:pPr>
      <w:bookmarkStart w:id="149" w:name="navigation-bar-buttons-left-to-right"/>
      <w:r>
        <w:t xml:space="preserve">Navigation Bar Buttons (Left to Right)</w:t>
      </w:r>
      <w:bookmarkEnd w:id="149"/>
    </w:p>
    <w:p>
      <w:pPr>
        <w:numPr>
          <w:ilvl w:val="0"/>
          <w:numId w:val="1062"/>
        </w:numPr>
        <w:pStyle w:val="Compact"/>
      </w:pPr>
      <w:r>
        <w:t xml:space="preserve">Dashboard (Orange)</w:t>
      </w:r>
    </w:p>
    <w:p>
      <w:pPr>
        <w:numPr>
          <w:ilvl w:val="0"/>
          <w:numId w:val="1062"/>
        </w:numPr>
        <w:pStyle w:val="Compact"/>
      </w:pPr>
      <w:r>
        <w:t xml:space="preserve">Staff Check In/Out (Blue)</w:t>
      </w:r>
    </w:p>
    <w:p>
      <w:pPr>
        <w:numPr>
          <w:ilvl w:val="0"/>
          <w:numId w:val="1062"/>
        </w:numPr>
        <w:pStyle w:val="Compact"/>
      </w:pPr>
      <w:r>
        <w:t xml:space="preserve">Depot Induction (Blue)</w:t>
      </w:r>
    </w:p>
    <w:p>
      <w:pPr>
        <w:numPr>
          <w:ilvl w:val="0"/>
          <w:numId w:val="1062"/>
        </w:numPr>
        <w:pStyle w:val="Compact"/>
      </w:pPr>
      <w:r>
        <w:t xml:space="preserve">Safety Alerts (Blue)</w:t>
      </w:r>
    </w:p>
    <w:p>
      <w:pPr>
        <w:numPr>
          <w:ilvl w:val="0"/>
          <w:numId w:val="1062"/>
        </w:numPr>
        <w:pStyle w:val="Compact"/>
      </w:pPr>
      <w:r>
        <w:t xml:space="preserve">Document Control (Blue)</w:t>
      </w:r>
    </w:p>
    <w:p>
      <w:pPr>
        <w:numPr>
          <w:ilvl w:val="0"/>
          <w:numId w:val="1062"/>
        </w:numPr>
        <w:pStyle w:val="Compact"/>
      </w:pPr>
      <w:r>
        <w:t xml:space="preserve">Technical Library (Blue)</w:t>
      </w:r>
    </w:p>
    <w:p>
      <w:pPr>
        <w:numPr>
          <w:ilvl w:val="0"/>
          <w:numId w:val="1062"/>
        </w:numPr>
        <w:pStyle w:val="Compact"/>
      </w:pPr>
      <w:r>
        <w:t xml:space="preserve">Spotlight Report (Orange)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0" w:name="appendix-b-safety-information"/>
      <w:r>
        <w:t xml:space="preserve">Appendix B: Safety Information</w:t>
      </w:r>
      <w:bookmarkEnd w:id="150"/>
    </w:p>
    <w:p>
      <w:pPr>
        <w:pStyle w:val="Heading3"/>
      </w:pPr>
      <w:bookmarkStart w:id="151" w:name="mandatory-requirements"/>
      <w:r>
        <w:t xml:space="preserve">Mandatory Requirements</w:t>
      </w:r>
      <w:bookmarkEnd w:id="151"/>
    </w:p>
    <w:p>
      <w:pPr>
        <w:pStyle w:val="FirstParagraph"/>
      </w:pPr>
      <w:r>
        <w:rPr>
          <w:b/>
        </w:rPr>
        <w:t xml:space="preserve">All Personnel Must:</w:t>
      </w:r>
      <w:r>
        <w:t xml:space="preserve"> </w:t>
      </w:r>
      <w:r>
        <w:t xml:space="preserve">- Check in upon arrival</w:t>
      </w:r>
      <w:r>
        <w:t xml:space="preserve"> </w:t>
      </w:r>
      <w:r>
        <w:t xml:space="preserve">- Watch induction video (first time visitors)</w:t>
      </w:r>
      <w:r>
        <w:t xml:space="preserve"> </w:t>
      </w:r>
      <w:r>
        <w:t xml:space="preserve">- Read safety alerts before starting work</w:t>
      </w:r>
      <w:r>
        <w:t xml:space="preserve"> </w:t>
      </w:r>
      <w:r>
        <w:t xml:space="preserve">- Wear appropriate PPE</w:t>
      </w:r>
      <w:r>
        <w:t xml:space="preserve"> </w:t>
      </w:r>
      <w:r>
        <w:t xml:space="preserve">- Report all incidents and near-misses</w:t>
      </w:r>
      <w:r>
        <w:t xml:space="preserve"> </w:t>
      </w:r>
      <w:r>
        <w:t xml:space="preserve">- Check out when leaving</w:t>
      </w:r>
    </w:p>
    <w:p>
      <w:pPr>
        <w:pStyle w:val="Heading3"/>
      </w:pPr>
      <w:bookmarkStart w:id="152" w:name="fire-safety"/>
      <w:r>
        <w:t xml:space="preserve">Fire Safety</w:t>
      </w:r>
      <w:bookmarkEnd w:id="152"/>
    </w:p>
    <w:p>
      <w:pPr>
        <w:pStyle w:val="FirstParagraph"/>
      </w:pPr>
      <w:r>
        <w:rPr>
          <w:b/>
        </w:rPr>
        <w:t xml:space="preserve">Fire Wardens:</w:t>
      </w:r>
      <w:r>
        <w:t xml:space="preserve"> </w:t>
      </w:r>
      <w:r>
        <w:t xml:space="preserve">- Identified with green badge in</w:t>
      </w:r>
      <w:r>
        <w:t xml:space="preserve"> </w:t>
      </w:r>
      <w:r>
        <w:t xml:space="preserve">“</w:t>
      </w:r>
      <w:r>
        <w:t xml:space="preserve">In Depot</w:t>
      </w:r>
      <w:r>
        <w:t xml:space="preserve">”</w:t>
      </w:r>
      <w:r>
        <w:t xml:space="preserve"> </w:t>
      </w:r>
      <w:r>
        <w:t xml:space="preserve">display</w:t>
      </w:r>
      <w:r>
        <w:t xml:space="preserve"> </w:t>
      </w:r>
      <w:r>
        <w:t xml:space="preserve">- Trained in evacuation procedures</w:t>
      </w:r>
      <w:r>
        <w:t xml:space="preserve"> </w:t>
      </w:r>
      <w:r>
        <w:t xml:space="preserve">- Assist with fire drills and evacuations</w:t>
      </w:r>
    </w:p>
    <w:p>
      <w:pPr>
        <w:pStyle w:val="BodyText"/>
      </w:pPr>
      <w:r>
        <w:rPr>
          <w:b/>
        </w:rPr>
        <w:t xml:space="preserve">In Case of Fire:</w:t>
      </w:r>
      <w:r>
        <w:t xml:space="preserve"> </w:t>
      </w:r>
      <w:r>
        <w:t xml:space="preserve">1. Raise the alarm</w:t>
      </w:r>
      <w:r>
        <w:t xml:space="preserve"> </w:t>
      </w:r>
      <w:r>
        <w:t xml:space="preserve">2. Evacuate immediately</w:t>
      </w:r>
      <w:r>
        <w:t xml:space="preserve"> </w:t>
      </w:r>
      <w:r>
        <w:t xml:space="preserve">3. Close doors behind you</w:t>
      </w:r>
      <w:r>
        <w:t xml:space="preserve"> </w:t>
      </w:r>
      <w:r>
        <w:t xml:space="preserve">4. Proceed to assembly point</w:t>
      </w:r>
      <w:r>
        <w:t xml:space="preserve"> </w:t>
      </w:r>
      <w:r>
        <w:t xml:space="preserve">5. Do NOT collect belongings</w:t>
      </w:r>
      <w:r>
        <w:t xml:space="preserve"> </w:t>
      </w:r>
      <w:r>
        <w:t xml:space="preserve">6. Do NOT use elevators</w:t>
      </w:r>
      <w:r>
        <w:t xml:space="preserve"> </w:t>
      </w:r>
      <w:r>
        <w:t xml:space="preserve">7. Report to fire warden for headcount</w:t>
      </w:r>
    </w:p>
    <w:p>
      <w:pPr>
        <w:pStyle w:val="Heading3"/>
      </w:pPr>
      <w:bookmarkStart w:id="153" w:name="first-aid"/>
      <w:r>
        <w:t xml:space="preserve">First Aid</w:t>
      </w:r>
      <w:bookmarkEnd w:id="153"/>
    </w:p>
    <w:p>
      <w:pPr>
        <w:pStyle w:val="FirstParagraph"/>
      </w:pPr>
      <w:r>
        <w:rPr>
          <w:b/>
        </w:rPr>
        <w:t xml:space="preserve">First Aiders:</w:t>
      </w:r>
      <w:r>
        <w:t xml:space="preserve"> </w:t>
      </w:r>
      <w:r>
        <w:t xml:space="preserve">- Identified with green badge in</w:t>
      </w:r>
      <w:r>
        <w:t xml:space="preserve"> </w:t>
      </w:r>
      <w:r>
        <w:t xml:space="preserve">“</w:t>
      </w:r>
      <w:r>
        <w:t xml:space="preserve">In Depot</w:t>
      </w:r>
      <w:r>
        <w:t xml:space="preserve">”</w:t>
      </w:r>
      <w:r>
        <w:t xml:space="preserve"> </w:t>
      </w:r>
      <w:r>
        <w:t xml:space="preserve">display</w:t>
      </w:r>
      <w:r>
        <w:t xml:space="preserve"> </w:t>
      </w:r>
      <w:r>
        <w:t xml:space="preserve">- Trained in emergency first aid</w:t>
      </w:r>
      <w:r>
        <w:t xml:space="preserve"> </w:t>
      </w:r>
      <w:r>
        <w:t xml:space="preserve">- Can provide initial medical assistance</w:t>
      </w:r>
    </w:p>
    <w:p>
      <w:pPr>
        <w:pStyle w:val="BodyText"/>
      </w:pPr>
      <w:r>
        <w:rPr>
          <w:b/>
        </w:rPr>
        <w:t xml:space="preserve">For Medical Emergencies:</w:t>
      </w:r>
      <w:r>
        <w:t xml:space="preserve"> </w:t>
      </w:r>
      <w:r>
        <w:t xml:space="preserve">1. Call for first aider</w:t>
      </w:r>
      <w:r>
        <w:t xml:space="preserve"> </w:t>
      </w:r>
      <w:r>
        <w:t xml:space="preserve">2. Dial emergency services if serious</w:t>
      </w:r>
      <w:r>
        <w:t xml:space="preserve"> </w:t>
      </w:r>
      <w:r>
        <w:t xml:space="preserve">3. Do not move injured person unless unsafe location</w:t>
      </w:r>
      <w:r>
        <w:t xml:space="preserve"> </w:t>
      </w:r>
      <w:r>
        <w:t xml:space="preserve">4. Report incident via Spotlight Report</w:t>
      </w:r>
      <w:r>
        <w:t xml:space="preserve"> </w:t>
      </w:r>
      <w:r>
        <w:t xml:space="preserve">5. Complete accident/incident forms</w:t>
      </w:r>
    </w:p>
    <w:p>
      <w:pPr>
        <w:pStyle w:val="Heading3"/>
      </w:pPr>
      <w:bookmarkStart w:id="154" w:name="emergency-contacts-1"/>
      <w:r>
        <w:t xml:space="preserve">Emergency Contacts</w:t>
      </w:r>
      <w:bookmarkEnd w:id="154"/>
    </w:p>
    <w:p>
      <w:pPr>
        <w:numPr>
          <w:ilvl w:val="0"/>
          <w:numId w:val="1063"/>
        </w:numPr>
        <w:pStyle w:val="Compact"/>
      </w:pPr>
      <w:r>
        <w:rPr>
          <w:b/>
        </w:rPr>
        <w:t xml:space="preserve">Emergency Services:</w:t>
      </w:r>
      <w:r>
        <w:t xml:space="preserve"> </w:t>
      </w:r>
      <w:r>
        <w:t xml:space="preserve">999 (UK) / 911 (US)</w:t>
      </w:r>
    </w:p>
    <w:p>
      <w:pPr>
        <w:numPr>
          <w:ilvl w:val="0"/>
          <w:numId w:val="1063"/>
        </w:numPr>
        <w:pStyle w:val="Compact"/>
      </w:pPr>
      <w:r>
        <w:rPr>
          <w:b/>
        </w:rPr>
        <w:t xml:space="preserve">Depot Emergency Line:</w:t>
      </w:r>
      <w:r>
        <w:t xml:space="preserve"> </w:t>
      </w:r>
      <w:r>
        <w:t xml:space="preserve">[Insert Number]</w:t>
      </w:r>
    </w:p>
    <w:p>
      <w:pPr>
        <w:numPr>
          <w:ilvl w:val="0"/>
          <w:numId w:val="1063"/>
        </w:numPr>
        <w:pStyle w:val="Compact"/>
      </w:pPr>
      <w:r>
        <w:rPr>
          <w:b/>
        </w:rPr>
        <w:t xml:space="preserve">First Aider:</w:t>
      </w:r>
      <w:r>
        <w:t xml:space="preserve"> </w:t>
      </w:r>
      <w:r>
        <w:t xml:space="preserve">Check</w:t>
      </w:r>
      <w:r>
        <w:t xml:space="preserve"> </w:t>
      </w:r>
      <w:r>
        <w:t xml:space="preserve">“</w:t>
      </w:r>
      <w:r>
        <w:t xml:space="preserve">In Depot</w:t>
      </w:r>
      <w:r>
        <w:t xml:space="preserve">”</w:t>
      </w:r>
      <w:r>
        <w:t xml:space="preserve"> </w:t>
      </w:r>
      <w:r>
        <w:t xml:space="preserve">display</w:t>
      </w:r>
    </w:p>
    <w:p>
      <w:pPr>
        <w:numPr>
          <w:ilvl w:val="0"/>
          <w:numId w:val="1063"/>
        </w:numPr>
        <w:pStyle w:val="Compact"/>
      </w:pPr>
      <w:r>
        <w:rPr>
          <w:b/>
        </w:rPr>
        <w:t xml:space="preserve">Fire Warden:</w:t>
      </w:r>
      <w:r>
        <w:t xml:space="preserve"> </w:t>
      </w:r>
      <w:r>
        <w:t xml:space="preserve">Check</w:t>
      </w:r>
      <w:r>
        <w:t xml:space="preserve"> </w:t>
      </w:r>
      <w:r>
        <w:t xml:space="preserve">“</w:t>
      </w:r>
      <w:r>
        <w:t xml:space="preserve">In Depot</w:t>
      </w:r>
      <w:r>
        <w:t xml:space="preserve">”</w:t>
      </w:r>
      <w:r>
        <w:t xml:space="preserve"> </w:t>
      </w:r>
      <w:r>
        <w:t xml:space="preserve">display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Xe2b6186fb4f636d25a0b2e9bdec07c852c1a312"/>
      <w:r>
        <w:t xml:space="preserve">Appendix C: System Technical Specifications</w:t>
      </w:r>
      <w:bookmarkEnd w:id="155"/>
    </w:p>
    <w:p>
      <w:pPr>
        <w:pStyle w:val="Heading3"/>
      </w:pPr>
      <w:bookmarkStart w:id="156" w:name="browser-requirements"/>
      <w:r>
        <w:t xml:space="preserve">Browser Requirements</w:t>
      </w:r>
      <w:bookmarkEnd w:id="156"/>
    </w:p>
    <w:p>
      <w:pPr>
        <w:pStyle w:val="FirstParagraph"/>
      </w:pPr>
      <w:r>
        <w:rPr>
          <w:b/>
        </w:rPr>
        <w:t xml:space="preserve">Supported Browsers:</w:t>
      </w:r>
      <w:r>
        <w:t xml:space="preserve"> </w:t>
      </w:r>
      <w:r>
        <w:t xml:space="preserve">- Google Chrome (latest version)</w:t>
      </w:r>
      <w:r>
        <w:t xml:space="preserve"> </w:t>
      </w:r>
      <w:r>
        <w:t xml:space="preserve">- Mozilla Firefox (latest version)</w:t>
      </w:r>
      <w:r>
        <w:t xml:space="preserve"> </w:t>
      </w:r>
      <w:r>
        <w:t xml:space="preserve">- Microsoft Edge (latest version)</w:t>
      </w:r>
      <w:r>
        <w:t xml:space="preserve"> </w:t>
      </w:r>
      <w:r>
        <w:t xml:space="preserve">- Safari (latest version)</w:t>
      </w:r>
    </w:p>
    <w:p>
      <w:pPr>
        <w:pStyle w:val="BodyText"/>
      </w:pPr>
      <w:r>
        <w:rPr>
          <w:b/>
        </w:rPr>
        <w:t xml:space="preserve">Not Recommended:</w:t>
      </w:r>
      <w:r>
        <w:t xml:space="preserve"> </w:t>
      </w:r>
      <w:r>
        <w:t xml:space="preserve">- Internet Explorer (any version)</w:t>
      </w:r>
      <w:r>
        <w:t xml:space="preserve"> </w:t>
      </w:r>
      <w:r>
        <w:t xml:space="preserve">- Outdated browser versions</w:t>
      </w:r>
    </w:p>
    <w:p>
      <w:pPr>
        <w:pStyle w:val="Heading3"/>
      </w:pPr>
      <w:bookmarkStart w:id="157" w:name="device-compatibility"/>
      <w:r>
        <w:t xml:space="preserve">Device Compatibility</w:t>
      </w:r>
      <w:bookmarkEnd w:id="157"/>
    </w:p>
    <w:p>
      <w:pPr>
        <w:pStyle w:val="FirstParagraph"/>
      </w:pPr>
      <w:r>
        <w:rPr>
          <w:b/>
        </w:rPr>
        <w:t xml:space="preserve">Fully Supported:</w:t>
      </w:r>
      <w:r>
        <w:t xml:space="preserve"> </w:t>
      </w:r>
      <w:r>
        <w:t xml:space="preserve">- Touchscreen kiosks (primary interface)</w:t>
      </w:r>
      <w:r>
        <w:t xml:space="preserve"> </w:t>
      </w:r>
      <w:r>
        <w:t xml:space="preserve">- Desktop computers</w:t>
      </w:r>
      <w:r>
        <w:t xml:space="preserve"> </w:t>
      </w:r>
      <w:r>
        <w:t xml:space="preserve">- Laptops</w:t>
      </w:r>
      <w:r>
        <w:t xml:space="preserve"> </w:t>
      </w:r>
      <w:r>
        <w:t xml:space="preserve">- Tablets (iPad, Android tablets)</w:t>
      </w:r>
      <w:r>
        <w:t xml:space="preserve"> </w:t>
      </w:r>
      <w:r>
        <w:t xml:space="preserve">- Modern smartphones</w:t>
      </w:r>
    </w:p>
    <w:p>
      <w:pPr>
        <w:pStyle w:val="BodyText"/>
      </w:pPr>
      <w:r>
        <w:rPr>
          <w:b/>
        </w:rPr>
        <w:t xml:space="preserve">Screen Sizes:</w:t>
      </w:r>
      <w:r>
        <w:t xml:space="preserve"> </w:t>
      </w:r>
      <w:r>
        <w:t xml:space="preserve">- Optimized for 1920x1080 (Full HD) and larger</w:t>
      </w:r>
      <w:r>
        <w:t xml:space="preserve"> </w:t>
      </w:r>
      <w:r>
        <w:t xml:space="preserve">- Responsive design works on all screen sizes</w:t>
      </w:r>
      <w:r>
        <w:t xml:space="preserve"> </w:t>
      </w:r>
      <w:r>
        <w:t xml:space="preserve">- Minimum recommended: 1024x768</w:t>
      </w:r>
    </w:p>
    <w:p>
      <w:pPr>
        <w:pStyle w:val="Heading3"/>
      </w:pPr>
      <w:bookmarkStart w:id="158" w:name="network-requirements"/>
      <w:r>
        <w:t xml:space="preserve">Network Requirements</w:t>
      </w:r>
      <w:bookmarkEnd w:id="158"/>
    </w:p>
    <w:p>
      <w:pPr>
        <w:numPr>
          <w:ilvl w:val="0"/>
          <w:numId w:val="1064"/>
        </w:numPr>
        <w:pStyle w:val="Compact"/>
      </w:pPr>
      <w:r>
        <w:rPr>
          <w:b/>
        </w:rPr>
        <w:t xml:space="preserve">Stable internet connection</w:t>
      </w:r>
      <w:r>
        <w:t xml:space="preserve"> </w:t>
      </w:r>
      <w:r>
        <w:t xml:space="preserve">required</w:t>
      </w:r>
    </w:p>
    <w:p>
      <w:pPr>
        <w:numPr>
          <w:ilvl w:val="0"/>
          <w:numId w:val="1064"/>
        </w:numPr>
        <w:pStyle w:val="Compact"/>
      </w:pPr>
      <w:r>
        <w:rPr>
          <w:b/>
        </w:rPr>
        <w:t xml:space="preserve">Bandwidth:</w:t>
      </w:r>
      <w:r>
        <w:t xml:space="preserve"> </w:t>
      </w:r>
      <w:r>
        <w:t xml:space="preserve">5 Mbps minimum for video streaming</w:t>
      </w:r>
    </w:p>
    <w:p>
      <w:pPr>
        <w:numPr>
          <w:ilvl w:val="0"/>
          <w:numId w:val="1064"/>
        </w:numPr>
        <w:pStyle w:val="Compact"/>
      </w:pPr>
      <w:r>
        <w:rPr>
          <w:b/>
        </w:rPr>
        <w:t xml:space="preserve">Firewall:</w:t>
      </w:r>
      <w:r>
        <w:t xml:space="preserve"> </w:t>
      </w:r>
      <w:r>
        <w:t xml:space="preserve">Allow access to:</w:t>
      </w:r>
    </w:p>
    <w:p>
      <w:pPr>
        <w:numPr>
          <w:ilvl w:val="1"/>
          <w:numId w:val="1065"/>
        </w:numPr>
        <w:pStyle w:val="Compact"/>
      </w:pPr>
      <w:r>
        <w:t xml:space="preserve">Backend API server</w:t>
      </w:r>
    </w:p>
    <w:p>
      <w:pPr>
        <w:numPr>
          <w:ilvl w:val="1"/>
          <w:numId w:val="1065"/>
        </w:numPr>
        <w:pStyle w:val="Compact"/>
      </w:pPr>
      <w:r>
        <w:t xml:space="preserve">YouTube (for video content)</w:t>
      </w:r>
    </w:p>
    <w:p>
      <w:pPr>
        <w:numPr>
          <w:ilvl w:val="1"/>
          <w:numId w:val="1065"/>
        </w:numPr>
        <w:pStyle w:val="Compact"/>
      </w:pPr>
      <w:r>
        <w:t xml:space="preserve">SharePoint (for documents)</w:t>
      </w:r>
    </w:p>
    <w:p>
      <w:pPr>
        <w:numPr>
          <w:ilvl w:val="1"/>
          <w:numId w:val="1065"/>
        </w:numPr>
        <w:pStyle w:val="Compact"/>
      </w:pPr>
      <w:r>
        <w:t xml:space="preserve">Microsoft Forms (for Spotlight reports)</w:t>
      </w:r>
    </w:p>
    <w:p>
      <w:pPr>
        <w:pStyle w:val="Heading3"/>
      </w:pPr>
      <w:bookmarkStart w:id="159" w:name="performance-notes"/>
      <w:r>
        <w:t xml:space="preserve">Performance Notes</w:t>
      </w:r>
      <w:bookmarkEnd w:id="159"/>
    </w:p>
    <w:p>
      <w:pPr>
        <w:numPr>
          <w:ilvl w:val="0"/>
          <w:numId w:val="1066"/>
        </w:numPr>
        <w:pStyle w:val="Compact"/>
      </w:pPr>
      <w:r>
        <w:rPr>
          <w:b/>
        </w:rPr>
        <w:t xml:space="preserve">First load:</w:t>
      </w:r>
      <w:r>
        <w:t xml:space="preserve"> </w:t>
      </w:r>
      <w:r>
        <w:t xml:space="preserve">May take 5-10 seconds</w:t>
      </w:r>
    </w:p>
    <w:p>
      <w:pPr>
        <w:numPr>
          <w:ilvl w:val="0"/>
          <w:numId w:val="1066"/>
        </w:numPr>
        <w:pStyle w:val="Compact"/>
      </w:pPr>
      <w:r>
        <w:rPr>
          <w:b/>
        </w:rPr>
        <w:t xml:space="preserve">Video buffering:</w:t>
      </w:r>
      <w:r>
        <w:t xml:space="preserve"> </w:t>
      </w:r>
      <w:r>
        <w:t xml:space="preserve">Depends on network speed</w:t>
      </w:r>
    </w:p>
    <w:p>
      <w:pPr>
        <w:numPr>
          <w:ilvl w:val="0"/>
          <w:numId w:val="1066"/>
        </w:numPr>
        <w:pStyle w:val="Compact"/>
      </w:pPr>
      <w:r>
        <w:rPr>
          <w:b/>
        </w:rPr>
        <w:t xml:space="preserve">Data caching:</w:t>
      </w:r>
      <w:r>
        <w:t xml:space="preserve"> </w:t>
      </w:r>
      <w:r>
        <w:t xml:space="preserve">Improves performance after first use</w:t>
      </w:r>
    </w:p>
    <w:p>
      <w:pPr>
        <w:numPr>
          <w:ilvl w:val="0"/>
          <w:numId w:val="1066"/>
        </w:numPr>
        <w:pStyle w:val="Compact"/>
      </w:pPr>
      <w:r>
        <w:rPr>
          <w:b/>
        </w:rPr>
        <w:t xml:space="preserve">Background updates:</w:t>
      </w:r>
      <w:r>
        <w:t xml:space="preserve"> </w:t>
      </w:r>
      <w:r>
        <w:t xml:space="preserve">Automatic data refresh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0" w:name="appendix-d-glossary"/>
      <w:r>
        <w:t xml:space="preserve">Appendix D: Glossary</w:t>
      </w:r>
      <w:bookmarkEnd w:id="160"/>
    </w:p>
    <w:p>
      <w:pPr>
        <w:pStyle w:val="FirstParagraph"/>
      </w:pPr>
      <w:r>
        <w:rPr>
          <w:b/>
        </w:rPr>
        <w:t xml:space="preserve">API:</w:t>
      </w:r>
      <w:r>
        <w:t xml:space="preserve"> </w:t>
      </w:r>
      <w:r>
        <w:t xml:space="preserve">Application Programming Interface - allows the system to communicate with backend servers</w:t>
      </w:r>
    </w:p>
    <w:p>
      <w:pPr>
        <w:pStyle w:val="BodyText"/>
      </w:pPr>
      <w:r>
        <w:rPr>
          <w:b/>
        </w:rPr>
        <w:t xml:space="preserve">BPMS:</w:t>
      </w:r>
      <w:r>
        <w:t xml:space="preserve"> </w:t>
      </w:r>
      <w:r>
        <w:t xml:space="preserve">Business Process Management System - manages process documentation</w:t>
      </w:r>
    </w:p>
    <w:p>
      <w:pPr>
        <w:pStyle w:val="BodyText"/>
      </w:pPr>
      <w:r>
        <w:rPr>
          <w:b/>
        </w:rPr>
        <w:t xml:space="preserve">Check-In:</w:t>
      </w:r>
      <w:r>
        <w:t xml:space="preserve"> </w:t>
      </w:r>
      <w:r>
        <w:t xml:space="preserve">Recording your arrival at the depot</w:t>
      </w:r>
    </w:p>
    <w:p>
      <w:pPr>
        <w:pStyle w:val="BodyText"/>
      </w:pPr>
      <w:r>
        <w:rPr>
          <w:b/>
        </w:rPr>
        <w:t xml:space="preserve">Check-Out:</w:t>
      </w:r>
      <w:r>
        <w:t xml:space="preserve"> </w:t>
      </w:r>
      <w:r>
        <w:t xml:space="preserve">Recording your departure from the depot</w:t>
      </w:r>
    </w:p>
    <w:p>
      <w:pPr>
        <w:pStyle w:val="BodyText"/>
      </w:pPr>
      <w:r>
        <w:rPr>
          <w:b/>
        </w:rPr>
        <w:t xml:space="preserve">Dashboard:</w:t>
      </w:r>
      <w:r>
        <w:t xml:space="preserve"> </w:t>
      </w:r>
      <w:r>
        <w:t xml:space="preserve">Main overview screen showing all key information</w:t>
      </w:r>
    </w:p>
    <w:p>
      <w:pPr>
        <w:pStyle w:val="BodyText"/>
      </w:pPr>
      <w:r>
        <w:rPr>
          <w:b/>
        </w:rPr>
        <w:t xml:space="preserve">DMS:</w:t>
      </w:r>
      <w:r>
        <w:t xml:space="preserve"> </w:t>
      </w:r>
      <w:r>
        <w:t xml:space="preserve">Document Management System - manages document storage and versions</w:t>
      </w:r>
    </w:p>
    <w:p>
      <w:pPr>
        <w:pStyle w:val="BodyText"/>
      </w:pPr>
      <w:r>
        <w:rPr>
          <w:b/>
        </w:rPr>
        <w:t xml:space="preserve">Fire Warden:</w:t>
      </w:r>
      <w:r>
        <w:t xml:space="preserve"> </w:t>
      </w:r>
      <w:r>
        <w:t xml:space="preserve">Designated person trained in fire safety and evacuation procedures</w:t>
      </w:r>
    </w:p>
    <w:p>
      <w:pPr>
        <w:pStyle w:val="BodyText"/>
      </w:pPr>
      <w:r>
        <w:rPr>
          <w:b/>
        </w:rPr>
        <w:t xml:space="preserve">First Aider:</w:t>
      </w:r>
      <w:r>
        <w:t xml:space="preserve"> </w:t>
      </w:r>
      <w:r>
        <w:t xml:space="preserve">Designated person trained in first aid and emergency response</w:t>
      </w:r>
    </w:p>
    <w:p>
      <w:pPr>
        <w:pStyle w:val="BodyText"/>
      </w:pPr>
      <w:r>
        <w:rPr>
          <w:b/>
        </w:rPr>
        <w:t xml:space="preserve">In Depot:</w:t>
      </w:r>
      <w:r>
        <w:t xml:space="preserve"> </w:t>
      </w:r>
      <w:r>
        <w:t xml:space="preserve">Currently present at the depot (checked in status)</w:t>
      </w:r>
    </w:p>
    <w:p>
      <w:pPr>
        <w:pStyle w:val="BodyText"/>
      </w:pPr>
      <w:r>
        <w:rPr>
          <w:b/>
        </w:rPr>
        <w:t xml:space="preserve">KPI:</w:t>
      </w:r>
      <w:r>
        <w:t xml:space="preserve"> </w:t>
      </w:r>
      <w:r>
        <w:t xml:space="preserve">Key Performance Indicator - measurable value showing performance</w:t>
      </w:r>
    </w:p>
    <w:p>
      <w:pPr>
        <w:pStyle w:val="BodyText"/>
      </w:pPr>
      <w:r>
        <w:rPr>
          <w:b/>
        </w:rPr>
        <w:t xml:space="preserve">MTD:</w:t>
      </w:r>
      <w:r>
        <w:t xml:space="preserve"> </w:t>
      </w:r>
      <w:r>
        <w:t xml:space="preserve">Month-to-Date - from the 1st of current month to today</w:t>
      </w:r>
    </w:p>
    <w:p>
      <w:pPr>
        <w:pStyle w:val="BodyText"/>
      </w:pPr>
      <w:r>
        <w:rPr>
          <w:b/>
        </w:rPr>
        <w:t xml:space="preserve">PPE:</w:t>
      </w:r>
      <w:r>
        <w:t xml:space="preserve"> </w:t>
      </w:r>
      <w:r>
        <w:t xml:space="preserve">Personal Protective Equipment - safety gear and clothing</w:t>
      </w:r>
    </w:p>
    <w:p>
      <w:pPr>
        <w:pStyle w:val="BodyText"/>
      </w:pPr>
      <w:r>
        <w:rPr>
          <w:b/>
        </w:rPr>
        <w:t xml:space="preserve">Possession:</w:t>
      </w:r>
      <w:r>
        <w:t xml:space="preserve"> </w:t>
      </w:r>
      <w:r>
        <w:t xml:space="preserve">Period when railway track is closed for maintenance work</w:t>
      </w:r>
    </w:p>
    <w:p>
      <w:pPr>
        <w:pStyle w:val="BodyText"/>
      </w:pPr>
      <w:r>
        <w:rPr>
          <w:b/>
        </w:rPr>
        <w:t xml:space="preserve">Spotlight Report:</w:t>
      </w:r>
      <w:r>
        <w:t xml:space="preserve"> </w:t>
      </w:r>
      <w:r>
        <w:t xml:space="preserve">Safety observation or improvement suggestion</w:t>
      </w:r>
    </w:p>
    <w:p>
      <w:pPr>
        <w:pStyle w:val="BodyText"/>
      </w:pPr>
      <w:r>
        <w:rPr>
          <w:b/>
        </w:rPr>
        <w:t xml:space="preserve">Technical Library:</w:t>
      </w:r>
      <w:r>
        <w:t xml:space="preserve"> </w:t>
      </w:r>
      <w:r>
        <w:t xml:space="preserve">Repository of technical documentation and manuals</w:t>
      </w:r>
    </w:p>
    <w:p>
      <w:pPr>
        <w:pStyle w:val="BodyText"/>
      </w:pPr>
      <w:r>
        <w:rPr>
          <w:b/>
        </w:rPr>
        <w:t xml:space="preserve">Touchscreen:</w:t>
      </w:r>
      <w:r>
        <w:t xml:space="preserve"> </w:t>
      </w:r>
      <w:r>
        <w:t xml:space="preserve">Screen that responds to touch input</w:t>
      </w:r>
    </w:p>
    <w:p>
      <w:pPr>
        <w:pStyle w:val="BodyText"/>
      </w:pPr>
      <w:r>
        <w:rPr>
          <w:b/>
        </w:rPr>
        <w:t xml:space="preserve">YTD:</w:t>
      </w:r>
      <w:r>
        <w:t xml:space="preserve"> </w:t>
      </w:r>
      <w:r>
        <w:t xml:space="preserve">Year-to-Date - from January 1st to today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document-information"/>
      <w:r>
        <w:t xml:space="preserve">Document Information</w:t>
      </w:r>
      <w:bookmarkEnd w:id="161"/>
    </w:p>
    <w:p>
      <w:pPr>
        <w:pStyle w:val="FirstParagraph"/>
      </w:pPr>
      <w:r>
        <w:rPr>
          <w:b/>
        </w:rPr>
        <w:t xml:space="preserve">Document Title:</w:t>
      </w:r>
      <w:r>
        <w:t xml:space="preserve"> </w:t>
      </w:r>
      <w:r>
        <w:t xml:space="preserve">Depot Safety &amp; Performance Station - User Guide</w:t>
      </w:r>
      <w:r>
        <w:t xml:space="preserve"> </w:t>
      </w:r>
      <w:r>
        <w:rPr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</w:rPr>
        <w:t xml:space="preserve">Date:</w:t>
      </w:r>
      <w:r>
        <w:t xml:space="preserve"> </w:t>
      </w:r>
      <w:r>
        <w:t xml:space="preserve">October 13, 2025</w:t>
      </w:r>
      <w:r>
        <w:t xml:space="preserve"> </w:t>
      </w:r>
      <w:r>
        <w:rPr>
          <w:b/>
        </w:rPr>
        <w:t xml:space="preserve">Author:</w:t>
      </w:r>
      <w:r>
        <w:t xml:space="preserve"> </w:t>
      </w:r>
      <w:r>
        <w:t xml:space="preserve">Technical Documentation Team</w:t>
      </w:r>
      <w:r>
        <w:t xml:space="preserve"> </w:t>
      </w:r>
      <w:r>
        <w:rPr>
          <w:b/>
        </w:rPr>
        <w:t xml:space="preserve">Approved By:</w:t>
      </w:r>
      <w:r>
        <w:t xml:space="preserve"> </w:t>
      </w:r>
      <w:r>
        <w:t xml:space="preserve">[Approval Authority]</w:t>
      </w:r>
      <w:r>
        <w:t xml:space="preserve"> </w:t>
      </w:r>
      <w:r>
        <w:rPr>
          <w:b/>
        </w:rPr>
        <w:t xml:space="preserve">Next Review Date:</w:t>
      </w:r>
      <w:r>
        <w:t xml:space="preserve"> </w:t>
      </w:r>
      <w:r>
        <w:t xml:space="preserve">[6 months from publication]</w:t>
      </w:r>
    </w:p>
    <w:p>
      <w:pPr>
        <w:pStyle w:val="BodyText"/>
      </w:pPr>
      <w:r>
        <w:rPr>
          <w:b/>
        </w:rPr>
        <w:t xml:space="preserve">Distribution:</w:t>
      </w:r>
      <w:r>
        <w:t xml:space="preserve"> </w:t>
      </w:r>
      <w:r>
        <w:t xml:space="preserve">All depot staff, contractors, and visitors</w:t>
      </w:r>
    </w:p>
    <w:p>
      <w:pPr>
        <w:pStyle w:val="BodyText"/>
      </w:pPr>
      <w:r>
        <w:rPr>
          <w:b/>
        </w:rPr>
        <w:t xml:space="preserve">Feedback:</w:t>
      </w:r>
      <w:r>
        <w:t xml:space="preserve"> </w:t>
      </w:r>
      <w:r>
        <w:t xml:space="preserve">Please submit suggestions for improvements via the Spotlight Report system or contact your supervisor.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© 2025 Rhomberg Sersa Rail Group (RSRG). All Rights Reserved.</w:t>
      </w:r>
    </w:p>
    <w:p>
      <w:pPr>
        <w:pStyle w:val="BodyText"/>
      </w:pPr>
      <w:r>
        <w:t xml:space="preserve">This document is confidential and intended for authorized personnel only. Unauthorized distribution or reproduction is prohibited.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Depot Safety &amp; Performance Station - User Guide</dc:title>
  <dc:creator>Technical Documentation Team</dc:creator>
  <cp:keywords/>
  <dcterms:created xsi:type="dcterms:W3CDTF">2025-10-13T10:43:55Z</dcterms:created>
  <dcterms:modified xsi:type="dcterms:W3CDTF">2025-10-13T10:43:55Z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13, 2025</vt:lpwstr>
  </property>
</Properties>
</file>