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DB1B6" w14:textId="77777777" w:rsidR="00053150" w:rsidRPr="00695F50" w:rsidRDefault="00053150" w:rsidP="00053150">
      <w:pPr>
        <w:spacing w:after="0"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pict w14:anchorId="0C3B456E">
          <v:rect id="_x0000_i1640" style="width:0;height:1.5pt" o:hralign="center" o:hrstd="t" o:hr="t" fillcolor="#a0a0a0" stroked="f"/>
        </w:pict>
      </w:r>
    </w:p>
    <w:p w14:paraId="35B75F18" w14:textId="77777777" w:rsidR="00053150" w:rsidRPr="00695F50" w:rsidRDefault="00053150" w:rsidP="00053150">
      <w:pPr>
        <w:spacing w:before="100" w:beforeAutospacing="1" w:after="100" w:afterAutospacing="1" w:line="240" w:lineRule="auto"/>
        <w:outlineLvl w:val="0"/>
        <w:rPr>
          <w:rFonts w:ascii="Calibri" w:eastAsia="Times New Roman" w:hAnsi="Calibri" w:cs="Calibri"/>
          <w:b/>
          <w:bCs/>
          <w:kern w:val="36"/>
          <w:sz w:val="32"/>
          <w:szCs w:val="32"/>
          <w:lang w:eastAsia="en-ZA"/>
          <w14:ligatures w14:val="none"/>
        </w:rPr>
      </w:pPr>
      <w:r w:rsidRPr="00695F50">
        <w:rPr>
          <w:rFonts w:ascii="Calibri" w:eastAsia="Times New Roman" w:hAnsi="Calibri" w:cs="Calibri"/>
          <w:b/>
          <w:bCs/>
          <w:kern w:val="36"/>
          <w:sz w:val="32"/>
          <w:szCs w:val="32"/>
          <w:lang w:eastAsia="en-ZA"/>
          <w14:ligatures w14:val="none"/>
        </w:rPr>
        <w:t>CRITICAL EVALUATION OF JOURNAL PAPER – PAPER 1</w:t>
      </w:r>
    </w:p>
    <w:p w14:paraId="56C7FC9A" w14:textId="77777777" w:rsidR="00053150" w:rsidRPr="00695F50" w:rsidRDefault="00053150" w:rsidP="00053150">
      <w:pPr>
        <w:spacing w:after="0"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pict w14:anchorId="58E3319A">
          <v:rect id="_x0000_i1641" style="width:0;height:1.5pt" o:hralign="center" o:hrstd="t" o:hr="t" fillcolor="#a0a0a0" stroked="f"/>
        </w:pict>
      </w:r>
    </w:p>
    <w:p w14:paraId="51327477" w14:textId="77777777" w:rsidR="00053150" w:rsidRPr="00695F50" w:rsidRDefault="00053150" w:rsidP="00053150">
      <w:pPr>
        <w:spacing w:before="100" w:beforeAutospacing="1" w:after="100" w:afterAutospacing="1" w:line="240" w:lineRule="auto"/>
        <w:outlineLvl w:val="1"/>
        <w:rPr>
          <w:rFonts w:ascii="Calibri" w:eastAsia="Times New Roman" w:hAnsi="Calibri" w:cs="Calibri"/>
          <w:b/>
          <w:bCs/>
          <w:kern w:val="0"/>
          <w:sz w:val="28"/>
          <w:szCs w:val="28"/>
          <w:lang w:eastAsia="en-ZA"/>
          <w14:ligatures w14:val="none"/>
        </w:rPr>
      </w:pPr>
      <w:r w:rsidRPr="00695F50">
        <w:rPr>
          <w:rFonts w:ascii="Calibri" w:eastAsia="Times New Roman" w:hAnsi="Calibri" w:cs="Calibri"/>
          <w:b/>
          <w:bCs/>
          <w:kern w:val="0"/>
          <w:sz w:val="28"/>
          <w:szCs w:val="28"/>
          <w:lang w:eastAsia="en-ZA"/>
          <w14:ligatures w14:val="none"/>
        </w:rPr>
        <w:t>1. Student Details</w:t>
      </w:r>
    </w:p>
    <w:p w14:paraId="17AACEE0" w14:textId="4276F071"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Student Name:</w:t>
      </w:r>
      <w:r w:rsidRPr="00695F50">
        <w:rPr>
          <w:rFonts w:ascii="Calibri" w:eastAsia="Times New Roman" w:hAnsi="Calibri" w:cs="Calibri"/>
          <w:kern w:val="0"/>
          <w:lang w:eastAsia="en-ZA"/>
          <w14:ligatures w14:val="none"/>
        </w:rPr>
        <w:t xml:space="preserve"> </w:t>
      </w:r>
      <w:r w:rsidR="006359C6" w:rsidRPr="00695F50">
        <w:rPr>
          <w:rFonts w:ascii="Calibri" w:eastAsia="Times New Roman" w:hAnsi="Calibri" w:cs="Calibri"/>
          <w:kern w:val="0"/>
          <w:lang w:eastAsia="en-ZA"/>
          <w14:ligatures w14:val="none"/>
        </w:rPr>
        <w:t xml:space="preserve">Masengo Kinda </w:t>
      </w:r>
      <w:r w:rsidRPr="00695F50">
        <w:rPr>
          <w:rFonts w:ascii="Calibri" w:eastAsia="Times New Roman" w:hAnsi="Calibri" w:cs="Calibri"/>
          <w:kern w:val="0"/>
          <w:lang w:eastAsia="en-ZA"/>
          <w14:ligatures w14:val="none"/>
        </w:rPr>
        <w:br/>
      </w:r>
      <w:r w:rsidRPr="00695F50">
        <w:rPr>
          <w:rFonts w:ascii="Calibri" w:eastAsia="Times New Roman" w:hAnsi="Calibri" w:cs="Calibri"/>
          <w:b/>
          <w:bCs/>
          <w:kern w:val="0"/>
          <w:lang w:eastAsia="en-ZA"/>
          <w14:ligatures w14:val="none"/>
        </w:rPr>
        <w:t>Enrolment</w:t>
      </w:r>
      <w:r w:rsidRPr="00695F50">
        <w:rPr>
          <w:rFonts w:ascii="Calibri" w:eastAsia="Times New Roman" w:hAnsi="Calibri" w:cs="Calibri"/>
          <w:b/>
          <w:bCs/>
          <w:kern w:val="0"/>
          <w:lang w:eastAsia="en-ZA"/>
          <w14:ligatures w14:val="none"/>
        </w:rPr>
        <w:t xml:space="preserve"> No:</w:t>
      </w:r>
      <w:r w:rsidRPr="00695F50">
        <w:rPr>
          <w:rFonts w:ascii="Calibri" w:eastAsia="Times New Roman" w:hAnsi="Calibri" w:cs="Calibri"/>
          <w:b/>
          <w:bCs/>
          <w:kern w:val="0"/>
          <w:lang w:eastAsia="en-ZA"/>
          <w14:ligatures w14:val="none"/>
        </w:rPr>
        <w:t xml:space="preserve"> 2303031050797</w:t>
      </w:r>
      <w:r w:rsidRPr="00695F50">
        <w:rPr>
          <w:rFonts w:ascii="Calibri" w:eastAsia="Times New Roman" w:hAnsi="Calibri" w:cs="Calibri"/>
          <w:kern w:val="0"/>
          <w:lang w:eastAsia="en-ZA"/>
          <w14:ligatures w14:val="none"/>
        </w:rPr>
        <w:br/>
      </w:r>
      <w:r w:rsidRPr="00695F50">
        <w:rPr>
          <w:rFonts w:ascii="Calibri" w:eastAsia="Times New Roman" w:hAnsi="Calibri" w:cs="Calibri"/>
          <w:b/>
          <w:bCs/>
          <w:kern w:val="0"/>
          <w:lang w:eastAsia="en-ZA"/>
          <w14:ligatures w14:val="none"/>
        </w:rPr>
        <w:t>Branch:</w:t>
      </w:r>
      <w:r w:rsidRPr="00695F50">
        <w:rPr>
          <w:rFonts w:ascii="Calibri" w:eastAsia="Times New Roman" w:hAnsi="Calibri" w:cs="Calibri"/>
          <w:kern w:val="0"/>
          <w:lang w:eastAsia="en-ZA"/>
          <w14:ligatures w14:val="none"/>
        </w:rPr>
        <w:t xml:space="preserve"> Computer Science and Engineering</w:t>
      </w:r>
    </w:p>
    <w:p w14:paraId="0ECF3275"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Title of Journal Paper:</w:t>
      </w:r>
      <w:r w:rsidRPr="00695F50">
        <w:rPr>
          <w:rFonts w:ascii="Calibri" w:eastAsia="Times New Roman" w:hAnsi="Calibri" w:cs="Calibri"/>
          <w:kern w:val="0"/>
          <w:lang w:eastAsia="en-ZA"/>
          <w14:ligatures w14:val="none"/>
        </w:rPr>
        <w:br/>
      </w:r>
      <w:r w:rsidRPr="00695F50">
        <w:rPr>
          <w:rFonts w:ascii="Calibri" w:eastAsia="Times New Roman" w:hAnsi="Calibri" w:cs="Calibri"/>
          <w:i/>
          <w:iCs/>
          <w:kern w:val="0"/>
          <w:lang w:eastAsia="en-ZA"/>
          <w14:ligatures w14:val="none"/>
        </w:rPr>
        <w:t>The Role of ICT and the Mother Tongue in Education</w:t>
      </w:r>
    </w:p>
    <w:p w14:paraId="3DCF6621"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Authors:</w:t>
      </w:r>
      <w:r w:rsidRPr="00695F50">
        <w:rPr>
          <w:rFonts w:ascii="Calibri" w:eastAsia="Times New Roman" w:hAnsi="Calibri" w:cs="Calibri"/>
          <w:kern w:val="0"/>
          <w:lang w:eastAsia="en-ZA"/>
          <w14:ligatures w14:val="none"/>
        </w:rPr>
        <w:br/>
      </w:r>
      <w:proofErr w:type="spellStart"/>
      <w:r w:rsidRPr="00695F50">
        <w:rPr>
          <w:rFonts w:ascii="Calibri" w:eastAsia="Times New Roman" w:hAnsi="Calibri" w:cs="Calibri"/>
          <w:kern w:val="0"/>
          <w:lang w:eastAsia="en-ZA"/>
          <w14:ligatures w14:val="none"/>
        </w:rPr>
        <w:t>Mutamiri</w:t>
      </w:r>
      <w:proofErr w:type="spellEnd"/>
      <w:r w:rsidRPr="00695F50">
        <w:rPr>
          <w:rFonts w:ascii="Calibri" w:eastAsia="Times New Roman" w:hAnsi="Calibri" w:cs="Calibri"/>
          <w:kern w:val="0"/>
          <w:lang w:eastAsia="en-ZA"/>
          <w14:ligatures w14:val="none"/>
        </w:rPr>
        <w:t>, I.N., Mugari, V., &amp; Brooking, G.</w:t>
      </w:r>
    </w:p>
    <w:p w14:paraId="588DDF98"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Journal / Conference:</w:t>
      </w:r>
      <w:r w:rsidRPr="00695F50">
        <w:rPr>
          <w:rFonts w:ascii="Calibri" w:eastAsia="Times New Roman" w:hAnsi="Calibri" w:cs="Calibri"/>
          <w:kern w:val="0"/>
          <w:lang w:eastAsia="en-ZA"/>
          <w14:ligatures w14:val="none"/>
        </w:rPr>
        <w:br/>
        <w:t>(International Conference / Journal – as mentioned in paper)</w:t>
      </w:r>
    </w:p>
    <w:p w14:paraId="55C7C1BA"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Volume / Issue:</w:t>
      </w:r>
      <w:r w:rsidRPr="00695F50">
        <w:rPr>
          <w:rFonts w:ascii="Calibri" w:eastAsia="Times New Roman" w:hAnsi="Calibri" w:cs="Calibri"/>
          <w:kern w:val="0"/>
          <w:lang w:eastAsia="en-ZA"/>
          <w14:ligatures w14:val="none"/>
        </w:rPr>
        <w:br/>
        <w:t>Not specified</w:t>
      </w:r>
    </w:p>
    <w:p w14:paraId="6B5FF1E8"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Pages:</w:t>
      </w:r>
      <w:r w:rsidRPr="00695F50">
        <w:rPr>
          <w:rFonts w:ascii="Calibri" w:eastAsia="Times New Roman" w:hAnsi="Calibri" w:cs="Calibri"/>
          <w:kern w:val="0"/>
          <w:lang w:eastAsia="en-ZA"/>
          <w14:ligatures w14:val="none"/>
        </w:rPr>
        <w:br/>
        <w:t>1–14</w:t>
      </w:r>
    </w:p>
    <w:p w14:paraId="5AD03C5A" w14:textId="77777777" w:rsidR="00053150" w:rsidRPr="00695F50" w:rsidRDefault="00053150" w:rsidP="00053150">
      <w:pPr>
        <w:spacing w:after="0"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pict w14:anchorId="1EF2B3F8">
          <v:rect id="_x0000_i1642" style="width:0;height:1.5pt" o:hralign="center" o:hrstd="t" o:hr="t" fillcolor="#a0a0a0" stroked="f"/>
        </w:pict>
      </w:r>
    </w:p>
    <w:p w14:paraId="01A83845" w14:textId="77777777" w:rsidR="00053150" w:rsidRPr="00695F50" w:rsidRDefault="00053150" w:rsidP="00053150">
      <w:pPr>
        <w:spacing w:before="100" w:beforeAutospacing="1" w:after="100" w:afterAutospacing="1" w:line="240" w:lineRule="auto"/>
        <w:outlineLvl w:val="1"/>
        <w:rPr>
          <w:rFonts w:ascii="Calibri" w:eastAsia="Times New Roman" w:hAnsi="Calibri" w:cs="Calibri"/>
          <w:b/>
          <w:bCs/>
          <w:kern w:val="0"/>
          <w:sz w:val="28"/>
          <w:szCs w:val="28"/>
          <w:lang w:eastAsia="en-ZA"/>
          <w14:ligatures w14:val="none"/>
        </w:rPr>
      </w:pPr>
      <w:r w:rsidRPr="00695F50">
        <w:rPr>
          <w:rFonts w:ascii="Calibri" w:eastAsia="Times New Roman" w:hAnsi="Calibri" w:cs="Calibri"/>
          <w:b/>
          <w:bCs/>
          <w:kern w:val="0"/>
          <w:sz w:val="28"/>
          <w:szCs w:val="28"/>
          <w:lang w:eastAsia="en-ZA"/>
          <w14:ligatures w14:val="none"/>
        </w:rPr>
        <w:t>2. Dissection of Paper</w:t>
      </w:r>
    </w:p>
    <w:p w14:paraId="2D834DF0" w14:textId="77777777" w:rsidR="00053150" w:rsidRPr="00695F50" w:rsidRDefault="00053150" w:rsidP="00053150">
      <w:pPr>
        <w:spacing w:after="0"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pict w14:anchorId="5FEEEE75">
          <v:rect id="_x0000_i1643" style="width:0;height:1.5pt" o:hralign="center" o:hrstd="t" o:hr="t" fillcolor="#a0a0a0" stroked="f"/>
        </w:pict>
      </w:r>
    </w:p>
    <w:p w14:paraId="2151C3BC" w14:textId="77777777" w:rsidR="00053150" w:rsidRPr="00695F50" w:rsidRDefault="00053150" w:rsidP="00053150">
      <w:pPr>
        <w:spacing w:before="100" w:beforeAutospacing="1" w:after="100" w:afterAutospacing="1" w:line="240" w:lineRule="auto"/>
        <w:outlineLvl w:val="2"/>
        <w:rPr>
          <w:rFonts w:ascii="Calibri" w:eastAsia="Times New Roman" w:hAnsi="Calibri" w:cs="Calibri"/>
          <w:b/>
          <w:bCs/>
          <w:kern w:val="0"/>
          <w:sz w:val="27"/>
          <w:szCs w:val="27"/>
          <w:lang w:eastAsia="en-ZA"/>
          <w14:ligatures w14:val="none"/>
        </w:rPr>
      </w:pPr>
      <w:r w:rsidRPr="00695F50">
        <w:rPr>
          <w:rFonts w:ascii="Calibri" w:eastAsia="Times New Roman" w:hAnsi="Calibri" w:cs="Calibri"/>
          <w:b/>
          <w:bCs/>
          <w:kern w:val="0"/>
          <w:sz w:val="27"/>
          <w:szCs w:val="27"/>
          <w:lang w:eastAsia="en-ZA"/>
          <w14:ligatures w14:val="none"/>
        </w:rPr>
        <w:t>Section 01: Abstract / Introduction</w:t>
      </w:r>
    </w:p>
    <w:p w14:paraId="58CED694"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1. What is the objective of the paper?</w:t>
      </w:r>
      <w:r w:rsidRPr="00695F50">
        <w:rPr>
          <w:rFonts w:ascii="Calibri" w:eastAsia="Times New Roman" w:hAnsi="Calibri" w:cs="Calibri"/>
          <w:kern w:val="0"/>
          <w:lang w:eastAsia="en-ZA"/>
          <w14:ligatures w14:val="none"/>
        </w:rPr>
        <w:br/>
        <w:t>The objective of this paper is to highlight the importance of mother tongue education and to demonstrate how Information and Communication Technology (ICT) can be used to support native language learning and improve overall educational outcomes. The paper also aims to promote the preservation of indigenous languages through technology.</w:t>
      </w:r>
    </w:p>
    <w:p w14:paraId="120AD4B5"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2. What are the main results mentioned in the abstract?</w:t>
      </w:r>
      <w:r w:rsidRPr="00695F50">
        <w:rPr>
          <w:rFonts w:ascii="Calibri" w:eastAsia="Times New Roman" w:hAnsi="Calibri" w:cs="Calibri"/>
          <w:kern w:val="0"/>
          <w:lang w:eastAsia="en-ZA"/>
          <w14:ligatures w14:val="none"/>
        </w:rPr>
        <w:br/>
        <w:t xml:space="preserve">The paper shows that ICT-based tools, such as mobile learning applications, can significantly enhance mother tongue learning. The authors demonstrate this through the </w:t>
      </w:r>
      <w:proofErr w:type="spellStart"/>
      <w:r w:rsidRPr="00695F50">
        <w:rPr>
          <w:rFonts w:ascii="Calibri" w:eastAsia="Times New Roman" w:hAnsi="Calibri" w:cs="Calibri"/>
          <w:kern w:val="0"/>
          <w:lang w:eastAsia="en-ZA"/>
          <w14:ligatures w14:val="none"/>
        </w:rPr>
        <w:t>NatiV</w:t>
      </w:r>
      <w:proofErr w:type="spellEnd"/>
      <w:r w:rsidRPr="00695F50">
        <w:rPr>
          <w:rFonts w:ascii="Calibri" w:eastAsia="Times New Roman" w:hAnsi="Calibri" w:cs="Calibri"/>
          <w:kern w:val="0"/>
          <w:lang w:eastAsia="en-ZA"/>
          <w14:ligatures w14:val="none"/>
        </w:rPr>
        <w:t xml:space="preserve"> Android application, which supports early literacy in the </w:t>
      </w:r>
      <w:proofErr w:type="spellStart"/>
      <w:r w:rsidRPr="00695F50">
        <w:rPr>
          <w:rFonts w:ascii="Calibri" w:eastAsia="Times New Roman" w:hAnsi="Calibri" w:cs="Calibri"/>
          <w:kern w:val="0"/>
          <w:lang w:eastAsia="en-ZA"/>
          <w14:ligatures w14:val="none"/>
        </w:rPr>
        <w:t>chiShona</w:t>
      </w:r>
      <w:proofErr w:type="spellEnd"/>
      <w:r w:rsidRPr="00695F50">
        <w:rPr>
          <w:rFonts w:ascii="Calibri" w:eastAsia="Times New Roman" w:hAnsi="Calibri" w:cs="Calibri"/>
          <w:kern w:val="0"/>
          <w:lang w:eastAsia="en-ZA"/>
          <w14:ligatures w14:val="none"/>
        </w:rPr>
        <w:t xml:space="preserve"> language and aligns with linguistic rights and inclusive education principles.</w:t>
      </w:r>
    </w:p>
    <w:p w14:paraId="448ED2F5"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3. What rationale is given by the authors for the importance of the research problem?</w:t>
      </w:r>
      <w:r w:rsidRPr="00695F50">
        <w:rPr>
          <w:rFonts w:ascii="Calibri" w:eastAsia="Times New Roman" w:hAnsi="Calibri" w:cs="Calibri"/>
          <w:kern w:val="0"/>
          <w:lang w:eastAsia="en-ZA"/>
          <w14:ligatures w14:val="none"/>
        </w:rPr>
        <w:br/>
        <w:t>The authors argue that globalization and English-dominated education systems threaten indigenous languages. Since language is closely linked to identity, culture, and cognitive development, neglecting mother tongue instruction negatively impacts learning effectiveness and language preservation.</w:t>
      </w:r>
    </w:p>
    <w:p w14:paraId="363FEB7A"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lastRenderedPageBreak/>
        <w:t>4. How many earlier works are cited and what are their drawbacks?</w:t>
      </w:r>
      <w:r w:rsidRPr="00695F50">
        <w:rPr>
          <w:rFonts w:ascii="Calibri" w:eastAsia="Times New Roman" w:hAnsi="Calibri" w:cs="Calibri"/>
          <w:kern w:val="0"/>
          <w:lang w:eastAsia="en-ZA"/>
          <w14:ligatures w14:val="none"/>
        </w:rPr>
        <w:br/>
        <w:t>The paper cites numerous earlier studies from UNESCO and other scholars. However, the authors point out that most previous efforts lacked technological integration and practical ICT-based solutions for mother tongue learning.</w:t>
      </w:r>
    </w:p>
    <w:p w14:paraId="4D39856E" w14:textId="77777777" w:rsidR="00053150" w:rsidRPr="00695F50" w:rsidRDefault="00053150" w:rsidP="00053150">
      <w:pPr>
        <w:spacing w:after="0"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pict w14:anchorId="6C3EF5A3">
          <v:rect id="_x0000_i1644" style="width:0;height:1.5pt" o:hralign="center" o:hrstd="t" o:hr="t" fillcolor="#a0a0a0" stroked="f"/>
        </w:pict>
      </w:r>
    </w:p>
    <w:p w14:paraId="32C0AC32" w14:textId="77777777" w:rsidR="00053150" w:rsidRPr="00695F50" w:rsidRDefault="00053150" w:rsidP="00053150">
      <w:pPr>
        <w:spacing w:before="100" w:beforeAutospacing="1" w:after="100" w:afterAutospacing="1" w:line="240" w:lineRule="auto"/>
        <w:outlineLvl w:val="2"/>
        <w:rPr>
          <w:rFonts w:ascii="Calibri" w:eastAsia="Times New Roman" w:hAnsi="Calibri" w:cs="Calibri"/>
          <w:b/>
          <w:bCs/>
          <w:kern w:val="0"/>
          <w:sz w:val="27"/>
          <w:szCs w:val="27"/>
          <w:lang w:eastAsia="en-ZA"/>
          <w14:ligatures w14:val="none"/>
        </w:rPr>
      </w:pPr>
      <w:r w:rsidRPr="00695F50">
        <w:rPr>
          <w:rFonts w:ascii="Calibri" w:eastAsia="Times New Roman" w:hAnsi="Calibri" w:cs="Calibri"/>
          <w:b/>
          <w:bCs/>
          <w:kern w:val="0"/>
          <w:sz w:val="27"/>
          <w:szCs w:val="27"/>
          <w:lang w:eastAsia="en-ZA"/>
          <w14:ligatures w14:val="none"/>
        </w:rPr>
        <w:t>Section 02: Methodology</w:t>
      </w:r>
    </w:p>
    <w:p w14:paraId="249ACED6"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1. Describe the methodology used by the authors.</w:t>
      </w:r>
      <w:r w:rsidRPr="00695F50">
        <w:rPr>
          <w:rFonts w:ascii="Calibri" w:eastAsia="Times New Roman" w:hAnsi="Calibri" w:cs="Calibri"/>
          <w:kern w:val="0"/>
          <w:lang w:eastAsia="en-ZA"/>
          <w14:ligatures w14:val="none"/>
        </w:rPr>
        <w:br/>
        <w:t xml:space="preserve">The authors adopt a qualitative and design-oriented research approach. They </w:t>
      </w:r>
      <w:proofErr w:type="spellStart"/>
      <w:r w:rsidRPr="00695F50">
        <w:rPr>
          <w:rFonts w:ascii="Calibri" w:eastAsia="Times New Roman" w:hAnsi="Calibri" w:cs="Calibri"/>
          <w:kern w:val="0"/>
          <w:lang w:eastAsia="en-ZA"/>
          <w14:ligatures w14:val="none"/>
        </w:rPr>
        <w:t>analyze</w:t>
      </w:r>
      <w:proofErr w:type="spellEnd"/>
      <w:r w:rsidRPr="00695F50">
        <w:rPr>
          <w:rFonts w:ascii="Calibri" w:eastAsia="Times New Roman" w:hAnsi="Calibri" w:cs="Calibri"/>
          <w:kern w:val="0"/>
          <w:lang w:eastAsia="en-ZA"/>
          <w14:ligatures w14:val="none"/>
        </w:rPr>
        <w:t xml:space="preserve"> existing literature on mother tongue education, ICT, and globalization, and then present the design and implementation of the </w:t>
      </w:r>
      <w:proofErr w:type="spellStart"/>
      <w:r w:rsidRPr="00695F50">
        <w:rPr>
          <w:rFonts w:ascii="Calibri" w:eastAsia="Times New Roman" w:hAnsi="Calibri" w:cs="Calibri"/>
          <w:kern w:val="0"/>
          <w:lang w:eastAsia="en-ZA"/>
          <w14:ligatures w14:val="none"/>
        </w:rPr>
        <w:t>NatiV</w:t>
      </w:r>
      <w:proofErr w:type="spellEnd"/>
      <w:r w:rsidRPr="00695F50">
        <w:rPr>
          <w:rFonts w:ascii="Calibri" w:eastAsia="Times New Roman" w:hAnsi="Calibri" w:cs="Calibri"/>
          <w:kern w:val="0"/>
          <w:lang w:eastAsia="en-ZA"/>
          <w14:ligatures w14:val="none"/>
        </w:rPr>
        <w:t xml:space="preserve"> Android application as a practical case study supporting native language learning.</w:t>
      </w:r>
    </w:p>
    <w:p w14:paraId="61FDA4F5"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2. Relevance of the methodology to the proposed project methodology.</w:t>
      </w:r>
      <w:r w:rsidRPr="00695F50">
        <w:rPr>
          <w:rFonts w:ascii="Calibri" w:eastAsia="Times New Roman" w:hAnsi="Calibri" w:cs="Calibri"/>
          <w:kern w:val="0"/>
          <w:lang w:eastAsia="en-ZA"/>
          <w14:ligatures w14:val="none"/>
        </w:rPr>
        <w:br/>
        <w:t xml:space="preserve">This methodology is directly relevant to the proposed project </w:t>
      </w:r>
      <w:r w:rsidRPr="00695F50">
        <w:rPr>
          <w:rFonts w:ascii="Calibri" w:eastAsia="Times New Roman" w:hAnsi="Calibri" w:cs="Calibri"/>
          <w:i/>
          <w:iCs/>
          <w:kern w:val="0"/>
          <w:lang w:eastAsia="en-ZA"/>
          <w14:ligatures w14:val="none"/>
        </w:rPr>
        <w:t>“Learning MS Office in Local Languages.”</w:t>
      </w:r>
      <w:r w:rsidRPr="00695F50">
        <w:rPr>
          <w:rFonts w:ascii="Calibri" w:eastAsia="Times New Roman" w:hAnsi="Calibri" w:cs="Calibri"/>
          <w:kern w:val="0"/>
          <w:lang w:eastAsia="en-ZA"/>
          <w14:ligatures w14:val="none"/>
        </w:rPr>
        <w:t xml:space="preserve"> </w:t>
      </w:r>
      <w:proofErr w:type="gramStart"/>
      <w:r w:rsidRPr="00695F50">
        <w:rPr>
          <w:rFonts w:ascii="Calibri" w:eastAsia="Times New Roman" w:hAnsi="Calibri" w:cs="Calibri"/>
          <w:kern w:val="0"/>
          <w:lang w:eastAsia="en-ZA"/>
          <w14:ligatures w14:val="none"/>
        </w:rPr>
        <w:t>Similar to</w:t>
      </w:r>
      <w:proofErr w:type="gramEnd"/>
      <w:r w:rsidRPr="00695F50">
        <w:rPr>
          <w:rFonts w:ascii="Calibri" w:eastAsia="Times New Roman" w:hAnsi="Calibri" w:cs="Calibri"/>
          <w:kern w:val="0"/>
          <w:lang w:eastAsia="en-ZA"/>
          <w14:ligatures w14:val="none"/>
        </w:rPr>
        <w:t xml:space="preserve"> </w:t>
      </w:r>
      <w:proofErr w:type="spellStart"/>
      <w:r w:rsidRPr="00695F50">
        <w:rPr>
          <w:rFonts w:ascii="Calibri" w:eastAsia="Times New Roman" w:hAnsi="Calibri" w:cs="Calibri"/>
          <w:kern w:val="0"/>
          <w:lang w:eastAsia="en-ZA"/>
          <w14:ligatures w14:val="none"/>
        </w:rPr>
        <w:t>NatiV</w:t>
      </w:r>
      <w:proofErr w:type="spellEnd"/>
      <w:r w:rsidRPr="00695F50">
        <w:rPr>
          <w:rFonts w:ascii="Calibri" w:eastAsia="Times New Roman" w:hAnsi="Calibri" w:cs="Calibri"/>
          <w:kern w:val="0"/>
          <w:lang w:eastAsia="en-ZA"/>
          <w14:ligatures w14:val="none"/>
        </w:rPr>
        <w:t>, the proposed system uses ICT tools to teach technical skills (MS Office) through local languages such as Swahili, Lingala, and French.</w:t>
      </w:r>
    </w:p>
    <w:p w14:paraId="5AAE3434" w14:textId="77777777" w:rsidR="00053150" w:rsidRPr="00695F50" w:rsidRDefault="00053150" w:rsidP="00053150">
      <w:pPr>
        <w:spacing w:after="0"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pict w14:anchorId="46626713">
          <v:rect id="_x0000_i1645" style="width:0;height:1.5pt" o:hralign="center" o:hrstd="t" o:hr="t" fillcolor="#a0a0a0" stroked="f"/>
        </w:pict>
      </w:r>
    </w:p>
    <w:p w14:paraId="681589A0" w14:textId="77777777" w:rsidR="00053150" w:rsidRPr="00695F50" w:rsidRDefault="00053150" w:rsidP="00053150">
      <w:pPr>
        <w:spacing w:before="100" w:beforeAutospacing="1" w:after="100" w:afterAutospacing="1" w:line="240" w:lineRule="auto"/>
        <w:outlineLvl w:val="2"/>
        <w:rPr>
          <w:rFonts w:ascii="Calibri" w:eastAsia="Times New Roman" w:hAnsi="Calibri" w:cs="Calibri"/>
          <w:b/>
          <w:bCs/>
          <w:kern w:val="0"/>
          <w:sz w:val="27"/>
          <w:szCs w:val="27"/>
          <w:lang w:eastAsia="en-ZA"/>
          <w14:ligatures w14:val="none"/>
        </w:rPr>
      </w:pPr>
      <w:r w:rsidRPr="00695F50">
        <w:rPr>
          <w:rFonts w:ascii="Calibri" w:eastAsia="Times New Roman" w:hAnsi="Calibri" w:cs="Calibri"/>
          <w:b/>
          <w:bCs/>
          <w:kern w:val="0"/>
          <w:sz w:val="27"/>
          <w:szCs w:val="27"/>
          <w:lang w:eastAsia="en-ZA"/>
          <w14:ligatures w14:val="none"/>
        </w:rPr>
        <w:t>Section 03: Results and Conclusions</w:t>
      </w:r>
    </w:p>
    <w:p w14:paraId="1D4DBE0E"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1. Variables used for analysis:</w:t>
      </w:r>
    </w:p>
    <w:p w14:paraId="4A80ED63" w14:textId="77777777" w:rsidR="00053150" w:rsidRPr="00695F50" w:rsidRDefault="00053150" w:rsidP="00053150">
      <w:pPr>
        <w:numPr>
          <w:ilvl w:val="0"/>
          <w:numId w:val="5"/>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Language of instruction</w:t>
      </w:r>
    </w:p>
    <w:p w14:paraId="4F1FC1AF" w14:textId="77777777" w:rsidR="00053150" w:rsidRPr="00695F50" w:rsidRDefault="00053150" w:rsidP="00053150">
      <w:pPr>
        <w:numPr>
          <w:ilvl w:val="0"/>
          <w:numId w:val="5"/>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ICT integration</w:t>
      </w:r>
    </w:p>
    <w:p w14:paraId="105644CC" w14:textId="77777777" w:rsidR="00053150" w:rsidRPr="00695F50" w:rsidRDefault="00053150" w:rsidP="00053150">
      <w:pPr>
        <w:numPr>
          <w:ilvl w:val="0"/>
          <w:numId w:val="5"/>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Learner engagement</w:t>
      </w:r>
    </w:p>
    <w:p w14:paraId="589A0100" w14:textId="77777777" w:rsidR="00053150" w:rsidRPr="00695F50" w:rsidRDefault="00053150" w:rsidP="00053150">
      <w:pPr>
        <w:numPr>
          <w:ilvl w:val="0"/>
          <w:numId w:val="5"/>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Literacy improvement</w:t>
      </w:r>
    </w:p>
    <w:p w14:paraId="2725545D"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2. Results obtained by the authors:</w:t>
      </w:r>
    </w:p>
    <w:p w14:paraId="5E2234D2" w14:textId="77777777" w:rsidR="00053150" w:rsidRPr="00695F50" w:rsidRDefault="00053150" w:rsidP="00053150">
      <w:pPr>
        <w:numPr>
          <w:ilvl w:val="0"/>
          <w:numId w:val="6"/>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ICT enhances accessibility to mother tongue education</w:t>
      </w:r>
    </w:p>
    <w:p w14:paraId="61514F9A" w14:textId="77777777" w:rsidR="00053150" w:rsidRPr="00695F50" w:rsidRDefault="00053150" w:rsidP="00053150">
      <w:pPr>
        <w:numPr>
          <w:ilvl w:val="0"/>
          <w:numId w:val="6"/>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Learners show better engagement when taught in native languages</w:t>
      </w:r>
    </w:p>
    <w:p w14:paraId="0767B5B1" w14:textId="77777777" w:rsidR="00053150" w:rsidRPr="00695F50" w:rsidRDefault="00053150" w:rsidP="00053150">
      <w:pPr>
        <w:numPr>
          <w:ilvl w:val="0"/>
          <w:numId w:val="6"/>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Mobile learning platforms are cost-effective and scalable</w:t>
      </w:r>
    </w:p>
    <w:p w14:paraId="30B20C9C"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3. Conclusions drawn by the authors:</w:t>
      </w:r>
      <w:r w:rsidRPr="00695F50">
        <w:rPr>
          <w:rFonts w:ascii="Calibri" w:eastAsia="Times New Roman" w:hAnsi="Calibri" w:cs="Calibri"/>
          <w:kern w:val="0"/>
          <w:lang w:eastAsia="en-ZA"/>
          <w14:ligatures w14:val="none"/>
        </w:rPr>
        <w:br/>
        <w:t>The authors conclude that mother tongue education supported by ICT improves learning outcomes and contributes to language preservation. They recommend extending ICT-based language learning solutions to more indigenous languages.</w:t>
      </w:r>
    </w:p>
    <w:p w14:paraId="399A9730" w14:textId="77777777" w:rsidR="00053150" w:rsidRPr="00695F50" w:rsidRDefault="00053150" w:rsidP="00053150">
      <w:pPr>
        <w:spacing w:after="0"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pict w14:anchorId="48191D4B">
          <v:rect id="_x0000_i1646" style="width:0;height:1.5pt" o:hralign="center" o:hrstd="t" o:hr="t" fillcolor="#a0a0a0" stroked="f"/>
        </w:pict>
      </w:r>
    </w:p>
    <w:p w14:paraId="7AA6D018" w14:textId="77777777" w:rsidR="00053150" w:rsidRPr="00695F50" w:rsidRDefault="00053150" w:rsidP="00053150">
      <w:pPr>
        <w:spacing w:before="100" w:beforeAutospacing="1" w:after="100" w:afterAutospacing="1" w:line="240" w:lineRule="auto"/>
        <w:outlineLvl w:val="1"/>
        <w:rPr>
          <w:rFonts w:ascii="Calibri" w:eastAsia="Times New Roman" w:hAnsi="Calibri" w:cs="Calibri"/>
          <w:b/>
          <w:bCs/>
          <w:kern w:val="0"/>
          <w:sz w:val="28"/>
          <w:szCs w:val="28"/>
          <w:lang w:eastAsia="en-ZA"/>
          <w14:ligatures w14:val="none"/>
        </w:rPr>
      </w:pPr>
      <w:r w:rsidRPr="00695F50">
        <w:rPr>
          <w:rFonts w:ascii="Calibri" w:eastAsia="Times New Roman" w:hAnsi="Calibri" w:cs="Calibri"/>
          <w:b/>
          <w:bCs/>
          <w:kern w:val="0"/>
          <w:sz w:val="28"/>
          <w:szCs w:val="28"/>
          <w:lang w:eastAsia="en-ZA"/>
          <w14:ligatures w14:val="none"/>
        </w:rPr>
        <w:t>3. Critical Analysis (≈200 Words)</w:t>
      </w:r>
    </w:p>
    <w:p w14:paraId="6C8A29BE"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 xml:space="preserve">This research paper emphasizes the crucial role of mother tongue instruction in education and the effectiveness of ICT in supporting native language learning. The primary aim of the study is to demonstrate how technology can be leveraged to preserve indigenous languages while improving learning efficiency. The authors employ a literature-based analysis combined with a practical case study of the </w:t>
      </w:r>
      <w:proofErr w:type="spellStart"/>
      <w:r w:rsidRPr="00695F50">
        <w:rPr>
          <w:rFonts w:ascii="Calibri" w:eastAsia="Times New Roman" w:hAnsi="Calibri" w:cs="Calibri"/>
          <w:kern w:val="0"/>
          <w:lang w:eastAsia="en-ZA"/>
          <w14:ligatures w14:val="none"/>
        </w:rPr>
        <w:t>NatiV</w:t>
      </w:r>
      <w:proofErr w:type="spellEnd"/>
      <w:r w:rsidRPr="00695F50">
        <w:rPr>
          <w:rFonts w:ascii="Calibri" w:eastAsia="Times New Roman" w:hAnsi="Calibri" w:cs="Calibri"/>
          <w:kern w:val="0"/>
          <w:lang w:eastAsia="en-ZA"/>
          <w14:ligatures w14:val="none"/>
        </w:rPr>
        <w:t xml:space="preserve"> Android application designed to teach </w:t>
      </w:r>
      <w:proofErr w:type="spellStart"/>
      <w:r w:rsidRPr="00695F50">
        <w:rPr>
          <w:rFonts w:ascii="Calibri" w:eastAsia="Times New Roman" w:hAnsi="Calibri" w:cs="Calibri"/>
          <w:kern w:val="0"/>
          <w:lang w:eastAsia="en-ZA"/>
          <w14:ligatures w14:val="none"/>
        </w:rPr>
        <w:t>chiShona</w:t>
      </w:r>
      <w:proofErr w:type="spellEnd"/>
      <w:r w:rsidRPr="00695F50">
        <w:rPr>
          <w:rFonts w:ascii="Calibri" w:eastAsia="Times New Roman" w:hAnsi="Calibri" w:cs="Calibri"/>
          <w:kern w:val="0"/>
          <w:lang w:eastAsia="en-ZA"/>
          <w14:ligatures w14:val="none"/>
        </w:rPr>
        <w:t xml:space="preserve"> to early learners.</w:t>
      </w:r>
    </w:p>
    <w:p w14:paraId="0B705623"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 xml:space="preserve">The findings reveal that ICT-enabled mother tongue learning enhances learner engagement, comprehension, and inclusivity, particularly in multilingual and marginalized communities. The </w:t>
      </w:r>
      <w:proofErr w:type="spellStart"/>
      <w:r w:rsidRPr="00695F50">
        <w:rPr>
          <w:rFonts w:ascii="Calibri" w:eastAsia="Times New Roman" w:hAnsi="Calibri" w:cs="Calibri"/>
          <w:kern w:val="0"/>
          <w:lang w:eastAsia="en-ZA"/>
          <w14:ligatures w14:val="none"/>
        </w:rPr>
        <w:t>NatiV</w:t>
      </w:r>
      <w:proofErr w:type="spellEnd"/>
      <w:r w:rsidRPr="00695F50">
        <w:rPr>
          <w:rFonts w:ascii="Calibri" w:eastAsia="Times New Roman" w:hAnsi="Calibri" w:cs="Calibri"/>
          <w:kern w:val="0"/>
          <w:lang w:eastAsia="en-ZA"/>
          <w14:ligatures w14:val="none"/>
        </w:rPr>
        <w:t xml:space="preserve"> </w:t>
      </w:r>
      <w:r w:rsidRPr="00695F50">
        <w:rPr>
          <w:rFonts w:ascii="Calibri" w:eastAsia="Times New Roman" w:hAnsi="Calibri" w:cs="Calibri"/>
          <w:kern w:val="0"/>
          <w:lang w:eastAsia="en-ZA"/>
          <w14:ligatures w14:val="none"/>
        </w:rPr>
        <w:lastRenderedPageBreak/>
        <w:t>application exemplifies how mobile learning platforms can offer interactive, affordable, and scalable solutions for language education.</w:t>
      </w:r>
    </w:p>
    <w:p w14:paraId="6FA536C8"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The methodology used in this study is highly relevant to the proposed project on learning MS Office in local languages. By applying similar principles, MS Office tutorials can be developed in Swahili, Lingala, and French to reduce language barriers and improve digital literacy. The paper strongly supports the argument that language localization is essential for effective technical education.</w:t>
      </w:r>
    </w:p>
    <w:p w14:paraId="30338E18" w14:textId="4D534ACD"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In conclusion, this research provides a strong theoretical and practical foundation for multilingual ICT-based learning systems. It validates the necessity of integrating local languages into technical skill development platforms and directly justifies the proposed project.</w:t>
      </w:r>
    </w:p>
    <w:p w14:paraId="0F6969AD" w14:textId="77777777" w:rsidR="00053150" w:rsidRPr="00695F50" w:rsidRDefault="00053150">
      <w:pPr>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br w:type="page"/>
      </w:r>
    </w:p>
    <w:p w14:paraId="6EA3E22F" w14:textId="77777777" w:rsidR="00053150" w:rsidRPr="00695F50" w:rsidRDefault="00053150" w:rsidP="00053150">
      <w:pPr>
        <w:spacing w:after="0"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lastRenderedPageBreak/>
        <w:pict w14:anchorId="577F9316">
          <v:rect id="_x0000_i1807" style="width:0;height:1.5pt" o:hralign="center" o:hrstd="t" o:hr="t" fillcolor="#a0a0a0" stroked="f"/>
        </w:pict>
      </w:r>
    </w:p>
    <w:p w14:paraId="202924AE" w14:textId="77777777" w:rsidR="00053150" w:rsidRPr="00695F50" w:rsidRDefault="00053150" w:rsidP="00053150">
      <w:pPr>
        <w:spacing w:before="100" w:beforeAutospacing="1" w:after="100" w:afterAutospacing="1" w:line="240" w:lineRule="auto"/>
        <w:outlineLvl w:val="0"/>
        <w:rPr>
          <w:rFonts w:ascii="Calibri" w:eastAsia="Times New Roman" w:hAnsi="Calibri" w:cs="Calibri"/>
          <w:b/>
          <w:bCs/>
          <w:kern w:val="36"/>
          <w:sz w:val="32"/>
          <w:szCs w:val="32"/>
          <w:lang w:eastAsia="en-ZA"/>
          <w14:ligatures w14:val="none"/>
        </w:rPr>
      </w:pPr>
      <w:r w:rsidRPr="00695F50">
        <w:rPr>
          <w:rFonts w:ascii="Calibri" w:eastAsia="Times New Roman" w:hAnsi="Calibri" w:cs="Calibri"/>
          <w:b/>
          <w:bCs/>
          <w:kern w:val="36"/>
          <w:sz w:val="32"/>
          <w:szCs w:val="32"/>
          <w:lang w:eastAsia="en-ZA"/>
          <w14:ligatures w14:val="none"/>
        </w:rPr>
        <w:t>CRITICAL EVALUATION OF JOURNAL PAPER – PAPER 2</w:t>
      </w:r>
    </w:p>
    <w:p w14:paraId="6570E793" w14:textId="77777777" w:rsidR="00053150" w:rsidRPr="00695F50" w:rsidRDefault="00053150" w:rsidP="00053150">
      <w:pPr>
        <w:spacing w:after="0"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pict w14:anchorId="543A906D">
          <v:rect id="_x0000_i1808" style="width:0;height:1.5pt" o:hralign="center" o:hrstd="t" o:hr="t" fillcolor="#a0a0a0" stroked="f"/>
        </w:pict>
      </w:r>
    </w:p>
    <w:p w14:paraId="3770CD5E" w14:textId="77777777" w:rsidR="00053150" w:rsidRPr="00695F50" w:rsidRDefault="00053150" w:rsidP="00053150">
      <w:pPr>
        <w:spacing w:before="100" w:beforeAutospacing="1" w:after="100" w:afterAutospacing="1" w:line="240" w:lineRule="auto"/>
        <w:outlineLvl w:val="1"/>
        <w:rPr>
          <w:rFonts w:ascii="Calibri" w:eastAsia="Times New Roman" w:hAnsi="Calibri" w:cs="Calibri"/>
          <w:b/>
          <w:bCs/>
          <w:kern w:val="0"/>
          <w:sz w:val="28"/>
          <w:szCs w:val="28"/>
          <w:lang w:eastAsia="en-ZA"/>
          <w14:ligatures w14:val="none"/>
        </w:rPr>
      </w:pPr>
      <w:r w:rsidRPr="00695F50">
        <w:rPr>
          <w:rFonts w:ascii="Calibri" w:eastAsia="Times New Roman" w:hAnsi="Calibri" w:cs="Calibri"/>
          <w:b/>
          <w:bCs/>
          <w:kern w:val="0"/>
          <w:sz w:val="28"/>
          <w:szCs w:val="28"/>
          <w:lang w:eastAsia="en-ZA"/>
          <w14:ligatures w14:val="none"/>
        </w:rPr>
        <w:t>1. Student Details</w:t>
      </w:r>
    </w:p>
    <w:p w14:paraId="7D835641" w14:textId="36FA2F22"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Student Name:</w:t>
      </w:r>
      <w:r w:rsidRPr="00695F50">
        <w:rPr>
          <w:rFonts w:ascii="Calibri" w:eastAsia="Times New Roman" w:hAnsi="Calibri" w:cs="Calibri"/>
          <w:kern w:val="0"/>
          <w:lang w:eastAsia="en-ZA"/>
          <w14:ligatures w14:val="none"/>
        </w:rPr>
        <w:t xml:space="preserve"> </w:t>
      </w:r>
      <w:r w:rsidR="006359C6" w:rsidRPr="00695F50">
        <w:rPr>
          <w:rFonts w:ascii="Calibri" w:eastAsia="Times New Roman" w:hAnsi="Calibri" w:cs="Calibri"/>
          <w:kern w:val="0"/>
          <w:lang w:eastAsia="en-ZA"/>
          <w14:ligatures w14:val="none"/>
        </w:rPr>
        <w:t xml:space="preserve">Masengo Kinda </w:t>
      </w:r>
      <w:r w:rsidRPr="00695F50">
        <w:rPr>
          <w:rFonts w:ascii="Calibri" w:eastAsia="Times New Roman" w:hAnsi="Calibri" w:cs="Calibri"/>
          <w:kern w:val="0"/>
          <w:lang w:eastAsia="en-ZA"/>
          <w14:ligatures w14:val="none"/>
        </w:rPr>
        <w:br/>
      </w:r>
      <w:r w:rsidRPr="00695F50">
        <w:rPr>
          <w:rFonts w:ascii="Calibri" w:eastAsia="Times New Roman" w:hAnsi="Calibri" w:cs="Calibri"/>
          <w:b/>
          <w:bCs/>
          <w:kern w:val="0"/>
          <w:lang w:eastAsia="en-ZA"/>
          <w14:ligatures w14:val="none"/>
        </w:rPr>
        <w:t>Enrolment</w:t>
      </w:r>
      <w:r w:rsidRPr="00695F50">
        <w:rPr>
          <w:rFonts w:ascii="Calibri" w:eastAsia="Times New Roman" w:hAnsi="Calibri" w:cs="Calibri"/>
          <w:b/>
          <w:bCs/>
          <w:kern w:val="0"/>
          <w:lang w:eastAsia="en-ZA"/>
          <w14:ligatures w14:val="none"/>
        </w:rPr>
        <w:t xml:space="preserve"> No:</w:t>
      </w:r>
      <w:r w:rsidRPr="00695F50">
        <w:rPr>
          <w:rFonts w:ascii="Calibri" w:eastAsia="Times New Roman" w:hAnsi="Calibri" w:cs="Calibri"/>
          <w:kern w:val="0"/>
          <w:lang w:eastAsia="en-ZA"/>
          <w14:ligatures w14:val="none"/>
        </w:rPr>
        <w:t xml:space="preserve"> </w:t>
      </w:r>
      <w:r w:rsidRPr="00695F50">
        <w:rPr>
          <w:rFonts w:ascii="Calibri" w:eastAsia="Times New Roman" w:hAnsi="Calibri" w:cs="Calibri"/>
          <w:kern w:val="0"/>
          <w:lang w:eastAsia="en-ZA"/>
          <w14:ligatures w14:val="none"/>
        </w:rPr>
        <w:t>2303031050797</w:t>
      </w:r>
      <w:r w:rsidRPr="00695F50">
        <w:rPr>
          <w:rFonts w:ascii="Calibri" w:eastAsia="Times New Roman" w:hAnsi="Calibri" w:cs="Calibri"/>
          <w:kern w:val="0"/>
          <w:lang w:eastAsia="en-ZA"/>
          <w14:ligatures w14:val="none"/>
        </w:rPr>
        <w:br/>
      </w:r>
      <w:r w:rsidRPr="00695F50">
        <w:rPr>
          <w:rFonts w:ascii="Calibri" w:eastAsia="Times New Roman" w:hAnsi="Calibri" w:cs="Calibri"/>
          <w:b/>
          <w:bCs/>
          <w:kern w:val="0"/>
          <w:lang w:eastAsia="en-ZA"/>
          <w14:ligatures w14:val="none"/>
        </w:rPr>
        <w:t>Branch:</w:t>
      </w:r>
      <w:r w:rsidRPr="00695F50">
        <w:rPr>
          <w:rFonts w:ascii="Calibri" w:eastAsia="Times New Roman" w:hAnsi="Calibri" w:cs="Calibri"/>
          <w:kern w:val="0"/>
          <w:lang w:eastAsia="en-ZA"/>
          <w14:ligatures w14:val="none"/>
        </w:rPr>
        <w:t xml:space="preserve"> Computer Science and Engineering</w:t>
      </w:r>
    </w:p>
    <w:p w14:paraId="3290E3EA"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Title of Journal Paper:</w:t>
      </w:r>
      <w:r w:rsidRPr="00695F50">
        <w:rPr>
          <w:rFonts w:ascii="Calibri" w:eastAsia="Times New Roman" w:hAnsi="Calibri" w:cs="Calibri"/>
          <w:kern w:val="0"/>
          <w:lang w:eastAsia="en-ZA"/>
          <w14:ligatures w14:val="none"/>
        </w:rPr>
        <w:br/>
      </w:r>
      <w:r w:rsidRPr="00695F50">
        <w:rPr>
          <w:rFonts w:ascii="Calibri" w:eastAsia="Times New Roman" w:hAnsi="Calibri" w:cs="Calibri"/>
          <w:i/>
          <w:iCs/>
          <w:kern w:val="0"/>
          <w:lang w:eastAsia="en-ZA"/>
          <w14:ligatures w14:val="none"/>
        </w:rPr>
        <w:t>Localization of Software Interfaces for Non-</w:t>
      </w:r>
      <w:proofErr w:type="gramStart"/>
      <w:r w:rsidRPr="00695F50">
        <w:rPr>
          <w:rFonts w:ascii="Calibri" w:eastAsia="Times New Roman" w:hAnsi="Calibri" w:cs="Calibri"/>
          <w:i/>
          <w:iCs/>
          <w:kern w:val="0"/>
          <w:lang w:eastAsia="en-ZA"/>
          <w14:ligatures w14:val="none"/>
        </w:rPr>
        <w:t>English Speaking</w:t>
      </w:r>
      <w:proofErr w:type="gramEnd"/>
      <w:r w:rsidRPr="00695F50">
        <w:rPr>
          <w:rFonts w:ascii="Calibri" w:eastAsia="Times New Roman" w:hAnsi="Calibri" w:cs="Calibri"/>
          <w:i/>
          <w:iCs/>
          <w:kern w:val="0"/>
          <w:lang w:eastAsia="en-ZA"/>
          <w14:ligatures w14:val="none"/>
        </w:rPr>
        <w:t xml:space="preserve"> Users</w:t>
      </w:r>
    </w:p>
    <w:p w14:paraId="7B845BD9"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Authors:</w:t>
      </w:r>
      <w:r w:rsidRPr="00695F50">
        <w:rPr>
          <w:rFonts w:ascii="Calibri" w:eastAsia="Times New Roman" w:hAnsi="Calibri" w:cs="Calibri"/>
          <w:kern w:val="0"/>
          <w:lang w:eastAsia="en-ZA"/>
          <w14:ligatures w14:val="none"/>
        </w:rPr>
        <w:br/>
        <w:t>Esselink, B.</w:t>
      </w:r>
    </w:p>
    <w:p w14:paraId="1FC49DDA"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Journal / Conference:</w:t>
      </w:r>
      <w:r w:rsidRPr="00695F50">
        <w:rPr>
          <w:rFonts w:ascii="Calibri" w:eastAsia="Times New Roman" w:hAnsi="Calibri" w:cs="Calibri"/>
          <w:kern w:val="0"/>
          <w:lang w:eastAsia="en-ZA"/>
          <w14:ligatures w14:val="none"/>
        </w:rPr>
        <w:br/>
        <w:t>IEEE Software</w:t>
      </w:r>
    </w:p>
    <w:p w14:paraId="54E87E26"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Volume / Issue:</w:t>
      </w:r>
      <w:r w:rsidRPr="00695F50">
        <w:rPr>
          <w:rFonts w:ascii="Calibri" w:eastAsia="Times New Roman" w:hAnsi="Calibri" w:cs="Calibri"/>
          <w:kern w:val="0"/>
          <w:lang w:eastAsia="en-ZA"/>
          <w14:ligatures w14:val="none"/>
        </w:rPr>
        <w:br/>
        <w:t>17(1)</w:t>
      </w:r>
    </w:p>
    <w:p w14:paraId="763C5C5B"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Pages:</w:t>
      </w:r>
      <w:r w:rsidRPr="00695F50">
        <w:rPr>
          <w:rFonts w:ascii="Calibri" w:eastAsia="Times New Roman" w:hAnsi="Calibri" w:cs="Calibri"/>
          <w:kern w:val="0"/>
          <w:lang w:eastAsia="en-ZA"/>
          <w14:ligatures w14:val="none"/>
        </w:rPr>
        <w:br/>
        <w:t>33–37</w:t>
      </w:r>
    </w:p>
    <w:p w14:paraId="04B00620" w14:textId="77777777" w:rsidR="00053150" w:rsidRPr="00695F50" w:rsidRDefault="00053150" w:rsidP="00053150">
      <w:pPr>
        <w:spacing w:after="0"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pict w14:anchorId="65C392D7">
          <v:rect id="_x0000_i1809" style="width:0;height:1.5pt" o:hralign="center" o:hrstd="t" o:hr="t" fillcolor="#a0a0a0" stroked="f"/>
        </w:pict>
      </w:r>
    </w:p>
    <w:p w14:paraId="6FE79EDD" w14:textId="77777777" w:rsidR="00053150" w:rsidRPr="008D20C3" w:rsidRDefault="00053150" w:rsidP="00053150">
      <w:pPr>
        <w:spacing w:before="100" w:beforeAutospacing="1" w:after="100" w:afterAutospacing="1" w:line="240" w:lineRule="auto"/>
        <w:outlineLvl w:val="1"/>
        <w:rPr>
          <w:rFonts w:ascii="Calibri" w:eastAsia="Times New Roman" w:hAnsi="Calibri" w:cs="Calibri"/>
          <w:b/>
          <w:bCs/>
          <w:kern w:val="0"/>
          <w:sz w:val="28"/>
          <w:szCs w:val="28"/>
          <w:lang w:eastAsia="en-ZA"/>
          <w14:ligatures w14:val="none"/>
        </w:rPr>
      </w:pPr>
      <w:r w:rsidRPr="008D20C3">
        <w:rPr>
          <w:rFonts w:ascii="Calibri" w:eastAsia="Times New Roman" w:hAnsi="Calibri" w:cs="Calibri"/>
          <w:b/>
          <w:bCs/>
          <w:kern w:val="0"/>
          <w:sz w:val="28"/>
          <w:szCs w:val="28"/>
          <w:lang w:eastAsia="en-ZA"/>
          <w14:ligatures w14:val="none"/>
        </w:rPr>
        <w:t>2. Dissection of Paper</w:t>
      </w:r>
    </w:p>
    <w:p w14:paraId="23C668B1" w14:textId="77777777" w:rsidR="00053150" w:rsidRPr="00695F50" w:rsidRDefault="00053150" w:rsidP="00053150">
      <w:pPr>
        <w:spacing w:after="0"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pict w14:anchorId="1AE53BDE">
          <v:rect id="_x0000_i1810" style="width:0;height:1.5pt" o:hralign="center" o:hrstd="t" o:hr="t" fillcolor="#a0a0a0" stroked="f"/>
        </w:pict>
      </w:r>
    </w:p>
    <w:p w14:paraId="0DAB1111" w14:textId="77777777" w:rsidR="00053150" w:rsidRPr="00695F50" w:rsidRDefault="00053150" w:rsidP="00053150">
      <w:pPr>
        <w:spacing w:before="100" w:beforeAutospacing="1" w:after="100" w:afterAutospacing="1" w:line="240" w:lineRule="auto"/>
        <w:outlineLvl w:val="2"/>
        <w:rPr>
          <w:rFonts w:ascii="Calibri" w:eastAsia="Times New Roman" w:hAnsi="Calibri" w:cs="Calibri"/>
          <w:b/>
          <w:bCs/>
          <w:kern w:val="0"/>
          <w:sz w:val="27"/>
          <w:szCs w:val="27"/>
          <w:lang w:eastAsia="en-ZA"/>
          <w14:ligatures w14:val="none"/>
        </w:rPr>
      </w:pPr>
      <w:r w:rsidRPr="00695F50">
        <w:rPr>
          <w:rFonts w:ascii="Calibri" w:eastAsia="Times New Roman" w:hAnsi="Calibri" w:cs="Calibri"/>
          <w:b/>
          <w:bCs/>
          <w:kern w:val="0"/>
          <w:sz w:val="27"/>
          <w:szCs w:val="27"/>
          <w:lang w:eastAsia="en-ZA"/>
          <w14:ligatures w14:val="none"/>
        </w:rPr>
        <w:t>Section 01: Abstract / Introduction</w:t>
      </w:r>
    </w:p>
    <w:p w14:paraId="76BA6694"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1. What is the objective of the paper?</w:t>
      </w:r>
      <w:r w:rsidRPr="00695F50">
        <w:rPr>
          <w:rFonts w:ascii="Calibri" w:eastAsia="Times New Roman" w:hAnsi="Calibri" w:cs="Calibri"/>
          <w:kern w:val="0"/>
          <w:lang w:eastAsia="en-ZA"/>
          <w14:ligatures w14:val="none"/>
        </w:rPr>
        <w:br/>
        <w:t>The objective of this paper is to examine how software localization improves usability and accessibility for non-English speaking users. The paper focuses on adapting software interfaces, documentation, and instructional content to local languages and cultural contexts.</w:t>
      </w:r>
    </w:p>
    <w:p w14:paraId="67FE3ED0"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2. What are the main results mentioned in the abstract?</w:t>
      </w:r>
      <w:r w:rsidRPr="00695F50">
        <w:rPr>
          <w:rFonts w:ascii="Calibri" w:eastAsia="Times New Roman" w:hAnsi="Calibri" w:cs="Calibri"/>
          <w:kern w:val="0"/>
          <w:lang w:eastAsia="en-ZA"/>
          <w14:ligatures w14:val="none"/>
        </w:rPr>
        <w:br/>
        <w:t>The paper highlights that localized software significantly improves user efficiency, reduces errors, and increases adoption rates among users who are not fluent in English. It also shows that localization is essential for global software acceptance.</w:t>
      </w:r>
    </w:p>
    <w:p w14:paraId="1FBCA5EE"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3. What rationale is given by the authors for the importance of the research problem?</w:t>
      </w:r>
      <w:r w:rsidRPr="00695F50">
        <w:rPr>
          <w:rFonts w:ascii="Calibri" w:eastAsia="Times New Roman" w:hAnsi="Calibri" w:cs="Calibri"/>
          <w:kern w:val="0"/>
          <w:lang w:eastAsia="en-ZA"/>
          <w14:ligatures w14:val="none"/>
        </w:rPr>
        <w:br/>
        <w:t>The author explains that most software applications are designed primarily in English, which creates usability challenges for users in non-English-speaking regions. This language barrier limits effective software usage and digital inclusion.</w:t>
      </w:r>
    </w:p>
    <w:p w14:paraId="2336524F"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4. How many earlier works are cited and what are their drawbacks?</w:t>
      </w:r>
      <w:r w:rsidRPr="00695F50">
        <w:rPr>
          <w:rFonts w:ascii="Calibri" w:eastAsia="Times New Roman" w:hAnsi="Calibri" w:cs="Calibri"/>
          <w:kern w:val="0"/>
          <w:lang w:eastAsia="en-ZA"/>
          <w14:ligatures w14:val="none"/>
        </w:rPr>
        <w:br/>
        <w:t>The paper references several studies on internationalization and usability. However, the author notes that many earlier works focused only on translation and ignored cultural and educational adaptation.</w:t>
      </w:r>
    </w:p>
    <w:p w14:paraId="76007909" w14:textId="77777777" w:rsidR="00053150" w:rsidRPr="00695F50" w:rsidRDefault="00053150" w:rsidP="00053150">
      <w:pPr>
        <w:spacing w:after="0"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lastRenderedPageBreak/>
        <w:pict w14:anchorId="67366D7E">
          <v:rect id="_x0000_i1811" style="width:0;height:1.5pt" o:hralign="center" o:hrstd="t" o:hr="t" fillcolor="#a0a0a0" stroked="f"/>
        </w:pict>
      </w:r>
    </w:p>
    <w:p w14:paraId="0B305465" w14:textId="77777777" w:rsidR="00053150" w:rsidRPr="00695F50" w:rsidRDefault="00053150" w:rsidP="00053150">
      <w:pPr>
        <w:spacing w:before="100" w:beforeAutospacing="1" w:after="100" w:afterAutospacing="1" w:line="240" w:lineRule="auto"/>
        <w:outlineLvl w:val="2"/>
        <w:rPr>
          <w:rFonts w:ascii="Calibri" w:eastAsia="Times New Roman" w:hAnsi="Calibri" w:cs="Calibri"/>
          <w:b/>
          <w:bCs/>
          <w:kern w:val="0"/>
          <w:sz w:val="27"/>
          <w:szCs w:val="27"/>
          <w:lang w:eastAsia="en-ZA"/>
          <w14:ligatures w14:val="none"/>
        </w:rPr>
      </w:pPr>
      <w:r w:rsidRPr="00695F50">
        <w:rPr>
          <w:rFonts w:ascii="Calibri" w:eastAsia="Times New Roman" w:hAnsi="Calibri" w:cs="Calibri"/>
          <w:b/>
          <w:bCs/>
          <w:kern w:val="0"/>
          <w:sz w:val="27"/>
          <w:szCs w:val="27"/>
          <w:lang w:eastAsia="en-ZA"/>
          <w14:ligatures w14:val="none"/>
        </w:rPr>
        <w:t>Section 02: Methodology</w:t>
      </w:r>
    </w:p>
    <w:p w14:paraId="58225F90"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1. Describe the methodology used by the author.</w:t>
      </w:r>
      <w:r w:rsidRPr="00695F50">
        <w:rPr>
          <w:rFonts w:ascii="Calibri" w:eastAsia="Times New Roman" w:hAnsi="Calibri" w:cs="Calibri"/>
          <w:kern w:val="0"/>
          <w:lang w:eastAsia="en-ZA"/>
          <w14:ligatures w14:val="none"/>
        </w:rPr>
        <w:br/>
        <w:t>The paper uses an analytical and descriptive methodology. It reviews existing localization practices, usability studies, and real-world software localization projects to evaluate the effectiveness of multilingual software interfaces.</w:t>
      </w:r>
    </w:p>
    <w:p w14:paraId="39B8EBFB"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2. Relevance of the methodology to the proposed project methodology.</w:t>
      </w:r>
      <w:r w:rsidRPr="00695F50">
        <w:rPr>
          <w:rFonts w:ascii="Calibri" w:eastAsia="Times New Roman" w:hAnsi="Calibri" w:cs="Calibri"/>
          <w:kern w:val="0"/>
          <w:lang w:eastAsia="en-ZA"/>
          <w14:ligatures w14:val="none"/>
        </w:rPr>
        <w:br/>
        <w:t>This methodology is directly applicable to the proposed project, which involves localizing MS Office learning content. The same principles can be used to adapt tutorials, menus, commands, and explanations into Swahili, Lingala, and French.</w:t>
      </w:r>
    </w:p>
    <w:p w14:paraId="0641DFC4" w14:textId="77777777" w:rsidR="00053150" w:rsidRPr="00695F50" w:rsidRDefault="00053150" w:rsidP="00053150">
      <w:pPr>
        <w:spacing w:after="0"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pict w14:anchorId="2E135D4E">
          <v:rect id="_x0000_i1812" style="width:0;height:1.5pt" o:hralign="center" o:hrstd="t" o:hr="t" fillcolor="#a0a0a0" stroked="f"/>
        </w:pict>
      </w:r>
    </w:p>
    <w:p w14:paraId="2832250A" w14:textId="77777777" w:rsidR="00053150" w:rsidRPr="00695F50" w:rsidRDefault="00053150" w:rsidP="00053150">
      <w:pPr>
        <w:spacing w:before="100" w:beforeAutospacing="1" w:after="100" w:afterAutospacing="1" w:line="240" w:lineRule="auto"/>
        <w:outlineLvl w:val="2"/>
        <w:rPr>
          <w:rFonts w:ascii="Calibri" w:eastAsia="Times New Roman" w:hAnsi="Calibri" w:cs="Calibri"/>
          <w:b/>
          <w:bCs/>
          <w:kern w:val="0"/>
          <w:sz w:val="27"/>
          <w:szCs w:val="27"/>
          <w:lang w:eastAsia="en-ZA"/>
          <w14:ligatures w14:val="none"/>
        </w:rPr>
      </w:pPr>
      <w:r w:rsidRPr="00695F50">
        <w:rPr>
          <w:rFonts w:ascii="Calibri" w:eastAsia="Times New Roman" w:hAnsi="Calibri" w:cs="Calibri"/>
          <w:b/>
          <w:bCs/>
          <w:kern w:val="0"/>
          <w:sz w:val="27"/>
          <w:szCs w:val="27"/>
          <w:lang w:eastAsia="en-ZA"/>
          <w14:ligatures w14:val="none"/>
        </w:rPr>
        <w:t>Section 03: Results and Conclusions</w:t>
      </w:r>
    </w:p>
    <w:p w14:paraId="26C3CB5F"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1. Variables used for analysis:</w:t>
      </w:r>
    </w:p>
    <w:p w14:paraId="405DD414" w14:textId="77777777" w:rsidR="00053150" w:rsidRPr="00695F50" w:rsidRDefault="00053150" w:rsidP="00053150">
      <w:pPr>
        <w:numPr>
          <w:ilvl w:val="0"/>
          <w:numId w:val="7"/>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Language of the interface</w:t>
      </w:r>
    </w:p>
    <w:p w14:paraId="6A9DD190" w14:textId="77777777" w:rsidR="00053150" w:rsidRPr="00695F50" w:rsidRDefault="00053150" w:rsidP="00053150">
      <w:pPr>
        <w:numPr>
          <w:ilvl w:val="0"/>
          <w:numId w:val="7"/>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User comprehension</w:t>
      </w:r>
    </w:p>
    <w:p w14:paraId="437D7A66" w14:textId="77777777" w:rsidR="00053150" w:rsidRPr="00695F50" w:rsidRDefault="00053150" w:rsidP="00053150">
      <w:pPr>
        <w:numPr>
          <w:ilvl w:val="0"/>
          <w:numId w:val="7"/>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Task completion time</w:t>
      </w:r>
    </w:p>
    <w:p w14:paraId="3FCD62E9" w14:textId="77777777" w:rsidR="00053150" w:rsidRPr="00695F50" w:rsidRDefault="00053150" w:rsidP="00053150">
      <w:pPr>
        <w:numPr>
          <w:ilvl w:val="0"/>
          <w:numId w:val="7"/>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Error frequency</w:t>
      </w:r>
    </w:p>
    <w:p w14:paraId="455865E7"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2. Results obtained by the author:</w:t>
      </w:r>
    </w:p>
    <w:p w14:paraId="6B4A1FEA" w14:textId="77777777" w:rsidR="00053150" w:rsidRPr="00695F50" w:rsidRDefault="00053150" w:rsidP="00053150">
      <w:pPr>
        <w:numPr>
          <w:ilvl w:val="0"/>
          <w:numId w:val="8"/>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Localized interfaces improve usability</w:t>
      </w:r>
    </w:p>
    <w:p w14:paraId="15B73B69" w14:textId="77777777" w:rsidR="00053150" w:rsidRPr="00695F50" w:rsidRDefault="00053150" w:rsidP="00053150">
      <w:pPr>
        <w:numPr>
          <w:ilvl w:val="0"/>
          <w:numId w:val="8"/>
        </w:numPr>
        <w:spacing w:before="100" w:beforeAutospacing="1" w:after="100" w:afterAutospacing="1" w:line="240" w:lineRule="auto"/>
        <w:rPr>
          <w:rFonts w:ascii="Calibri" w:eastAsia="Times New Roman" w:hAnsi="Calibri" w:cs="Calibri"/>
          <w:kern w:val="0"/>
          <w:lang w:eastAsia="en-ZA"/>
          <w14:ligatures w14:val="none"/>
        </w:rPr>
      </w:pPr>
      <w:proofErr w:type="gramStart"/>
      <w:r w:rsidRPr="00695F50">
        <w:rPr>
          <w:rFonts w:ascii="Calibri" w:eastAsia="Times New Roman" w:hAnsi="Calibri" w:cs="Calibri"/>
          <w:kern w:val="0"/>
          <w:lang w:eastAsia="en-ZA"/>
          <w14:ligatures w14:val="none"/>
        </w:rPr>
        <w:t>Users</w:t>
      </w:r>
      <w:proofErr w:type="gramEnd"/>
      <w:r w:rsidRPr="00695F50">
        <w:rPr>
          <w:rFonts w:ascii="Calibri" w:eastAsia="Times New Roman" w:hAnsi="Calibri" w:cs="Calibri"/>
          <w:kern w:val="0"/>
          <w:lang w:eastAsia="en-ZA"/>
          <w14:ligatures w14:val="none"/>
        </w:rPr>
        <w:t xml:space="preserve"> complete tasks more accurately</w:t>
      </w:r>
    </w:p>
    <w:p w14:paraId="316EF819" w14:textId="77777777" w:rsidR="00053150" w:rsidRPr="00695F50" w:rsidRDefault="00053150" w:rsidP="00053150">
      <w:pPr>
        <w:numPr>
          <w:ilvl w:val="0"/>
          <w:numId w:val="8"/>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Learning time is reduced for non-English users</w:t>
      </w:r>
    </w:p>
    <w:p w14:paraId="09309F77"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3. Conclusions drawn by the author:</w:t>
      </w:r>
      <w:r w:rsidRPr="00695F50">
        <w:rPr>
          <w:rFonts w:ascii="Calibri" w:eastAsia="Times New Roman" w:hAnsi="Calibri" w:cs="Calibri"/>
          <w:kern w:val="0"/>
          <w:lang w:eastAsia="en-ZA"/>
          <w14:ligatures w14:val="none"/>
        </w:rPr>
        <w:br/>
        <w:t>The author concludes that software localization is not optional but essential for usability and inclusivity. Proper localization enhances user experience and supports digital skill development.</w:t>
      </w:r>
    </w:p>
    <w:p w14:paraId="29625D8A" w14:textId="77777777" w:rsidR="00053150" w:rsidRPr="00695F50" w:rsidRDefault="00053150" w:rsidP="00053150">
      <w:pPr>
        <w:spacing w:after="0"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pict w14:anchorId="37EF4DB5">
          <v:rect id="_x0000_i1813" style="width:0;height:1.5pt" o:hralign="center" o:hrstd="t" o:hr="t" fillcolor="#a0a0a0" stroked="f"/>
        </w:pict>
      </w:r>
    </w:p>
    <w:p w14:paraId="3DAB51A6" w14:textId="77777777" w:rsidR="00053150" w:rsidRPr="008D20C3" w:rsidRDefault="00053150" w:rsidP="00053150">
      <w:pPr>
        <w:spacing w:before="100" w:beforeAutospacing="1" w:after="100" w:afterAutospacing="1" w:line="240" w:lineRule="auto"/>
        <w:outlineLvl w:val="1"/>
        <w:rPr>
          <w:rFonts w:ascii="Calibri" w:eastAsia="Times New Roman" w:hAnsi="Calibri" w:cs="Calibri"/>
          <w:b/>
          <w:bCs/>
          <w:kern w:val="0"/>
          <w:sz w:val="32"/>
          <w:szCs w:val="32"/>
          <w:lang w:eastAsia="en-ZA"/>
          <w14:ligatures w14:val="none"/>
        </w:rPr>
      </w:pPr>
      <w:r w:rsidRPr="008D20C3">
        <w:rPr>
          <w:rFonts w:ascii="Calibri" w:eastAsia="Times New Roman" w:hAnsi="Calibri" w:cs="Calibri"/>
          <w:b/>
          <w:bCs/>
          <w:kern w:val="0"/>
          <w:sz w:val="32"/>
          <w:szCs w:val="32"/>
          <w:lang w:eastAsia="en-ZA"/>
          <w14:ligatures w14:val="none"/>
        </w:rPr>
        <w:t>3. Critical Analysis (≈200 Words)</w:t>
      </w:r>
    </w:p>
    <w:p w14:paraId="706810F6"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 xml:space="preserve">This paper focuses on the importance of software localization in improving accessibility for non-English speaking users. The main aim of the study is to </w:t>
      </w:r>
      <w:proofErr w:type="spellStart"/>
      <w:r w:rsidRPr="00695F50">
        <w:rPr>
          <w:rFonts w:ascii="Calibri" w:eastAsia="Times New Roman" w:hAnsi="Calibri" w:cs="Calibri"/>
          <w:kern w:val="0"/>
          <w:lang w:eastAsia="en-ZA"/>
          <w14:ligatures w14:val="none"/>
        </w:rPr>
        <w:t>analyze</w:t>
      </w:r>
      <w:proofErr w:type="spellEnd"/>
      <w:r w:rsidRPr="00695F50">
        <w:rPr>
          <w:rFonts w:ascii="Calibri" w:eastAsia="Times New Roman" w:hAnsi="Calibri" w:cs="Calibri"/>
          <w:kern w:val="0"/>
          <w:lang w:eastAsia="en-ZA"/>
          <w14:ligatures w14:val="none"/>
        </w:rPr>
        <w:t xml:space="preserve"> how adapting software interfaces and instructional content to local languages enhances usability and learning effectiveness. The author adopts a review-based methodology, examining real-world localization practices and usability studies.</w:t>
      </w:r>
    </w:p>
    <w:p w14:paraId="635FAE64"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 xml:space="preserve">The findings indicate that localized software interfaces significantly reduce user errors and improve task efficiency. Users </w:t>
      </w:r>
      <w:proofErr w:type="gramStart"/>
      <w:r w:rsidRPr="00695F50">
        <w:rPr>
          <w:rFonts w:ascii="Calibri" w:eastAsia="Times New Roman" w:hAnsi="Calibri" w:cs="Calibri"/>
          <w:kern w:val="0"/>
          <w:lang w:eastAsia="en-ZA"/>
          <w14:ligatures w14:val="none"/>
        </w:rPr>
        <w:t>are able to</w:t>
      </w:r>
      <w:proofErr w:type="gramEnd"/>
      <w:r w:rsidRPr="00695F50">
        <w:rPr>
          <w:rFonts w:ascii="Calibri" w:eastAsia="Times New Roman" w:hAnsi="Calibri" w:cs="Calibri"/>
          <w:kern w:val="0"/>
          <w:lang w:eastAsia="en-ZA"/>
          <w14:ligatures w14:val="none"/>
        </w:rPr>
        <w:t xml:space="preserve"> understand system functionalities more clearly when instructions and commands are presented in a familiar language. This is particularly important for educational and productivity software.</w:t>
      </w:r>
    </w:p>
    <w:p w14:paraId="68B22A70"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 xml:space="preserve">The relevance of this paper to the project </w:t>
      </w:r>
      <w:r w:rsidRPr="00695F50">
        <w:rPr>
          <w:rFonts w:ascii="Calibri" w:eastAsia="Times New Roman" w:hAnsi="Calibri" w:cs="Calibri"/>
          <w:i/>
          <w:iCs/>
          <w:kern w:val="0"/>
          <w:lang w:eastAsia="en-ZA"/>
          <w14:ligatures w14:val="none"/>
        </w:rPr>
        <w:t>“Learning MS Office in Local Languages”</w:t>
      </w:r>
      <w:r w:rsidRPr="00695F50">
        <w:rPr>
          <w:rFonts w:ascii="Calibri" w:eastAsia="Times New Roman" w:hAnsi="Calibri" w:cs="Calibri"/>
          <w:kern w:val="0"/>
          <w:lang w:eastAsia="en-ZA"/>
          <w14:ligatures w14:val="none"/>
        </w:rPr>
        <w:t xml:space="preserve"> is very strong. MS Office applications are widely used, yet many learners struggle due to English-based interfaces and tutorials. Applying localization principles discussed in this paper can help develop effective MS Office learning modules in Swahili, Lingala, and French.</w:t>
      </w:r>
    </w:p>
    <w:p w14:paraId="1612EB0C" w14:textId="50E94A7A"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lastRenderedPageBreak/>
        <w:t>In conclusion, this paper provides strong technical and conceptual support for the proposed project. It validates the need for multilingual software education systems and reinforces the importance of language-inclusive digital learning platforms.</w:t>
      </w:r>
    </w:p>
    <w:p w14:paraId="20DB15B2" w14:textId="77777777" w:rsidR="00053150" w:rsidRPr="00695F50" w:rsidRDefault="00053150">
      <w:pPr>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br w:type="page"/>
      </w:r>
    </w:p>
    <w:p w14:paraId="357131EA" w14:textId="77777777" w:rsidR="00053150" w:rsidRPr="00695F50" w:rsidRDefault="00053150" w:rsidP="00053150">
      <w:pPr>
        <w:spacing w:after="0"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lastRenderedPageBreak/>
        <w:pict w14:anchorId="666EDD51">
          <v:rect id="_x0000_i1968" style="width:0;height:1.5pt" o:hralign="center" o:hrstd="t" o:hr="t" fillcolor="#a0a0a0" stroked="f"/>
        </w:pict>
      </w:r>
    </w:p>
    <w:p w14:paraId="5294BA65" w14:textId="77777777" w:rsidR="00053150" w:rsidRPr="00695F50" w:rsidRDefault="00053150" w:rsidP="00053150">
      <w:pPr>
        <w:spacing w:before="100" w:beforeAutospacing="1" w:after="100" w:afterAutospacing="1" w:line="240" w:lineRule="auto"/>
        <w:outlineLvl w:val="0"/>
        <w:rPr>
          <w:rFonts w:ascii="Calibri" w:eastAsia="Times New Roman" w:hAnsi="Calibri" w:cs="Calibri"/>
          <w:b/>
          <w:bCs/>
          <w:kern w:val="36"/>
          <w:sz w:val="32"/>
          <w:szCs w:val="32"/>
          <w:lang w:eastAsia="en-ZA"/>
          <w14:ligatures w14:val="none"/>
        </w:rPr>
      </w:pPr>
      <w:r w:rsidRPr="00695F50">
        <w:rPr>
          <w:rFonts w:ascii="Calibri" w:eastAsia="Times New Roman" w:hAnsi="Calibri" w:cs="Calibri"/>
          <w:b/>
          <w:bCs/>
          <w:kern w:val="36"/>
          <w:sz w:val="32"/>
          <w:szCs w:val="32"/>
          <w:lang w:eastAsia="en-ZA"/>
          <w14:ligatures w14:val="none"/>
        </w:rPr>
        <w:t>CRITICAL EVALUATION OF JOURNAL PAPER – PAPER 3</w:t>
      </w:r>
    </w:p>
    <w:p w14:paraId="2EBF8D1C" w14:textId="77777777" w:rsidR="00053150" w:rsidRPr="00695F50" w:rsidRDefault="00053150" w:rsidP="00053150">
      <w:pPr>
        <w:spacing w:after="0"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pict w14:anchorId="462D5FD1">
          <v:rect id="_x0000_i1969" style="width:0;height:1.5pt" o:hralign="center" o:hrstd="t" o:hr="t" fillcolor="#a0a0a0" stroked="f"/>
        </w:pict>
      </w:r>
    </w:p>
    <w:p w14:paraId="05952B8A" w14:textId="77777777" w:rsidR="00053150" w:rsidRPr="00695F50" w:rsidRDefault="00053150" w:rsidP="00053150">
      <w:pPr>
        <w:spacing w:before="100" w:beforeAutospacing="1" w:after="100" w:afterAutospacing="1" w:line="240" w:lineRule="auto"/>
        <w:outlineLvl w:val="1"/>
        <w:rPr>
          <w:rFonts w:ascii="Calibri" w:eastAsia="Times New Roman" w:hAnsi="Calibri" w:cs="Calibri"/>
          <w:b/>
          <w:bCs/>
          <w:kern w:val="0"/>
          <w:sz w:val="28"/>
          <w:szCs w:val="28"/>
          <w:lang w:eastAsia="en-ZA"/>
          <w14:ligatures w14:val="none"/>
        </w:rPr>
      </w:pPr>
      <w:r w:rsidRPr="00695F50">
        <w:rPr>
          <w:rFonts w:ascii="Calibri" w:eastAsia="Times New Roman" w:hAnsi="Calibri" w:cs="Calibri"/>
          <w:b/>
          <w:bCs/>
          <w:kern w:val="0"/>
          <w:sz w:val="28"/>
          <w:szCs w:val="28"/>
          <w:lang w:eastAsia="en-ZA"/>
          <w14:ligatures w14:val="none"/>
        </w:rPr>
        <w:t>1. Student Details</w:t>
      </w:r>
    </w:p>
    <w:p w14:paraId="46B401BB" w14:textId="0AA3D0CD"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Student Name:</w:t>
      </w:r>
      <w:r w:rsidRPr="00695F50">
        <w:rPr>
          <w:rFonts w:ascii="Calibri" w:eastAsia="Times New Roman" w:hAnsi="Calibri" w:cs="Calibri"/>
          <w:kern w:val="0"/>
          <w:lang w:eastAsia="en-ZA"/>
          <w14:ligatures w14:val="none"/>
        </w:rPr>
        <w:t xml:space="preserve"> </w:t>
      </w:r>
      <w:r w:rsidR="006359C6" w:rsidRPr="00695F50">
        <w:rPr>
          <w:rFonts w:ascii="Calibri" w:eastAsia="Times New Roman" w:hAnsi="Calibri" w:cs="Calibri"/>
          <w:kern w:val="0"/>
          <w:lang w:eastAsia="en-ZA"/>
          <w14:ligatures w14:val="none"/>
        </w:rPr>
        <w:t xml:space="preserve">Masengo Kinda </w:t>
      </w:r>
      <w:r w:rsidRPr="00695F50">
        <w:rPr>
          <w:rFonts w:ascii="Calibri" w:eastAsia="Times New Roman" w:hAnsi="Calibri" w:cs="Calibri"/>
          <w:kern w:val="0"/>
          <w:lang w:eastAsia="en-ZA"/>
          <w14:ligatures w14:val="none"/>
        </w:rPr>
        <w:br/>
      </w:r>
      <w:r w:rsidR="006359C6" w:rsidRPr="00695F50">
        <w:rPr>
          <w:rFonts w:ascii="Calibri" w:eastAsia="Times New Roman" w:hAnsi="Calibri" w:cs="Calibri"/>
          <w:b/>
          <w:bCs/>
          <w:kern w:val="0"/>
          <w:lang w:eastAsia="en-ZA"/>
          <w14:ligatures w14:val="none"/>
        </w:rPr>
        <w:t>Enrolment</w:t>
      </w:r>
      <w:r w:rsidRPr="00695F50">
        <w:rPr>
          <w:rFonts w:ascii="Calibri" w:eastAsia="Times New Roman" w:hAnsi="Calibri" w:cs="Calibri"/>
          <w:b/>
          <w:bCs/>
          <w:kern w:val="0"/>
          <w:lang w:eastAsia="en-ZA"/>
          <w14:ligatures w14:val="none"/>
        </w:rPr>
        <w:t xml:space="preserve"> No:</w:t>
      </w:r>
      <w:r w:rsidRPr="00695F50">
        <w:rPr>
          <w:rFonts w:ascii="Calibri" w:eastAsia="Times New Roman" w:hAnsi="Calibri" w:cs="Calibri"/>
          <w:kern w:val="0"/>
          <w:lang w:eastAsia="en-ZA"/>
          <w14:ligatures w14:val="none"/>
        </w:rPr>
        <w:t xml:space="preserve"> </w:t>
      </w:r>
      <w:r w:rsidRPr="00695F50">
        <w:rPr>
          <w:rFonts w:ascii="Calibri" w:eastAsia="Times New Roman" w:hAnsi="Calibri" w:cs="Calibri"/>
          <w:kern w:val="0"/>
          <w:lang w:eastAsia="en-ZA"/>
          <w14:ligatures w14:val="none"/>
        </w:rPr>
        <w:t>2303031050797</w:t>
      </w:r>
      <w:r w:rsidRPr="00695F50">
        <w:rPr>
          <w:rFonts w:ascii="Calibri" w:eastAsia="Times New Roman" w:hAnsi="Calibri" w:cs="Calibri"/>
          <w:kern w:val="0"/>
          <w:lang w:eastAsia="en-ZA"/>
          <w14:ligatures w14:val="none"/>
        </w:rPr>
        <w:br/>
      </w:r>
      <w:r w:rsidRPr="00695F50">
        <w:rPr>
          <w:rFonts w:ascii="Calibri" w:eastAsia="Times New Roman" w:hAnsi="Calibri" w:cs="Calibri"/>
          <w:b/>
          <w:bCs/>
          <w:kern w:val="0"/>
          <w:lang w:eastAsia="en-ZA"/>
          <w14:ligatures w14:val="none"/>
        </w:rPr>
        <w:t>Branch:</w:t>
      </w:r>
      <w:r w:rsidRPr="00695F50">
        <w:rPr>
          <w:rFonts w:ascii="Calibri" w:eastAsia="Times New Roman" w:hAnsi="Calibri" w:cs="Calibri"/>
          <w:kern w:val="0"/>
          <w:lang w:eastAsia="en-ZA"/>
          <w14:ligatures w14:val="none"/>
        </w:rPr>
        <w:t xml:space="preserve"> Computer Science and Engineering</w:t>
      </w:r>
    </w:p>
    <w:p w14:paraId="02B35068"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Title of Journal Paper:</w:t>
      </w:r>
      <w:r w:rsidRPr="00695F50">
        <w:rPr>
          <w:rFonts w:ascii="Calibri" w:eastAsia="Times New Roman" w:hAnsi="Calibri" w:cs="Calibri"/>
          <w:kern w:val="0"/>
          <w:lang w:eastAsia="en-ZA"/>
          <w14:ligatures w14:val="none"/>
        </w:rPr>
        <w:br/>
      </w:r>
      <w:r w:rsidRPr="00695F50">
        <w:rPr>
          <w:rFonts w:ascii="Calibri" w:eastAsia="Times New Roman" w:hAnsi="Calibri" w:cs="Calibri"/>
          <w:i/>
          <w:iCs/>
          <w:kern w:val="0"/>
          <w:lang w:eastAsia="en-ZA"/>
          <w14:ligatures w14:val="none"/>
        </w:rPr>
        <w:t>Multilingual E-Learning Systems for Digital Literacy in Africa</w:t>
      </w:r>
    </w:p>
    <w:p w14:paraId="342067B8"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Authors:</w:t>
      </w:r>
      <w:r w:rsidRPr="00695F50">
        <w:rPr>
          <w:rFonts w:ascii="Calibri" w:eastAsia="Times New Roman" w:hAnsi="Calibri" w:cs="Calibri"/>
          <w:kern w:val="0"/>
          <w:lang w:eastAsia="en-ZA"/>
          <w14:ligatures w14:val="none"/>
        </w:rPr>
        <w:br/>
        <w:t xml:space="preserve">Unwin, T., Kleessen, B., Hollow, D., Williams, J., Oloo, L., </w:t>
      </w:r>
      <w:proofErr w:type="spellStart"/>
      <w:r w:rsidRPr="00695F50">
        <w:rPr>
          <w:rFonts w:ascii="Calibri" w:eastAsia="Times New Roman" w:hAnsi="Calibri" w:cs="Calibri"/>
          <w:kern w:val="0"/>
          <w:lang w:eastAsia="en-ZA"/>
          <w14:ligatures w14:val="none"/>
        </w:rPr>
        <w:t>Alwala</w:t>
      </w:r>
      <w:proofErr w:type="spellEnd"/>
      <w:r w:rsidRPr="00695F50">
        <w:rPr>
          <w:rFonts w:ascii="Calibri" w:eastAsia="Times New Roman" w:hAnsi="Calibri" w:cs="Calibri"/>
          <w:kern w:val="0"/>
          <w:lang w:eastAsia="en-ZA"/>
          <w14:ligatures w14:val="none"/>
        </w:rPr>
        <w:t>, J., et al.</w:t>
      </w:r>
    </w:p>
    <w:p w14:paraId="5A37D1B1"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Journal / Conference:</w:t>
      </w:r>
      <w:r w:rsidRPr="00695F50">
        <w:rPr>
          <w:rFonts w:ascii="Calibri" w:eastAsia="Times New Roman" w:hAnsi="Calibri" w:cs="Calibri"/>
          <w:kern w:val="0"/>
          <w:lang w:eastAsia="en-ZA"/>
          <w14:ligatures w14:val="none"/>
        </w:rPr>
        <w:br/>
        <w:t>International Conference on ICT for Development (ICTD)</w:t>
      </w:r>
    </w:p>
    <w:p w14:paraId="2A744799"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Volume / Issue:</w:t>
      </w:r>
      <w:r w:rsidRPr="00695F50">
        <w:rPr>
          <w:rFonts w:ascii="Calibri" w:eastAsia="Times New Roman" w:hAnsi="Calibri" w:cs="Calibri"/>
          <w:kern w:val="0"/>
          <w:lang w:eastAsia="en-ZA"/>
          <w14:ligatures w14:val="none"/>
        </w:rPr>
        <w:br/>
        <w:t>Not specified</w:t>
      </w:r>
    </w:p>
    <w:p w14:paraId="49EB7952"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Pages:</w:t>
      </w:r>
      <w:r w:rsidRPr="00695F50">
        <w:rPr>
          <w:rFonts w:ascii="Calibri" w:eastAsia="Times New Roman" w:hAnsi="Calibri" w:cs="Calibri"/>
          <w:kern w:val="0"/>
          <w:lang w:eastAsia="en-ZA"/>
          <w14:ligatures w14:val="none"/>
        </w:rPr>
        <w:br/>
        <w:t>1–10</w:t>
      </w:r>
    </w:p>
    <w:p w14:paraId="699A163A" w14:textId="77777777" w:rsidR="00053150" w:rsidRPr="00695F50" w:rsidRDefault="00053150" w:rsidP="00053150">
      <w:pPr>
        <w:spacing w:after="0"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pict w14:anchorId="55C1A446">
          <v:rect id="_x0000_i1970" style="width:0;height:1.5pt" o:hralign="center" o:hrstd="t" o:hr="t" fillcolor="#a0a0a0" stroked="f"/>
        </w:pict>
      </w:r>
    </w:p>
    <w:p w14:paraId="5753AE4C" w14:textId="77777777" w:rsidR="00053150" w:rsidRPr="008D20C3" w:rsidRDefault="00053150" w:rsidP="00053150">
      <w:pPr>
        <w:spacing w:before="100" w:beforeAutospacing="1" w:after="100" w:afterAutospacing="1" w:line="240" w:lineRule="auto"/>
        <w:outlineLvl w:val="1"/>
        <w:rPr>
          <w:rFonts w:ascii="Calibri" w:eastAsia="Times New Roman" w:hAnsi="Calibri" w:cs="Calibri"/>
          <w:b/>
          <w:bCs/>
          <w:kern w:val="0"/>
          <w:sz w:val="28"/>
          <w:szCs w:val="28"/>
          <w:lang w:eastAsia="en-ZA"/>
          <w14:ligatures w14:val="none"/>
        </w:rPr>
      </w:pPr>
      <w:r w:rsidRPr="008D20C3">
        <w:rPr>
          <w:rFonts w:ascii="Calibri" w:eastAsia="Times New Roman" w:hAnsi="Calibri" w:cs="Calibri"/>
          <w:b/>
          <w:bCs/>
          <w:kern w:val="0"/>
          <w:sz w:val="28"/>
          <w:szCs w:val="28"/>
          <w:lang w:eastAsia="en-ZA"/>
          <w14:ligatures w14:val="none"/>
        </w:rPr>
        <w:t>2. Dissection of Paper</w:t>
      </w:r>
    </w:p>
    <w:p w14:paraId="405283C8" w14:textId="77777777" w:rsidR="00053150" w:rsidRPr="00695F50" w:rsidRDefault="00053150" w:rsidP="00053150">
      <w:pPr>
        <w:spacing w:after="0"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pict w14:anchorId="00C7F8FC">
          <v:rect id="_x0000_i1971" style="width:0;height:1.5pt" o:hralign="center" o:hrstd="t" o:hr="t" fillcolor="#a0a0a0" stroked="f"/>
        </w:pict>
      </w:r>
    </w:p>
    <w:p w14:paraId="38967842" w14:textId="77777777" w:rsidR="00053150" w:rsidRPr="00695F50" w:rsidRDefault="00053150" w:rsidP="00053150">
      <w:pPr>
        <w:spacing w:before="100" w:beforeAutospacing="1" w:after="100" w:afterAutospacing="1" w:line="240" w:lineRule="auto"/>
        <w:outlineLvl w:val="2"/>
        <w:rPr>
          <w:rFonts w:ascii="Calibri" w:eastAsia="Times New Roman" w:hAnsi="Calibri" w:cs="Calibri"/>
          <w:b/>
          <w:bCs/>
          <w:kern w:val="0"/>
          <w:sz w:val="27"/>
          <w:szCs w:val="27"/>
          <w:lang w:eastAsia="en-ZA"/>
          <w14:ligatures w14:val="none"/>
        </w:rPr>
      </w:pPr>
      <w:r w:rsidRPr="00695F50">
        <w:rPr>
          <w:rFonts w:ascii="Calibri" w:eastAsia="Times New Roman" w:hAnsi="Calibri" w:cs="Calibri"/>
          <w:b/>
          <w:bCs/>
          <w:kern w:val="0"/>
          <w:sz w:val="27"/>
          <w:szCs w:val="27"/>
          <w:lang w:eastAsia="en-ZA"/>
          <w14:ligatures w14:val="none"/>
        </w:rPr>
        <w:t>Section 01: Abstract / Introduction</w:t>
      </w:r>
    </w:p>
    <w:p w14:paraId="7F904554"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1. What is the objective of the paper?</w:t>
      </w:r>
      <w:r w:rsidRPr="00695F50">
        <w:rPr>
          <w:rFonts w:ascii="Calibri" w:eastAsia="Times New Roman" w:hAnsi="Calibri" w:cs="Calibri"/>
          <w:kern w:val="0"/>
          <w:lang w:eastAsia="en-ZA"/>
          <w14:ligatures w14:val="none"/>
        </w:rPr>
        <w:br/>
        <w:t>The objective of this paper is to examine how multilingual e-learning systems can improve digital literacy in African contexts. The study focuses on the role of local languages in increasing accessibility, learner participation, and understanding of ICT concepts.</w:t>
      </w:r>
    </w:p>
    <w:p w14:paraId="5CC0A10C"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2. What are the main results mentioned in the abstract?</w:t>
      </w:r>
      <w:r w:rsidRPr="00695F50">
        <w:rPr>
          <w:rFonts w:ascii="Calibri" w:eastAsia="Times New Roman" w:hAnsi="Calibri" w:cs="Calibri"/>
          <w:kern w:val="0"/>
          <w:lang w:eastAsia="en-ZA"/>
          <w14:ligatures w14:val="none"/>
        </w:rPr>
        <w:br/>
        <w:t>The paper highlights that learners engage more actively and perform better when digital learning platforms support local languages. Multilingual e-learning environments are shown to reduce learning barriers and increase ICT adoption in underserved communities.</w:t>
      </w:r>
    </w:p>
    <w:p w14:paraId="64EF3B2C"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3. What rationale is given by the authors for the importance of the research problem?</w:t>
      </w:r>
      <w:r w:rsidRPr="00695F50">
        <w:rPr>
          <w:rFonts w:ascii="Calibri" w:eastAsia="Times New Roman" w:hAnsi="Calibri" w:cs="Calibri"/>
          <w:kern w:val="0"/>
          <w:lang w:eastAsia="en-ZA"/>
          <w14:ligatures w14:val="none"/>
        </w:rPr>
        <w:br/>
        <w:t>The authors argue that most e-learning platforms in Africa are designed in English, which excludes a large portion of the population. This language mismatch contributes to low digital literacy levels and limited technology adoption.</w:t>
      </w:r>
    </w:p>
    <w:p w14:paraId="48BE03D1"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4. How many earlier works are cited and what are their drawbacks?</w:t>
      </w:r>
      <w:r w:rsidRPr="00695F50">
        <w:rPr>
          <w:rFonts w:ascii="Calibri" w:eastAsia="Times New Roman" w:hAnsi="Calibri" w:cs="Calibri"/>
          <w:kern w:val="0"/>
          <w:lang w:eastAsia="en-ZA"/>
          <w14:ligatures w14:val="none"/>
        </w:rPr>
        <w:br/>
        <w:t>The paper reviews several ICT4D and e-learning studies. However, the authors point out that many previous systems ignored linguistic diversity and relied heavily on English-only instructional models.</w:t>
      </w:r>
    </w:p>
    <w:p w14:paraId="3CA533EE" w14:textId="77777777" w:rsidR="00053150" w:rsidRPr="00695F50" w:rsidRDefault="00053150" w:rsidP="00053150">
      <w:pPr>
        <w:spacing w:after="0"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lastRenderedPageBreak/>
        <w:pict w14:anchorId="12A79013">
          <v:rect id="_x0000_i1972" style="width:0;height:1.5pt" o:hralign="center" o:hrstd="t" o:hr="t" fillcolor="#a0a0a0" stroked="f"/>
        </w:pict>
      </w:r>
    </w:p>
    <w:p w14:paraId="28C6047C" w14:textId="77777777" w:rsidR="00053150" w:rsidRPr="00695F50" w:rsidRDefault="00053150" w:rsidP="00053150">
      <w:pPr>
        <w:spacing w:before="100" w:beforeAutospacing="1" w:after="100" w:afterAutospacing="1" w:line="240" w:lineRule="auto"/>
        <w:outlineLvl w:val="2"/>
        <w:rPr>
          <w:rFonts w:ascii="Calibri" w:eastAsia="Times New Roman" w:hAnsi="Calibri" w:cs="Calibri"/>
          <w:b/>
          <w:bCs/>
          <w:kern w:val="0"/>
          <w:sz w:val="27"/>
          <w:szCs w:val="27"/>
          <w:lang w:eastAsia="en-ZA"/>
          <w14:ligatures w14:val="none"/>
        </w:rPr>
      </w:pPr>
      <w:r w:rsidRPr="00695F50">
        <w:rPr>
          <w:rFonts w:ascii="Calibri" w:eastAsia="Times New Roman" w:hAnsi="Calibri" w:cs="Calibri"/>
          <w:b/>
          <w:bCs/>
          <w:kern w:val="0"/>
          <w:sz w:val="27"/>
          <w:szCs w:val="27"/>
          <w:lang w:eastAsia="en-ZA"/>
          <w14:ligatures w14:val="none"/>
        </w:rPr>
        <w:t>Section 02: Methodology</w:t>
      </w:r>
    </w:p>
    <w:p w14:paraId="4FA6C66A"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1. Describe the methodology used by the authors.</w:t>
      </w:r>
      <w:r w:rsidRPr="00695F50">
        <w:rPr>
          <w:rFonts w:ascii="Calibri" w:eastAsia="Times New Roman" w:hAnsi="Calibri" w:cs="Calibri"/>
          <w:kern w:val="0"/>
          <w:lang w:eastAsia="en-ZA"/>
          <w14:ligatures w14:val="none"/>
        </w:rPr>
        <w:br/>
        <w:t xml:space="preserve">The authors employ a case-study-based research methodology. Multiple e-learning initiatives across African countries are </w:t>
      </w:r>
      <w:proofErr w:type="spellStart"/>
      <w:r w:rsidRPr="00695F50">
        <w:rPr>
          <w:rFonts w:ascii="Calibri" w:eastAsia="Times New Roman" w:hAnsi="Calibri" w:cs="Calibri"/>
          <w:kern w:val="0"/>
          <w:lang w:eastAsia="en-ZA"/>
          <w14:ligatures w14:val="none"/>
        </w:rPr>
        <w:t>analyzed</w:t>
      </w:r>
      <w:proofErr w:type="spellEnd"/>
      <w:r w:rsidRPr="00695F50">
        <w:rPr>
          <w:rFonts w:ascii="Calibri" w:eastAsia="Times New Roman" w:hAnsi="Calibri" w:cs="Calibri"/>
          <w:kern w:val="0"/>
          <w:lang w:eastAsia="en-ZA"/>
          <w14:ligatures w14:val="none"/>
        </w:rPr>
        <w:t xml:space="preserve"> to assess the impact of multilingual content on learning outcomes, accessibility, and user engagement.</w:t>
      </w:r>
    </w:p>
    <w:p w14:paraId="4C16A148"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2. Relevance of the methodology to the proposed project methodology.</w:t>
      </w:r>
      <w:r w:rsidRPr="00695F50">
        <w:rPr>
          <w:rFonts w:ascii="Calibri" w:eastAsia="Times New Roman" w:hAnsi="Calibri" w:cs="Calibri"/>
          <w:kern w:val="0"/>
          <w:lang w:eastAsia="en-ZA"/>
          <w14:ligatures w14:val="none"/>
        </w:rPr>
        <w:br/>
        <w:t>This methodology is relevant to the proposed project as it supports evaluating MS Office learning modules delivered in Swahili, Lingala, and French. Similar case-based analysis can be used to measure learner performance and comprehension.</w:t>
      </w:r>
    </w:p>
    <w:p w14:paraId="1B3619A8" w14:textId="77777777" w:rsidR="00053150" w:rsidRPr="00695F50" w:rsidRDefault="00053150" w:rsidP="00053150">
      <w:pPr>
        <w:spacing w:after="0"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pict w14:anchorId="414EE90B">
          <v:rect id="_x0000_i1973" style="width:0;height:1.5pt" o:hralign="center" o:hrstd="t" o:hr="t" fillcolor="#a0a0a0" stroked="f"/>
        </w:pict>
      </w:r>
    </w:p>
    <w:p w14:paraId="0582F4FD" w14:textId="77777777" w:rsidR="00053150" w:rsidRPr="00695F50" w:rsidRDefault="00053150" w:rsidP="00053150">
      <w:pPr>
        <w:spacing w:before="100" w:beforeAutospacing="1" w:after="100" w:afterAutospacing="1" w:line="240" w:lineRule="auto"/>
        <w:outlineLvl w:val="2"/>
        <w:rPr>
          <w:rFonts w:ascii="Calibri" w:eastAsia="Times New Roman" w:hAnsi="Calibri" w:cs="Calibri"/>
          <w:b/>
          <w:bCs/>
          <w:kern w:val="0"/>
          <w:sz w:val="27"/>
          <w:szCs w:val="27"/>
          <w:lang w:eastAsia="en-ZA"/>
          <w14:ligatures w14:val="none"/>
        </w:rPr>
      </w:pPr>
      <w:r w:rsidRPr="00695F50">
        <w:rPr>
          <w:rFonts w:ascii="Calibri" w:eastAsia="Times New Roman" w:hAnsi="Calibri" w:cs="Calibri"/>
          <w:b/>
          <w:bCs/>
          <w:kern w:val="0"/>
          <w:sz w:val="27"/>
          <w:szCs w:val="27"/>
          <w:lang w:eastAsia="en-ZA"/>
          <w14:ligatures w14:val="none"/>
        </w:rPr>
        <w:t>Section 03: Results and Conclusions</w:t>
      </w:r>
    </w:p>
    <w:p w14:paraId="0BFD2ECF"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1. Variables used for analysis:</w:t>
      </w:r>
    </w:p>
    <w:p w14:paraId="0AF964B7" w14:textId="77777777" w:rsidR="00053150" w:rsidRPr="00695F50" w:rsidRDefault="00053150" w:rsidP="00053150">
      <w:pPr>
        <w:numPr>
          <w:ilvl w:val="0"/>
          <w:numId w:val="9"/>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Language of instruction</w:t>
      </w:r>
    </w:p>
    <w:p w14:paraId="1C9965B9" w14:textId="77777777" w:rsidR="00053150" w:rsidRPr="00695F50" w:rsidRDefault="00053150" w:rsidP="00053150">
      <w:pPr>
        <w:numPr>
          <w:ilvl w:val="0"/>
          <w:numId w:val="9"/>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User engagement</w:t>
      </w:r>
    </w:p>
    <w:p w14:paraId="43E0283F" w14:textId="77777777" w:rsidR="00053150" w:rsidRPr="00695F50" w:rsidRDefault="00053150" w:rsidP="00053150">
      <w:pPr>
        <w:numPr>
          <w:ilvl w:val="0"/>
          <w:numId w:val="9"/>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Learning accessibility</w:t>
      </w:r>
    </w:p>
    <w:p w14:paraId="0974E204" w14:textId="77777777" w:rsidR="00053150" w:rsidRPr="00695F50" w:rsidRDefault="00053150" w:rsidP="00053150">
      <w:pPr>
        <w:numPr>
          <w:ilvl w:val="0"/>
          <w:numId w:val="9"/>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Digital skill improvement</w:t>
      </w:r>
    </w:p>
    <w:p w14:paraId="640F60DC"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2. Results obtained by the authors:</w:t>
      </w:r>
    </w:p>
    <w:p w14:paraId="3D03B49C" w14:textId="77777777" w:rsidR="00053150" w:rsidRPr="00695F50" w:rsidRDefault="00053150" w:rsidP="00053150">
      <w:pPr>
        <w:numPr>
          <w:ilvl w:val="0"/>
          <w:numId w:val="10"/>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Multilingual platforms improve learner participation</w:t>
      </w:r>
    </w:p>
    <w:p w14:paraId="52349299" w14:textId="77777777" w:rsidR="00053150" w:rsidRPr="00695F50" w:rsidRDefault="00053150" w:rsidP="00053150">
      <w:pPr>
        <w:numPr>
          <w:ilvl w:val="0"/>
          <w:numId w:val="10"/>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Digital literacy levels increase when local languages are used</w:t>
      </w:r>
    </w:p>
    <w:p w14:paraId="45E8CDD3" w14:textId="77777777" w:rsidR="00053150" w:rsidRPr="00695F50" w:rsidRDefault="00053150" w:rsidP="00053150">
      <w:pPr>
        <w:numPr>
          <w:ilvl w:val="0"/>
          <w:numId w:val="10"/>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Learners show higher confidence in using ICT tools</w:t>
      </w:r>
    </w:p>
    <w:p w14:paraId="0F2CF41E"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3. Conclusions drawn by the authors:</w:t>
      </w:r>
      <w:r w:rsidRPr="00695F50">
        <w:rPr>
          <w:rFonts w:ascii="Calibri" w:eastAsia="Times New Roman" w:hAnsi="Calibri" w:cs="Calibri"/>
          <w:kern w:val="0"/>
          <w:lang w:eastAsia="en-ZA"/>
          <w14:ligatures w14:val="none"/>
        </w:rPr>
        <w:br/>
        <w:t>The authors conclude that multilingual e-learning systems are essential for inclusive digital education in Africa. They recommend integrating local languages into all ICT education initiatives.</w:t>
      </w:r>
    </w:p>
    <w:p w14:paraId="4A9DDBEB" w14:textId="77777777" w:rsidR="00053150" w:rsidRPr="00695F50" w:rsidRDefault="00053150" w:rsidP="00053150">
      <w:pPr>
        <w:spacing w:after="0"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pict w14:anchorId="0B4F1C8F">
          <v:rect id="_x0000_i1974" style="width:0;height:1.5pt" o:hralign="center" o:hrstd="t" o:hr="t" fillcolor="#a0a0a0" stroked="f"/>
        </w:pict>
      </w:r>
    </w:p>
    <w:p w14:paraId="250AA8FB" w14:textId="77777777" w:rsidR="00053150" w:rsidRPr="008D20C3" w:rsidRDefault="00053150" w:rsidP="00053150">
      <w:pPr>
        <w:spacing w:before="100" w:beforeAutospacing="1" w:after="100" w:afterAutospacing="1" w:line="240" w:lineRule="auto"/>
        <w:outlineLvl w:val="1"/>
        <w:rPr>
          <w:rFonts w:ascii="Calibri" w:eastAsia="Times New Roman" w:hAnsi="Calibri" w:cs="Calibri"/>
          <w:b/>
          <w:bCs/>
          <w:kern w:val="0"/>
          <w:sz w:val="28"/>
          <w:szCs w:val="28"/>
          <w:lang w:eastAsia="en-ZA"/>
          <w14:ligatures w14:val="none"/>
        </w:rPr>
      </w:pPr>
      <w:r w:rsidRPr="008D20C3">
        <w:rPr>
          <w:rFonts w:ascii="Calibri" w:eastAsia="Times New Roman" w:hAnsi="Calibri" w:cs="Calibri"/>
          <w:b/>
          <w:bCs/>
          <w:kern w:val="0"/>
          <w:sz w:val="28"/>
          <w:szCs w:val="28"/>
          <w:lang w:eastAsia="en-ZA"/>
          <w14:ligatures w14:val="none"/>
        </w:rPr>
        <w:t>3. Critical Analysis (≈200 Words)</w:t>
      </w:r>
    </w:p>
    <w:p w14:paraId="25015A29"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 xml:space="preserve">This paper investigates the effectiveness of multilingual e-learning systems in improving digital literacy across African regions. The primary aim of the study is to assess whether incorporating local languages into e-learning platforms enhances accessibility and learning outcomes. The authors use a case-study-based methodology, </w:t>
      </w:r>
      <w:proofErr w:type="spellStart"/>
      <w:r w:rsidRPr="00695F50">
        <w:rPr>
          <w:rFonts w:ascii="Calibri" w:eastAsia="Times New Roman" w:hAnsi="Calibri" w:cs="Calibri"/>
          <w:kern w:val="0"/>
          <w:lang w:eastAsia="en-ZA"/>
          <w14:ligatures w14:val="none"/>
        </w:rPr>
        <w:t>analyzing</w:t>
      </w:r>
      <w:proofErr w:type="spellEnd"/>
      <w:r w:rsidRPr="00695F50">
        <w:rPr>
          <w:rFonts w:ascii="Calibri" w:eastAsia="Times New Roman" w:hAnsi="Calibri" w:cs="Calibri"/>
          <w:kern w:val="0"/>
          <w:lang w:eastAsia="en-ZA"/>
          <w14:ligatures w14:val="none"/>
        </w:rPr>
        <w:t xml:space="preserve"> various ICT education initiatives implemented in multilingual environments.</w:t>
      </w:r>
    </w:p>
    <w:p w14:paraId="3FEC9A7B"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The findings clearly indicate that learners benefit significantly from instruction delivered in familiar languages. Multilingual platforms encourage active participation, reduce fear of technology, and enable learners to grasp ICT concepts more easily. The study also highlights that language-inclusive systems help bridge the digital divide in developing regions.</w:t>
      </w:r>
    </w:p>
    <w:p w14:paraId="72EF3460"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 xml:space="preserve">This paper is highly relevant to the project </w:t>
      </w:r>
      <w:r w:rsidRPr="00695F50">
        <w:rPr>
          <w:rFonts w:ascii="Calibri" w:eastAsia="Times New Roman" w:hAnsi="Calibri" w:cs="Calibri"/>
          <w:i/>
          <w:iCs/>
          <w:kern w:val="0"/>
          <w:lang w:eastAsia="en-ZA"/>
          <w14:ligatures w14:val="none"/>
        </w:rPr>
        <w:t>“Learning MS Office in Local Languages.”</w:t>
      </w:r>
      <w:r w:rsidRPr="00695F50">
        <w:rPr>
          <w:rFonts w:ascii="Calibri" w:eastAsia="Times New Roman" w:hAnsi="Calibri" w:cs="Calibri"/>
          <w:kern w:val="0"/>
          <w:lang w:eastAsia="en-ZA"/>
          <w14:ligatures w14:val="none"/>
        </w:rPr>
        <w:t xml:space="preserve"> Teaching MS Office applications in Swahili, Lingala, and French aligns directly with the paper’s recommendation to localize digital learning content. Applying these principles can help improve digital productivity skills and increase technology adoption among non-English speakers.</w:t>
      </w:r>
    </w:p>
    <w:p w14:paraId="5DB942F4" w14:textId="12E4A31A" w:rsidR="00C11CA1"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lastRenderedPageBreak/>
        <w:t>In conclusion, this research strongly supports the development of multilingual ICT learning platforms. It provides valuable insights into designing inclusive, language-aware educational systems and strengthens the justification for the proposed project.</w:t>
      </w:r>
    </w:p>
    <w:p w14:paraId="3106E827" w14:textId="6DF221E4" w:rsidR="00C11CA1" w:rsidRPr="00695F50" w:rsidRDefault="00C11CA1" w:rsidP="00C11CA1">
      <w:pPr>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br w:type="page"/>
      </w:r>
    </w:p>
    <w:p w14:paraId="7104DCC8" w14:textId="77777777" w:rsidR="00C11CA1" w:rsidRPr="00695F50" w:rsidRDefault="00C11CA1" w:rsidP="00C11CA1">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lastRenderedPageBreak/>
        <w:pict w14:anchorId="2475D29D">
          <v:rect id="_x0000_i2108" style="width:0;height:1.5pt" o:hralign="center" o:hrstd="t" o:hr="t" fillcolor="#a0a0a0" stroked="f"/>
        </w:pict>
      </w:r>
    </w:p>
    <w:p w14:paraId="6296E2D5" w14:textId="77777777" w:rsidR="00C11CA1" w:rsidRPr="00695F50" w:rsidRDefault="00C11CA1" w:rsidP="00C11CA1">
      <w:pPr>
        <w:spacing w:before="100" w:beforeAutospacing="1" w:after="100" w:afterAutospacing="1" w:line="240" w:lineRule="auto"/>
        <w:rPr>
          <w:rFonts w:ascii="Calibri" w:eastAsia="Times New Roman" w:hAnsi="Calibri" w:cs="Calibri"/>
          <w:b/>
          <w:bCs/>
          <w:kern w:val="0"/>
          <w:lang w:eastAsia="en-ZA"/>
          <w14:ligatures w14:val="none"/>
        </w:rPr>
      </w:pPr>
      <w:r w:rsidRPr="00695F50">
        <w:rPr>
          <w:rFonts w:ascii="Calibri" w:eastAsia="Times New Roman" w:hAnsi="Calibri" w:cs="Calibri"/>
          <w:b/>
          <w:bCs/>
          <w:kern w:val="0"/>
          <w:lang w:eastAsia="en-ZA"/>
          <w14:ligatures w14:val="none"/>
        </w:rPr>
        <w:t>CRITICAL EVALUATION OF JOURNAL PAPER – PAPER 4</w:t>
      </w:r>
    </w:p>
    <w:p w14:paraId="51890116" w14:textId="77777777" w:rsidR="00C11CA1" w:rsidRPr="00695F50" w:rsidRDefault="00C11CA1" w:rsidP="00C11CA1">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pict w14:anchorId="571D9E5C">
          <v:rect id="_x0000_i2109" style="width:0;height:1.5pt" o:hralign="center" o:hrstd="t" o:hr="t" fillcolor="#a0a0a0" stroked="f"/>
        </w:pict>
      </w:r>
    </w:p>
    <w:p w14:paraId="0FFB7E90" w14:textId="77777777" w:rsidR="00C11CA1" w:rsidRPr="00695F50" w:rsidRDefault="00C11CA1" w:rsidP="00C11CA1">
      <w:pPr>
        <w:spacing w:before="100" w:beforeAutospacing="1" w:after="100" w:afterAutospacing="1" w:line="240" w:lineRule="auto"/>
        <w:rPr>
          <w:rFonts w:ascii="Calibri" w:eastAsia="Times New Roman" w:hAnsi="Calibri" w:cs="Calibri"/>
          <w:b/>
          <w:bCs/>
          <w:kern w:val="0"/>
          <w:sz w:val="28"/>
          <w:szCs w:val="28"/>
          <w:lang w:eastAsia="en-ZA"/>
          <w14:ligatures w14:val="none"/>
        </w:rPr>
      </w:pPr>
      <w:r w:rsidRPr="00695F50">
        <w:rPr>
          <w:rFonts w:ascii="Calibri" w:eastAsia="Times New Roman" w:hAnsi="Calibri" w:cs="Calibri"/>
          <w:b/>
          <w:bCs/>
          <w:kern w:val="0"/>
          <w:sz w:val="28"/>
          <w:szCs w:val="28"/>
          <w:lang w:eastAsia="en-ZA"/>
          <w14:ligatures w14:val="none"/>
        </w:rPr>
        <w:t>1. Student Details</w:t>
      </w:r>
    </w:p>
    <w:p w14:paraId="3E331E6C" w14:textId="1F9B33A8" w:rsidR="00C11CA1" w:rsidRPr="00695F50" w:rsidRDefault="00C11CA1" w:rsidP="00C11CA1">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Student Name:</w:t>
      </w:r>
      <w:r w:rsidRPr="00695F50">
        <w:rPr>
          <w:rFonts w:ascii="Calibri" w:eastAsia="Times New Roman" w:hAnsi="Calibri" w:cs="Calibri"/>
          <w:kern w:val="0"/>
          <w:lang w:eastAsia="en-ZA"/>
          <w14:ligatures w14:val="none"/>
        </w:rPr>
        <w:t xml:space="preserve"> </w:t>
      </w:r>
      <w:r w:rsidR="006359C6" w:rsidRPr="00695F50">
        <w:rPr>
          <w:rFonts w:ascii="Calibri" w:eastAsia="Times New Roman" w:hAnsi="Calibri" w:cs="Calibri"/>
          <w:kern w:val="0"/>
          <w:lang w:eastAsia="en-ZA"/>
          <w14:ligatures w14:val="none"/>
        </w:rPr>
        <w:t xml:space="preserve">Masengo Kinda </w:t>
      </w:r>
      <w:r w:rsidRPr="00695F50">
        <w:rPr>
          <w:rFonts w:ascii="Calibri" w:eastAsia="Times New Roman" w:hAnsi="Calibri" w:cs="Calibri"/>
          <w:kern w:val="0"/>
          <w:lang w:eastAsia="en-ZA"/>
          <w14:ligatures w14:val="none"/>
        </w:rPr>
        <w:br/>
      </w:r>
      <w:r w:rsidRPr="00695F50">
        <w:rPr>
          <w:rFonts w:ascii="Calibri" w:eastAsia="Times New Roman" w:hAnsi="Calibri" w:cs="Calibri"/>
          <w:b/>
          <w:bCs/>
          <w:kern w:val="0"/>
          <w:lang w:eastAsia="en-ZA"/>
          <w14:ligatures w14:val="none"/>
        </w:rPr>
        <w:t>Enrolment</w:t>
      </w:r>
      <w:r w:rsidRPr="00695F50">
        <w:rPr>
          <w:rFonts w:ascii="Calibri" w:eastAsia="Times New Roman" w:hAnsi="Calibri" w:cs="Calibri"/>
          <w:b/>
          <w:bCs/>
          <w:kern w:val="0"/>
          <w:lang w:eastAsia="en-ZA"/>
          <w14:ligatures w14:val="none"/>
        </w:rPr>
        <w:t xml:space="preserve"> No:</w:t>
      </w:r>
      <w:r w:rsidRPr="00695F50">
        <w:rPr>
          <w:rFonts w:ascii="Calibri" w:eastAsia="Times New Roman" w:hAnsi="Calibri" w:cs="Calibri"/>
          <w:kern w:val="0"/>
          <w:lang w:eastAsia="en-ZA"/>
          <w14:ligatures w14:val="none"/>
        </w:rPr>
        <w:t xml:space="preserve"> </w:t>
      </w:r>
      <w:r w:rsidRPr="00695F50">
        <w:rPr>
          <w:rFonts w:ascii="Calibri" w:eastAsia="Times New Roman" w:hAnsi="Calibri" w:cs="Calibri"/>
          <w:kern w:val="0"/>
          <w:lang w:eastAsia="en-ZA"/>
          <w14:ligatures w14:val="none"/>
        </w:rPr>
        <w:t>2303031050797</w:t>
      </w:r>
      <w:r w:rsidRPr="00695F50">
        <w:rPr>
          <w:rFonts w:ascii="Calibri" w:eastAsia="Times New Roman" w:hAnsi="Calibri" w:cs="Calibri"/>
          <w:kern w:val="0"/>
          <w:lang w:eastAsia="en-ZA"/>
          <w14:ligatures w14:val="none"/>
        </w:rPr>
        <w:br/>
      </w:r>
      <w:r w:rsidRPr="00695F50">
        <w:rPr>
          <w:rFonts w:ascii="Calibri" w:eastAsia="Times New Roman" w:hAnsi="Calibri" w:cs="Calibri"/>
          <w:b/>
          <w:bCs/>
          <w:kern w:val="0"/>
          <w:lang w:eastAsia="en-ZA"/>
          <w14:ligatures w14:val="none"/>
        </w:rPr>
        <w:t>Branch:</w:t>
      </w:r>
      <w:r w:rsidRPr="00695F50">
        <w:rPr>
          <w:rFonts w:ascii="Calibri" w:eastAsia="Times New Roman" w:hAnsi="Calibri" w:cs="Calibri"/>
          <w:kern w:val="0"/>
          <w:lang w:eastAsia="en-ZA"/>
          <w14:ligatures w14:val="none"/>
        </w:rPr>
        <w:t xml:space="preserve"> Computer Science and Engineering</w:t>
      </w:r>
    </w:p>
    <w:p w14:paraId="4A22F358" w14:textId="77777777" w:rsidR="00C11CA1" w:rsidRPr="00695F50" w:rsidRDefault="00C11CA1" w:rsidP="00C11CA1">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Title of Journal Paper:</w:t>
      </w:r>
      <w:r w:rsidRPr="00695F50">
        <w:rPr>
          <w:rFonts w:ascii="Calibri" w:eastAsia="Times New Roman" w:hAnsi="Calibri" w:cs="Calibri"/>
          <w:kern w:val="0"/>
          <w:lang w:eastAsia="en-ZA"/>
          <w14:ligatures w14:val="none"/>
        </w:rPr>
        <w:br/>
      </w:r>
      <w:r w:rsidRPr="00695F50">
        <w:rPr>
          <w:rFonts w:ascii="Calibri" w:eastAsia="Times New Roman" w:hAnsi="Calibri" w:cs="Calibri"/>
          <w:i/>
          <w:iCs/>
          <w:kern w:val="0"/>
          <w:lang w:eastAsia="en-ZA"/>
          <w14:ligatures w14:val="none"/>
        </w:rPr>
        <w:t>Challenges of Teaching Computer Applications in Developing Countries</w:t>
      </w:r>
    </w:p>
    <w:p w14:paraId="39DE5634" w14:textId="77777777" w:rsidR="00C11CA1" w:rsidRPr="00695F50" w:rsidRDefault="00C11CA1" w:rsidP="00C11CA1">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Authors:</w:t>
      </w:r>
      <w:r w:rsidRPr="00695F50">
        <w:rPr>
          <w:rFonts w:ascii="Calibri" w:eastAsia="Times New Roman" w:hAnsi="Calibri" w:cs="Calibri"/>
          <w:kern w:val="0"/>
          <w:lang w:eastAsia="en-ZA"/>
          <w14:ligatures w14:val="none"/>
        </w:rPr>
        <w:br/>
        <w:t>Aduwa-</w:t>
      </w:r>
      <w:proofErr w:type="spellStart"/>
      <w:r w:rsidRPr="00695F50">
        <w:rPr>
          <w:rFonts w:ascii="Calibri" w:eastAsia="Times New Roman" w:hAnsi="Calibri" w:cs="Calibri"/>
          <w:kern w:val="0"/>
          <w:lang w:eastAsia="en-ZA"/>
          <w14:ligatures w14:val="none"/>
        </w:rPr>
        <w:t>Ogiegbaen</w:t>
      </w:r>
      <w:proofErr w:type="spellEnd"/>
      <w:r w:rsidRPr="00695F50">
        <w:rPr>
          <w:rFonts w:ascii="Calibri" w:eastAsia="Times New Roman" w:hAnsi="Calibri" w:cs="Calibri"/>
          <w:kern w:val="0"/>
          <w:lang w:eastAsia="en-ZA"/>
          <w14:ligatures w14:val="none"/>
        </w:rPr>
        <w:t>, S.E.O., &amp; Iyamu, E.O.S.</w:t>
      </w:r>
    </w:p>
    <w:p w14:paraId="219DDD90" w14:textId="77777777" w:rsidR="00C11CA1" w:rsidRPr="00695F50" w:rsidRDefault="00C11CA1" w:rsidP="00C11CA1">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Journal / Conference:</w:t>
      </w:r>
      <w:r w:rsidRPr="00695F50">
        <w:rPr>
          <w:rFonts w:ascii="Calibri" w:eastAsia="Times New Roman" w:hAnsi="Calibri" w:cs="Calibri"/>
          <w:kern w:val="0"/>
          <w:lang w:eastAsia="en-ZA"/>
          <w14:ligatures w14:val="none"/>
        </w:rPr>
        <w:br/>
        <w:t>Educational Technology &amp; Society</w:t>
      </w:r>
    </w:p>
    <w:p w14:paraId="40499A87" w14:textId="77777777" w:rsidR="00C11CA1" w:rsidRPr="00695F50" w:rsidRDefault="00C11CA1" w:rsidP="00C11CA1">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Volume / Issue:</w:t>
      </w:r>
      <w:r w:rsidRPr="00695F50">
        <w:rPr>
          <w:rFonts w:ascii="Calibri" w:eastAsia="Times New Roman" w:hAnsi="Calibri" w:cs="Calibri"/>
          <w:kern w:val="0"/>
          <w:lang w:eastAsia="en-ZA"/>
          <w14:ligatures w14:val="none"/>
        </w:rPr>
        <w:br/>
        <w:t>8(1)</w:t>
      </w:r>
    </w:p>
    <w:p w14:paraId="62BA163E" w14:textId="77777777" w:rsidR="00C11CA1" w:rsidRPr="00695F50" w:rsidRDefault="00C11CA1" w:rsidP="00C11CA1">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Pages:</w:t>
      </w:r>
      <w:r w:rsidRPr="00695F50">
        <w:rPr>
          <w:rFonts w:ascii="Calibri" w:eastAsia="Times New Roman" w:hAnsi="Calibri" w:cs="Calibri"/>
          <w:kern w:val="0"/>
          <w:lang w:eastAsia="en-ZA"/>
          <w14:ligatures w14:val="none"/>
        </w:rPr>
        <w:br/>
        <w:t>104–110</w:t>
      </w:r>
    </w:p>
    <w:p w14:paraId="17F42344" w14:textId="77777777" w:rsidR="00C11CA1" w:rsidRPr="00695F50" w:rsidRDefault="00C11CA1" w:rsidP="00C11CA1">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pict w14:anchorId="26512626">
          <v:rect id="_x0000_i2110" style="width:0;height:1.5pt" o:hralign="center" o:hrstd="t" o:hr="t" fillcolor="#a0a0a0" stroked="f"/>
        </w:pict>
      </w:r>
    </w:p>
    <w:p w14:paraId="0BF999E9" w14:textId="77777777" w:rsidR="00C11CA1" w:rsidRPr="00695F50" w:rsidRDefault="00C11CA1" w:rsidP="00C11CA1">
      <w:pPr>
        <w:spacing w:before="100" w:beforeAutospacing="1" w:after="100" w:afterAutospacing="1" w:line="240" w:lineRule="auto"/>
        <w:rPr>
          <w:rFonts w:ascii="Calibri" w:eastAsia="Times New Roman" w:hAnsi="Calibri" w:cs="Calibri"/>
          <w:b/>
          <w:bCs/>
          <w:kern w:val="0"/>
          <w:lang w:eastAsia="en-ZA"/>
          <w14:ligatures w14:val="none"/>
        </w:rPr>
      </w:pPr>
      <w:r w:rsidRPr="00695F50">
        <w:rPr>
          <w:rFonts w:ascii="Calibri" w:eastAsia="Times New Roman" w:hAnsi="Calibri" w:cs="Calibri"/>
          <w:b/>
          <w:bCs/>
          <w:kern w:val="0"/>
          <w:lang w:eastAsia="en-ZA"/>
          <w14:ligatures w14:val="none"/>
        </w:rPr>
        <w:t>2. Dissection of Paper</w:t>
      </w:r>
    </w:p>
    <w:p w14:paraId="01922796" w14:textId="77777777" w:rsidR="00C11CA1" w:rsidRPr="00695F50" w:rsidRDefault="00C11CA1" w:rsidP="00C11CA1">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pict w14:anchorId="12313F32">
          <v:rect id="_x0000_i2111" style="width:0;height:1.5pt" o:hralign="center" o:hrstd="t" o:hr="t" fillcolor="#a0a0a0" stroked="f"/>
        </w:pict>
      </w:r>
    </w:p>
    <w:p w14:paraId="5F0551D9" w14:textId="77777777" w:rsidR="00C11CA1" w:rsidRPr="00695F50" w:rsidRDefault="00C11CA1" w:rsidP="00C11CA1">
      <w:pPr>
        <w:spacing w:before="100" w:beforeAutospacing="1" w:after="100" w:afterAutospacing="1" w:line="240" w:lineRule="auto"/>
        <w:rPr>
          <w:rFonts w:ascii="Calibri" w:eastAsia="Times New Roman" w:hAnsi="Calibri" w:cs="Calibri"/>
          <w:b/>
          <w:bCs/>
          <w:kern w:val="0"/>
          <w:lang w:eastAsia="en-ZA"/>
          <w14:ligatures w14:val="none"/>
        </w:rPr>
      </w:pPr>
      <w:r w:rsidRPr="00695F50">
        <w:rPr>
          <w:rFonts w:ascii="Calibri" w:eastAsia="Times New Roman" w:hAnsi="Calibri" w:cs="Calibri"/>
          <w:b/>
          <w:bCs/>
          <w:kern w:val="0"/>
          <w:lang w:eastAsia="en-ZA"/>
          <w14:ligatures w14:val="none"/>
        </w:rPr>
        <w:t>Section 01: Abstract / Introduction</w:t>
      </w:r>
    </w:p>
    <w:p w14:paraId="6A21E00D" w14:textId="77777777" w:rsidR="00C11CA1" w:rsidRPr="00695F50" w:rsidRDefault="00C11CA1" w:rsidP="00C11CA1">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1. What is the objective of the paper?</w:t>
      </w:r>
      <w:r w:rsidRPr="00695F50">
        <w:rPr>
          <w:rFonts w:ascii="Calibri" w:eastAsia="Times New Roman" w:hAnsi="Calibri" w:cs="Calibri"/>
          <w:kern w:val="0"/>
          <w:lang w:eastAsia="en-ZA"/>
          <w14:ligatures w14:val="none"/>
        </w:rPr>
        <w:br/>
        <w:t xml:space="preserve">The objective of this paper is to identify and </w:t>
      </w:r>
      <w:proofErr w:type="spellStart"/>
      <w:r w:rsidRPr="00695F50">
        <w:rPr>
          <w:rFonts w:ascii="Calibri" w:eastAsia="Times New Roman" w:hAnsi="Calibri" w:cs="Calibri"/>
          <w:kern w:val="0"/>
          <w:lang w:eastAsia="en-ZA"/>
          <w14:ligatures w14:val="none"/>
        </w:rPr>
        <w:t>analyze</w:t>
      </w:r>
      <w:proofErr w:type="spellEnd"/>
      <w:r w:rsidRPr="00695F50">
        <w:rPr>
          <w:rFonts w:ascii="Calibri" w:eastAsia="Times New Roman" w:hAnsi="Calibri" w:cs="Calibri"/>
          <w:kern w:val="0"/>
          <w:lang w:eastAsia="en-ZA"/>
          <w14:ligatures w14:val="none"/>
        </w:rPr>
        <w:t xml:space="preserve"> the major challenges faced in teaching computer applications in developing countries. The authors focus on infrastructural, pedagogical, and linguistic barriers that affect effective computer education.</w:t>
      </w:r>
    </w:p>
    <w:p w14:paraId="309D3F72" w14:textId="77777777" w:rsidR="00C11CA1" w:rsidRPr="00695F50" w:rsidRDefault="00C11CA1" w:rsidP="00C11CA1">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2. What are the main results mentioned in the abstract?</w:t>
      </w:r>
      <w:r w:rsidRPr="00695F50">
        <w:rPr>
          <w:rFonts w:ascii="Calibri" w:eastAsia="Times New Roman" w:hAnsi="Calibri" w:cs="Calibri"/>
          <w:kern w:val="0"/>
          <w:lang w:eastAsia="en-ZA"/>
          <w14:ligatures w14:val="none"/>
        </w:rPr>
        <w:br/>
        <w:t>The paper reports that inadequate infrastructure, lack of trained instructors, limited access to computers, and language barriers significantly hinder the teaching and learning of computer applications in developing regions.</w:t>
      </w:r>
    </w:p>
    <w:p w14:paraId="1B97C166" w14:textId="77777777" w:rsidR="00C11CA1" w:rsidRPr="00695F50" w:rsidRDefault="00C11CA1" w:rsidP="00C11CA1">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3. What rationale is given by the authors for the importance of the research problem?</w:t>
      </w:r>
      <w:r w:rsidRPr="00695F50">
        <w:rPr>
          <w:rFonts w:ascii="Calibri" w:eastAsia="Times New Roman" w:hAnsi="Calibri" w:cs="Calibri"/>
          <w:kern w:val="0"/>
          <w:lang w:eastAsia="en-ZA"/>
          <w14:ligatures w14:val="none"/>
        </w:rPr>
        <w:br/>
        <w:t>The authors argue that computer literacy is essential for socio-economic development. However, many developing countries fail to achieve this due to systemic challenges, including the use of English as the primary medium of instruction, which limits comprehension for non-native speakers.</w:t>
      </w:r>
    </w:p>
    <w:p w14:paraId="27E31663" w14:textId="77777777" w:rsidR="00C11CA1" w:rsidRPr="00695F50" w:rsidRDefault="00C11CA1" w:rsidP="00C11CA1">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4. How many earlier works are cited and what are their drawbacks?</w:t>
      </w:r>
      <w:r w:rsidRPr="00695F50">
        <w:rPr>
          <w:rFonts w:ascii="Calibri" w:eastAsia="Times New Roman" w:hAnsi="Calibri" w:cs="Calibri"/>
          <w:kern w:val="0"/>
          <w:lang w:eastAsia="en-ZA"/>
          <w14:ligatures w14:val="none"/>
        </w:rPr>
        <w:br/>
        <w:t>Several earlier studies related to computer education and educational technology are cited. The authors note that most previous works emphasized hardware availability and ignored the impact of language and contextual relevance in teaching computer applications.</w:t>
      </w:r>
    </w:p>
    <w:p w14:paraId="4DDE8D82" w14:textId="77777777" w:rsidR="00C11CA1" w:rsidRPr="00695F50" w:rsidRDefault="00C11CA1" w:rsidP="00C11CA1">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lastRenderedPageBreak/>
        <w:pict w14:anchorId="06522E45">
          <v:rect id="_x0000_i2112" style="width:0;height:1.5pt" o:hralign="center" o:hrstd="t" o:hr="t" fillcolor="#a0a0a0" stroked="f"/>
        </w:pict>
      </w:r>
    </w:p>
    <w:p w14:paraId="6DE7A13F" w14:textId="77777777" w:rsidR="00C11CA1" w:rsidRPr="00695F50" w:rsidRDefault="00C11CA1" w:rsidP="00C11CA1">
      <w:pPr>
        <w:spacing w:before="100" w:beforeAutospacing="1" w:after="100" w:afterAutospacing="1" w:line="240" w:lineRule="auto"/>
        <w:rPr>
          <w:rFonts w:ascii="Calibri" w:eastAsia="Times New Roman" w:hAnsi="Calibri" w:cs="Calibri"/>
          <w:b/>
          <w:bCs/>
          <w:kern w:val="0"/>
          <w:lang w:eastAsia="en-ZA"/>
          <w14:ligatures w14:val="none"/>
        </w:rPr>
      </w:pPr>
      <w:r w:rsidRPr="00695F50">
        <w:rPr>
          <w:rFonts w:ascii="Calibri" w:eastAsia="Times New Roman" w:hAnsi="Calibri" w:cs="Calibri"/>
          <w:b/>
          <w:bCs/>
          <w:kern w:val="0"/>
          <w:lang w:eastAsia="en-ZA"/>
          <w14:ligatures w14:val="none"/>
        </w:rPr>
        <w:t>Section 02: Methodology</w:t>
      </w:r>
    </w:p>
    <w:p w14:paraId="6A21D2BD" w14:textId="77777777" w:rsidR="00C11CA1" w:rsidRPr="00695F50" w:rsidRDefault="00C11CA1" w:rsidP="00C11CA1">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1. Describe the methodology used by the authors.</w:t>
      </w:r>
      <w:r w:rsidRPr="00695F50">
        <w:rPr>
          <w:rFonts w:ascii="Calibri" w:eastAsia="Times New Roman" w:hAnsi="Calibri" w:cs="Calibri"/>
          <w:kern w:val="0"/>
          <w:lang w:eastAsia="en-ZA"/>
          <w14:ligatures w14:val="none"/>
        </w:rPr>
        <w:br/>
        <w:t>The authors adopt a descriptive and analytical research methodology. Data is collected through literature review, educational reports, and observations of computer education practices in developing countries to identify recurring challenges.</w:t>
      </w:r>
    </w:p>
    <w:p w14:paraId="2E9E8962" w14:textId="77777777" w:rsidR="00C11CA1" w:rsidRPr="00695F50" w:rsidRDefault="00C11CA1" w:rsidP="00C11CA1">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2. Relevance of the methodology to the proposed project methodology.</w:t>
      </w:r>
      <w:r w:rsidRPr="00695F50">
        <w:rPr>
          <w:rFonts w:ascii="Calibri" w:eastAsia="Times New Roman" w:hAnsi="Calibri" w:cs="Calibri"/>
          <w:kern w:val="0"/>
          <w:lang w:eastAsia="en-ZA"/>
          <w14:ligatures w14:val="none"/>
        </w:rPr>
        <w:br/>
        <w:t>This methodology is relevant to the proposed project as it helps identify real-world barriers faced by learners. Understanding these challenges supports the need to design MS Office learning content in local languages such as Swahili, Lingala, and French.</w:t>
      </w:r>
    </w:p>
    <w:p w14:paraId="13093D96" w14:textId="77777777" w:rsidR="00C11CA1" w:rsidRPr="00695F50" w:rsidRDefault="00C11CA1" w:rsidP="00C11CA1">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pict w14:anchorId="19C5BD06">
          <v:rect id="_x0000_i2113" style="width:0;height:1.5pt" o:hralign="center" o:hrstd="t" o:hr="t" fillcolor="#a0a0a0" stroked="f"/>
        </w:pict>
      </w:r>
    </w:p>
    <w:p w14:paraId="648C53D2" w14:textId="77777777" w:rsidR="00C11CA1" w:rsidRPr="00695F50" w:rsidRDefault="00C11CA1" w:rsidP="00C11CA1">
      <w:pPr>
        <w:spacing w:before="100" w:beforeAutospacing="1" w:after="100" w:afterAutospacing="1" w:line="240" w:lineRule="auto"/>
        <w:rPr>
          <w:rFonts w:ascii="Calibri" w:eastAsia="Times New Roman" w:hAnsi="Calibri" w:cs="Calibri"/>
          <w:b/>
          <w:bCs/>
          <w:kern w:val="0"/>
          <w:lang w:eastAsia="en-ZA"/>
          <w14:ligatures w14:val="none"/>
        </w:rPr>
      </w:pPr>
      <w:r w:rsidRPr="00695F50">
        <w:rPr>
          <w:rFonts w:ascii="Calibri" w:eastAsia="Times New Roman" w:hAnsi="Calibri" w:cs="Calibri"/>
          <w:b/>
          <w:bCs/>
          <w:kern w:val="0"/>
          <w:lang w:eastAsia="en-ZA"/>
          <w14:ligatures w14:val="none"/>
        </w:rPr>
        <w:t>Section 03: Results and Conclusions</w:t>
      </w:r>
    </w:p>
    <w:p w14:paraId="76787F32" w14:textId="77777777" w:rsidR="00C11CA1" w:rsidRPr="00695F50" w:rsidRDefault="00C11CA1" w:rsidP="00C11CA1">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1. Variables used for analysis:</w:t>
      </w:r>
    </w:p>
    <w:p w14:paraId="07B48E30" w14:textId="77777777" w:rsidR="00C11CA1" w:rsidRPr="00695F50" w:rsidRDefault="00C11CA1" w:rsidP="00C11CA1">
      <w:pPr>
        <w:numPr>
          <w:ilvl w:val="0"/>
          <w:numId w:val="11"/>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Availability of ICT infrastructure</w:t>
      </w:r>
    </w:p>
    <w:p w14:paraId="34BF8601" w14:textId="77777777" w:rsidR="00C11CA1" w:rsidRPr="00695F50" w:rsidRDefault="00C11CA1" w:rsidP="00C11CA1">
      <w:pPr>
        <w:numPr>
          <w:ilvl w:val="0"/>
          <w:numId w:val="11"/>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Language of instruction</w:t>
      </w:r>
    </w:p>
    <w:p w14:paraId="3284A18A" w14:textId="77777777" w:rsidR="00C11CA1" w:rsidRPr="00695F50" w:rsidRDefault="00C11CA1" w:rsidP="00C11CA1">
      <w:pPr>
        <w:numPr>
          <w:ilvl w:val="0"/>
          <w:numId w:val="11"/>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Teacher competency</w:t>
      </w:r>
    </w:p>
    <w:p w14:paraId="2536086C" w14:textId="77777777" w:rsidR="00C11CA1" w:rsidRPr="00695F50" w:rsidRDefault="00C11CA1" w:rsidP="00C11CA1">
      <w:pPr>
        <w:numPr>
          <w:ilvl w:val="0"/>
          <w:numId w:val="11"/>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Learner understanding</w:t>
      </w:r>
    </w:p>
    <w:p w14:paraId="24EDD02F" w14:textId="77777777" w:rsidR="00C11CA1" w:rsidRPr="00695F50" w:rsidRDefault="00C11CA1" w:rsidP="00C11CA1">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2. Results obtained by the authors:</w:t>
      </w:r>
    </w:p>
    <w:p w14:paraId="52585059" w14:textId="77777777" w:rsidR="00C11CA1" w:rsidRPr="00695F50" w:rsidRDefault="00C11CA1" w:rsidP="00C11CA1">
      <w:pPr>
        <w:numPr>
          <w:ilvl w:val="0"/>
          <w:numId w:val="12"/>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Language barriers reduce effective learning</w:t>
      </w:r>
    </w:p>
    <w:p w14:paraId="210F45CB" w14:textId="77777777" w:rsidR="00C11CA1" w:rsidRPr="00695F50" w:rsidRDefault="00C11CA1" w:rsidP="00C11CA1">
      <w:pPr>
        <w:numPr>
          <w:ilvl w:val="0"/>
          <w:numId w:val="12"/>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Students struggle with English-based computer instruction</w:t>
      </w:r>
    </w:p>
    <w:p w14:paraId="61F53FF4" w14:textId="77777777" w:rsidR="00C11CA1" w:rsidRPr="00695F50" w:rsidRDefault="00C11CA1" w:rsidP="00C11CA1">
      <w:pPr>
        <w:numPr>
          <w:ilvl w:val="0"/>
          <w:numId w:val="12"/>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Contextualized teaching improves comprehension</w:t>
      </w:r>
    </w:p>
    <w:p w14:paraId="18A37139" w14:textId="77777777" w:rsidR="00C11CA1" w:rsidRPr="00695F50" w:rsidRDefault="00C11CA1" w:rsidP="00C11CA1">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3. Conclusions drawn by the authors:</w:t>
      </w:r>
      <w:r w:rsidRPr="00695F50">
        <w:rPr>
          <w:rFonts w:ascii="Calibri" w:eastAsia="Times New Roman" w:hAnsi="Calibri" w:cs="Calibri"/>
          <w:kern w:val="0"/>
          <w:lang w:eastAsia="en-ZA"/>
          <w14:ligatures w14:val="none"/>
        </w:rPr>
        <w:br/>
        <w:t>The authors conclude that addressing linguistic and contextual challenges is as important as improving infrastructure. They recommend adapting computer education content to local languages and learning environments.</w:t>
      </w:r>
    </w:p>
    <w:p w14:paraId="513B5BAB" w14:textId="77777777" w:rsidR="00C11CA1" w:rsidRPr="00695F50" w:rsidRDefault="00C11CA1" w:rsidP="00C11CA1">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pict w14:anchorId="51F14C3F">
          <v:rect id="_x0000_i2114" style="width:0;height:1.5pt" o:hralign="center" o:hrstd="t" o:hr="t" fillcolor="#a0a0a0" stroked="f"/>
        </w:pict>
      </w:r>
    </w:p>
    <w:p w14:paraId="6D387F4B" w14:textId="77777777" w:rsidR="00C11CA1" w:rsidRPr="00695F50" w:rsidRDefault="00C11CA1" w:rsidP="00C11CA1">
      <w:pPr>
        <w:spacing w:before="100" w:beforeAutospacing="1" w:after="100" w:afterAutospacing="1" w:line="240" w:lineRule="auto"/>
        <w:rPr>
          <w:rFonts w:ascii="Calibri" w:eastAsia="Times New Roman" w:hAnsi="Calibri" w:cs="Calibri"/>
          <w:b/>
          <w:bCs/>
          <w:kern w:val="0"/>
          <w:lang w:eastAsia="en-ZA"/>
          <w14:ligatures w14:val="none"/>
        </w:rPr>
      </w:pPr>
      <w:r w:rsidRPr="00695F50">
        <w:rPr>
          <w:rFonts w:ascii="Calibri" w:eastAsia="Times New Roman" w:hAnsi="Calibri" w:cs="Calibri"/>
          <w:b/>
          <w:bCs/>
          <w:kern w:val="0"/>
          <w:lang w:eastAsia="en-ZA"/>
          <w14:ligatures w14:val="none"/>
        </w:rPr>
        <w:t>3. Critical Analysis (≈200 Words)</w:t>
      </w:r>
    </w:p>
    <w:p w14:paraId="2B7847B9" w14:textId="77777777" w:rsidR="00C11CA1" w:rsidRPr="00695F50" w:rsidRDefault="00C11CA1" w:rsidP="00C11CA1">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This paper examines the challenges involved in teaching computer applications in developing countries, with particular emphasis on language and contextual barriers. The main aim of the study is to identify factors that limit effective computer education and to propose solutions for improving learning outcomes. The authors employ a descriptive research methodology supported by literature analysis and observational data.</w:t>
      </w:r>
    </w:p>
    <w:p w14:paraId="40645834" w14:textId="77777777" w:rsidR="00C11CA1" w:rsidRPr="00695F50" w:rsidRDefault="00C11CA1" w:rsidP="00C11CA1">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The findings indicate that language plays a critical role in computer education. Students who are taught computer applications using English-only instruction often struggle to understand technical concepts. This results in poor learning outcomes and low confidence in using computer systems. The study also highlights the lack of contextualized teaching materials as a significant issue.</w:t>
      </w:r>
    </w:p>
    <w:p w14:paraId="64988E1E" w14:textId="77777777" w:rsidR="00C11CA1" w:rsidRPr="00695F50" w:rsidRDefault="00C11CA1" w:rsidP="00C11CA1">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 xml:space="preserve">The relevance of this paper to the project </w:t>
      </w:r>
      <w:r w:rsidRPr="00695F50">
        <w:rPr>
          <w:rFonts w:ascii="Calibri" w:eastAsia="Times New Roman" w:hAnsi="Calibri" w:cs="Calibri"/>
          <w:i/>
          <w:iCs/>
          <w:kern w:val="0"/>
          <w:lang w:eastAsia="en-ZA"/>
          <w14:ligatures w14:val="none"/>
        </w:rPr>
        <w:t>“Learning MS Office in Local Languages”</w:t>
      </w:r>
      <w:r w:rsidRPr="00695F50">
        <w:rPr>
          <w:rFonts w:ascii="Calibri" w:eastAsia="Times New Roman" w:hAnsi="Calibri" w:cs="Calibri"/>
          <w:kern w:val="0"/>
          <w:lang w:eastAsia="en-ZA"/>
          <w14:ligatures w14:val="none"/>
        </w:rPr>
        <w:t xml:space="preserve"> is strong. By offering MS Office tutorials in Swahili, Lingala, and French, the proposed project directly addresses one of the major </w:t>
      </w:r>
      <w:r w:rsidRPr="00695F50">
        <w:rPr>
          <w:rFonts w:ascii="Calibri" w:eastAsia="Times New Roman" w:hAnsi="Calibri" w:cs="Calibri"/>
          <w:kern w:val="0"/>
          <w:lang w:eastAsia="en-ZA"/>
          <w14:ligatures w14:val="none"/>
        </w:rPr>
        <w:lastRenderedPageBreak/>
        <w:t>challenges identified in this study. Language-inclusive learning materials can improve comprehension, engagement, and practical skill development.</w:t>
      </w:r>
    </w:p>
    <w:p w14:paraId="4B90FCD3" w14:textId="3672F0B3" w:rsidR="006359C6" w:rsidRPr="00695F50" w:rsidRDefault="00C11CA1" w:rsidP="00C11CA1">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In conclusion, this paper provides strong justification for localized computer education systems. It reinforces the importance of adapting technical learning content to learners’ linguistic backgrounds and supports the implementation of multilingual MS Office training platforms.</w:t>
      </w:r>
    </w:p>
    <w:p w14:paraId="7288C63C" w14:textId="77777777" w:rsidR="006359C6" w:rsidRPr="00695F50" w:rsidRDefault="006359C6">
      <w:pPr>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br w:type="page"/>
      </w:r>
    </w:p>
    <w:p w14:paraId="34B99FE4" w14:textId="77777777" w:rsidR="006359C6" w:rsidRPr="00695F50" w:rsidRDefault="006359C6" w:rsidP="006359C6">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lastRenderedPageBreak/>
        <w:t>.</w:t>
      </w:r>
    </w:p>
    <w:p w14:paraId="5037BF46" w14:textId="77777777" w:rsidR="006359C6" w:rsidRPr="00695F50" w:rsidRDefault="006359C6" w:rsidP="006359C6">
      <w:pPr>
        <w:spacing w:after="0"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pict w14:anchorId="4BAB629A">
          <v:rect id="_x0000_i2269" style="width:0;height:1.5pt" o:hralign="center" o:hrstd="t" o:hr="t" fillcolor="#a0a0a0" stroked="f"/>
        </w:pict>
      </w:r>
    </w:p>
    <w:p w14:paraId="05B1CB48" w14:textId="77777777" w:rsidR="006359C6" w:rsidRPr="00695F50" w:rsidRDefault="006359C6" w:rsidP="006359C6">
      <w:pPr>
        <w:spacing w:before="100" w:beforeAutospacing="1" w:after="100" w:afterAutospacing="1" w:line="240" w:lineRule="auto"/>
        <w:outlineLvl w:val="0"/>
        <w:rPr>
          <w:rFonts w:ascii="Calibri" w:eastAsia="Times New Roman" w:hAnsi="Calibri" w:cs="Calibri"/>
          <w:b/>
          <w:bCs/>
          <w:kern w:val="36"/>
          <w:sz w:val="32"/>
          <w:szCs w:val="32"/>
          <w:lang w:eastAsia="en-ZA"/>
          <w14:ligatures w14:val="none"/>
        </w:rPr>
      </w:pPr>
      <w:r w:rsidRPr="00695F50">
        <w:rPr>
          <w:rFonts w:ascii="Calibri" w:eastAsia="Times New Roman" w:hAnsi="Calibri" w:cs="Calibri"/>
          <w:b/>
          <w:bCs/>
          <w:kern w:val="36"/>
          <w:sz w:val="32"/>
          <w:szCs w:val="32"/>
          <w:lang w:eastAsia="en-ZA"/>
          <w14:ligatures w14:val="none"/>
        </w:rPr>
        <w:t>CRITICAL EVALUATION OF JOURNAL PAPER – PAPER 5</w:t>
      </w:r>
    </w:p>
    <w:p w14:paraId="10D03D62" w14:textId="77777777" w:rsidR="006359C6" w:rsidRPr="00695F50" w:rsidRDefault="006359C6" w:rsidP="006359C6">
      <w:pPr>
        <w:spacing w:after="0"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pict w14:anchorId="08F299C5">
          <v:rect id="_x0000_i2270" style="width:0;height:1.5pt" o:hralign="center" o:hrstd="t" o:hr="t" fillcolor="#a0a0a0" stroked="f"/>
        </w:pict>
      </w:r>
    </w:p>
    <w:p w14:paraId="1FCFA33C" w14:textId="77777777" w:rsidR="006359C6" w:rsidRPr="00695F50" w:rsidRDefault="006359C6" w:rsidP="006359C6">
      <w:pPr>
        <w:spacing w:before="100" w:beforeAutospacing="1" w:after="100" w:afterAutospacing="1" w:line="240" w:lineRule="auto"/>
        <w:outlineLvl w:val="1"/>
        <w:rPr>
          <w:rFonts w:ascii="Calibri" w:eastAsia="Times New Roman" w:hAnsi="Calibri" w:cs="Calibri"/>
          <w:b/>
          <w:bCs/>
          <w:kern w:val="0"/>
          <w:sz w:val="28"/>
          <w:szCs w:val="28"/>
          <w:lang w:eastAsia="en-ZA"/>
          <w14:ligatures w14:val="none"/>
        </w:rPr>
      </w:pPr>
      <w:r w:rsidRPr="00695F50">
        <w:rPr>
          <w:rFonts w:ascii="Calibri" w:eastAsia="Times New Roman" w:hAnsi="Calibri" w:cs="Calibri"/>
          <w:b/>
          <w:bCs/>
          <w:kern w:val="0"/>
          <w:sz w:val="28"/>
          <w:szCs w:val="28"/>
          <w:lang w:eastAsia="en-ZA"/>
          <w14:ligatures w14:val="none"/>
        </w:rPr>
        <w:t>1. Student Details</w:t>
      </w:r>
    </w:p>
    <w:p w14:paraId="7BB5E4F9" w14:textId="0A483E82" w:rsidR="006359C6" w:rsidRPr="00695F50" w:rsidRDefault="006359C6" w:rsidP="006359C6">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Student Name:</w:t>
      </w:r>
      <w:r w:rsidRPr="00695F50">
        <w:rPr>
          <w:rFonts w:ascii="Calibri" w:eastAsia="Times New Roman" w:hAnsi="Calibri" w:cs="Calibri"/>
          <w:kern w:val="0"/>
          <w:lang w:eastAsia="en-ZA"/>
          <w14:ligatures w14:val="none"/>
        </w:rPr>
        <w:t xml:space="preserve"> </w:t>
      </w:r>
      <w:r w:rsidRPr="00695F50">
        <w:rPr>
          <w:rFonts w:ascii="Calibri" w:eastAsia="Times New Roman" w:hAnsi="Calibri" w:cs="Calibri"/>
          <w:kern w:val="0"/>
          <w:lang w:eastAsia="en-ZA"/>
          <w14:ligatures w14:val="none"/>
        </w:rPr>
        <w:t xml:space="preserve">Masengo Kinda </w:t>
      </w:r>
      <w:r w:rsidRPr="00695F50">
        <w:rPr>
          <w:rFonts w:ascii="Calibri" w:eastAsia="Times New Roman" w:hAnsi="Calibri" w:cs="Calibri"/>
          <w:kern w:val="0"/>
          <w:lang w:eastAsia="en-ZA"/>
          <w14:ligatures w14:val="none"/>
        </w:rPr>
        <w:br/>
      </w:r>
      <w:r w:rsidRPr="00695F50">
        <w:rPr>
          <w:rFonts w:ascii="Calibri" w:eastAsia="Times New Roman" w:hAnsi="Calibri" w:cs="Calibri"/>
          <w:b/>
          <w:bCs/>
          <w:kern w:val="0"/>
          <w:lang w:eastAsia="en-ZA"/>
          <w14:ligatures w14:val="none"/>
        </w:rPr>
        <w:t>Enrolment</w:t>
      </w:r>
      <w:r w:rsidRPr="00695F50">
        <w:rPr>
          <w:rFonts w:ascii="Calibri" w:eastAsia="Times New Roman" w:hAnsi="Calibri" w:cs="Calibri"/>
          <w:b/>
          <w:bCs/>
          <w:kern w:val="0"/>
          <w:lang w:eastAsia="en-ZA"/>
          <w14:ligatures w14:val="none"/>
        </w:rPr>
        <w:t xml:space="preserve"> No:</w:t>
      </w:r>
      <w:r w:rsidRPr="00695F50">
        <w:rPr>
          <w:rFonts w:ascii="Calibri" w:eastAsia="Times New Roman" w:hAnsi="Calibri" w:cs="Calibri"/>
          <w:kern w:val="0"/>
          <w:lang w:eastAsia="en-ZA"/>
          <w14:ligatures w14:val="none"/>
        </w:rPr>
        <w:t xml:space="preserve"> 2303031050797</w:t>
      </w:r>
      <w:r w:rsidRPr="00695F50">
        <w:rPr>
          <w:rFonts w:ascii="Calibri" w:eastAsia="Times New Roman" w:hAnsi="Calibri" w:cs="Calibri"/>
          <w:kern w:val="0"/>
          <w:lang w:eastAsia="en-ZA"/>
          <w14:ligatures w14:val="none"/>
        </w:rPr>
        <w:br/>
      </w:r>
      <w:r w:rsidRPr="00695F50">
        <w:rPr>
          <w:rFonts w:ascii="Calibri" w:eastAsia="Times New Roman" w:hAnsi="Calibri" w:cs="Calibri"/>
          <w:b/>
          <w:bCs/>
          <w:kern w:val="0"/>
          <w:lang w:eastAsia="en-ZA"/>
          <w14:ligatures w14:val="none"/>
        </w:rPr>
        <w:t>Branch:</w:t>
      </w:r>
      <w:r w:rsidRPr="00695F50">
        <w:rPr>
          <w:rFonts w:ascii="Calibri" w:eastAsia="Times New Roman" w:hAnsi="Calibri" w:cs="Calibri"/>
          <w:kern w:val="0"/>
          <w:lang w:eastAsia="en-ZA"/>
          <w14:ligatures w14:val="none"/>
        </w:rPr>
        <w:t xml:space="preserve"> Computer Science and Engineering</w:t>
      </w:r>
    </w:p>
    <w:p w14:paraId="0C1E1CCC" w14:textId="77777777" w:rsidR="006359C6" w:rsidRPr="00695F50" w:rsidRDefault="006359C6" w:rsidP="006359C6">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Title of Journal Paper:</w:t>
      </w:r>
      <w:r w:rsidRPr="00695F50">
        <w:rPr>
          <w:rFonts w:ascii="Calibri" w:eastAsia="Times New Roman" w:hAnsi="Calibri" w:cs="Calibri"/>
          <w:kern w:val="0"/>
          <w:lang w:eastAsia="en-ZA"/>
          <w14:ligatures w14:val="none"/>
        </w:rPr>
        <w:br/>
      </w:r>
      <w:r w:rsidRPr="00695F50">
        <w:rPr>
          <w:rFonts w:ascii="Calibri" w:eastAsia="Times New Roman" w:hAnsi="Calibri" w:cs="Calibri"/>
          <w:i/>
          <w:iCs/>
          <w:kern w:val="0"/>
          <w:lang w:eastAsia="en-ZA"/>
          <w14:ligatures w14:val="none"/>
        </w:rPr>
        <w:t>Design and Evaluation of a Multilingual Learning Platform for Office Productivity Tools</w:t>
      </w:r>
    </w:p>
    <w:p w14:paraId="7A4366CB" w14:textId="77777777" w:rsidR="006359C6" w:rsidRPr="00695F50" w:rsidRDefault="006359C6" w:rsidP="006359C6">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Authors:</w:t>
      </w:r>
      <w:r w:rsidRPr="00695F50">
        <w:rPr>
          <w:rFonts w:ascii="Calibri" w:eastAsia="Times New Roman" w:hAnsi="Calibri" w:cs="Calibri"/>
          <w:kern w:val="0"/>
          <w:lang w:eastAsia="en-ZA"/>
          <w14:ligatures w14:val="none"/>
        </w:rPr>
        <w:br/>
        <w:t>Alonso, F., López, G., &amp; Manrique, D.</w:t>
      </w:r>
    </w:p>
    <w:p w14:paraId="06CB6BCA" w14:textId="77777777" w:rsidR="006359C6" w:rsidRPr="00695F50" w:rsidRDefault="006359C6" w:rsidP="006359C6">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Journal / Conference:</w:t>
      </w:r>
      <w:r w:rsidRPr="00695F50">
        <w:rPr>
          <w:rFonts w:ascii="Calibri" w:eastAsia="Times New Roman" w:hAnsi="Calibri" w:cs="Calibri"/>
          <w:kern w:val="0"/>
          <w:lang w:eastAsia="en-ZA"/>
          <w14:ligatures w14:val="none"/>
        </w:rPr>
        <w:br/>
        <w:t>Computers &amp; Education</w:t>
      </w:r>
    </w:p>
    <w:p w14:paraId="44F2E98B" w14:textId="77777777" w:rsidR="006359C6" w:rsidRPr="00695F50" w:rsidRDefault="006359C6" w:rsidP="006359C6">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Volume / Issue:</w:t>
      </w:r>
      <w:r w:rsidRPr="00695F50">
        <w:rPr>
          <w:rFonts w:ascii="Calibri" w:eastAsia="Times New Roman" w:hAnsi="Calibri" w:cs="Calibri"/>
          <w:kern w:val="0"/>
          <w:lang w:eastAsia="en-ZA"/>
          <w14:ligatures w14:val="none"/>
        </w:rPr>
        <w:br/>
        <w:t>57(4)</w:t>
      </w:r>
    </w:p>
    <w:p w14:paraId="35F64613" w14:textId="77777777" w:rsidR="006359C6" w:rsidRPr="00695F50" w:rsidRDefault="006359C6" w:rsidP="006359C6">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Pages:</w:t>
      </w:r>
      <w:r w:rsidRPr="00695F50">
        <w:rPr>
          <w:rFonts w:ascii="Calibri" w:eastAsia="Times New Roman" w:hAnsi="Calibri" w:cs="Calibri"/>
          <w:kern w:val="0"/>
          <w:lang w:eastAsia="en-ZA"/>
          <w14:ligatures w14:val="none"/>
        </w:rPr>
        <w:br/>
        <w:t>2563–2574</w:t>
      </w:r>
    </w:p>
    <w:p w14:paraId="43EB12CE" w14:textId="77777777" w:rsidR="006359C6" w:rsidRPr="00695F50" w:rsidRDefault="006359C6" w:rsidP="006359C6">
      <w:pPr>
        <w:spacing w:after="0"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pict w14:anchorId="5E01DCA7">
          <v:rect id="_x0000_i2271" style="width:0;height:1.5pt" o:hralign="center" o:hrstd="t" o:hr="t" fillcolor="#a0a0a0" stroked="f"/>
        </w:pict>
      </w:r>
    </w:p>
    <w:p w14:paraId="2C3D42C0" w14:textId="77777777" w:rsidR="006359C6" w:rsidRPr="00695F50" w:rsidRDefault="006359C6" w:rsidP="006359C6">
      <w:pPr>
        <w:spacing w:before="100" w:beforeAutospacing="1" w:after="100" w:afterAutospacing="1" w:line="240" w:lineRule="auto"/>
        <w:outlineLvl w:val="1"/>
        <w:rPr>
          <w:rFonts w:ascii="Calibri" w:eastAsia="Times New Roman" w:hAnsi="Calibri" w:cs="Calibri"/>
          <w:b/>
          <w:bCs/>
          <w:kern w:val="0"/>
          <w:sz w:val="36"/>
          <w:szCs w:val="36"/>
          <w:lang w:eastAsia="en-ZA"/>
          <w14:ligatures w14:val="none"/>
        </w:rPr>
      </w:pPr>
      <w:r w:rsidRPr="00695F50">
        <w:rPr>
          <w:rFonts w:ascii="Calibri" w:eastAsia="Times New Roman" w:hAnsi="Calibri" w:cs="Calibri"/>
          <w:b/>
          <w:bCs/>
          <w:kern w:val="0"/>
          <w:sz w:val="36"/>
          <w:szCs w:val="36"/>
          <w:lang w:eastAsia="en-ZA"/>
          <w14:ligatures w14:val="none"/>
        </w:rPr>
        <w:t xml:space="preserve">2. </w:t>
      </w:r>
      <w:r w:rsidRPr="00695F50">
        <w:rPr>
          <w:rFonts w:ascii="Calibri" w:eastAsia="Times New Roman" w:hAnsi="Calibri" w:cs="Calibri"/>
          <w:b/>
          <w:bCs/>
          <w:kern w:val="0"/>
          <w:sz w:val="28"/>
          <w:szCs w:val="28"/>
          <w:lang w:eastAsia="en-ZA"/>
          <w14:ligatures w14:val="none"/>
        </w:rPr>
        <w:t>Dissection of Paper</w:t>
      </w:r>
    </w:p>
    <w:p w14:paraId="45369864" w14:textId="77777777" w:rsidR="006359C6" w:rsidRPr="00695F50" w:rsidRDefault="006359C6" w:rsidP="006359C6">
      <w:pPr>
        <w:spacing w:after="0"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pict w14:anchorId="087AD474">
          <v:rect id="_x0000_i2272" style="width:0;height:1.5pt" o:hralign="center" o:hrstd="t" o:hr="t" fillcolor="#a0a0a0" stroked="f"/>
        </w:pict>
      </w:r>
    </w:p>
    <w:p w14:paraId="5A810998" w14:textId="77777777" w:rsidR="006359C6" w:rsidRPr="00695F50" w:rsidRDefault="006359C6" w:rsidP="006359C6">
      <w:pPr>
        <w:spacing w:before="100" w:beforeAutospacing="1" w:after="100" w:afterAutospacing="1" w:line="240" w:lineRule="auto"/>
        <w:outlineLvl w:val="2"/>
        <w:rPr>
          <w:rFonts w:ascii="Calibri" w:eastAsia="Times New Roman" w:hAnsi="Calibri" w:cs="Calibri"/>
          <w:b/>
          <w:bCs/>
          <w:kern w:val="0"/>
          <w:sz w:val="27"/>
          <w:szCs w:val="27"/>
          <w:lang w:eastAsia="en-ZA"/>
          <w14:ligatures w14:val="none"/>
        </w:rPr>
      </w:pPr>
      <w:r w:rsidRPr="00695F50">
        <w:rPr>
          <w:rFonts w:ascii="Calibri" w:eastAsia="Times New Roman" w:hAnsi="Calibri" w:cs="Calibri"/>
          <w:b/>
          <w:bCs/>
          <w:kern w:val="0"/>
          <w:sz w:val="27"/>
          <w:szCs w:val="27"/>
          <w:lang w:eastAsia="en-ZA"/>
          <w14:ligatures w14:val="none"/>
        </w:rPr>
        <w:t>Section 01: Abstract / Introduction</w:t>
      </w:r>
    </w:p>
    <w:p w14:paraId="235A012F" w14:textId="77777777" w:rsidR="006359C6" w:rsidRPr="00695F50" w:rsidRDefault="006359C6" w:rsidP="006359C6">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1. What is the objective of the paper?</w:t>
      </w:r>
      <w:r w:rsidRPr="00695F50">
        <w:rPr>
          <w:rFonts w:ascii="Calibri" w:eastAsia="Times New Roman" w:hAnsi="Calibri" w:cs="Calibri"/>
          <w:kern w:val="0"/>
          <w:lang w:eastAsia="en-ZA"/>
          <w14:ligatures w14:val="none"/>
        </w:rPr>
        <w:br/>
        <w:t>The objective of this paper is to design and evaluate a multilingual e-learning platform aimed at teaching office productivity tools. The study focuses on how language localization affects learning efficiency, usability, and learner satisfaction.</w:t>
      </w:r>
    </w:p>
    <w:p w14:paraId="4EEC304E" w14:textId="77777777" w:rsidR="006359C6" w:rsidRPr="00695F50" w:rsidRDefault="006359C6" w:rsidP="006359C6">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2. What are the main results mentioned in the abstract?</w:t>
      </w:r>
      <w:r w:rsidRPr="00695F50">
        <w:rPr>
          <w:rFonts w:ascii="Calibri" w:eastAsia="Times New Roman" w:hAnsi="Calibri" w:cs="Calibri"/>
          <w:kern w:val="0"/>
          <w:lang w:eastAsia="en-ZA"/>
          <w14:ligatures w14:val="none"/>
        </w:rPr>
        <w:br/>
        <w:t>The paper reports that learners using localized learning platforms achieved better task performance, higher accuracy, and greater satisfaction compared to learners using English-only platforms.</w:t>
      </w:r>
    </w:p>
    <w:p w14:paraId="5605FE12" w14:textId="77777777" w:rsidR="006359C6" w:rsidRPr="00695F50" w:rsidRDefault="006359C6" w:rsidP="006359C6">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3. What rationale is given by the authors for the importance of the research problem?</w:t>
      </w:r>
      <w:r w:rsidRPr="00695F50">
        <w:rPr>
          <w:rFonts w:ascii="Calibri" w:eastAsia="Times New Roman" w:hAnsi="Calibri" w:cs="Calibri"/>
          <w:kern w:val="0"/>
          <w:lang w:eastAsia="en-ZA"/>
          <w14:ligatures w14:val="none"/>
        </w:rPr>
        <w:br/>
        <w:t>The authors emphasize that office productivity tools are essential for academic and professional success. However, language barriers prevent many users from effectively learning these tools, especially in non-English-speaking regions.</w:t>
      </w:r>
    </w:p>
    <w:p w14:paraId="3EF0DB4C" w14:textId="77777777" w:rsidR="006359C6" w:rsidRPr="00695F50" w:rsidRDefault="006359C6" w:rsidP="006359C6">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4. How many earlier works are cited and what are their drawbacks?</w:t>
      </w:r>
      <w:r w:rsidRPr="00695F50">
        <w:rPr>
          <w:rFonts w:ascii="Calibri" w:eastAsia="Times New Roman" w:hAnsi="Calibri" w:cs="Calibri"/>
          <w:kern w:val="0"/>
          <w:lang w:eastAsia="en-ZA"/>
          <w14:ligatures w14:val="none"/>
        </w:rPr>
        <w:br/>
        <w:t xml:space="preserve">The paper cites multiple studies related to e-learning and software usability. The authors identify that </w:t>
      </w:r>
      <w:r w:rsidRPr="00695F50">
        <w:rPr>
          <w:rFonts w:ascii="Calibri" w:eastAsia="Times New Roman" w:hAnsi="Calibri" w:cs="Calibri"/>
          <w:kern w:val="0"/>
          <w:lang w:eastAsia="en-ZA"/>
          <w14:ligatures w14:val="none"/>
        </w:rPr>
        <w:lastRenderedPageBreak/>
        <w:t>many previous systems focused on content delivery while neglecting linguistic accessibility and user-</w:t>
      </w:r>
      <w:proofErr w:type="spellStart"/>
      <w:r w:rsidRPr="00695F50">
        <w:rPr>
          <w:rFonts w:ascii="Calibri" w:eastAsia="Times New Roman" w:hAnsi="Calibri" w:cs="Calibri"/>
          <w:kern w:val="0"/>
          <w:lang w:eastAsia="en-ZA"/>
          <w14:ligatures w14:val="none"/>
        </w:rPr>
        <w:t>centered</w:t>
      </w:r>
      <w:proofErr w:type="spellEnd"/>
      <w:r w:rsidRPr="00695F50">
        <w:rPr>
          <w:rFonts w:ascii="Calibri" w:eastAsia="Times New Roman" w:hAnsi="Calibri" w:cs="Calibri"/>
          <w:kern w:val="0"/>
          <w:lang w:eastAsia="en-ZA"/>
          <w14:ligatures w14:val="none"/>
        </w:rPr>
        <w:t xml:space="preserve"> design.</w:t>
      </w:r>
    </w:p>
    <w:p w14:paraId="3919B585" w14:textId="77777777" w:rsidR="006359C6" w:rsidRPr="00695F50" w:rsidRDefault="006359C6" w:rsidP="006359C6">
      <w:pPr>
        <w:spacing w:after="0"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pict w14:anchorId="6B351B30">
          <v:rect id="_x0000_i2273" style="width:0;height:1.5pt" o:hralign="center" o:hrstd="t" o:hr="t" fillcolor="#a0a0a0" stroked="f"/>
        </w:pict>
      </w:r>
    </w:p>
    <w:p w14:paraId="2A559106" w14:textId="77777777" w:rsidR="006359C6" w:rsidRPr="00695F50" w:rsidRDefault="006359C6" w:rsidP="006359C6">
      <w:pPr>
        <w:spacing w:before="100" w:beforeAutospacing="1" w:after="100" w:afterAutospacing="1" w:line="240" w:lineRule="auto"/>
        <w:outlineLvl w:val="2"/>
        <w:rPr>
          <w:rFonts w:ascii="Calibri" w:eastAsia="Times New Roman" w:hAnsi="Calibri" w:cs="Calibri"/>
          <w:b/>
          <w:bCs/>
          <w:kern w:val="0"/>
          <w:sz w:val="27"/>
          <w:szCs w:val="27"/>
          <w:lang w:eastAsia="en-ZA"/>
          <w14:ligatures w14:val="none"/>
        </w:rPr>
      </w:pPr>
      <w:r w:rsidRPr="00695F50">
        <w:rPr>
          <w:rFonts w:ascii="Calibri" w:eastAsia="Times New Roman" w:hAnsi="Calibri" w:cs="Calibri"/>
          <w:b/>
          <w:bCs/>
          <w:kern w:val="0"/>
          <w:sz w:val="27"/>
          <w:szCs w:val="27"/>
          <w:lang w:eastAsia="en-ZA"/>
          <w14:ligatures w14:val="none"/>
        </w:rPr>
        <w:t>Section 02: Methodology</w:t>
      </w:r>
    </w:p>
    <w:p w14:paraId="2FA967A0" w14:textId="77777777" w:rsidR="006359C6" w:rsidRPr="00695F50" w:rsidRDefault="006359C6" w:rsidP="006359C6">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1. Describe the methodology used by the authors.</w:t>
      </w:r>
      <w:r w:rsidRPr="00695F50">
        <w:rPr>
          <w:rFonts w:ascii="Calibri" w:eastAsia="Times New Roman" w:hAnsi="Calibri" w:cs="Calibri"/>
          <w:kern w:val="0"/>
          <w:lang w:eastAsia="en-ZA"/>
          <w14:ligatures w14:val="none"/>
        </w:rPr>
        <w:br/>
        <w:t>The authors employ a system design and experimental evaluation methodology. A multilingual learning platform was developed and tested with different user groups. Performance metrics, usability testing, and learner feedback were used to evaluate effectiveness.</w:t>
      </w:r>
    </w:p>
    <w:p w14:paraId="10F933CE" w14:textId="77777777" w:rsidR="006359C6" w:rsidRPr="00695F50" w:rsidRDefault="006359C6" w:rsidP="006359C6">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2. Relevance of the methodology to the proposed project methodology.</w:t>
      </w:r>
      <w:r w:rsidRPr="00695F50">
        <w:rPr>
          <w:rFonts w:ascii="Calibri" w:eastAsia="Times New Roman" w:hAnsi="Calibri" w:cs="Calibri"/>
          <w:kern w:val="0"/>
          <w:lang w:eastAsia="en-ZA"/>
          <w14:ligatures w14:val="none"/>
        </w:rPr>
        <w:br/>
        <w:t>This methodology is highly relevant to the proposed project, as it mirrors the planned approach for developing MS Office learning modules in Swahili, Lingala, and French. Similar evaluation metrics can be used to assess learning outcomes.</w:t>
      </w:r>
    </w:p>
    <w:p w14:paraId="43450EAC" w14:textId="77777777" w:rsidR="006359C6" w:rsidRPr="00695F50" w:rsidRDefault="006359C6" w:rsidP="006359C6">
      <w:pPr>
        <w:spacing w:after="0"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pict w14:anchorId="6F60F15A">
          <v:rect id="_x0000_i2274" style="width:0;height:1.5pt" o:hralign="center" o:hrstd="t" o:hr="t" fillcolor="#a0a0a0" stroked="f"/>
        </w:pict>
      </w:r>
    </w:p>
    <w:p w14:paraId="4B50B619" w14:textId="77777777" w:rsidR="006359C6" w:rsidRPr="00695F50" w:rsidRDefault="006359C6" w:rsidP="006359C6">
      <w:pPr>
        <w:spacing w:before="100" w:beforeAutospacing="1" w:after="100" w:afterAutospacing="1" w:line="240" w:lineRule="auto"/>
        <w:outlineLvl w:val="2"/>
        <w:rPr>
          <w:rFonts w:ascii="Calibri" w:eastAsia="Times New Roman" w:hAnsi="Calibri" w:cs="Calibri"/>
          <w:b/>
          <w:bCs/>
          <w:kern w:val="0"/>
          <w:sz w:val="27"/>
          <w:szCs w:val="27"/>
          <w:lang w:eastAsia="en-ZA"/>
          <w14:ligatures w14:val="none"/>
        </w:rPr>
      </w:pPr>
      <w:r w:rsidRPr="00695F50">
        <w:rPr>
          <w:rFonts w:ascii="Calibri" w:eastAsia="Times New Roman" w:hAnsi="Calibri" w:cs="Calibri"/>
          <w:b/>
          <w:bCs/>
          <w:kern w:val="0"/>
          <w:sz w:val="27"/>
          <w:szCs w:val="27"/>
          <w:lang w:eastAsia="en-ZA"/>
          <w14:ligatures w14:val="none"/>
        </w:rPr>
        <w:t>Section 03: Results and Conclusions</w:t>
      </w:r>
    </w:p>
    <w:p w14:paraId="7266C036" w14:textId="77777777" w:rsidR="006359C6" w:rsidRPr="00695F50" w:rsidRDefault="006359C6" w:rsidP="006359C6">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1. Variables used for analysis:</w:t>
      </w:r>
    </w:p>
    <w:p w14:paraId="6AE8BD5E" w14:textId="77777777" w:rsidR="006359C6" w:rsidRPr="00695F50" w:rsidRDefault="006359C6" w:rsidP="006359C6">
      <w:pPr>
        <w:numPr>
          <w:ilvl w:val="0"/>
          <w:numId w:val="13"/>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Language of instructional content</w:t>
      </w:r>
    </w:p>
    <w:p w14:paraId="7DB5B2C2" w14:textId="77777777" w:rsidR="006359C6" w:rsidRPr="00695F50" w:rsidRDefault="006359C6" w:rsidP="006359C6">
      <w:pPr>
        <w:numPr>
          <w:ilvl w:val="0"/>
          <w:numId w:val="13"/>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Task completion time</w:t>
      </w:r>
    </w:p>
    <w:p w14:paraId="3E97C72B" w14:textId="77777777" w:rsidR="006359C6" w:rsidRPr="00695F50" w:rsidRDefault="006359C6" w:rsidP="006359C6">
      <w:pPr>
        <w:numPr>
          <w:ilvl w:val="0"/>
          <w:numId w:val="13"/>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Error rate</w:t>
      </w:r>
    </w:p>
    <w:p w14:paraId="5FC09EDA" w14:textId="77777777" w:rsidR="006359C6" w:rsidRPr="00695F50" w:rsidRDefault="006359C6" w:rsidP="006359C6">
      <w:pPr>
        <w:numPr>
          <w:ilvl w:val="0"/>
          <w:numId w:val="13"/>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User satisfaction</w:t>
      </w:r>
    </w:p>
    <w:p w14:paraId="7B9AF00D" w14:textId="77777777" w:rsidR="006359C6" w:rsidRPr="00695F50" w:rsidRDefault="006359C6" w:rsidP="006359C6">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2. Results obtained by the authors:</w:t>
      </w:r>
    </w:p>
    <w:p w14:paraId="01F82148" w14:textId="77777777" w:rsidR="006359C6" w:rsidRPr="00695F50" w:rsidRDefault="006359C6" w:rsidP="006359C6">
      <w:pPr>
        <w:numPr>
          <w:ilvl w:val="0"/>
          <w:numId w:val="14"/>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Multilingual platforms improve learning efficiency</w:t>
      </w:r>
    </w:p>
    <w:p w14:paraId="272172B1" w14:textId="77777777" w:rsidR="006359C6" w:rsidRPr="00695F50" w:rsidRDefault="006359C6" w:rsidP="006359C6">
      <w:pPr>
        <w:numPr>
          <w:ilvl w:val="0"/>
          <w:numId w:val="14"/>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Users perform tasks faster with fewer errors</w:t>
      </w:r>
    </w:p>
    <w:p w14:paraId="4939B83C" w14:textId="77777777" w:rsidR="006359C6" w:rsidRPr="00695F50" w:rsidRDefault="006359C6" w:rsidP="006359C6">
      <w:pPr>
        <w:numPr>
          <w:ilvl w:val="0"/>
          <w:numId w:val="14"/>
        </w:num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Learner confidence and satisfaction increase</w:t>
      </w:r>
    </w:p>
    <w:p w14:paraId="465DAEA9" w14:textId="77777777" w:rsidR="006359C6" w:rsidRPr="00695F50" w:rsidRDefault="006359C6" w:rsidP="006359C6">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b/>
          <w:bCs/>
          <w:kern w:val="0"/>
          <w:lang w:eastAsia="en-ZA"/>
          <w14:ligatures w14:val="none"/>
        </w:rPr>
        <w:t>3. Conclusions drawn by the authors:</w:t>
      </w:r>
      <w:r w:rsidRPr="00695F50">
        <w:rPr>
          <w:rFonts w:ascii="Calibri" w:eastAsia="Times New Roman" w:hAnsi="Calibri" w:cs="Calibri"/>
          <w:kern w:val="0"/>
          <w:lang w:eastAsia="en-ZA"/>
          <w14:ligatures w14:val="none"/>
        </w:rPr>
        <w:br/>
        <w:t>The authors conclude that multilingual learning platforms significantly enhance the effectiveness of office productivity tool training. They recommend adopting localized instructional systems for broader digital inclusion.</w:t>
      </w:r>
    </w:p>
    <w:p w14:paraId="13027392" w14:textId="77777777" w:rsidR="006359C6" w:rsidRPr="00695F50" w:rsidRDefault="006359C6" w:rsidP="006359C6">
      <w:pPr>
        <w:spacing w:after="0"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pict w14:anchorId="7517FFB4">
          <v:rect id="_x0000_i2275" style="width:0;height:1.5pt" o:hralign="center" o:hrstd="t" o:hr="t" fillcolor="#a0a0a0" stroked="f"/>
        </w:pict>
      </w:r>
    </w:p>
    <w:p w14:paraId="60186A46" w14:textId="77777777" w:rsidR="006359C6" w:rsidRPr="00695F50" w:rsidRDefault="006359C6" w:rsidP="006359C6">
      <w:pPr>
        <w:spacing w:before="100" w:beforeAutospacing="1" w:after="100" w:afterAutospacing="1" w:line="240" w:lineRule="auto"/>
        <w:outlineLvl w:val="1"/>
        <w:rPr>
          <w:rFonts w:ascii="Calibri" w:eastAsia="Times New Roman" w:hAnsi="Calibri" w:cs="Calibri"/>
          <w:b/>
          <w:bCs/>
          <w:kern w:val="0"/>
          <w:sz w:val="28"/>
          <w:szCs w:val="28"/>
          <w:lang w:eastAsia="en-ZA"/>
          <w14:ligatures w14:val="none"/>
        </w:rPr>
      </w:pPr>
      <w:r w:rsidRPr="00695F50">
        <w:rPr>
          <w:rFonts w:ascii="Calibri" w:eastAsia="Times New Roman" w:hAnsi="Calibri" w:cs="Calibri"/>
          <w:b/>
          <w:bCs/>
          <w:kern w:val="0"/>
          <w:sz w:val="28"/>
          <w:szCs w:val="28"/>
          <w:lang w:eastAsia="en-ZA"/>
          <w14:ligatures w14:val="none"/>
        </w:rPr>
        <w:t>3. Critical Analysis (≈200 Words)</w:t>
      </w:r>
    </w:p>
    <w:p w14:paraId="23B1EF26" w14:textId="77777777" w:rsidR="006359C6" w:rsidRPr="00695F50" w:rsidRDefault="006359C6" w:rsidP="006359C6">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This paper presents the design and evaluation of a multilingual learning platform for teaching office productivity tools. The primary aim of the study is to determine whether language localization improves learning efficiency and usability. The authors follow a structured system development approach combined with experimental evaluation involving real users.</w:t>
      </w:r>
    </w:p>
    <w:p w14:paraId="7C3057F9" w14:textId="77777777" w:rsidR="006359C6" w:rsidRPr="00695F50" w:rsidRDefault="006359C6" w:rsidP="006359C6">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The results clearly demonstrate that learners using localized instructional content outperform those using English-only systems. Reduced error rates and faster task completion indicate improved comprehension and confidence. The study also highlights the importance of user-</w:t>
      </w:r>
      <w:proofErr w:type="spellStart"/>
      <w:r w:rsidRPr="00695F50">
        <w:rPr>
          <w:rFonts w:ascii="Calibri" w:eastAsia="Times New Roman" w:hAnsi="Calibri" w:cs="Calibri"/>
          <w:kern w:val="0"/>
          <w:lang w:eastAsia="en-ZA"/>
          <w14:ligatures w14:val="none"/>
        </w:rPr>
        <w:t>centered</w:t>
      </w:r>
      <w:proofErr w:type="spellEnd"/>
      <w:r w:rsidRPr="00695F50">
        <w:rPr>
          <w:rFonts w:ascii="Calibri" w:eastAsia="Times New Roman" w:hAnsi="Calibri" w:cs="Calibri"/>
          <w:kern w:val="0"/>
          <w:lang w:eastAsia="en-ZA"/>
          <w14:ligatures w14:val="none"/>
        </w:rPr>
        <w:t xml:space="preserve"> design in multilingual educational platforms.</w:t>
      </w:r>
    </w:p>
    <w:p w14:paraId="65ABDD1F" w14:textId="77777777" w:rsidR="006359C6" w:rsidRPr="00695F50" w:rsidRDefault="006359C6" w:rsidP="006359C6">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lastRenderedPageBreak/>
        <w:t xml:space="preserve">The relevance of this paper to the project </w:t>
      </w:r>
      <w:r w:rsidRPr="00695F50">
        <w:rPr>
          <w:rFonts w:ascii="Calibri" w:eastAsia="Times New Roman" w:hAnsi="Calibri" w:cs="Calibri"/>
          <w:i/>
          <w:iCs/>
          <w:kern w:val="0"/>
          <w:lang w:eastAsia="en-ZA"/>
          <w14:ligatures w14:val="none"/>
        </w:rPr>
        <w:t>“Learning MS Office in Local Languages”</w:t>
      </w:r>
      <w:r w:rsidRPr="00695F50">
        <w:rPr>
          <w:rFonts w:ascii="Calibri" w:eastAsia="Times New Roman" w:hAnsi="Calibri" w:cs="Calibri"/>
          <w:kern w:val="0"/>
          <w:lang w:eastAsia="en-ZA"/>
          <w14:ligatures w14:val="none"/>
        </w:rPr>
        <w:t xml:space="preserve"> is extremely strong. It directly supports the idea of developing structured MS Office tutorials in Swahili, Lingala, and French. The methodology and evaluation techniques discussed in this paper can be directly adopted for the proposed system.</w:t>
      </w:r>
    </w:p>
    <w:p w14:paraId="0D4EDD3C" w14:textId="77777777" w:rsidR="006359C6" w:rsidRPr="00695F50" w:rsidRDefault="006359C6" w:rsidP="006359C6">
      <w:pPr>
        <w:spacing w:before="100" w:beforeAutospacing="1" w:after="100" w:afterAutospacing="1" w:line="240" w:lineRule="auto"/>
        <w:rPr>
          <w:rFonts w:ascii="Calibri" w:eastAsia="Times New Roman" w:hAnsi="Calibri" w:cs="Calibri"/>
          <w:kern w:val="0"/>
          <w:lang w:eastAsia="en-ZA"/>
          <w14:ligatures w14:val="none"/>
        </w:rPr>
      </w:pPr>
      <w:r w:rsidRPr="00695F50">
        <w:rPr>
          <w:rFonts w:ascii="Calibri" w:eastAsia="Times New Roman" w:hAnsi="Calibri" w:cs="Calibri"/>
          <w:kern w:val="0"/>
          <w:lang w:eastAsia="en-ZA"/>
          <w14:ligatures w14:val="none"/>
        </w:rPr>
        <w:t>In conclusion, this research provides strong empirical and methodological support for multilingual MS Office learning platforms. It validates the technical feasibility and educational benefits of language-inclusive digital skill development systems.</w:t>
      </w:r>
    </w:p>
    <w:p w14:paraId="432D2861" w14:textId="77777777" w:rsidR="00C11CA1" w:rsidRPr="00695F50" w:rsidRDefault="00C11CA1" w:rsidP="00C11CA1">
      <w:pPr>
        <w:spacing w:before="100" w:beforeAutospacing="1" w:after="100" w:afterAutospacing="1" w:line="240" w:lineRule="auto"/>
        <w:rPr>
          <w:rFonts w:ascii="Calibri" w:eastAsia="Times New Roman" w:hAnsi="Calibri" w:cs="Calibri"/>
          <w:kern w:val="0"/>
          <w:lang w:eastAsia="en-ZA"/>
          <w14:ligatures w14:val="none"/>
        </w:rPr>
      </w:pPr>
    </w:p>
    <w:p w14:paraId="211738A4"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p>
    <w:p w14:paraId="4EA95330"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p>
    <w:p w14:paraId="6AAB6BCB" w14:textId="77777777" w:rsidR="00053150" w:rsidRPr="00695F50" w:rsidRDefault="00053150" w:rsidP="00053150">
      <w:pPr>
        <w:spacing w:before="100" w:beforeAutospacing="1" w:after="100" w:afterAutospacing="1" w:line="240" w:lineRule="auto"/>
        <w:rPr>
          <w:rFonts w:ascii="Calibri" w:eastAsia="Times New Roman" w:hAnsi="Calibri" w:cs="Calibri"/>
          <w:kern w:val="0"/>
          <w:lang w:eastAsia="en-ZA"/>
          <w14:ligatures w14:val="none"/>
        </w:rPr>
      </w:pPr>
    </w:p>
    <w:p w14:paraId="0644612F" w14:textId="77777777" w:rsidR="00A801C7" w:rsidRPr="00695F50" w:rsidRDefault="00A801C7" w:rsidP="00F72E47">
      <w:pPr>
        <w:rPr>
          <w:rFonts w:ascii="Calibri" w:hAnsi="Calibri" w:cs="Calibri"/>
        </w:rPr>
      </w:pPr>
    </w:p>
    <w:p w14:paraId="1352FFC6" w14:textId="0F411420" w:rsidR="00B75A91" w:rsidRPr="00695F50" w:rsidRDefault="00B75A91" w:rsidP="00F72E47">
      <w:pPr>
        <w:rPr>
          <w:rFonts w:ascii="Calibri" w:hAnsi="Calibri" w:cs="Calibri"/>
        </w:rPr>
      </w:pPr>
    </w:p>
    <w:sectPr w:rsidR="00B75A91" w:rsidRPr="00695F50" w:rsidSect="007A0BB4">
      <w:pgSz w:w="11906" w:h="16838"/>
      <w:pgMar w:top="567" w:right="567"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F1B3B"/>
    <w:multiLevelType w:val="multilevel"/>
    <w:tmpl w:val="CEB4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32026"/>
    <w:multiLevelType w:val="multilevel"/>
    <w:tmpl w:val="1D4C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97004"/>
    <w:multiLevelType w:val="multilevel"/>
    <w:tmpl w:val="3C12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4303D"/>
    <w:multiLevelType w:val="multilevel"/>
    <w:tmpl w:val="C138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B46511"/>
    <w:multiLevelType w:val="multilevel"/>
    <w:tmpl w:val="12E6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96352B"/>
    <w:multiLevelType w:val="multilevel"/>
    <w:tmpl w:val="DB48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292892"/>
    <w:multiLevelType w:val="multilevel"/>
    <w:tmpl w:val="69C4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2C1D20"/>
    <w:multiLevelType w:val="multilevel"/>
    <w:tmpl w:val="1FE0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455C96"/>
    <w:multiLevelType w:val="multilevel"/>
    <w:tmpl w:val="5F32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BB0600"/>
    <w:multiLevelType w:val="multilevel"/>
    <w:tmpl w:val="D412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7A2652"/>
    <w:multiLevelType w:val="multilevel"/>
    <w:tmpl w:val="C482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4A5AE3"/>
    <w:multiLevelType w:val="multilevel"/>
    <w:tmpl w:val="F750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BF12D0"/>
    <w:multiLevelType w:val="multilevel"/>
    <w:tmpl w:val="C7F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1800B8"/>
    <w:multiLevelType w:val="multilevel"/>
    <w:tmpl w:val="64EC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120637">
    <w:abstractNumId w:val="1"/>
  </w:num>
  <w:num w:numId="2" w16cid:durableId="2106026225">
    <w:abstractNumId w:val="4"/>
  </w:num>
  <w:num w:numId="3" w16cid:durableId="1555195419">
    <w:abstractNumId w:val="12"/>
  </w:num>
  <w:num w:numId="4" w16cid:durableId="489947917">
    <w:abstractNumId w:val="7"/>
  </w:num>
  <w:num w:numId="5" w16cid:durableId="367805193">
    <w:abstractNumId w:val="6"/>
  </w:num>
  <w:num w:numId="6" w16cid:durableId="685837539">
    <w:abstractNumId w:val="10"/>
  </w:num>
  <w:num w:numId="7" w16cid:durableId="2127118534">
    <w:abstractNumId w:val="3"/>
  </w:num>
  <w:num w:numId="8" w16cid:durableId="1699314176">
    <w:abstractNumId w:val="2"/>
  </w:num>
  <w:num w:numId="9" w16cid:durableId="94788623">
    <w:abstractNumId w:val="0"/>
  </w:num>
  <w:num w:numId="10" w16cid:durableId="1637489572">
    <w:abstractNumId w:val="13"/>
  </w:num>
  <w:num w:numId="11" w16cid:durableId="1051925320">
    <w:abstractNumId w:val="11"/>
  </w:num>
  <w:num w:numId="12" w16cid:durableId="2134131220">
    <w:abstractNumId w:val="5"/>
  </w:num>
  <w:num w:numId="13" w16cid:durableId="1695496507">
    <w:abstractNumId w:val="8"/>
  </w:num>
  <w:num w:numId="14" w16cid:durableId="16464663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A91"/>
    <w:rsid w:val="00053150"/>
    <w:rsid w:val="006359C6"/>
    <w:rsid w:val="00695F50"/>
    <w:rsid w:val="007A0BB4"/>
    <w:rsid w:val="007A3261"/>
    <w:rsid w:val="008D20C3"/>
    <w:rsid w:val="00A801C7"/>
    <w:rsid w:val="00B75A91"/>
    <w:rsid w:val="00C11CA1"/>
    <w:rsid w:val="00C20046"/>
    <w:rsid w:val="00ED0976"/>
    <w:rsid w:val="00F72E4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00D1E"/>
  <w15:chartTrackingRefBased/>
  <w15:docId w15:val="{C025AFFE-C351-49B4-A12D-A36F738A0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A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A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A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A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A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A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A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A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A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A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A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A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A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A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A91"/>
    <w:rPr>
      <w:rFonts w:eastAsiaTheme="majorEastAsia" w:cstheme="majorBidi"/>
      <w:color w:val="272727" w:themeColor="text1" w:themeTint="D8"/>
    </w:rPr>
  </w:style>
  <w:style w:type="paragraph" w:styleId="Title">
    <w:name w:val="Title"/>
    <w:basedOn w:val="Normal"/>
    <w:next w:val="Normal"/>
    <w:link w:val="TitleChar"/>
    <w:uiPriority w:val="10"/>
    <w:qFormat/>
    <w:rsid w:val="00B75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A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A91"/>
    <w:pPr>
      <w:spacing w:before="160"/>
      <w:jc w:val="center"/>
    </w:pPr>
    <w:rPr>
      <w:i/>
      <w:iCs/>
      <w:color w:val="404040" w:themeColor="text1" w:themeTint="BF"/>
    </w:rPr>
  </w:style>
  <w:style w:type="character" w:customStyle="1" w:styleId="QuoteChar">
    <w:name w:val="Quote Char"/>
    <w:basedOn w:val="DefaultParagraphFont"/>
    <w:link w:val="Quote"/>
    <w:uiPriority w:val="29"/>
    <w:rsid w:val="00B75A91"/>
    <w:rPr>
      <w:i/>
      <w:iCs/>
      <w:color w:val="404040" w:themeColor="text1" w:themeTint="BF"/>
    </w:rPr>
  </w:style>
  <w:style w:type="paragraph" w:styleId="ListParagraph">
    <w:name w:val="List Paragraph"/>
    <w:basedOn w:val="Normal"/>
    <w:uiPriority w:val="34"/>
    <w:qFormat/>
    <w:rsid w:val="00B75A91"/>
    <w:pPr>
      <w:ind w:left="720"/>
      <w:contextualSpacing/>
    </w:pPr>
  </w:style>
  <w:style w:type="character" w:styleId="IntenseEmphasis">
    <w:name w:val="Intense Emphasis"/>
    <w:basedOn w:val="DefaultParagraphFont"/>
    <w:uiPriority w:val="21"/>
    <w:qFormat/>
    <w:rsid w:val="00B75A91"/>
    <w:rPr>
      <w:i/>
      <w:iCs/>
      <w:color w:val="0F4761" w:themeColor="accent1" w:themeShade="BF"/>
    </w:rPr>
  </w:style>
  <w:style w:type="paragraph" w:styleId="IntenseQuote">
    <w:name w:val="Intense Quote"/>
    <w:basedOn w:val="Normal"/>
    <w:next w:val="Normal"/>
    <w:link w:val="IntenseQuoteChar"/>
    <w:uiPriority w:val="30"/>
    <w:qFormat/>
    <w:rsid w:val="00B75A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A91"/>
    <w:rPr>
      <w:i/>
      <w:iCs/>
      <w:color w:val="0F4761" w:themeColor="accent1" w:themeShade="BF"/>
    </w:rPr>
  </w:style>
  <w:style w:type="character" w:styleId="IntenseReference">
    <w:name w:val="Intense Reference"/>
    <w:basedOn w:val="DefaultParagraphFont"/>
    <w:uiPriority w:val="32"/>
    <w:qFormat/>
    <w:rsid w:val="00B75A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969</TotalTime>
  <Pages>15</Pages>
  <Words>3272</Words>
  <Characters>18655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Kinda</dc:creator>
  <cp:keywords/>
  <dc:description/>
  <cp:lastModifiedBy>Nathan Kinda</cp:lastModifiedBy>
  <cp:revision>1</cp:revision>
  <cp:lastPrinted>2026-01-19T07:27:00Z</cp:lastPrinted>
  <dcterms:created xsi:type="dcterms:W3CDTF">2026-01-18T15:28:00Z</dcterms:created>
  <dcterms:modified xsi:type="dcterms:W3CDTF">2026-01-19T07:37:00Z</dcterms:modified>
</cp:coreProperties>
</file>