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247E2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jc w:val="center"/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1C1F23"/>
          <w:spacing w:val="0"/>
          <w:shd w:val="clear" w:fill="FFFFFF"/>
        </w:rPr>
      </w:pPr>
      <w:bookmarkStart w:id="0" w:name="_Toc14959"/>
      <w:bookmarkStart w:id="1" w:name="_Toc12436"/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1C1F23"/>
          <w:spacing w:val="0"/>
          <w:shd w:val="clear" w:fill="FFFFFF"/>
        </w:rPr>
        <w:t>《</w:t>
      </w:r>
      <w:r>
        <w:rPr>
          <w:rFonts w:hint="eastAsia" w:ascii="Montserrat" w:hAnsi="Montserrat" w:cs="Montserrat"/>
          <w:b/>
          <w:bCs/>
          <w:i w:val="0"/>
          <w:iCs w:val="0"/>
          <w:caps w:val="0"/>
          <w:color w:val="1C1F23"/>
          <w:spacing w:val="0"/>
          <w:shd w:val="clear" w:fill="FFFFFF"/>
          <w:lang w:val="en-US" w:eastAsia="zh-CN"/>
        </w:rPr>
        <w:t>小福同学</w:t>
      </w:r>
      <w:r>
        <w:rPr>
          <w:rFonts w:hint="default" w:ascii="Montserrat" w:hAnsi="Montserrat" w:eastAsia="Montserrat" w:cs="Montserrat"/>
          <w:b/>
          <w:bCs/>
          <w:i w:val="0"/>
          <w:iCs w:val="0"/>
          <w:caps w:val="0"/>
          <w:color w:val="1C1F23"/>
          <w:spacing w:val="0"/>
          <w:shd w:val="clear" w:fill="FFFFFF"/>
        </w:rPr>
        <w:t>设计说明书》</w:t>
      </w:r>
      <w:bookmarkEnd w:id="0"/>
      <w:bookmarkEnd w:id="1"/>
    </w:p>
    <w:p w14:paraId="5A9356F2">
      <w:pPr>
        <w:rPr>
          <w:rFonts w:hint="default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938"/>
        <w15:color w:val="DBDBDB"/>
        <w:docPartObj>
          <w:docPartGallery w:val="Table of Contents"/>
          <w:docPartUnique/>
        </w:docPartObj>
      </w:sdtPr>
      <w:sdtContent>
        <w:p w14:paraId="1405B4E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918FDCA"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_Toc12436 </w:instrText>
          </w:r>
          <w:r>
            <w:fldChar w:fldCharType="separate"/>
          </w:r>
          <w:r>
            <w:rPr>
              <w:rFonts w:hint="default" w:ascii="Montserrat" w:hAnsi="Montserrat" w:eastAsia="Montserrat" w:cs="Montserrat"/>
              <w:bCs/>
              <w:i w:val="0"/>
              <w:iCs w:val="0"/>
              <w:caps w:val="0"/>
              <w:spacing w:val="0"/>
              <w:shd w:val="clear" w:fill="FFFFFF"/>
            </w:rPr>
            <w:t>《</w:t>
          </w:r>
          <w:r>
            <w:rPr>
              <w:rFonts w:hint="eastAsia" w:ascii="Montserrat" w:hAnsi="Montserrat" w:cs="Montserrat"/>
              <w:bCs/>
              <w:i w:val="0"/>
              <w:iCs w:val="0"/>
              <w:caps w:val="0"/>
              <w:spacing w:val="0"/>
              <w:shd w:val="clear" w:fill="FFFFFF"/>
              <w:lang w:val="en-US" w:eastAsia="zh-CN"/>
            </w:rPr>
            <w:t>小福同学</w:t>
          </w:r>
          <w:r>
            <w:rPr>
              <w:rFonts w:hint="default" w:ascii="Montserrat" w:hAnsi="Montserrat" w:eastAsia="Montserrat" w:cs="Montserrat"/>
              <w:bCs/>
              <w:i w:val="0"/>
              <w:iCs w:val="0"/>
              <w:caps w:val="0"/>
              <w:spacing w:val="0"/>
              <w:shd w:val="clear" w:fill="FFFFFF"/>
            </w:rPr>
            <w:t>设计说明书》</w:t>
          </w:r>
          <w:r>
            <w:tab/>
          </w:r>
          <w:r>
            <w:fldChar w:fldCharType="begin"/>
          </w:r>
          <w:r>
            <w:instrText xml:space="preserve"> PAGEREF _Toc12436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CBD1237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_Toc11406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_Toc11406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FC1C67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_Toc5597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（一）目的</w:t>
          </w:r>
          <w:r>
            <w:tab/>
          </w:r>
          <w:r>
            <w:fldChar w:fldCharType="begin"/>
          </w:r>
          <w:r>
            <w:instrText xml:space="preserve"> PAGEREF _Toc5597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918074A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_Toc20205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（二）背景</w:t>
          </w:r>
          <w:r>
            <w:tab/>
          </w:r>
          <w:r>
            <w:fldChar w:fldCharType="begin"/>
          </w:r>
          <w:r>
            <w:instrText xml:space="preserve"> PAGEREF _Toc20205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5CA8A92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_Toc24244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二、系统总体设计</w:t>
          </w:r>
          <w:r>
            <w:tab/>
          </w:r>
          <w:r>
            <w:fldChar w:fldCharType="begin"/>
          </w:r>
          <w:r>
            <w:instrText xml:space="preserve"> PAGEREF _Toc24244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C212CC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_Toc28842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（一）软件架构</w:t>
          </w:r>
          <w:r>
            <w:tab/>
          </w:r>
          <w:r>
            <w:fldChar w:fldCharType="begin"/>
          </w:r>
          <w:r>
            <w:instrText xml:space="preserve"> PAGEREF _Toc28842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EF4ECF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_Toc24662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分层架构</w:t>
          </w:r>
          <w:r>
            <w:tab/>
          </w:r>
          <w:r>
            <w:fldChar w:fldCharType="begin"/>
          </w:r>
          <w:r>
            <w:instrText xml:space="preserve"> PAGEREF _Toc24662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D7455E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_Toc9307 </w:instrText>
          </w:r>
          <w: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模块间通信</w:t>
          </w:r>
          <w:r>
            <w:tab/>
          </w:r>
          <w:r>
            <w:fldChar w:fldCharType="begin"/>
          </w:r>
          <w:r>
            <w:instrText xml:space="preserve"> PAGEREF _Toc9307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C7728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_Toc21538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（二）技术选型</w:t>
          </w:r>
          <w:r>
            <w:tab/>
          </w:r>
          <w:r>
            <w:fldChar w:fldCharType="begin"/>
          </w:r>
          <w:r>
            <w:instrText xml:space="preserve"> PAGEREF _Toc21538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0E10641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_Toc29304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三、功能模块设计</w:t>
          </w:r>
          <w:r>
            <w:tab/>
          </w:r>
          <w:r>
            <w:fldChar w:fldCharType="begin"/>
          </w:r>
          <w:r>
            <w:instrText xml:space="preserve"> PAGEREF _Toc29304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5E4AB7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_Toc27361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（一）用户模块</w:t>
          </w:r>
          <w:r>
            <w:tab/>
          </w:r>
          <w:r>
            <w:fldChar w:fldCharType="begin"/>
          </w:r>
          <w:r>
            <w:instrText xml:space="preserve"> PAGEREF _Toc27361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873D48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_Toc12823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注册与登录</w:t>
          </w:r>
          <w:r>
            <w:tab/>
          </w:r>
          <w:r>
            <w:fldChar w:fldCharType="begin"/>
          </w:r>
          <w:r>
            <w:instrText xml:space="preserve"> PAGEREF _Toc12823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4432EA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_Toc2840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（二）AI 角色模块（小福同学）</w:t>
          </w:r>
          <w:r>
            <w:tab/>
          </w:r>
          <w:r>
            <w:fldChar w:fldCharType="begin"/>
          </w:r>
          <w:r>
            <w:instrText xml:space="preserve"> PAGEREF _Toc2840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DA34E0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_Toc29790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对话场景选择</w:t>
          </w:r>
          <w:r>
            <w:tab/>
          </w:r>
          <w:r>
            <w:fldChar w:fldCharType="begin"/>
          </w:r>
          <w:r>
            <w:instrText xml:space="preserve"> PAGEREF _Toc29790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7843C6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_Toc6943 </w:instrText>
          </w:r>
          <w: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对话处理</w:t>
          </w:r>
          <w:r>
            <w:tab/>
          </w:r>
          <w:r>
            <w:fldChar w:fldCharType="begin"/>
          </w:r>
          <w:r>
            <w:instrText xml:space="preserve"> PAGEREF _Toc6943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E119F3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（三）后端模块</w:t>
          </w:r>
          <w:r>
            <w:tab/>
          </w:r>
          <w:r>
            <w:fldChar w:fldCharType="begin"/>
          </w:r>
          <w:r>
            <w:instrText xml:space="preserve"> PAGEREF _Toc205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A021BF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_Toc31966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请求处理</w:t>
          </w:r>
          <w:r>
            <w:tab/>
          </w:r>
          <w:r>
            <w:fldChar w:fldCharType="begin"/>
          </w:r>
          <w:r>
            <w:instrText xml:space="preserve"> PAGEREF _Toc31966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AD6E23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_Toc4236 </w:instrText>
          </w:r>
          <w: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数据处理与存储</w:t>
          </w:r>
          <w:r>
            <w:tab/>
          </w:r>
          <w:r>
            <w:fldChar w:fldCharType="begin"/>
          </w:r>
          <w:r>
            <w:instrText xml:space="preserve"> PAGEREF _Toc4236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556B034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_Toc20558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（四）数据库模块</w:t>
          </w:r>
          <w:r>
            <w:tab/>
          </w:r>
          <w:r>
            <w:fldChar w:fldCharType="begin"/>
          </w:r>
          <w:r>
            <w:instrText xml:space="preserve"> PAGEREF _Toc20558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5E9FA11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_Toc10585 </w:instrText>
          </w:r>
          <w: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User 表</w:t>
          </w:r>
          <w:r>
            <w:tab/>
          </w:r>
          <w:r>
            <w:fldChar w:fldCharType="begin"/>
          </w:r>
          <w:r>
            <w:instrText xml:space="preserve"> PAGEREF _Toc10585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0FA108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_Toc31542 </w:instrText>
          </w:r>
          <w:r>
            <w:fldChar w:fldCharType="separate"/>
          </w:r>
          <w:r>
            <w:rPr>
              <w:szCs w:val="24"/>
            </w:rPr>
            <w:t xml:space="preserve">3.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Achievement 表</w:t>
          </w:r>
          <w:r>
            <w:tab/>
          </w:r>
          <w:r>
            <w:fldChar w:fldCharType="begin"/>
          </w:r>
          <w:r>
            <w:instrText xml:space="preserve"> PAGEREF _Toc31542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D6BBE1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_Toc15572 </w:instrText>
          </w:r>
          <w:r>
            <w:fldChar w:fldCharType="separate"/>
          </w:r>
          <w:r>
            <w:rPr>
              <w:szCs w:val="24"/>
            </w:rPr>
            <w:t xml:space="preserve">4.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Access 表</w:t>
          </w:r>
          <w:r>
            <w:tab/>
          </w:r>
          <w:r>
            <w:fldChar w:fldCharType="begin"/>
          </w:r>
          <w:r>
            <w:instrText xml:space="preserve"> PAGEREF _Toc15572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2B6369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_Toc10184 </w:instrText>
          </w:r>
          <w: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数据库操作</w:t>
          </w:r>
          <w:r>
            <w:tab/>
          </w:r>
          <w:r>
            <w:fldChar w:fldCharType="begin"/>
          </w:r>
          <w:r>
            <w:instrText xml:space="preserve"> PAGEREF _Toc10184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2F378D52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_Toc5943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四、流程设计</w:t>
          </w:r>
          <w:r>
            <w:tab/>
          </w:r>
          <w:r>
            <w:fldChar w:fldCharType="begin"/>
          </w:r>
          <w:r>
            <w:instrText xml:space="preserve"> PAGEREF _Toc5943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A7975F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_Toc14584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（一）用户登录与场景选择流程</w:t>
          </w:r>
          <w:r>
            <w:tab/>
          </w:r>
          <w:r>
            <w:fldChar w:fldCharType="begin"/>
          </w:r>
          <w:r>
            <w:instrText xml:space="preserve"> PAGEREF _Toc14584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FC9F3F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_Toc16571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27"/>
              <w:shd w:val="clear" w:fill="FFFFFF"/>
            </w:rPr>
            <w:t>用户打开软件，进入欢迎界面。</w:t>
          </w:r>
          <w:r>
            <w:tab/>
          </w:r>
          <w:r>
            <w:fldChar w:fldCharType="begin"/>
          </w:r>
          <w:r>
            <w:instrText xml:space="preserve"> PAGEREF _Toc16571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AF44E8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_Toc27340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（二）对话流程</w:t>
          </w:r>
          <w:r>
            <w:tab/>
          </w:r>
          <w:r>
            <w:fldChar w:fldCharType="begin"/>
          </w:r>
          <w:r>
            <w:instrText xml:space="preserve"> PAGEREF _Toc27340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92E211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_Toc20282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（三）数据操作流程</w:t>
          </w:r>
          <w:r>
            <w:tab/>
          </w:r>
          <w:r>
            <w:fldChar w:fldCharType="begin"/>
          </w:r>
          <w:r>
            <w:instrText xml:space="preserve"> PAGEREF _Toc20282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5F53F8E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_Toc17914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27"/>
              <w:shd w:val="clear" w:fill="FFFFFF"/>
            </w:rPr>
            <w:t>对话开始时</w:t>
          </w:r>
          <w:r>
            <w:tab/>
          </w:r>
          <w:r>
            <w:fldChar w:fldCharType="begin"/>
          </w:r>
          <w:r>
            <w:instrText xml:space="preserve"> PAGEREF _Toc17914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04FAF6D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_Toc20944 </w:instrText>
          </w:r>
          <w:r>
            <w:fldChar w:fldCharType="separate"/>
          </w:r>
          <w:r>
            <w:rPr>
              <w:szCs w:val="24"/>
            </w:rPr>
            <w:t xml:space="preserve">3. </w: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27"/>
              <w:shd w:val="clear" w:fill="FFFFFF"/>
            </w:rPr>
            <w:t>查询用户的最终分值排名，并在界面上展示给用户。</w:t>
          </w:r>
          <w:r>
            <w:tab/>
          </w:r>
          <w:r>
            <w:fldChar w:fldCharType="begin"/>
          </w:r>
          <w:r>
            <w:instrText xml:space="preserve"> PAGEREF _Toc20944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5C93FAD3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_Toc2433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五、系统性能与安全</w:t>
          </w:r>
          <w:r>
            <w:tab/>
          </w:r>
          <w:r>
            <w:fldChar w:fldCharType="begin"/>
          </w:r>
          <w:r>
            <w:instrText xml:space="preserve"> PAGEREF _Toc2433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73953BC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_Toc3713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（一）性能优化</w:t>
          </w:r>
          <w:r>
            <w:tab/>
          </w:r>
          <w:r>
            <w:fldChar w:fldCharType="begin"/>
          </w:r>
          <w:r>
            <w:instrText xml:space="preserve"> PAGEREF _Toc3713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1DB413F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_Toc562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缓存机制</w:t>
          </w:r>
          <w:r>
            <w:tab/>
          </w:r>
          <w:r>
            <w:fldChar w:fldCharType="begin"/>
          </w:r>
          <w:r>
            <w:instrText xml:space="preserve"> PAGEREF _Toc562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3F5CB14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_Toc19004 </w:instrText>
          </w:r>
          <w: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数据库优化</w:t>
          </w:r>
          <w:r>
            <w:tab/>
          </w:r>
          <w:r>
            <w:fldChar w:fldCharType="begin"/>
          </w:r>
          <w:r>
            <w:instrText xml:space="preserve"> PAGEREF _Toc19004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131668F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_Toc18232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（二）安全措施</w:t>
          </w:r>
          <w:r>
            <w:tab/>
          </w:r>
          <w:r>
            <w:fldChar w:fldCharType="begin"/>
          </w:r>
          <w:r>
            <w:instrText xml:space="preserve"> PAGEREF _Toc18232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B012BE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_Toc21928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用户密码安全</w:t>
          </w:r>
          <w:r>
            <w:tab/>
          </w:r>
          <w:r>
            <w:fldChar w:fldCharType="begin"/>
          </w:r>
          <w:r>
            <w:instrText xml:space="preserve"> PAGEREF _Toc21928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202372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_Toc19487 </w:instrText>
          </w:r>
          <w: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输入验证</w:t>
          </w:r>
          <w:r>
            <w:tab/>
          </w:r>
          <w:r>
            <w:fldChar w:fldCharType="begin"/>
          </w:r>
          <w:r>
            <w:instrText xml:space="preserve"> PAGEREF _Toc19487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F35D0C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_Toc11675 </w:instrText>
          </w:r>
          <w:r>
            <w:fldChar w:fldCharType="separate"/>
          </w:r>
          <w:r>
            <w:rPr>
              <w:szCs w:val="24"/>
            </w:rPr>
            <w:t xml:space="preserve">3.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数据访问控制</w:t>
          </w:r>
          <w:r>
            <w:tab/>
          </w:r>
          <w:r>
            <w:fldChar w:fldCharType="begin"/>
          </w:r>
          <w:r>
            <w:instrText xml:space="preserve"> PAGEREF _Toc11675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CEDF139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_Toc31730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六、系统测试</w:t>
          </w:r>
          <w:r>
            <w:tab/>
          </w:r>
          <w:r>
            <w:fldChar w:fldCharType="begin"/>
          </w:r>
          <w:r>
            <w:instrText xml:space="preserve"> PAGEREF _Toc31730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429AD89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_Toc13371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（一）测试策略</w:t>
          </w:r>
          <w:r>
            <w:tab/>
          </w:r>
          <w:r>
            <w:fldChar w:fldCharType="begin"/>
          </w:r>
          <w:r>
            <w:instrText xml:space="preserve"> PAGEREF _Toc13371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2BA054E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_Toc28260 </w:instrText>
          </w:r>
          <w:r>
            <w:fldChar w:fldCharType="separate"/>
          </w:r>
          <w:r>
            <w:rPr>
              <w:szCs w:val="24"/>
            </w:rPr>
            <w:t xml:space="preserve">1.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单元测试</w:t>
          </w:r>
          <w:r>
            <w:tab/>
          </w:r>
          <w:r>
            <w:fldChar w:fldCharType="begin"/>
          </w:r>
          <w:r>
            <w:instrText xml:space="preserve"> PAGEREF _Toc28260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741EED4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_Toc28682 </w:instrText>
          </w:r>
          <w:r>
            <w:fldChar w:fldCharType="separate"/>
          </w:r>
          <w:r>
            <w:rPr>
              <w:szCs w:val="24"/>
            </w:rPr>
            <w:t xml:space="preserve">2.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集成测试</w:t>
          </w:r>
          <w:r>
            <w:tab/>
          </w:r>
          <w:r>
            <w:fldChar w:fldCharType="begin"/>
          </w:r>
          <w:r>
            <w:instrText xml:space="preserve"> PAGEREF _Toc28682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35F82D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_Toc3874 </w:instrText>
          </w:r>
          <w:r>
            <w:fldChar w:fldCharType="separate"/>
          </w:r>
          <w:r>
            <w:rPr>
              <w:szCs w:val="24"/>
            </w:rPr>
            <w:t xml:space="preserve">3. </w:t>
          </w:r>
          <w:r>
            <w:rPr>
              <w:rFonts w:hint="default" w:ascii="Segoe UI" w:hAnsi="Segoe UI" w:eastAsia="Segoe UI" w:cs="Segoe UI"/>
              <w:bCs/>
              <w:i w:val="0"/>
              <w:iCs w:val="0"/>
              <w:caps w:val="0"/>
              <w:spacing w:val="0"/>
              <w:szCs w:val="27"/>
              <w:shd w:val="clear" w:fill="FFFFFF"/>
            </w:rPr>
            <w:t>性能测试</w:t>
          </w:r>
          <w:r>
            <w:tab/>
          </w:r>
          <w:r>
            <w:fldChar w:fldCharType="begin"/>
          </w:r>
          <w:r>
            <w:instrText xml:space="preserve"> PAGEREF _Toc3874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6174489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_Toc26736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（二）测试用例示例</w:t>
          </w:r>
          <w:r>
            <w:tab/>
          </w:r>
          <w:r>
            <w:fldChar w:fldCharType="begin"/>
          </w:r>
          <w:r>
            <w:instrText xml:space="preserve"> PAGEREF _Toc26736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F493D14"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_Toc4279 </w:instrText>
          </w:r>
          <w:r>
            <w:fldChar w:fldCharType="separate"/>
          </w:r>
          <w:r>
            <w:rPr>
              <w:bCs/>
              <w:i w:val="0"/>
              <w:iCs w:val="0"/>
              <w:caps w:val="0"/>
              <w:spacing w:val="0"/>
              <w:shd w:val="clear" w:fill="FFFFFF"/>
            </w:rPr>
            <w:t>七、总结</w:t>
          </w:r>
          <w:r>
            <w:tab/>
          </w:r>
          <w:r>
            <w:fldChar w:fldCharType="begin"/>
          </w:r>
          <w:r>
            <w:instrText xml:space="preserve"> PAGEREF _Toc4279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2E0B420D">
          <w:pPr>
            <w:pStyle w:val="13"/>
            <w:tabs>
              <w:tab w:val="right" w:leader="dot" w:pos="8306"/>
            </w:tabs>
          </w:pPr>
          <w:r>
            <w:fldChar w:fldCharType="end"/>
          </w:r>
        </w:p>
      </w:sdtContent>
    </w:sdt>
    <w:p w14:paraId="7E532F31"/>
    <w:p w14:paraId="35A7E05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0"/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075DFBB1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43816009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76DDFD04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6EBE0D3C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4C0931DE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124D7ED3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34581694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21F5597B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6098AB35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09414B35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368DFB13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56836ECC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7B57AD71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7C264DDB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78BF2258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062ADADC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42D82A12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51A57A1C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2B33CC12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12C25F12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36810F80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6DD6A581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1384C645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5E97D2E6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7D77F6B6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6011183B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08DA8096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23043CE8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323ADD18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667BA853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1DF8D5F7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0A3F5FB1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789CDCE5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6573547A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1C6945A5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0E0C94E1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00C3C4D4">
      <w:pP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</w:p>
    <w:p w14:paraId="155E35A8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0"/>
        <w:rPr>
          <w:b/>
          <w:bCs/>
        </w:rPr>
      </w:pPr>
      <w:bookmarkStart w:id="2" w:name="_Toc20316"/>
      <w:bookmarkStart w:id="3" w:name="_Toc11406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一、引言</w:t>
      </w:r>
      <w:bookmarkEnd w:id="2"/>
      <w:bookmarkEnd w:id="3"/>
    </w:p>
    <w:p w14:paraId="6DA22ED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4" w:name="_Toc19473"/>
      <w:bookmarkStart w:id="5" w:name="_Toc5597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（一）目的</w:t>
      </w:r>
      <w:bookmarkEnd w:id="4"/>
      <w:bookmarkEnd w:id="5"/>
    </w:p>
    <w:p w14:paraId="1BB757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</w:p>
    <w:p w14:paraId="470F599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本设计说明书旨在详细描述 AI 对话软件的设计架构、功能模块、流程和数据结构，为软件的开发、测试和维护提供全面的技术指导。</w:t>
      </w:r>
    </w:p>
    <w:p w14:paraId="5322C25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6" w:name="_Toc22554"/>
      <w:bookmarkStart w:id="7" w:name="_Toc20205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（二）背景</w:t>
      </w:r>
      <w:bookmarkEnd w:id="6"/>
      <w:bookmarkEnd w:id="7"/>
    </w:p>
    <w:p w14:paraId="780C0762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3DB9237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随着人工智能技术的发展，模拟角色和场景的对话软件越来越受到用户的欢迎。本软件旨在通过自然语言处理技术，让用户能够与 AI 角色进行逼真的对话，并通过评分和成就系统增加用户的参与度和乐趣。</w:t>
      </w:r>
    </w:p>
    <w:p w14:paraId="37B928B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0"/>
        <w:rPr>
          <w:b/>
          <w:bCs/>
        </w:rPr>
      </w:pPr>
      <w:bookmarkStart w:id="8" w:name="_Toc10485"/>
      <w:bookmarkStart w:id="9" w:name="_Toc24244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二、系统总体设计</w:t>
      </w:r>
      <w:bookmarkEnd w:id="8"/>
      <w:bookmarkEnd w:id="9"/>
    </w:p>
    <w:p w14:paraId="24D2732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10" w:name="_Toc9518"/>
      <w:bookmarkStart w:id="11" w:name="_Toc28842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（一）软件架构</w:t>
      </w:r>
      <w:bookmarkEnd w:id="10"/>
      <w:bookmarkEnd w:id="11"/>
    </w:p>
    <w:p w14:paraId="6D991F67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781B7E1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outlineLvl w:val="2"/>
      </w:pPr>
      <w:bookmarkStart w:id="12" w:name="_Toc15129"/>
      <w:bookmarkStart w:id="13" w:name="_Toc24662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分层架构</w:t>
      </w:r>
      <w:bookmarkEnd w:id="12"/>
      <w:bookmarkEnd w:id="13"/>
    </w:p>
    <w:p w14:paraId="0E384A4B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表现层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：包括用户界面，负责用户与软件的交互，如注册登录界面、对话选择界面、对话展示界面和成就排名查看界面等。</w:t>
      </w:r>
    </w:p>
    <w:p w14:paraId="4AEB696D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应用逻辑层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：包含 AI 角色模块（小福同学）和后端模块，处理业务逻辑，如对话流程控制、分值计算和数据处理等。</w:t>
      </w:r>
    </w:p>
    <w:p w14:paraId="608A116E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数据访问层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：主要是数据库模块，负责数据的存储、查询和更新。</w:t>
      </w:r>
    </w:p>
    <w:p w14:paraId="35B270F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outlineLvl w:val="2"/>
      </w:pPr>
      <w:bookmarkStart w:id="14" w:name="_Toc5320"/>
      <w:bookmarkStart w:id="15" w:name="_Toc9307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模块间通信</w:t>
      </w:r>
      <w:bookmarkEnd w:id="14"/>
      <w:bookmarkEnd w:id="15"/>
    </w:p>
    <w:p w14:paraId="31D89F1B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表现层通过调用应用逻辑层的接口来实现用户操作，如选择对话场景、提交用户对话等。</w:t>
      </w:r>
    </w:p>
    <w:p w14:paraId="7FBC686D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应用逻辑层与数据访问层通过数据库操作语句进行数据交互，如写入用户信息、查询分值排名等。</w:t>
      </w:r>
    </w:p>
    <w:p w14:paraId="4BBA75F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16" w:name="_Toc17367"/>
      <w:bookmarkStart w:id="17" w:name="_Toc21538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（二）技术选型</w:t>
      </w:r>
      <w:bookmarkEnd w:id="16"/>
      <w:bookmarkEnd w:id="17"/>
    </w:p>
    <w:p w14:paraId="391E28F9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173A267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编程语言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：选择 Python 作为主要编程语言，因其在自然语言处理和机器学习领域有丰富的库和框架支持。</w:t>
      </w:r>
    </w:p>
    <w:p w14:paraId="62BE12F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AI 框架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：采用 TensorFlow 或 PyTorch 等深度学习框架来实现 AI 角色的对话能力，利用预训练模型进行自然语言生成和理解。</w:t>
      </w:r>
    </w:p>
    <w:p w14:paraId="450CE370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数据库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：使用 MySQL 或 SQLite 等关系型数据库来存储用户数据、对话记录和成就信息，确保数据的持久化和一致性。</w:t>
      </w:r>
    </w:p>
    <w:p w14:paraId="1F227BE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0"/>
        <w:rPr>
          <w:b/>
          <w:bCs/>
        </w:rPr>
      </w:pPr>
      <w:bookmarkStart w:id="18" w:name="_Toc5891"/>
      <w:bookmarkStart w:id="19" w:name="_Toc29304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三、功能模块设计</w:t>
      </w:r>
      <w:bookmarkEnd w:id="18"/>
      <w:bookmarkEnd w:id="19"/>
    </w:p>
    <w:p w14:paraId="495BF31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20" w:name="_Toc32358"/>
      <w:bookmarkStart w:id="21" w:name="_Toc27361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（一）用户模块</w:t>
      </w:r>
      <w:bookmarkEnd w:id="20"/>
      <w:bookmarkEnd w:id="21"/>
    </w:p>
    <w:p w14:paraId="70788DE2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101D146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outlineLvl w:val="2"/>
      </w:pPr>
      <w:bookmarkStart w:id="22" w:name="_Toc24499"/>
      <w:bookmarkStart w:id="23" w:name="_Toc12823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注册与登录</w:t>
      </w:r>
      <w:bookmarkEnd w:id="22"/>
      <w:bookmarkEnd w:id="23"/>
    </w:p>
    <w:p w14:paraId="56528E83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功能描述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：用户通过输入用户名、密码和确认密码进行注册，注册成功后可使用用户名和密码登录系统。</w:t>
      </w:r>
    </w:p>
    <w:p w14:paraId="67F9E8FE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界面设计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：注册界面包含输入框、确认按钮和提示信息；登录界面有用户名和密码输入框以及登录按钮。</w:t>
      </w:r>
    </w:p>
    <w:p w14:paraId="45037BF9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数据存储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：用户注册信息存储在 User 表中，包括 user_id、username 和 password 字段。</w:t>
      </w:r>
    </w:p>
    <w:p w14:paraId="0232C16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账号管理</w:t>
      </w:r>
    </w:p>
    <w:p w14:paraId="2A124F94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功能描述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：用户可以修改密码、找回密码和更新个人信息。</w:t>
      </w:r>
    </w:p>
    <w:p w14:paraId="488679CB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界面设计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：在用户主界面设置账号管理入口，进入后有修改密码、找回密码和更新信息的操作界面。</w:t>
      </w:r>
    </w:p>
    <w:p w14:paraId="6E0B1704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数据操作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：修改密码时需验证旧密码，并更新 User 表中的 password 字段；找回密码可通过邮箱或密保问题实现。</w:t>
      </w:r>
    </w:p>
    <w:p w14:paraId="2760482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right="0" w:rightChars="0"/>
      </w:pPr>
      <w:bookmarkStart w:id="90" w:name="_GoBack"/>
      <w:bookmarkEnd w:id="90"/>
    </w:p>
    <w:p w14:paraId="67AC244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right="0" w:righ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059305"/>
            <wp:effectExtent l="0" t="0" r="5715" b="13335"/>
            <wp:docPr id="8" name="图片 8" descr="协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协作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2542">
      <w:pPr>
        <w:pStyle w:val="5"/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right="0" w:right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-uml协作图</w:t>
      </w:r>
    </w:p>
    <w:p w14:paraId="79942C5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24" w:name="_Toc1755"/>
      <w:bookmarkStart w:id="25" w:name="_Toc2840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（二）AI 角色模块（小福同学）</w:t>
      </w:r>
      <w:bookmarkEnd w:id="24"/>
      <w:bookmarkEnd w:id="25"/>
    </w:p>
    <w:p w14:paraId="5A79E91D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2584431C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outlineLvl w:val="2"/>
      </w:pPr>
      <w:bookmarkStart w:id="26" w:name="_Toc15335"/>
      <w:bookmarkStart w:id="27" w:name="_Toc29790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对话场景选择</w:t>
      </w:r>
      <w:bookmarkEnd w:id="26"/>
      <w:bookmarkEnd w:id="27"/>
    </w:p>
    <w:p w14:paraId="67C3E565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功能描述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：用户在主界面可以从预设的多个对话场景中选择一个，AI 角色根据所选场景进行对话。</w:t>
      </w:r>
    </w:p>
    <w:p w14:paraId="5B8F1D63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界面设计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：在主界面展示场景列表，用户点击选择，场景包括但不限于角色扮演、知识问答等。</w:t>
      </w:r>
    </w:p>
    <w:p w14:paraId="1A958362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数据传递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：将用户选择的场景信息传递给后端模块，触发对话流程。</w:t>
      </w:r>
    </w:p>
    <w:p w14:paraId="4F88A323"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outlineLvl w:val="2"/>
      </w:pPr>
      <w:bookmarkStart w:id="28" w:name="_Toc14891"/>
      <w:bookmarkStart w:id="29" w:name="_Toc6943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对话处理</w:t>
      </w:r>
      <w:bookmarkEnd w:id="28"/>
      <w:bookmarkEnd w:id="29"/>
    </w:p>
    <w:p w14:paraId="588715C2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功能描述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：AI 角色根据场景发出开场白，接收用户对话内容，做出回应，并在对话结束时给出评价和建议。</w:t>
      </w:r>
    </w:p>
    <w:p w14:paraId="3CA152FA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对话逻辑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：利用自然语言处理技术，分析用户输入，生成合适的回复。回复的生成可以基于预训练的语言模型和对话策略。</w:t>
      </w:r>
    </w:p>
    <w:p w14:paraId="15274618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分值计算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：根据预设的评分规则，判断用户发言的质量，给出 score 值，并更新 total_score。例如，语法正确、语义合理的发言得分较高。</w:t>
      </w:r>
    </w:p>
    <w:p w14:paraId="34E1E620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评价与建议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：对话结束后，根据用户的总分和对话表现，给出针对性的评价和改进建议。</w:t>
      </w:r>
    </w:p>
    <w:p w14:paraId="43EFD66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right="0" w:rightChars="0"/>
        <w:rPr>
          <w:rFonts w:hint="eastAsia" w:eastAsiaTheme="minorEastAsia"/>
          <w:lang w:eastAsia="zh-CN"/>
        </w:rPr>
      </w:pPr>
    </w:p>
    <w:p w14:paraId="637333A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30" w:name="_Toc20566"/>
      <w:bookmarkStart w:id="31" w:name="_Toc205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（三）后端模块</w:t>
      </w:r>
      <w:bookmarkEnd w:id="30"/>
      <w:bookmarkEnd w:id="31"/>
    </w:p>
    <w:p w14:paraId="197EE210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5136E31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outlineLvl w:val="2"/>
      </w:pPr>
      <w:bookmarkStart w:id="32" w:name="_Toc24417"/>
      <w:bookmarkStart w:id="33" w:name="_Toc31966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请求处理</w:t>
      </w:r>
      <w:bookmarkEnd w:id="32"/>
      <w:bookmarkEnd w:id="33"/>
    </w:p>
    <w:p w14:paraId="5598A762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功能描述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：接收来自用户和 AI 角色的请求，如用户的场景选择、AI 角色的分值查询等，并进行处理。</w:t>
      </w:r>
    </w:p>
    <w:p w14:paraId="4C002FF3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请求路由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：根据请求类型，将请求分发给相应的处理函数，例如将用户的场景选择请求转发给对话处理模块。</w:t>
      </w:r>
    </w:p>
    <w:p w14:paraId="6A567F0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outlineLvl w:val="2"/>
      </w:pPr>
      <w:bookmarkStart w:id="34" w:name="_Toc28745"/>
      <w:bookmarkStart w:id="35" w:name="_Toc4236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数据处理与存储</w:t>
      </w:r>
      <w:bookmarkEnd w:id="34"/>
      <w:bookmarkEnd w:id="35"/>
    </w:p>
    <w:p w14:paraId="3D527087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功能描述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：在对话过程中，记录相关数据，如对话开始时间、用户得分等，并将数据存储到数据库中。</w:t>
      </w:r>
    </w:p>
    <w:p w14:paraId="1F614ACF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数据记录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：在对话开始时，将用户选择的场景、开始时间等信息写入数据库；在对话过程中，实时更新用户的分值等数据。</w:t>
      </w:r>
    </w:p>
    <w:p w14:paraId="2ABAAB70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数据查询与更新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：根据业务需求，查询数据库中的数据，如查询用户的最终分值排名，更新用户的成就状态等。</w:t>
      </w:r>
    </w:p>
    <w:p w14:paraId="3122E71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right="0" w:righ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6566535"/>
            <wp:effectExtent l="0" t="0" r="0" b="1905"/>
            <wp:docPr id="6" name="图片 6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例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DF2A">
      <w:pPr>
        <w:pStyle w:val="5"/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right="0" w:right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-uml用例图</w:t>
      </w:r>
    </w:p>
    <w:p w14:paraId="3110489A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36" w:name="_Toc11110"/>
      <w:bookmarkStart w:id="37" w:name="_Toc20558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（四）数据库模块</w:t>
      </w:r>
      <w:bookmarkEnd w:id="36"/>
      <w:bookmarkEnd w:id="37"/>
    </w:p>
    <w:p w14:paraId="57FA95BC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517C8294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表结构设计</w:t>
      </w:r>
    </w:p>
    <w:p w14:paraId="0B5A7736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Ranking 表</w:t>
      </w:r>
    </w:p>
    <w:p w14:paraId="75A369E5">
      <w:pPr>
        <w:keepNext w:val="0"/>
        <w:keepLines w:val="0"/>
        <w:widowControl/>
        <w:numPr>
          <w:ilvl w:val="2"/>
          <w:numId w:val="1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144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ranking_id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：排名 ID，自增整数，作为主键。</w:t>
      </w:r>
    </w:p>
    <w:p w14:paraId="4F625B70">
      <w:pPr>
        <w:keepNext w:val="0"/>
        <w:keepLines w:val="0"/>
        <w:widowControl/>
        <w:numPr>
          <w:ilvl w:val="2"/>
          <w:numId w:val="1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user_id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 ID，与 User 表关联，用于确定排名对应的用户。</w:t>
      </w:r>
    </w:p>
    <w:p w14:paraId="605D013A">
      <w:pPr>
        <w:keepNext w:val="0"/>
        <w:keepLines w:val="0"/>
        <w:widowControl/>
        <w:numPr>
          <w:ilvl w:val="2"/>
          <w:numId w:val="1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user_score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：用户得分，整数类型，记录用户在对话中的总得分。</w:t>
      </w:r>
    </w:p>
    <w:p w14:paraId="1974916C">
      <w:pPr>
        <w:keepNext w:val="0"/>
        <w:keepLines w:val="0"/>
        <w:widowControl/>
        <w:numPr>
          <w:ilvl w:val="2"/>
          <w:numId w:val="16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game_project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：游戏项目，字符串类型，标识对话场景或项目名称。</w:t>
      </w:r>
    </w:p>
    <w:p w14:paraId="3A001B1B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  <w:outlineLvl w:val="2"/>
      </w:pPr>
      <w:bookmarkStart w:id="38" w:name="_Toc30915"/>
      <w:bookmarkStart w:id="39" w:name="_Toc10585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User 表</w:t>
      </w:r>
      <w:bookmarkEnd w:id="38"/>
      <w:bookmarkEnd w:id="39"/>
    </w:p>
    <w:p w14:paraId="64A6FB75">
      <w:pPr>
        <w:keepNext w:val="0"/>
        <w:keepLines w:val="0"/>
        <w:widowControl/>
        <w:numPr>
          <w:ilvl w:val="2"/>
          <w:numId w:val="17"/>
        </w:numPr>
        <w:suppressLineNumbers w:val="0"/>
        <w:pBdr>
          <w:left w:val="none" w:color="auto" w:sz="0" w:space="0"/>
        </w:pBdr>
        <w:tabs>
          <w:tab w:val="left" w:pos="2160"/>
        </w:tabs>
        <w:spacing w:before="144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user_id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 ID，自增整数，主键。</w:t>
      </w:r>
    </w:p>
    <w:p w14:paraId="2D469BED">
      <w:pPr>
        <w:keepNext w:val="0"/>
        <w:keepLines w:val="0"/>
        <w:widowControl/>
        <w:numPr>
          <w:ilvl w:val="2"/>
          <w:numId w:val="17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username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：用户名，字符串类型，唯一标识用户。</w:t>
      </w:r>
    </w:p>
    <w:p w14:paraId="0EEF60CE">
      <w:pPr>
        <w:keepNext w:val="0"/>
        <w:keepLines w:val="0"/>
        <w:widowControl/>
        <w:numPr>
          <w:ilvl w:val="2"/>
          <w:numId w:val="17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password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：密码，字符串类型，存储加密后的用户密码。</w:t>
      </w:r>
    </w:p>
    <w:p w14:paraId="4C5A9454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  <w:outlineLvl w:val="2"/>
      </w:pPr>
      <w:bookmarkStart w:id="40" w:name="_Toc31745"/>
      <w:bookmarkStart w:id="41" w:name="_Toc31542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Achievement 表</w:t>
      </w:r>
      <w:bookmarkEnd w:id="40"/>
      <w:bookmarkEnd w:id="41"/>
    </w:p>
    <w:p w14:paraId="2EACCBA2">
      <w:pPr>
        <w:keepNext w:val="0"/>
        <w:keepLines w:val="0"/>
        <w:widowControl/>
        <w:numPr>
          <w:ilvl w:val="2"/>
          <w:numId w:val="18"/>
        </w:numPr>
        <w:suppressLineNumbers w:val="0"/>
        <w:pBdr>
          <w:left w:val="none" w:color="auto" w:sz="0" w:space="0"/>
        </w:pBdr>
        <w:tabs>
          <w:tab w:val="left" w:pos="2160"/>
        </w:tabs>
        <w:spacing w:before="144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achievement_id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：成就 ID，自增整数，主键。</w:t>
      </w:r>
    </w:p>
    <w:p w14:paraId="05229229">
      <w:pPr>
        <w:keepNext w:val="0"/>
        <w:keepLines w:val="0"/>
        <w:widowControl/>
        <w:numPr>
          <w:ilvl w:val="2"/>
          <w:numId w:val="18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achievement_name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：成就名称，字符串类型，如 “对话达人” 等。</w:t>
      </w:r>
    </w:p>
    <w:p w14:paraId="245FE2B5">
      <w:pPr>
        <w:keepNext w:val="0"/>
        <w:keepLines w:val="0"/>
        <w:widowControl/>
        <w:numPr>
          <w:ilvl w:val="2"/>
          <w:numId w:val="18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achievement_description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：成就描述，字符串类型，详细说明成就的获取条件。</w:t>
      </w:r>
    </w:p>
    <w:p w14:paraId="159F833D">
      <w:pPr>
        <w:keepNext w:val="0"/>
        <w:keepLines w:val="0"/>
        <w:widowControl/>
        <w:numPr>
          <w:ilvl w:val="2"/>
          <w:numId w:val="18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achievement_status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：成就状态，字符串类型，如 “已解锁” 或 “未解锁”，表示用户是否获得该成就。</w:t>
      </w:r>
    </w:p>
    <w:p w14:paraId="0C1C4997">
      <w:pPr>
        <w:keepNext w:val="0"/>
        <w:keepLines w:val="0"/>
        <w:widowControl/>
        <w:numPr>
          <w:ilvl w:val="2"/>
          <w:numId w:val="18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user_id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 ID，与 User 表关联，确定成就所属用户。</w:t>
      </w:r>
    </w:p>
    <w:p w14:paraId="6C50E851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  <w:outlineLvl w:val="2"/>
      </w:pPr>
      <w:bookmarkStart w:id="42" w:name="_Toc14836"/>
      <w:bookmarkStart w:id="43" w:name="_Toc15572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Access 表</w:t>
      </w:r>
      <w:bookmarkEnd w:id="42"/>
      <w:bookmarkEnd w:id="43"/>
    </w:p>
    <w:p w14:paraId="7AB78008">
      <w:pPr>
        <w:keepNext w:val="0"/>
        <w:keepLines w:val="0"/>
        <w:widowControl/>
        <w:numPr>
          <w:ilvl w:val="2"/>
          <w:numId w:val="19"/>
        </w:numPr>
        <w:suppressLineNumbers w:val="0"/>
        <w:pBdr>
          <w:left w:val="none" w:color="auto" w:sz="0" w:space="0"/>
        </w:pBdr>
        <w:tabs>
          <w:tab w:val="left" w:pos="2160"/>
        </w:tabs>
        <w:spacing w:before="144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access_id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：访问 ID，自增整数，主键。</w:t>
      </w:r>
    </w:p>
    <w:p w14:paraId="43AD917E">
      <w:pPr>
        <w:keepNext w:val="0"/>
        <w:keepLines w:val="0"/>
        <w:widowControl/>
        <w:numPr>
          <w:ilvl w:val="2"/>
          <w:numId w:val="19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user_id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 ID，与 User 表关联，确定访问记录所属用户。</w:t>
      </w:r>
    </w:p>
    <w:p w14:paraId="4E55FBB3">
      <w:pPr>
        <w:keepNext w:val="0"/>
        <w:keepLines w:val="0"/>
        <w:widowControl/>
        <w:numPr>
          <w:ilvl w:val="2"/>
          <w:numId w:val="19"/>
        </w:numPr>
        <w:suppressLineNumbers w:val="0"/>
        <w:pBdr>
          <w:left w:val="none" w:color="auto" w:sz="0" w:space="0"/>
        </w:pBdr>
        <w:tabs>
          <w:tab w:val="left" w:pos="2160"/>
        </w:tabs>
        <w:spacing w:before="96" w:beforeAutospacing="0" w:after="0" w:afterAutospacing="0"/>
        <w:ind w:left="216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timestamp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：时间戳，字符串类型，记录用户的访问时间。</w:t>
      </w:r>
    </w:p>
    <w:p w14:paraId="13B01A59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outlineLvl w:val="2"/>
      </w:pPr>
      <w:bookmarkStart w:id="44" w:name="_Toc19463"/>
      <w:bookmarkStart w:id="45" w:name="_Toc10184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数据库操作</w:t>
      </w:r>
      <w:bookmarkEnd w:id="44"/>
      <w:bookmarkEnd w:id="45"/>
    </w:p>
    <w:p w14:paraId="0E14A583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数据插入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：在用户注册、对话开始和成就解锁等场景下，向相应表中插入数据。</w:t>
      </w:r>
    </w:p>
    <w:p w14:paraId="646FCDD2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数据查询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：根据用户 ID、场景名称等条件查询用户得分、成就状态和访问历史等数据。</w:t>
      </w:r>
    </w:p>
    <w:p w14:paraId="57536681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数据更新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：在对话过程中更新用户得分，在成就解锁时更新成就状态等。</w:t>
      </w:r>
    </w:p>
    <w:p w14:paraId="78A8CA0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right="0" w:right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2917190"/>
            <wp:effectExtent l="0" t="0" r="2540" b="8890"/>
            <wp:docPr id="5" name="图片 5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类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373C">
      <w:pPr>
        <w:pStyle w:val="5"/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right="0" w:right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-uml类图</w:t>
      </w:r>
    </w:p>
    <w:p w14:paraId="1E1408FC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0"/>
        <w:rPr>
          <w:b/>
          <w:bCs/>
        </w:rPr>
      </w:pPr>
      <w:bookmarkStart w:id="46" w:name="_Toc2362"/>
      <w:bookmarkStart w:id="47" w:name="_Toc5943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四、流程设计</w:t>
      </w:r>
      <w:bookmarkEnd w:id="46"/>
      <w:bookmarkEnd w:id="47"/>
    </w:p>
    <w:p w14:paraId="5AE1FB5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48" w:name="_Toc12748"/>
      <w:bookmarkStart w:id="49" w:name="_Toc14584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（一）用户登录与场景选择流程</w:t>
      </w:r>
      <w:bookmarkEnd w:id="48"/>
      <w:bookmarkEnd w:id="49"/>
    </w:p>
    <w:p w14:paraId="12C88A64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2E21C354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outlineLvl w:val="2"/>
      </w:pPr>
      <w:bookmarkStart w:id="50" w:name="_Toc10305"/>
      <w:bookmarkStart w:id="51" w:name="_Toc16571"/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用户打开软件，进入欢迎界面。</w:t>
      </w:r>
      <w:bookmarkEnd w:id="50"/>
      <w:bookmarkEnd w:id="51"/>
    </w:p>
    <w:p w14:paraId="7ECB5A4C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用户选择登录或注册，如果选择注册，则输入用户名、密码进行注册；如果选择登录，则输入用户名和密码进行登录。</w:t>
      </w:r>
    </w:p>
    <w:p w14:paraId="63ADDC41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登录成功后，用户进入主界面，展示对话场景列表。</w:t>
      </w:r>
    </w:p>
    <w:p w14:paraId="53C1350F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用户选择想要模拟的对话场景。</w:t>
      </w:r>
    </w:p>
    <w:p w14:paraId="289DB775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52" w:name="_Toc596"/>
      <w:bookmarkStart w:id="53" w:name="_Toc27340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（二）对话流程</w:t>
      </w:r>
      <w:bookmarkEnd w:id="52"/>
      <w:bookmarkEnd w:id="53"/>
    </w:p>
    <w:p w14:paraId="402C9499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584F5DA2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系统初始化对话得分：total_score=n（n 为初始分数，可设为 0）。</w:t>
      </w:r>
    </w:p>
    <w:p w14:paraId="6E8E60FA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AI 角色（小福同学）根据所选场景发出开场白。</w:t>
      </w:r>
    </w:p>
    <w:p w14:paraId="62154616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系统获取用户的对话输入。</w:t>
      </w:r>
    </w:p>
    <w:p w14:paraId="4508EFFB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系统对用户发言进行分析，判断好坏程度，给出 score 值。</w:t>
      </w:r>
    </w:p>
    <w:p w14:paraId="5AB1FF77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更新 total_score：total_score = total_score + score。</w:t>
      </w:r>
    </w:p>
    <w:p w14:paraId="3365BCBC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AI 角色根据用户发言做出回复。</w:t>
      </w:r>
    </w:p>
    <w:p w14:paraId="08A13A22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判断 total_score 是否达到预设标准：</w:t>
      </w:r>
    </w:p>
    <w:p w14:paraId="04F46344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如果分数过低，AI 角色给出提示，对话结束，结算此次对话数据。</w:t>
      </w:r>
    </w:p>
    <w:p w14:paraId="77EF98B0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如果分数达标，继续对话，重复步骤 3 - 7，直到对话自然结束。</w:t>
      </w:r>
    </w:p>
    <w:p w14:paraId="242800E9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对话结束后，AI 角色给出评价和建议，结算此次对话，包括更新用户得分、判断成就解锁等。</w:t>
      </w:r>
    </w:p>
    <w:p w14:paraId="7FF074B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360" w:leftChars="0" w:right="0" w:rightChars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9375" cy="3520440"/>
            <wp:effectExtent l="0" t="0" r="1905" b="0"/>
            <wp:docPr id="2" name="图片 2" descr="uml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ml时序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2008">
      <w:pPr>
        <w:pStyle w:val="5"/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360" w:leftChars="0" w:right="0" w:rightChars="0"/>
        <w:jc w:val="center"/>
        <w:rPr>
          <w:rFonts w:hint="eastAsia" w:eastAsiaTheme="minor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-uml时序图</w:t>
      </w:r>
    </w:p>
    <w:p w14:paraId="127276A2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54" w:name="_Toc20986"/>
      <w:bookmarkStart w:id="55" w:name="_Toc20282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（三）数据操作流程</w:t>
      </w:r>
      <w:bookmarkEnd w:id="54"/>
      <w:bookmarkEnd w:id="55"/>
    </w:p>
    <w:p w14:paraId="615ACCA2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7AC94C80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outlineLvl w:val="2"/>
      </w:pPr>
      <w:bookmarkStart w:id="56" w:name="_Toc18133"/>
      <w:bookmarkStart w:id="57" w:name="_Toc17914"/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对话开始时</w:t>
      </w:r>
      <w:bookmarkEnd w:id="56"/>
      <w:bookmarkEnd w:id="57"/>
    </w:p>
    <w:p w14:paraId="722F3B19"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后端将用户选择的场景、对话开始时间等信息写入数据库的相关表中。</w:t>
      </w:r>
    </w:p>
    <w:p w14:paraId="451E198A"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将用户的初始得分等数据记录到数据库。</w:t>
      </w:r>
    </w:p>
    <w:p w14:paraId="10A7676D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对话过程中</w:t>
      </w:r>
    </w:p>
    <w:p w14:paraId="2993E051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后端根据 AI 角色的请求，查询当前用户得分等数据，并返回给 AI 角色。</w:t>
      </w:r>
    </w:p>
    <w:p w14:paraId="65527849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根据用户的对话表现，实时更新用户得分，并将更新后的数据写入数据库。</w:t>
      </w:r>
    </w:p>
    <w:p w14:paraId="4248DD99"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对话结束后</w:t>
      </w:r>
    </w:p>
    <w:p w14:paraId="50BAC440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后端将此次对话的最终得分、评价和建议等数据写入数据库。</w:t>
      </w:r>
    </w:p>
    <w:p w14:paraId="4F7C4E90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根据用户的最终得分和表现，判断是否解锁成就，更新 Achievement 表中的成就状态。</w:t>
      </w:r>
    </w:p>
    <w:p w14:paraId="22194ABC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  <w:outlineLvl w:val="2"/>
      </w:pPr>
      <w:bookmarkStart w:id="58" w:name="_Toc1162"/>
      <w:bookmarkStart w:id="59" w:name="_Toc20944"/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查询用户的最终分值排名，并在界面上展示给用户。</w:t>
      </w:r>
      <w:bookmarkEnd w:id="58"/>
      <w:bookmarkEnd w:id="59"/>
    </w:p>
    <w:p w14:paraId="3498751E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right="0" w:rightChars="0"/>
        <w:jc w:val="center"/>
        <w:outlineLvl w:val="2"/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</w:pPr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drawing>
          <wp:inline distT="0" distB="0" distL="114300" distR="114300">
            <wp:extent cx="3447415" cy="3425825"/>
            <wp:effectExtent l="0" t="0" r="12065" b="3175"/>
            <wp:docPr id="4" name="图片 4" descr="uml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ml活动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228E">
      <w:pPr>
        <w:pStyle w:val="5"/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right="0" w:rightChars="0"/>
        <w:jc w:val="center"/>
        <w:outlineLvl w:val="2"/>
        <w:rPr>
          <w:rFonts w:hint="eastAsia" w:eastAsiaTheme="minorEastAsia"/>
          <w:b/>
          <w:bCs/>
          <w:i w:val="0"/>
          <w:iCs w:val="0"/>
          <w:caps w:val="0"/>
          <w:color w:val="1C1F23"/>
          <w:spacing w:val="0"/>
          <w:shd w:val="clear" w:fill="FFFFFF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-uml活动图</w:t>
      </w:r>
    </w:p>
    <w:p w14:paraId="079823E1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0"/>
        <w:rPr>
          <w:b/>
          <w:bCs/>
        </w:rPr>
      </w:pPr>
      <w:bookmarkStart w:id="60" w:name="_Toc24460"/>
      <w:bookmarkStart w:id="61" w:name="_Toc2433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五、系统性能与安全</w:t>
      </w:r>
      <w:bookmarkEnd w:id="60"/>
      <w:bookmarkEnd w:id="61"/>
    </w:p>
    <w:p w14:paraId="7169903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62" w:name="_Toc5975"/>
      <w:bookmarkStart w:id="63" w:name="_Toc3713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（一）性能优化</w:t>
      </w:r>
      <w:bookmarkEnd w:id="62"/>
      <w:bookmarkEnd w:id="63"/>
    </w:p>
    <w:p w14:paraId="26A9A820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0361C2E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outlineLvl w:val="2"/>
      </w:pPr>
      <w:bookmarkStart w:id="64" w:name="_Toc17905"/>
      <w:bookmarkStart w:id="65" w:name="_Toc562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缓存机制</w:t>
      </w:r>
      <w:bookmarkEnd w:id="64"/>
      <w:bookmarkEnd w:id="65"/>
    </w:p>
    <w:p w14:paraId="1F13C59D">
      <w:pPr>
        <w:keepNext w:val="0"/>
        <w:keepLines w:val="0"/>
        <w:widowControl/>
        <w:numPr>
          <w:ilvl w:val="1"/>
          <w:numId w:val="2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在后端模块中，对于频繁查询的数据，如对话场景列表、用户基本信息等，采用缓存技术，减少数据库查询次数，提高系统响应速度。</w:t>
      </w:r>
    </w:p>
    <w:p w14:paraId="3B92F683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outlineLvl w:val="2"/>
      </w:pPr>
      <w:bookmarkStart w:id="66" w:name="_Toc26337"/>
      <w:bookmarkStart w:id="67" w:name="_Toc19004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数据库优化</w:t>
      </w:r>
      <w:bookmarkEnd w:id="66"/>
      <w:bookmarkEnd w:id="67"/>
    </w:p>
    <w:p w14:paraId="564E5A5C">
      <w:pPr>
        <w:keepNext w:val="0"/>
        <w:keepLines w:val="0"/>
        <w:widowControl/>
        <w:numPr>
          <w:ilvl w:val="1"/>
          <w:numId w:val="3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对数据库表进行合理的索引设计，加速数据查询操作。例如，在 Ranking 表中对 user_id 和 user_score 字段建立索引，便于快速查询用户得分和排名。</w:t>
      </w:r>
    </w:p>
    <w:p w14:paraId="261C420D">
      <w:pPr>
        <w:keepNext w:val="0"/>
        <w:keepLines w:val="0"/>
        <w:widowControl/>
        <w:numPr>
          <w:ilvl w:val="1"/>
          <w:numId w:val="3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定期对数据库进行优化操作，如清理过期的对话记录和访问历史数据，减少数据库存储空间占用，提高查询效率。</w:t>
      </w:r>
    </w:p>
    <w:p w14:paraId="141C53B3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68" w:name="_Toc12746"/>
      <w:bookmarkStart w:id="69" w:name="_Toc18232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（二）安全措施</w:t>
      </w:r>
      <w:bookmarkEnd w:id="68"/>
      <w:bookmarkEnd w:id="69"/>
    </w:p>
    <w:p w14:paraId="7A4D2780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547E7E57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outlineLvl w:val="2"/>
      </w:pPr>
      <w:bookmarkStart w:id="70" w:name="_Toc27661"/>
      <w:bookmarkStart w:id="71" w:name="_Toc21928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用户密码安全</w:t>
      </w:r>
      <w:bookmarkEnd w:id="70"/>
      <w:bookmarkEnd w:id="71"/>
    </w:p>
    <w:p w14:paraId="6ED512E1">
      <w:pPr>
        <w:keepNext w:val="0"/>
        <w:keepLines w:val="0"/>
        <w:widowControl/>
        <w:numPr>
          <w:ilvl w:val="1"/>
          <w:numId w:val="3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在用户注册和登录过程中，对用户密码进行加密处理，采用哈希算法（如 SHA - 256）将密码转换为不可逆的哈希值后存储在数据库中，防止密码泄露。</w:t>
      </w:r>
    </w:p>
    <w:p w14:paraId="7A229779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outlineLvl w:val="2"/>
      </w:pPr>
      <w:bookmarkStart w:id="72" w:name="_Toc16314"/>
      <w:bookmarkStart w:id="73" w:name="_Toc19487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输入验证</w:t>
      </w:r>
      <w:bookmarkEnd w:id="72"/>
      <w:bookmarkEnd w:id="73"/>
    </w:p>
    <w:p w14:paraId="2C7AA23F">
      <w:pPr>
        <w:keepNext w:val="0"/>
        <w:keepLines w:val="0"/>
        <w:widowControl/>
        <w:numPr>
          <w:ilvl w:val="1"/>
          <w:numId w:val="3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在用户输入界面，对用户输入的内容进行合法性验证，如用户名长度限制、密码复杂度要求等，防止恶意用户输入非法数据导致系统故障或安全漏洞。</w:t>
      </w:r>
    </w:p>
    <w:p w14:paraId="109F49BF"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outlineLvl w:val="2"/>
      </w:pPr>
      <w:bookmarkStart w:id="74" w:name="_Toc770"/>
      <w:bookmarkStart w:id="75" w:name="_Toc11675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数据访问控制</w:t>
      </w:r>
      <w:bookmarkEnd w:id="74"/>
      <w:bookmarkEnd w:id="75"/>
    </w:p>
    <w:p w14:paraId="43FF87D5">
      <w:pPr>
        <w:keepNext w:val="0"/>
        <w:keepLines w:val="0"/>
        <w:widowControl/>
        <w:numPr>
          <w:ilvl w:val="1"/>
          <w:numId w:val="3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在数据库操作中，对不同用户角色设置不同的访问权限。例如，普通用户只能访问和修改自己的数据，管理员可以对所有用户数据进行管理操作，确保数据的安全性和隐私性。</w:t>
      </w:r>
    </w:p>
    <w:p w14:paraId="18ED50AF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0"/>
        <w:rPr>
          <w:b/>
          <w:bCs/>
        </w:rPr>
      </w:pPr>
      <w:bookmarkStart w:id="76" w:name="_Toc27949"/>
      <w:bookmarkStart w:id="77" w:name="_Toc31730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六、系统测试</w:t>
      </w:r>
      <w:bookmarkEnd w:id="76"/>
      <w:bookmarkEnd w:id="77"/>
    </w:p>
    <w:p w14:paraId="6FA6FA0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78" w:name="_Toc1492"/>
      <w:bookmarkStart w:id="79" w:name="_Toc13371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（一）测试策略</w:t>
      </w:r>
      <w:bookmarkEnd w:id="78"/>
      <w:bookmarkEnd w:id="79"/>
    </w:p>
    <w:p w14:paraId="3B585862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5FDDFDA2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  <w:outlineLvl w:val="2"/>
      </w:pPr>
      <w:bookmarkStart w:id="80" w:name="_Toc7386"/>
      <w:bookmarkStart w:id="81" w:name="_Toc28260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单元测试</w:t>
      </w:r>
      <w:bookmarkEnd w:id="80"/>
      <w:bookmarkEnd w:id="81"/>
    </w:p>
    <w:p w14:paraId="0A0D78B4">
      <w:pPr>
        <w:keepNext w:val="0"/>
        <w:keepLines w:val="0"/>
        <w:widowControl/>
        <w:numPr>
          <w:ilvl w:val="1"/>
          <w:numId w:val="3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对各个功能模块进行单元测试，如测试用户注册登录功能、AI 角色的对话生成功能、后端的数据处理功能和数据库的操作功能等。</w:t>
      </w:r>
    </w:p>
    <w:p w14:paraId="40CA3725">
      <w:pPr>
        <w:keepNext w:val="0"/>
        <w:keepLines w:val="0"/>
        <w:widowControl/>
        <w:numPr>
          <w:ilvl w:val="1"/>
          <w:numId w:val="3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使用测试框架（如 Python 中的 unittest）编写测试用例，确保每个模块的功能正确性。</w:t>
      </w:r>
    </w:p>
    <w:p w14:paraId="06760A27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outlineLvl w:val="2"/>
      </w:pPr>
      <w:bookmarkStart w:id="82" w:name="_Toc16775"/>
      <w:bookmarkStart w:id="83" w:name="_Toc28682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集成测试</w:t>
      </w:r>
      <w:bookmarkEnd w:id="82"/>
      <w:bookmarkEnd w:id="83"/>
    </w:p>
    <w:p w14:paraId="775BBD37">
      <w:pPr>
        <w:keepNext w:val="0"/>
        <w:keepLines w:val="0"/>
        <w:widowControl/>
        <w:numPr>
          <w:ilvl w:val="1"/>
          <w:numId w:val="3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在单元测试通过后，进行集成测试，测试各个模块之间的接口和数据交互是否正确。</w:t>
      </w:r>
    </w:p>
    <w:p w14:paraId="3348EEC8">
      <w:pPr>
        <w:keepNext w:val="0"/>
        <w:keepLines w:val="0"/>
        <w:widowControl/>
        <w:numPr>
          <w:ilvl w:val="1"/>
          <w:numId w:val="3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模拟用户操作流程，从用户登录、选择场景、进行对话到查看成就排名，检查整个系统的集成功能是否正常。</w:t>
      </w:r>
    </w:p>
    <w:p w14:paraId="2592CF51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  <w:outlineLvl w:val="2"/>
      </w:pPr>
      <w:bookmarkStart w:id="84" w:name="_Toc12342"/>
      <w:bookmarkStart w:id="85" w:name="_Toc3874"/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性能测试</w:t>
      </w:r>
      <w:bookmarkEnd w:id="84"/>
      <w:bookmarkEnd w:id="85"/>
    </w:p>
    <w:p w14:paraId="3277E6FD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使用性能测试工具（如 JMeter）对系统进行性能测试，模拟多用户并发访问场景，测试系统的响应时间、吞吐量和资源利用率等性能指标。</w:t>
      </w:r>
    </w:p>
    <w:p w14:paraId="541C2ADF">
      <w:pPr>
        <w:keepNext w:val="0"/>
        <w:keepLines w:val="0"/>
        <w:widowControl/>
        <w:numPr>
          <w:ilvl w:val="1"/>
          <w:numId w:val="3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根据性能测试结果，对系统进行优化，确保系统在高并发情况下能够稳定运行。</w:t>
      </w:r>
    </w:p>
    <w:p w14:paraId="04FF566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1"/>
        <w:rPr>
          <w:b/>
          <w:bCs/>
        </w:rPr>
      </w:pPr>
      <w:bookmarkStart w:id="86" w:name="_Toc16437"/>
      <w:bookmarkStart w:id="87" w:name="_Toc26736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（二）测试用例示例</w:t>
      </w:r>
      <w:bookmarkEnd w:id="86"/>
      <w:bookmarkEnd w:id="87"/>
    </w:p>
    <w:p w14:paraId="24FA0AB9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13737B72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144" w:beforeAutospacing="0" w:after="0" w:afterAutospacing="0"/>
        <w:ind w:left="72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用户注册测试用例</w:t>
      </w:r>
    </w:p>
    <w:p w14:paraId="50E1A000">
      <w:pPr>
        <w:keepNext w:val="0"/>
        <w:keepLines w:val="0"/>
        <w:widowControl/>
        <w:numPr>
          <w:ilvl w:val="1"/>
          <w:numId w:val="4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测试目标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：验证用户注册功能的正确性。</w:t>
      </w:r>
    </w:p>
    <w:p w14:paraId="5A389209">
      <w:pPr>
        <w:keepNext w:val="0"/>
        <w:keepLines w:val="0"/>
        <w:widowControl/>
        <w:numPr>
          <w:ilvl w:val="1"/>
          <w:numId w:val="4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输入数据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：用户名（testuser）、密码（testpassword）。</w:t>
      </w:r>
    </w:p>
    <w:p w14:paraId="27BEC43E">
      <w:pPr>
        <w:keepNext w:val="0"/>
        <w:keepLines w:val="0"/>
        <w:widowControl/>
        <w:numPr>
          <w:ilvl w:val="1"/>
          <w:numId w:val="4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预期结果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：注册成功，数据库 User 表中新增一条记录，用户名和密码正确存储。</w:t>
      </w:r>
    </w:p>
    <w:p w14:paraId="0B28AB03"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spacing w:before="96" w:beforeAutospacing="0" w:after="0" w:afterAutospacing="0"/>
        <w:ind w:left="72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对话场景选择测试用例</w:t>
      </w:r>
    </w:p>
    <w:p w14:paraId="78BB8E97">
      <w:pPr>
        <w:keepNext w:val="0"/>
        <w:keepLines w:val="0"/>
        <w:widowControl/>
        <w:numPr>
          <w:ilvl w:val="1"/>
          <w:numId w:val="4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44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测试目标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：检查用户能否正确选择对话场景并触发对话。</w:t>
      </w:r>
    </w:p>
    <w:p w14:paraId="032F1BA5">
      <w:pPr>
        <w:keepNext w:val="0"/>
        <w:keepLines w:val="0"/>
        <w:widowControl/>
        <w:numPr>
          <w:ilvl w:val="1"/>
          <w:numId w:val="4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输入数据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：用户选择 “角色扮演” 场景。</w:t>
      </w:r>
    </w:p>
    <w:p w14:paraId="26CEDB5F">
      <w:pPr>
        <w:keepNext w:val="0"/>
        <w:keepLines w:val="0"/>
        <w:widowControl/>
        <w:numPr>
          <w:ilvl w:val="1"/>
          <w:numId w:val="4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96" w:beforeAutospacing="0" w:after="0" w:afterAutospacing="0"/>
        <w:ind w:left="1440" w:right="0" w:hanging="360"/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预期结果</w:t>
      </w: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bdr w:val="none" w:color="auto" w:sz="0" w:space="0"/>
          <w:shd w:val="clear" w:fill="FFFFFF"/>
        </w:rPr>
        <w:t>：AI 角色根据 “角色扮演” 场景发出开场白，对话流程正常启动。</w:t>
      </w:r>
    </w:p>
    <w:p w14:paraId="06E4B7D6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144" w:beforeAutospacing="0" w:after="48" w:afterAutospacing="0"/>
        <w:ind w:left="0" w:right="0"/>
        <w:outlineLvl w:val="0"/>
        <w:rPr>
          <w:b/>
          <w:bCs/>
        </w:rPr>
      </w:pPr>
      <w:bookmarkStart w:id="88" w:name="_Toc25990"/>
      <w:bookmarkStart w:id="89" w:name="_Toc4279"/>
      <w:r>
        <w:rPr>
          <w:b/>
          <w:bCs/>
          <w:i w:val="0"/>
          <w:iCs w:val="0"/>
          <w:caps w:val="0"/>
          <w:color w:val="1C1F23"/>
          <w:spacing w:val="0"/>
          <w:shd w:val="clear" w:fill="FFFFFF"/>
        </w:rPr>
        <w:t>七、总结</w:t>
      </w:r>
      <w:bookmarkEnd w:id="88"/>
      <w:bookmarkEnd w:id="89"/>
    </w:p>
    <w:p w14:paraId="7F187039">
      <w:pPr>
        <w:keepNext w:val="0"/>
        <w:keepLines w:val="0"/>
        <w:widowControl/>
        <w:suppressLineNumbers w:val="0"/>
        <w:spacing w:before="144" w:beforeAutospacing="0" w:after="0" w:afterAutospacing="0"/>
        <w:ind w:left="0" w:right="0"/>
        <w:jc w:val="left"/>
      </w:pPr>
    </w:p>
    <w:p w14:paraId="2BD2870F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44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本设计说明书详细阐述了 AI 对话软件的架构、功能模块、流程和数据结构等方面的设计。通过合理的架构设计和功能实现，该软件将能够为用户提供丰富、有趣的对话体验，并通过评分和成就系统激励用户的参与。在开发过程中，需注重系统的性能优化和安全保障，确保软件的稳定运行和用户数据的安全。</w:t>
      </w:r>
    </w:p>
    <w:p w14:paraId="235CECD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s-font-small-strong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s-font-bas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9B13B"/>
    <w:multiLevelType w:val="multilevel"/>
    <w:tmpl w:val="80C9B1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80FC03A"/>
    <w:multiLevelType w:val="multilevel"/>
    <w:tmpl w:val="880FC0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7402269"/>
    <w:multiLevelType w:val="multilevel"/>
    <w:tmpl w:val="A74022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4361605"/>
    <w:multiLevelType w:val="multilevel"/>
    <w:tmpl w:val="C43616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7996359"/>
    <w:multiLevelType w:val="multilevel"/>
    <w:tmpl w:val="C79963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3A7E518"/>
    <w:multiLevelType w:val="multilevel"/>
    <w:tmpl w:val="D3A7E5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BE99A29"/>
    <w:multiLevelType w:val="multilevel"/>
    <w:tmpl w:val="FBE99A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CDB3665"/>
    <w:multiLevelType w:val="multilevel"/>
    <w:tmpl w:val="FCDB36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12A0E6D"/>
    <w:multiLevelType w:val="multilevel"/>
    <w:tmpl w:val="112A0E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FB88EB2"/>
    <w:multiLevelType w:val="multilevel"/>
    <w:tmpl w:val="1FB88E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AB9B3BA"/>
    <w:multiLevelType w:val="multilevel"/>
    <w:tmpl w:val="2AB9B3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4C5751CB"/>
    <w:multiLevelType w:val="multilevel"/>
    <w:tmpl w:val="4C5751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487E68B"/>
    <w:multiLevelType w:val="multilevel"/>
    <w:tmpl w:val="6487E6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689B8B74"/>
    <w:multiLevelType w:val="multilevel"/>
    <w:tmpl w:val="689B8B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2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Y1YTRlZTE0NzE2MjM0YmFlMmVhMjkzMzM1Yjg0MTkifQ=="/>
  </w:docVars>
  <w:rsids>
    <w:rsidRoot w:val="00000000"/>
    <w:rsid w:val="5D21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1">
    <w:name w:val="Strong"/>
    <w:basedOn w:val="10"/>
    <w:qFormat/>
    <w:uiPriority w:val="0"/>
    <w:rPr>
      <w:b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2024-11-02T08:33:20Z</dcterms:created>
  <dc:creator>舒锦城</dc:creator>
  <cp:lastModifiedBy>17350525205</cp:lastModifiedBy>
  <dcterms:modified xsi:type="dcterms:W3CDTF">2024-11-02T08:54:19Z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111F01DB43E64192910911D7E066DE2E_12</vt:lpwstr>
  </property>
</Properties>
</file>