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455" w:rsidRDefault="009A7455" w:rsidP="009A7455">
      <w:pPr>
        <w:adjustRightInd w:val="0"/>
        <w:snapToGrid w:val="0"/>
        <w:spacing w:line="540" w:lineRule="exact"/>
        <w:jc w:val="center"/>
        <w:rPr>
          <w:rFonts w:ascii="黑体" w:eastAsia="黑体" w:hAnsi="黑体"/>
          <w:sz w:val="32"/>
          <w:szCs w:val="28"/>
        </w:rPr>
      </w:pPr>
      <w:bookmarkStart w:id="0" w:name="_GoBack"/>
      <w:bookmarkEnd w:id="0"/>
      <w:r>
        <w:rPr>
          <w:rFonts w:ascii="黑体" w:eastAsia="黑体" w:hAnsi="黑体" w:hint="eastAsia"/>
          <w:sz w:val="32"/>
          <w:szCs w:val="28"/>
        </w:rPr>
        <w:t>第四届中国“互联网+”大学生创新创业大赛部分金奖项目介绍</w:t>
      </w:r>
    </w:p>
    <w:p w:rsidR="009A7455" w:rsidRDefault="009A7455" w:rsidP="009A7455">
      <w:pPr>
        <w:adjustRightInd w:val="0"/>
        <w:snapToGrid w:val="0"/>
        <w:spacing w:line="540" w:lineRule="exact"/>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冠军项目：中云智车——未来商用无人车行业定义者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中云智车作为本次大赛初创组“互联网+制造业”的新星，从北理工特种无人车辆创新基地、方程式赛车队孵化而来，是国内首个车规级特定场景无人车整车研发者，拥有车规级无人车全栈研发能力。</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中云智车已经形成了“模块化车规级无人车通用底盘+订制化功能上装及算法”的无人车整车研发与生产新模式。打造无人物流车、无人摆渡车、无人运货车、无人军用车等特定场景商用无人车，为推动其快速落地与汽车产业升级而不懈努力。目前已与多家物流电商、高等院校达成战略合作，生产基地完成建设，预计年产能超1200台。</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亚军项目：罗化新材料：全球激光荧光陶瓷的领航者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激光照明与显示具有远超LED等传统光源的优势，是新一代照明与显示技术。然而，其核心部件——荧光转换器却面临着亮度低、寿命短、色域窄等问题，严重阻碍了激光照明与显示产业的发展。基于此，厦门大学“罗化新材料”项目团队注册成立的江苏罗化新材料有限公司致力于高品质荧光转换器材料的研发、生产，及提供照明与现实一体化解决方案，团队运用具有自主知识产权的窄带荧光粉、“双助熔”和微观结构调控等核心技术，在国际上首次制备了高色纯度红色荧光陶瓷，成功实现了红、黄、绿全光谱激光荧光陶瓷转换器的量产，补齐了激光照明与显示的短板。</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而本次获奖的项目，就是这一款发光材料——激光荧光陶瓷。</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罗化新材料”团队由材料学院在读博士生罗雪方领衔，主体为厦门大学能量转换材料与器件实验室长期从事激光照明与显示研究的博士后、博士生和硕士生，团队第一指导教师为国家特聘专家解荣军教授。团队横</w:t>
      </w:r>
      <w:r>
        <w:rPr>
          <w:rFonts w:ascii="仿宋" w:eastAsia="仿宋" w:hAnsi="仿宋" w:hint="eastAsia"/>
          <w:sz w:val="28"/>
          <w:szCs w:val="28"/>
        </w:rPr>
        <w:lastRenderedPageBreak/>
        <w:t>跨本硕博三个学历层次，拥有材料学、计算机、政治学、工商管理等多元的学科背景。团队得到了中国工程院院士，中国科学院院士，国家特聘专家在内的行业顶尖专家组成的技术委员会的有力支持。</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亚军项目：人工智能影视制作-聚力维度</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北京邮电大学的“人工智能影视制作——聚力维度”项目，利用人工智能技术实现2D影像自动转为3D影像，致力于将影视制作从手工业时代带入人工智能时代。项目负责人赵天奇一边播放3D影像，一边介绍道：“像这样达到院线级水平的3D效果，如果用人工来做，需要100个人花3个月的时间，而我们只需要一个人花一周时间。”</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峥嵘平台由聚力维度的科幻成真实验室历时3年之久研发完成，主要用于画面品质达院线级标准的3D内容制作。</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峥嵘平台主要基于人工智能技术，其核心是从单目图像中恢复出整个场景的三维结构。与应用在安防、自动驾驶、金融、医疗领域的目标检测或目标分割等技术相比，峥嵘平台是在用机器做人的视觉。</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首先，其输出的结果是影视画面，与安防、金融、医疗等应用相比，主要服务于人类的观看体验。</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 xml:space="preserve">其次，人眼对所观看的影视画面要求很高，并希望从中获得愉悦感。峥嵘平台输出的影视画面需要做到三维空间关系精细、稳定且漂亮。如果每张图片的立体结构不一致，合成的完整视频就有可能造成同一人物在同一场景、位置出现抖动。即便很轻微，也可能使人眩晕。但在安防或自动驾驶领域，机器锁定目标后，并不必清晰的将其呈现给人看。检测框围绕目标的轻微抖动是被允许的，只要不影响最终结果判断。　　</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第三，峥嵘平台不仅要像人类一样能“看”到影视内容，并且要立体化影视内容中的万事万物，三维重建影视画面中的所有类别。</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lastRenderedPageBreak/>
        <w:t>对于普通人来说，运用这个3D制作平台，就可以在短时间内学会制作动画，制作效果甚至可以达到院线级水平。</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基于该平台的3D直播技术，能对电视剧、综艺甚至时效性强的新闻、体育赛事等进行实时3D转换。此外，3D浏览器能将所有普通网页实时转换成3D网页。除了2D转3D，聚力维度也在围绕前期拍摄、后期制作、特效动画等可以用人工智能优化甚至颠覆的影视制作方向进行研究，致力开创人工智能影视制作新纪元。</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季军项目：邦巍科技-全球高性能结构材料领跑者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项目负责人：孙超杰</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指导老师：高峰、李庆华、徐世烺</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杭州邦巍科技有限公司是一家集研发、生产、销售、技术服务的建筑新材料高科技公司。邦巍科技以超高韧性水泥基复合材料技术为核心，在混凝土高韧化研究中取得了颠覆性的技术突破，该技术国内首创、国际领先，实现了保障基础设施安全的百年大计。本公司产品具有超高的性价比，只需工程造价5%的费用，便可延长工程30-100年的寿命。</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主营产品：邦巍科技通过加入纳米级改性材料与短纤维，赋予混凝土高韧、控裂、耐久的优良特性，研发了邦巍系列粉体材料，拉伸应变高达普通混凝土的300-800倍。</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技术优势：公司依托于浙江大学建筑工程学院国家重点学科的研发平台，专家团队以徐世烺教授（长江学者、享国务院津贴教授）为领衔，拥有博、硕士研发人员81人。邦巍系列产品拥有授权国家发明专利24项，技术成果已获得2018年教育部技术发明二等奖、2015年国家自然科学奖二等奖、2014年教育部技术发明一等奖，出版学术专著1部，发表SCI论文61篇、EI论文168篇。</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应用场景：公司产品主要应用于两个场景：</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1.铁路、公路、机场、桥梁、水利、隧道、港口码头等基础设施的紧急修复和维护加固；</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2.军事掩体、高原铁路公路等特殊工程及全球高难度工程的建筑材料提供与技术解决方案的提供。</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产业化应用：邦巍科技研发了国际上首条全自动化生产线，实现了该材料的规模化、工业化生产。目前，邦巍材料已成功应用于南京长江大桥、杭州萧山机场、上海吴淞军港码头等二十余项国家级、省部级重点工程中。</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未来展望：在基础建设投资高位运行，产学研创深度融合的前景下，邦巍科技始终怀揣科技报国的精神，作为混凝土建筑修复加固的提供商和高难度工程建筑材料解决方案的服务商，基于现有的技术储备、强大的研发和商务拓展能力，将迅速扩大生产、布局市场。此外，邦巍科技还拥有两项领先的材料技术也将进入产业化的快车道。</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季军项目：枭龙科技AR智能眼镜</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北京枭龙科技有限公司是一家致力于增强现实（AR）核心技术与产品研发的国家高新技术企业。枭龙科技历经短短三年取得飞速发展，已有员工近百人，拥有多项AR核心技术及国家专利，成功研发AR运动AR警务智能眼镜，AR工业智能眼镜，AR军用单兵头盔等重量级产品。公司通过强大的软硬件研发能力，将AR技术和警用安防结合，综合研发出针对警用安防领域专属解决方案，帮助行业解决长期存在的痛点。同时，公司在工业、军工等多领域布局。与中科院、天津大学等建有深度产学研合作。</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AR工业智能眼镜是枭龙科技在2017年美国CES上发布的一款针对工业制造领域打造的企业级AR眼镜。此款产品有枭龙科技自主研发，拥有微显示屏、复合人机交互等先进技术，具有“解放双手”和“信息近眼显示”的特性，可结合互联网、AR技术、以及行业需求定制开发专属功能。，结合枭龙科技推出的“云+端”一站式AR服务，为工业领域合作伙伴提供远程协助、交互式电子手册等解决方案，目前已与京东方集团、神华集团、可口可乐等多家公司建立深度合作，在提高生产效率与降低维修成本方面得到了合作伙伴的一致认可。</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军用AR单兵头盔，是枭龙科技针对军用领域研发的一款AR智能单兵头盔，采用增强现实增强现实、全息光波导显示、复合人机交互和环境感知与三维注册等技术，在满足基本防护功能的前提下，融合了AR近眼显示、通信、夜视、定位等功能，可满足战场上多样性功能需求，并灵活配置。战场士兵可以通过军用AR头盔查看作战地图、敌友军信息和与邻近的友军、指挥中心通讯等，同时在操作过程中不需要占用双手，使士兵具备实时发现、跟踪、定位、攻击目标的能力，有助于士兵及时掌握战场态势，并可以提高单兵的作战和生存能力。目前已与中国兵器工业集团签署千万级预研订单，进一步完善产品功能。同时，枭龙科技与中国航空工业集团建立深度合作，共同研发空军AR战斗机飞行员头盔。</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季军项目：</w:t>
      </w:r>
      <w:proofErr w:type="spellStart"/>
      <w:r>
        <w:rPr>
          <w:rFonts w:ascii="仿宋" w:eastAsia="仿宋" w:hAnsi="仿宋" w:hint="eastAsia"/>
          <w:b/>
          <w:sz w:val="28"/>
          <w:szCs w:val="28"/>
        </w:rPr>
        <w:t>FlexCap</w:t>
      </w:r>
      <w:proofErr w:type="spellEnd"/>
      <w:r>
        <w:rPr>
          <w:rFonts w:ascii="仿宋" w:eastAsia="仿宋" w:hAnsi="仿宋" w:hint="eastAsia"/>
          <w:b/>
          <w:sz w:val="28"/>
          <w:szCs w:val="28"/>
        </w:rPr>
        <w:t>柔性能源储存</w:t>
      </w:r>
    </w:p>
    <w:p w:rsidR="009A7455" w:rsidRDefault="009A7455" w:rsidP="009A7455">
      <w:pPr>
        <w:adjustRightInd w:val="0"/>
        <w:snapToGrid w:val="0"/>
        <w:spacing w:line="540" w:lineRule="exact"/>
        <w:ind w:firstLineChars="200" w:firstLine="560"/>
        <w:rPr>
          <w:rFonts w:ascii="仿宋" w:eastAsia="仿宋" w:hAnsi="仿宋"/>
          <w:sz w:val="28"/>
          <w:szCs w:val="28"/>
        </w:rPr>
      </w:pPr>
      <w:proofErr w:type="spellStart"/>
      <w:r>
        <w:rPr>
          <w:rFonts w:ascii="仿宋" w:eastAsia="仿宋" w:hAnsi="仿宋" w:hint="eastAsia"/>
          <w:sz w:val="28"/>
          <w:szCs w:val="28"/>
        </w:rPr>
        <w:t>FlexCap</w:t>
      </w:r>
      <w:proofErr w:type="spellEnd"/>
      <w:r>
        <w:rPr>
          <w:rFonts w:ascii="仿宋" w:eastAsia="仿宋" w:hAnsi="仿宋" w:hint="eastAsia"/>
          <w:sz w:val="28"/>
          <w:szCs w:val="28"/>
        </w:rPr>
        <w:t xml:space="preserve"> Energy团队专注于开发和制造轻量级柔性储能解决方案，包括薄膜超级电容器和薄膜碱性电池。针对要求苛刻的智能纺织/可穿戴设备市场科进行定制；作为该团队专业技术的一部分，</w:t>
      </w:r>
      <w:proofErr w:type="spellStart"/>
      <w:r>
        <w:rPr>
          <w:rFonts w:ascii="仿宋" w:eastAsia="仿宋" w:hAnsi="仿宋" w:hint="eastAsia"/>
          <w:sz w:val="28"/>
          <w:szCs w:val="28"/>
        </w:rPr>
        <w:t>FlexCap</w:t>
      </w:r>
      <w:proofErr w:type="spellEnd"/>
      <w:r>
        <w:rPr>
          <w:rFonts w:ascii="仿宋" w:eastAsia="仿宋" w:hAnsi="仿宋" w:hint="eastAsia"/>
          <w:sz w:val="28"/>
          <w:szCs w:val="28"/>
        </w:rPr>
        <w:t>能够快速提供完整封装的薄膜超级电容器，并提供专业工程设计服务以满足客户对产品对接的需求。</w:t>
      </w:r>
      <w:proofErr w:type="spellStart"/>
      <w:r>
        <w:rPr>
          <w:rFonts w:ascii="仿宋" w:eastAsia="仿宋" w:hAnsi="仿宋" w:hint="eastAsia"/>
          <w:sz w:val="28"/>
          <w:szCs w:val="28"/>
        </w:rPr>
        <w:t>FlexCap</w:t>
      </w:r>
      <w:proofErr w:type="spellEnd"/>
      <w:r>
        <w:rPr>
          <w:rFonts w:ascii="仿宋" w:eastAsia="仿宋" w:hAnsi="仿宋" w:hint="eastAsia"/>
          <w:sz w:val="28"/>
          <w:szCs w:val="28"/>
        </w:rPr>
        <w:t>研发出用于柔性储能组件的新型纳米级电极材料结合全新固态电解液，在保持高性能的同时提供真正柔性的能源。</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通过采用全完安全的材料打造柔性储能系统的每一部分，其产品可以用于近身体的智能穿戴</w:t>
      </w:r>
      <w:proofErr w:type="spellStart"/>
      <w:r>
        <w:rPr>
          <w:rFonts w:ascii="仿宋" w:eastAsia="仿宋" w:hAnsi="仿宋" w:hint="eastAsia"/>
          <w:sz w:val="28"/>
          <w:szCs w:val="28"/>
        </w:rPr>
        <w:t>loT</w:t>
      </w:r>
      <w:proofErr w:type="spellEnd"/>
      <w:r>
        <w:rPr>
          <w:rFonts w:ascii="仿宋" w:eastAsia="仿宋" w:hAnsi="仿宋" w:hint="eastAsia"/>
          <w:sz w:val="28"/>
          <w:szCs w:val="28"/>
        </w:rPr>
        <w:t>电子产品，以及其他医学硬件的应用中，而不会对用户带来任何漏液或者爆炸的安全风险。这些产品由世界领先的</w:t>
      </w:r>
      <w:proofErr w:type="spellStart"/>
      <w:r>
        <w:rPr>
          <w:rFonts w:ascii="仿宋" w:eastAsia="仿宋" w:hAnsi="仿宋" w:hint="eastAsia"/>
          <w:sz w:val="28"/>
          <w:szCs w:val="28"/>
        </w:rPr>
        <w:t>FlexCap</w:t>
      </w:r>
      <w:proofErr w:type="spellEnd"/>
      <w:r>
        <w:rPr>
          <w:rFonts w:ascii="仿宋" w:eastAsia="仿宋" w:hAnsi="仿宋" w:hint="eastAsia"/>
          <w:sz w:val="28"/>
          <w:szCs w:val="28"/>
        </w:rPr>
        <w:t>技术开发团队提供支持，致力于提供纳米级创新，从而提高产品性能。</w:t>
      </w:r>
      <w:proofErr w:type="spellStart"/>
      <w:r>
        <w:rPr>
          <w:rFonts w:ascii="仿宋" w:eastAsia="仿宋" w:hAnsi="仿宋" w:hint="eastAsia"/>
          <w:sz w:val="28"/>
          <w:szCs w:val="28"/>
        </w:rPr>
        <w:t>FlexCap</w:t>
      </w:r>
      <w:proofErr w:type="spellEnd"/>
      <w:r>
        <w:rPr>
          <w:rFonts w:ascii="仿宋" w:eastAsia="仿宋" w:hAnsi="仿宋" w:hint="eastAsia"/>
          <w:sz w:val="28"/>
          <w:szCs w:val="28"/>
        </w:rPr>
        <w:t>提供的柔性超级电容器可以提供0.1F至5F的容量范围，可针对硬盘备份，有源RFID标签，低能耗蓝牙发射器和其他传感器进行定制。我们还提供薄膜柔性碱性原电池，目前可提供6-10mAh/cm2的容量。</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“我这次参赛的是</w:t>
      </w:r>
      <w:proofErr w:type="spellStart"/>
      <w:r>
        <w:rPr>
          <w:rFonts w:ascii="仿宋" w:eastAsia="仿宋" w:hAnsi="仿宋" w:hint="eastAsia"/>
          <w:sz w:val="28"/>
          <w:szCs w:val="28"/>
        </w:rPr>
        <w:t>FlexCap</w:t>
      </w:r>
      <w:proofErr w:type="spellEnd"/>
      <w:r>
        <w:rPr>
          <w:rFonts w:ascii="仿宋" w:eastAsia="仿宋" w:hAnsi="仿宋" w:hint="eastAsia"/>
          <w:sz w:val="28"/>
          <w:szCs w:val="28"/>
        </w:rPr>
        <w:t>（柔性能源储存）项目，做的是柔性的超级电容器以及柔性的碱性电池，它可以利用在一些可穿戴的电子产品上面，包括可穿戴的智能夹克衫、手套等，它需要柔性的电池给它供电。”史皓天表示，以往的产品不如想象中那么舒适，是因为很多产品还需要一个5号或者7号电池进行供电，他们的产品就可以很好的取代传统的电池产品。</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项目应用：</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产品中的新型核壳纤维电极提供改善的充电-放电特性，并最小化电荷转移电阻，从而产生更有效的储能结构。作为纤维电极结构的一部分，我们可以提供用作电荷存储的电子通道的3D结构。弯曲试验表明，在使用我们的新材料进行1000次弯曲循环后，容量仅下降了7%。基于开发阶段的早期客户参与，</w:t>
      </w:r>
      <w:proofErr w:type="spellStart"/>
      <w:r>
        <w:rPr>
          <w:rFonts w:ascii="仿宋" w:eastAsia="仿宋" w:hAnsi="仿宋" w:hint="eastAsia"/>
          <w:sz w:val="28"/>
          <w:szCs w:val="28"/>
        </w:rPr>
        <w:t>FlexCap</w:t>
      </w:r>
      <w:proofErr w:type="spellEnd"/>
      <w:r>
        <w:rPr>
          <w:rFonts w:ascii="仿宋" w:eastAsia="仿宋" w:hAnsi="仿宋" w:hint="eastAsia"/>
          <w:sz w:val="28"/>
          <w:szCs w:val="28"/>
        </w:rPr>
        <w:t>已经建立的目标客户群主要为可穿戴电子产品和智能纺织品的制造商。合作伙伴正在开发基于</w:t>
      </w:r>
      <w:proofErr w:type="spellStart"/>
      <w:r>
        <w:rPr>
          <w:rFonts w:ascii="仿宋" w:eastAsia="仿宋" w:hAnsi="仿宋" w:hint="eastAsia"/>
          <w:sz w:val="28"/>
          <w:szCs w:val="28"/>
        </w:rPr>
        <w:t>FlexCap</w:t>
      </w:r>
      <w:proofErr w:type="spellEnd"/>
      <w:r>
        <w:rPr>
          <w:rFonts w:ascii="仿宋" w:eastAsia="仿宋" w:hAnsi="仿宋" w:hint="eastAsia"/>
          <w:sz w:val="28"/>
          <w:szCs w:val="28"/>
        </w:rPr>
        <w:t>的全柔性电子产品，包括柔性传感器、执行器，有源射频标签和柔性PCB组件等。</w:t>
      </w:r>
      <w:proofErr w:type="spellStart"/>
      <w:r>
        <w:rPr>
          <w:rFonts w:ascii="仿宋" w:eastAsia="仿宋" w:hAnsi="仿宋" w:hint="eastAsia"/>
          <w:sz w:val="28"/>
          <w:szCs w:val="28"/>
        </w:rPr>
        <w:t>FlexCap</w:t>
      </w:r>
      <w:proofErr w:type="spellEnd"/>
      <w:r>
        <w:rPr>
          <w:rFonts w:ascii="仿宋" w:eastAsia="仿宋" w:hAnsi="仿宋" w:hint="eastAsia"/>
          <w:sz w:val="28"/>
          <w:szCs w:val="28"/>
        </w:rPr>
        <w:t>全柔性储能解决方案将打造全新智能可穿戴硬件新版图。</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金奖项目：不空文化</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不空文化的主要业务方向为打造原创IP。由不空文化原创IP改编的动画《四海鲸骑》已于2018年8月16日在爱奇艺独家上映，上映一周播放量破千万。官方微博（@四海鲸骑动画）周阅读量高达2300万，互动量超过7万，引起极高的关注和话题讨论。目前，不空文化已获得来自IDG、方和、华盖、新浪阅读的累计融资1.7亿元。不空文化创始人、CEO林瑞（铜雀叔叔），山东财经大学2013届本科毕业生。</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不空文化传播公司还是一家优秀的影视产品营销服务机构。线上服务营销《美人鱼》、《白夜追凶》、《无问西东》、《我不是药神》等影视作品，并在电影《一出好戏》作为联合出品方，所服务电影票房达200亿。</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金奖项目：90后女孩有点“田”</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我们会带动更多农民就业，会一直扎根土地，因为土地总是让人看到希望。”在第四届中国“互联网+”大学生创新创业大赛金奖争夺赛的会场，扬州工业职业技术学院校友丁蓉蓉的项目“‘90后’女大学生有点‘田’”获得金奖，该项目也被评为“最佳带动就业奖”。致力于有机果蔬、稀有果蔬、保健果蔬研发、种植和销售。目前主打产品是冰草。</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丁蓉蓉生活在鱼米之乡江苏淮安，从小在父亲经营的蔬菜大棚里长大，对农业有着不同寻常的感情。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2013年暑假，丁蓉蓉去日本旅游，吃到一种蔬菜，口感嫩脆爽口。她随后了解到，这种蔬菜叫冰草，营养丰富，深受日本人喜爱。“虽然冰草价格当时在每斤七八十元左右，但随着中国老百姓越来越富裕，我觉得冰草还是很有市场的。”丁蓉蓉于是竭力说服父亲试种冰草。</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丁蓉蓉费了很大周折将冰草种子引进到国内。但父亲试种冰草一年，反复实验都没有成功，发芽率极低，品质还不稳定。</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进口冰草种子价格昂贵，眼见投资打了水漂，一向不服输的丁蓉蓉做出了一个决定：休学回家，专心研究冰草。</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当时父亲是不同意的，觉得一个女孩子，好好学习就行了，哪里懂什么种植冰草。村里人也不理解，说好好一个大学生，怎么到头来回乡种地了。”丁蓉蓉说：“在大家的反对中，我还是开始了冰草种植之路，而这一种就是4年。”</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休学期间，丁蓉蓉从来没停下过冰草种植试验。她天天吃住在大棚里，晴天一身土、雨天一身泥。为了成功种植冰草，她还上网查找各种资料、到处请教农业专家。经过反复实验，在2014年冬天，丁蓉蓉终于找到了适合冰草生长的温度、湿度、土壤酸碱度、光照强度等环境数据，成为江苏规模化种植冰草的第一人。</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更让人刮目相看的是，经过18个月，采用8个大棚对4个变量进行实验，丁蓉蓉于2016年5月实现冰草的引种驯化，培育出了新品种——“大叶冰草”，打破了国外对冰草种子的长期垄断，将当时每斤5万元的进口冰草种子的育种成本降到了每斤3000元。</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但事实上，她的创业过程并非一帆风顺。2016年9月，她遭遇了创业以来最大的困难。“当时一心只想着将冰草种植规模扩大，没去考虑推广的问题，结果冰草压在家里销不出去。”丁蓉蓉回忆说：“最穷的时候，我身上连200元都没有，已经准备放弃了。”</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后来，丁蓉蓉将创业情况告诉了母校创业学院颜正英老师，在颜老师的帮助下，她申请并顺利获得了学校的创业雏鹰基金1万元，“钱虽不多，但真是雪中送炭。”丁蓉蓉说：“学校不仅提供基金，还找专家来帮助我解决高产栽培技术和销售的难题。”</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学校专门设立了大学生创业雏鹰基金，每年拿出近百万元资助学生创业，为有创业意愿的同学提供资金、场地、技术等全方位扶持。”扬州工业职业技术学院副院长傅伟介绍，两年多来，学校已有21个自主创业的典型学生和团队。</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创业不仅是为了做生意</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创业中的困难让丁蓉蓉意识到，经营企业不仅要懂技术，还要掌握财务、销售、管理等方面的知识。于是，在基地有了起色后，她又回到了学校继续学业。</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为了解决销售问题，丁蓉蓉一放假就回家，一家家跑超市、酒店推广冰草。“由于我们是大叶冰草新品种，口感好，冰珠更多，营养更好，很快得到了市场认可。”</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为了提高农产品利润，丁蓉蓉致力于高经济价值的稀有果蔬种植和研究。据了解，仅2018年上半年，基地冰草、草莓、苦菊等农产品的营业额已突破1500万元，其中冰草不但占据着淮安地区90%以上、华东地区40%的市场份额，更是销往山东、安徽、四川等多个省份。</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丁蓉蓉成功了。她的种植基地面积从最初的数十亩迅速扩大到300多亩，成为华东最大的冰草种植基地，同时被评为“全国供销合作社系统农民专业合作社示范社”“江苏省省级园艺作物标准园”。今年6月，南京江宁区政府将她的冰草项目引进到南京谷里国家现代农业示范园，提供4000万平方米国际标准的大棚给她从事冰草研究和种植。如今，南京江宁谷里国家现代农业示范园区、淮安码头镇国家农业科技园区里都有她的智能化现代农业设施。</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丁蓉蓉的农业基地，也带动了当地农户的就业，增加了他们的收入。“农民原来种植的都是萝卜、黄瓜、辣椒等普通蔬菜，现在种植的是几十元一斤的冰草。”但丁蓉蓉的理想还不止这些：“我不仅要做生态农业，更要努力改变农业的生态，促进当地农业结构的转型升级，建设美丽新乡村。”</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扬州工业职业技术学院党委书记刘金存表示，学校将创新创业教育贯穿于人才培养全过程，着重培育学生的创业意识，提高他们的创造能力。“未来，我们将培养更多的‘丁蓉蓉们’，贡献国家、反哺社会，为新时代培养更多优秀人才。”</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金奖项目：炽云科技——全国车载光学显示技术引领者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杭州炽云科技有限公司自成立以来，一直致力于车载显示/光学系统的研发与生产。核心团队成员都毕业于浙江大学，得益于浙大光电的强大科研实力，炽云科技得以快速将一些军用技术民用化及商用化。该团队还是俄罗斯总统普京最新座驾挡风玻璃投影技术的开发团队。</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炽云科技，全称杭州炽云科技有限公司，从成立起，一直从事车载光学显示的研发与生产，包含产品研发、量产品控、产品设计与结构设计、软件设计与开发、产品营销与运营、用户社区运营、产品销售等环节。其产出的HUD抬头显示系统是汽车上的高端显示方案，可以把重要的信息，实现“开车，向前看就够了”。又进一步通过A柱、玻璃投影、车内投影等奖次技术应用于汽车、高铁等。</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2017年，炽云开始切入汽车前装市场——目前，国内自主前装车载HUD市场仍处于开发早期，未有真正实现量产的中国HUD品牌。由于国外HUD成本高、价格贵、需要订单量大，炽云科技推出评价体验款来打开市场，同时也在往高运算能力、高度智能的增强现实设备发展，如</w:t>
      </w:r>
      <w:proofErr w:type="spellStart"/>
      <w:r>
        <w:rPr>
          <w:rFonts w:ascii="仿宋" w:eastAsia="仿宋" w:hAnsi="仿宋" w:hint="eastAsia"/>
          <w:sz w:val="28"/>
          <w:szCs w:val="28"/>
        </w:rPr>
        <w:t>Holo</w:t>
      </w:r>
      <w:proofErr w:type="spellEnd"/>
      <w:r>
        <w:rPr>
          <w:rFonts w:ascii="仿宋" w:eastAsia="仿宋" w:hAnsi="仿宋" w:hint="eastAsia"/>
          <w:sz w:val="28"/>
          <w:szCs w:val="28"/>
        </w:rPr>
        <w:t xml:space="preserve"> Lens，Google glass等等，用于2017年9月开始，先后拿到了俄罗斯NAMI HUD项目、韩国KORAIL高铁HUD项目、东风透明A柱项目、上汽AR HUD项目和知豆Z1 HUD项目等多个项目。并且与东风汽车公司、上汽乘用车集团、一汽红旗、索菱等国内知名企业达成合作，以源悦集团作为炽云科技合作的一级供应商，为炽云科技带来了多个前装项目及渠道 ，获得订单合同总额4000余万，于2018年9月达成数千万A轮融资意向，估值达4个亿。</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 xml:space="preserve">炽云科技作为国内车载HUD行业领先者，全球车载HUD技术第一梯队，在团队、技术和产品上都有很大的竞争优势，指导老师为浙江大学光电信息工程学系郑臻荣教授，歼20战机HUD和头盔瞄准系统设计者。有更小的空间承载更高光学西吸性能：FOV更大，EYBOX更大，亮度更高，发光效率更高。能直接在挡风玻璃上投射清晰图像。在核心器件尺寸及各种功能上均占有明显优势，并且拥有独特的路线导航和其他视频输入等功能，具有强大竞争力。也有更多的技术方向和上游支持：laser beam </w:t>
      </w:r>
      <w:proofErr w:type="spellStart"/>
      <w:r>
        <w:rPr>
          <w:rFonts w:ascii="仿宋" w:eastAsia="仿宋" w:hAnsi="仿宋" w:hint="eastAsia"/>
          <w:sz w:val="28"/>
          <w:szCs w:val="28"/>
        </w:rPr>
        <w:t>scanning,microLED</w:t>
      </w:r>
      <w:proofErr w:type="spellEnd"/>
      <w:r>
        <w:rPr>
          <w:rFonts w:ascii="仿宋" w:eastAsia="仿宋" w:hAnsi="仿宋" w:hint="eastAsia"/>
          <w:sz w:val="28"/>
          <w:szCs w:val="28"/>
        </w:rPr>
        <w:t>,透明A柱，AR，并且与视觉算法深度结合，得到了众主机厂和汽车厂商的认可。</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近期与阿里的签约合同已基本谈成准备签约，与京东方合作进一步扩展我们的A柱项目方案，预计将车内大部分场景下的显示器件均可用该模组替代，如全液晶仪表、透明A柱系统、电子外后视镜显示器、天窗投影等。依托于良好的海外项目经验，我们将持续进行海外市场开发。又由于国内对自主汽车配件型科技产业的支持，炽云在重庆两江新区获得1万方生产厂房的政府支持和补助，打造全自动生产线，更好地开拓国内市场，进行车内显示系统的上游核心器件开发。未来炽云不仅作为一个走在技术前沿的一级供应商，更是车载光学行业的标准制定商，实现驾车乘车的全新体验。</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金奖项目：斯诺普利：一片走“心“的中国创新药</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肺动脉高压是极端严重的心血管疾病，患者五年生存率不到20%，国内市面尚无自主研发药物，患者只能长期依赖进口药延续生命。为打破这一局面，团队自主研发全新机制药物——斯诺普利，可实现肺部高压的靶向降压，长效防护。</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面对肺动脉高压治疗的残酷现状，团队历经师生三代人30年接力研发，连续攻克有效成分一氧化氮从气态到固态化和稳定性难题，斯诺普利让诺贝尔医学奖最终落地成药，可实现肺部高压的靶向降压，长效防护。对比进口药品，具有药效佳、毒副作用小、用药方式便捷等显著优势。且其两个降解成份安全性均已经过市场验证，技术风险低且可控。</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目前斯诺普利已入选国家一类新药备选库，同时依托福州大学强大的“双一流”学科建设平台，已获国家重大新药创制专项基金支持，拥有5项核心发明专利，发表《科学》《自然》等共计27篇高水平论文。享受新药快速审批上市优惠政策，致力于成为普惠肺动脉高压患者的全球领衔创新药。</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金奖项目——上海STEM云中心</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上海 STEM 云中心（简称“云中心”）是借助上海市科协专业协会、学会、研究会的支持，依托华东师范大学及国内外高校、科技企业的资源，通过社会化合作和运行模式共同打造而成的全国首家 STEM 教育平台。该项目是“教育+信息技术”的行业带头人，不仅引领了教育行业的发展，并且参与了行业标准的制定。</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目前，上海STEM云中心已获得来自经纬中国、火山石投资、创新工场及云起资本四家机构的A+轮数千万融资，估值约2.5亿元。2017全年，中心实现营收超5000万元，预计2018年将突破1亿元。</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中心成立于2013年，核心团队来自剑桥大学、哥伦比亚大学、莱斯大学、赫尔辛基大学、香港大学、华东师范大学STEM专业以及教育学专业毕业的一系列精英，具有丰富的STEM课程开发及行业运营经验。</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中心自成立起便致力于为学校和机构提供最优质的 STEM 教育服务，旨在培养学生具备综合运用科学(Science)、技术(Technology)、工程(Engineering)和数学(Mathematics)知识进行系统性思考、从而解决真实世界问题的能力。</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 xml:space="preserve">项目产品体系  </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云中心产品以 STEM 整体解决方案为中心，关注中小学校的 STEM 教育落地，包含 STEM 课程、教师培训方案，紧扣国际化标准，本土化适配；课程安全易实施。</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区别于以硬件或服务为主要业务的“泛STEM教育”公司，上海STEM云中心以STEM整体解决方案为中心，坚持教育内容和生产模式的创新，通过自主研发为服务对象提供“课程、服务、工具”三位一体的标准化于个性化相结合的体系，致力于在个性化、跨学科的项目制学习中培养学生具备综合运用科学、技术、工程、数学领域知识。</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上海STEM云中心具有非常强大的课程研发体系。中心在内容生产模式创新地将内容构思、实践工具、解决办法等项目学习实践过程分解，通过标准化的开发模式，使的其中的一个研发组可以专注于某一过程的内容研发，提高了内容质量。</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 xml:space="preserve">目前，全国已有 400 多所学校引进上海 STEM 云中心提供的解决方案。云中心合作单位包括上海、四川等多个省市，越来越多的地区和学校同上海 STEM 云中心共同开展 STEM 教育孵化计划。 </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w:t>
      </w:r>
      <w:proofErr w:type="spellStart"/>
      <w:r>
        <w:rPr>
          <w:rFonts w:ascii="仿宋" w:eastAsia="仿宋" w:hAnsi="仿宋" w:hint="eastAsia"/>
          <w:b/>
          <w:sz w:val="28"/>
          <w:szCs w:val="28"/>
        </w:rPr>
        <w:t>HoloScreen</w:t>
      </w:r>
      <w:proofErr w:type="spellEnd"/>
      <w:r>
        <w:rPr>
          <w:rFonts w:ascii="仿宋" w:eastAsia="仿宋" w:hAnsi="仿宋" w:hint="eastAsia"/>
          <w:b/>
          <w:sz w:val="28"/>
          <w:szCs w:val="28"/>
        </w:rPr>
        <w:t>-空间立体显像仪</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此项目无需任何辅助设备，通过肉眼就可以看到一个无死角的真实三维体，实现裸眼看3D。</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w:t>
      </w:r>
      <w:proofErr w:type="spellStart"/>
      <w:r>
        <w:rPr>
          <w:rFonts w:ascii="仿宋" w:eastAsia="仿宋" w:hAnsi="仿宋" w:hint="eastAsia"/>
          <w:sz w:val="28"/>
          <w:szCs w:val="28"/>
        </w:rPr>
        <w:t>HoloScreen</w:t>
      </w:r>
      <w:proofErr w:type="spellEnd"/>
      <w:r>
        <w:rPr>
          <w:rFonts w:ascii="仿宋" w:eastAsia="仿宋" w:hAnsi="仿宋" w:hint="eastAsia"/>
          <w:sz w:val="28"/>
          <w:szCs w:val="28"/>
        </w:rPr>
        <w:t>空间立体显像仪》结合数字光学技术、空间扫描算法，辅以精密机构设计、高速传输方案，把显像方案分成三大子系统逐个突破，实现高端三维交互体验，使得该技术能够投入应用。</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通过精密的机械结构、高速的处理芯片、以及高性能的光学引擎，新型空间成像仪的切换速率，可达到每秒钟4000帧，是市面上3D电影的33倍，让你拥有超3D的电影体验。</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为迅速占领市场，将商业展示作为初期目标市场。当产品进一步改善之后，拓展到教育、医疗、设计、军事、个体应用等潜在市场。购物中心市场对美观的，功能性的、吸引力强的商业需求量巨大。本产品具有极强的视觉冲击力与宣传价值，能为其提供更新颖、更吸睛的引流方式。有以下优势：产品整体占地面积小，方便部署；无需任何附加设备实现裸眼3D效果；提供定制化的主题游戏、宣传页面等。</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团队总体发展战略为客户提供专业化、定制化、全面化空间立体成像解决方案。力争在十年内，打造国内专业空间立体成像解决方案标杆企业。</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金奖项目：科宜高分子：世界先进热固树脂的领跑者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科宜高分子拥有自主知识产权，是国内一家专业商业化生产高性能热固材料及芯片封装与光刻胶配套高端树脂企业。目前科宜高分子囊括了国内外相关邻域的顶尖专家、知名学者、工程技术人员、应用领域伙伴等，旨在打通“产·学·研”促成科研成果深化，将国内的高性能热固性树脂品质推向一个新台阶，开拓并建立一条完整的高性能树脂产业链。</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连日来，成都科宜高分子公司吸引了很多高端电子新材料制造商，原因是其研发生产的一种制备高性能芯片封装的必备高端材料——苯并噁嗪。目前在国内，仅该企业具备一套系统的苯并噁嗪研发体系，成功将多种类苯并噁嗪实现多功能化、产业化，并建立起全球最完整的苯并噁嗪技术样本大数据体系。“并噁嗪可作为一种高端的电子新材料，用于芯片封装及高温胶黏剂。我们目前已经成功开发了8个系列40余类产品，填补了多项国内空白，打破同性能材料完全依赖进口的局面。”公司总经理邢云亮说。</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目前，产品以优异的尺寸稳定性，介电性，无卤阻燃性，高耐热性，打破了国外高端材料性能垄断。科宜高分子企业获得国家质量体系ISO9001、国家环境管理体系ISO14001认证，产品通过SGS检测、满足欧盟ROHS指令。</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苯并噁嗪作为一种全新的热固树脂，是未来高性能电路板、高耐热胶黏剂、高强度复合材料等尖端高新技术领域产品的主要基础材料。2017年，材料进入批量生产阶段，企业成功产业化8大系列、40多个品种，广泛应用于电子电工、航空航天、轨道交通、磨具磨料等领域。其中直接客户有广东生益科技、汕头超声电子、中国航天等优质上市公司。间接服务华为、中兴、小米、联想等多家龙头企业，创造了非凡的市场影响力与经济效益。</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金奖项目：情系民生热豆腐-壹明唐现做现卖豆制品连锁运营</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此次参赛的项目是常州轻工职业技术学院2015届优秀毕业生闫朝恒在2016年创立的“壹明唐”豆腐连锁品牌，是一家以现磨豆腐连锁经营为业务主线的创业企业，解决了连锁豆制品企业不现磨，现磨豆腐不连锁的市场问题，通过构建生态供应链系统、标准化门店运营体系及有效品牌推广系统，形成了核心的资源及优势。</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壹明唐创始人闫朝恒在对消费者购买豆制品消费习惯进行研究时发现，消费者在购买豆制品时一定会关注生产日期，今天的豆腐会买，昨天的豆腐只有一小部分人会买，而前天的豆腐基本上没人会买。因此壹明唐豆腐产销时间严格控制在两小时以内，而同行的标准均超过12个小时。且两小时内未销售出去的产品，均处理给牲畜养殖场，不再进行售卖，而壹明唐基本做到零损耗。</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壹明唐不仅控制时间，还严格掌控选材、工艺这两大重要环节来实现豆腐的足够安全、足够新鲜。首先壹明唐非常注重选材，在与农科院和江苏省产业院的合作研究下，闫朝恒用九大核心指标来匹配最合适壹明唐的大豆，使用的都是处理过的软水。最值得注意的是，壹明唐高价收购了独特的辅料配方，并与农科院合作升级开发使壹明唐豆腐的质量标准高于国家标准。其次，壹明唐也注重豆腐的工艺制作，其拥有28道工序控制整个生产流程，其中温控、时控、力控、量控在生产过程会重点掌控。</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目前加盟店及直营店总数达600多家，年营收入达到7000万以上，带动就业5000余人。壹明唐在高速成长之后遇到了发展瓶颈，为此学院领导高度重视，组织相关创业指导老师，于2018年初专门成立了“壹明唐项目咨询团队”，与闫朝恒一起梳理规划企业的未来。调研后，项目组将壹明唐重新定位，并塑造“供应链+门店运营+营销推广”三核驱动优势，确立了依托壹明唐资源，打造“1+N”非遗餐饮品牌孵化的商业模式。该商业模式确立以后，已成功孵化“横山桥百叶”“豆市河”等新品牌，目前还储备了近10个新的餐饮品牌。</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金奖项目：趣弹音乐-轻乐器在线教育服务平台</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趣弹音乐是一个社群式的尤克里里在线教育平台。从2012年创办尤克里里校园社团到校外校外建立培训教室，至2016年底创办趣弹音乐——在线教学平台，相对于1对1模式，趣弹音乐采用“内容库+督导班”的模式，帮助用户完成“学+练”的课程目标。</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同时，针对用户在学练之余的购琴需求，趣弹音乐推出尤克里里电商业务，帮助用户选好琴，买好琴，目前趣弹电商板块已开设：淘宝店铺（趣弹乐器）、微信小程序商城（趣弹好物），每月琴销量达1000把，月营收35w+。乐器产品主要代理国内一线品牌，均拿下品牌代理授权书，同时打造网红IP，通过IP打造周边衍生产品。</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2017年至今，趣弹音乐视频全网播放量已经突破8000W+，并成功自主孵化了10多名音乐达人为主的内容矩阵，并和网易云音乐、网易云课堂、QQ音乐、新浪微博等媒体平台达成合作。帮助更多音乐内容创作者成功！</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金奖项目：派恩杰：柔性电子科技先行者</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派恩杰是由中科院院士发起，千人计划教授领衔，针对传统光刻技术工艺复杂、价格昂贵、不利于大规模生产的缺点。独创利用自然界中的薄膜自开裂的现象，大规模地研制性价比高的透明导电薄膜所需的模板。引入物理与化学的镀膜方法，融入去模板和卷对卷生产技术，成功研发出大面积柔性透明导电膜，是全球首创的技术，拥有四项独立发明专利，攻克了传统导电膜刚性不耐弯折的难题。</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该技术乃全球首创，拥有四项独立发明专利，攻克了传统导电膜刚性不耐弯折的难题，为企业产品的设计制造提供了新的解决方案。为企业产品的设计制造提供了新的解决方案，在信息、能源、医疗、国防等领域具有广泛的应用前景，得到了中国日报、中新社和中新网等90多家中外权威媒体的报道。本产品还荣获“阿美亚洲”杯能源环保创新大赛总冠军。</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派恩杰公司已实际建立两条独立生产线，柔性透明导电膜月产量大于1600平方米，并且完成三款产品的研发测试，分别为柔性除雾除雪膜、变色智能窗和柔性触摸屏，先后完成与下游企业弘信电子、纵横集团等上市公司建立合作，公司2018年预计营收400万元。</w:t>
      </w:r>
    </w:p>
    <w:p w:rsidR="009A7455" w:rsidRDefault="009A7455" w:rsidP="009A7455">
      <w:pPr>
        <w:adjustRightInd w:val="0"/>
        <w:snapToGrid w:val="0"/>
        <w:spacing w:line="540" w:lineRule="exact"/>
        <w:ind w:firstLineChars="200" w:firstLine="560"/>
        <w:rPr>
          <w:rFonts w:ascii="仿宋" w:eastAsia="仿宋" w:hAnsi="仿宋"/>
          <w:sz w:val="28"/>
          <w:szCs w:val="28"/>
        </w:rPr>
      </w:pPr>
    </w:p>
    <w:p w:rsidR="009A7455" w:rsidRDefault="009A7455" w:rsidP="009A7455">
      <w:pPr>
        <w:adjustRightInd w:val="0"/>
        <w:snapToGrid w:val="0"/>
        <w:spacing w:line="540" w:lineRule="exact"/>
        <w:ind w:firstLineChars="200" w:firstLine="562"/>
        <w:rPr>
          <w:rFonts w:ascii="仿宋" w:eastAsia="仿宋" w:hAnsi="仿宋"/>
          <w:b/>
          <w:sz w:val="28"/>
          <w:szCs w:val="28"/>
        </w:rPr>
      </w:pPr>
      <w:r>
        <w:rPr>
          <w:rFonts w:ascii="仿宋" w:eastAsia="仿宋" w:hAnsi="仿宋" w:hint="eastAsia"/>
          <w:b/>
          <w:sz w:val="28"/>
          <w:szCs w:val="28"/>
        </w:rPr>
        <w:t>金奖项目：佳时特：智能化制造助力中国智造</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江西佳时特数控技术有限公司是一家集军工及智能化制造的国家级高新技术企业。公司主营数控精密零件加工，高端数控机床研发及制造，以及提供自动化解决方案的服务。公司拥有国军标和国际航空航天质量体系认证，以及56项国家专利，其中发明专利5项。</w:t>
      </w:r>
    </w:p>
    <w:p w:rsidR="009A7455" w:rsidRDefault="009A7455" w:rsidP="009A7455">
      <w:pPr>
        <w:adjustRightInd w:val="0"/>
        <w:snapToGrid w:val="0"/>
        <w:spacing w:line="540" w:lineRule="exact"/>
        <w:ind w:firstLineChars="200" w:firstLine="560"/>
        <w:rPr>
          <w:rFonts w:ascii="仿宋" w:eastAsia="仿宋" w:hAnsi="仿宋"/>
          <w:sz w:val="28"/>
          <w:szCs w:val="28"/>
        </w:rPr>
      </w:pPr>
      <w:r>
        <w:rPr>
          <w:rFonts w:ascii="仿宋" w:eastAsia="仿宋" w:hAnsi="仿宋" w:hint="eastAsia"/>
          <w:sz w:val="28"/>
          <w:szCs w:val="28"/>
        </w:rPr>
        <w:t>经第三方检测机构检测，我们机床的全程精度是2微米，重复定位的精度是1微米，快速移动高达100米每分钟，价格却只有国外机床的三分之一。同时实现无缝切割技术，铣削加工精度极高并达到镜面效果，球面加工精度及光洁度国际领先。2018年4月,公司加工的奔驰试切件，经国际权威机构检测,获得94分的高分,进入世界高端机床第一梯队。自动线通过专家鉴定达到国际先进水平，自主研发的高速高精直线电机机床填补国内空白，参数超过高端机床行业国际标准，获得了沈阳飞机工业集团、中国航天科工集团、南京机电和南京奥特佳等国内外数十家企业的认可，真正实现进口替代。</w:t>
      </w:r>
    </w:p>
    <w:p w:rsidR="007C7180" w:rsidRPr="009A7455" w:rsidRDefault="007C7180"/>
    <w:sectPr w:rsidR="007C7180" w:rsidRPr="009A7455" w:rsidSect="006676E2">
      <w:pgSz w:w="11906" w:h="16838" w:code="9"/>
      <w:pgMar w:top="1440" w:right="1588" w:bottom="1440"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BF4"/>
    <w:rsid w:val="00384BF4"/>
    <w:rsid w:val="00463111"/>
    <w:rsid w:val="006676E2"/>
    <w:rsid w:val="007C7180"/>
    <w:rsid w:val="009A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4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4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7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姚晓敏</dc:creator>
  <cp:lastModifiedBy>Windows 用户</cp:lastModifiedBy>
  <cp:revision>2</cp:revision>
  <dcterms:created xsi:type="dcterms:W3CDTF">2019-03-13T03:32:00Z</dcterms:created>
  <dcterms:modified xsi:type="dcterms:W3CDTF">2019-03-13T03:32:00Z</dcterms:modified>
</cp:coreProperties>
</file>