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B5B773" w14:textId="77777777" w:rsidR="001C0EE2" w:rsidRDefault="008652D7">
      <w:pPr>
        <w:spacing w:after="60"/>
        <w:jc w:val="center"/>
      </w:pPr>
      <w:r>
        <w:rPr>
          <w:b/>
          <w:sz w:val="36"/>
        </w:rPr>
        <w:t>Appendix S1</w:t>
      </w:r>
    </w:p>
    <w:p w14:paraId="544B6A1A" w14:textId="77777777" w:rsidR="001C0EE2" w:rsidRDefault="008652D7">
      <w:pPr>
        <w:spacing w:after="60"/>
        <w:jc w:val="center"/>
      </w:pPr>
      <w:r>
        <w:rPr>
          <w:b/>
          <w:sz w:val="28"/>
        </w:rPr>
        <w:t>False Positive Catamenial Epilepsy Classification: A Simulation Study</w:t>
      </w:r>
    </w:p>
    <w:p w14:paraId="6C32518B" w14:textId="77777777" w:rsidR="001C0EE2" w:rsidRDefault="008652D7">
      <w:pPr>
        <w:spacing w:after="240"/>
        <w:jc w:val="center"/>
      </w:pPr>
      <w:r>
        <w:rPr>
          <w:i/>
        </w:rPr>
        <w:t>Development and calibration of HORMONE-CYCLE and supplementary study methods</w:t>
      </w:r>
    </w:p>
    <w:p w14:paraId="616F2320"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7FA37689" w14:textId="77777777" w:rsidR="00F01522" w:rsidRDefault="00F01522">
          <w:pPr>
            <w:pStyle w:val="TOCHeading"/>
          </w:pPr>
          <w:r>
            <w:t>Table of Contents</w:t>
          </w:r>
        </w:p>
        <w:p w14:paraId="3D0765E6" w14:textId="05F7A1F5"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2B0160">
              <w:rPr>
                <w:noProof/>
                <w:webHidden/>
              </w:rPr>
              <w:t>3</w:t>
            </w:r>
            <w:r w:rsidR="009344B9">
              <w:rPr>
                <w:noProof/>
                <w:webHidden/>
              </w:rPr>
              <w:fldChar w:fldCharType="end"/>
            </w:r>
          </w:hyperlink>
        </w:p>
        <w:p w14:paraId="5FDCF342" w14:textId="49AF9AA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sidR="002B0160">
              <w:rPr>
                <w:noProof/>
                <w:webHidden/>
              </w:rPr>
              <w:t>3</w:t>
            </w:r>
            <w:r>
              <w:rPr>
                <w:noProof/>
                <w:webHidden/>
              </w:rPr>
              <w:fldChar w:fldCharType="end"/>
            </w:r>
          </w:hyperlink>
        </w:p>
        <w:p w14:paraId="3A6D087D" w14:textId="44F17D8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sidR="002B0160">
              <w:rPr>
                <w:noProof/>
                <w:webHidden/>
              </w:rPr>
              <w:t>3</w:t>
            </w:r>
            <w:r>
              <w:rPr>
                <w:noProof/>
                <w:webHidden/>
              </w:rPr>
              <w:fldChar w:fldCharType="end"/>
            </w:r>
          </w:hyperlink>
        </w:p>
        <w:p w14:paraId="03EB7144" w14:textId="2C7AEB1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sidR="002B0160">
              <w:rPr>
                <w:noProof/>
                <w:webHidden/>
              </w:rPr>
              <w:t>6</w:t>
            </w:r>
            <w:r>
              <w:rPr>
                <w:noProof/>
                <w:webHidden/>
              </w:rPr>
              <w:fldChar w:fldCharType="end"/>
            </w:r>
          </w:hyperlink>
        </w:p>
        <w:p w14:paraId="7A64E69C" w14:textId="7D363D31"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sidR="002B0160">
              <w:rPr>
                <w:noProof/>
                <w:webHidden/>
              </w:rPr>
              <w:t>6</w:t>
            </w:r>
            <w:r>
              <w:rPr>
                <w:noProof/>
                <w:webHidden/>
              </w:rPr>
              <w:fldChar w:fldCharType="end"/>
            </w:r>
          </w:hyperlink>
        </w:p>
        <w:p w14:paraId="0BEFF59F" w14:textId="2CC4641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sidR="002B0160">
              <w:rPr>
                <w:noProof/>
                <w:webHidden/>
              </w:rPr>
              <w:t>6</w:t>
            </w:r>
            <w:r>
              <w:rPr>
                <w:noProof/>
                <w:webHidden/>
              </w:rPr>
              <w:fldChar w:fldCharType="end"/>
            </w:r>
          </w:hyperlink>
        </w:p>
        <w:p w14:paraId="0FAE8D7C" w14:textId="49FC1E6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sidR="002B0160">
              <w:rPr>
                <w:noProof/>
                <w:webHidden/>
              </w:rPr>
              <w:t>7</w:t>
            </w:r>
            <w:r>
              <w:rPr>
                <w:noProof/>
                <w:webHidden/>
              </w:rPr>
              <w:fldChar w:fldCharType="end"/>
            </w:r>
          </w:hyperlink>
        </w:p>
        <w:p w14:paraId="367694C8" w14:textId="7A86765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sidR="002B0160">
              <w:rPr>
                <w:noProof/>
                <w:webHidden/>
              </w:rPr>
              <w:t>8</w:t>
            </w:r>
            <w:r>
              <w:rPr>
                <w:noProof/>
                <w:webHidden/>
              </w:rPr>
              <w:fldChar w:fldCharType="end"/>
            </w:r>
          </w:hyperlink>
        </w:p>
        <w:p w14:paraId="7E36821C" w14:textId="54C21B3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sidR="002B0160">
              <w:rPr>
                <w:noProof/>
                <w:webHidden/>
              </w:rPr>
              <w:t>8</w:t>
            </w:r>
            <w:r>
              <w:rPr>
                <w:noProof/>
                <w:webHidden/>
              </w:rPr>
              <w:fldChar w:fldCharType="end"/>
            </w:r>
          </w:hyperlink>
        </w:p>
        <w:p w14:paraId="0C2A7AFD" w14:textId="4015BBBF"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sidR="002B0160">
              <w:rPr>
                <w:noProof/>
                <w:webHidden/>
              </w:rPr>
              <w:t>8</w:t>
            </w:r>
            <w:r>
              <w:rPr>
                <w:noProof/>
                <w:webHidden/>
              </w:rPr>
              <w:fldChar w:fldCharType="end"/>
            </w:r>
          </w:hyperlink>
        </w:p>
        <w:p w14:paraId="54BCF754" w14:textId="0DE74849"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sidR="002B0160">
              <w:rPr>
                <w:noProof/>
                <w:webHidden/>
              </w:rPr>
              <w:t>9</w:t>
            </w:r>
            <w:r>
              <w:rPr>
                <w:noProof/>
                <w:webHidden/>
              </w:rPr>
              <w:fldChar w:fldCharType="end"/>
            </w:r>
          </w:hyperlink>
        </w:p>
        <w:p w14:paraId="70692CED" w14:textId="7512F0AF"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sidR="002B0160">
              <w:rPr>
                <w:noProof/>
                <w:webHidden/>
              </w:rPr>
              <w:t>9</w:t>
            </w:r>
            <w:r>
              <w:rPr>
                <w:noProof/>
                <w:webHidden/>
              </w:rPr>
              <w:fldChar w:fldCharType="end"/>
            </w:r>
          </w:hyperlink>
        </w:p>
        <w:p w14:paraId="0DED7105" w14:textId="43149175"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sidR="002B0160">
              <w:rPr>
                <w:noProof/>
                <w:webHidden/>
              </w:rPr>
              <w:t>9</w:t>
            </w:r>
            <w:r>
              <w:rPr>
                <w:noProof/>
                <w:webHidden/>
              </w:rPr>
              <w:fldChar w:fldCharType="end"/>
            </w:r>
          </w:hyperlink>
        </w:p>
        <w:p w14:paraId="6915761A" w14:textId="1DAE5BCA"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sidR="002B0160">
              <w:rPr>
                <w:noProof/>
                <w:webHidden/>
              </w:rPr>
              <w:t>9</w:t>
            </w:r>
            <w:r>
              <w:rPr>
                <w:noProof/>
                <w:webHidden/>
              </w:rPr>
              <w:fldChar w:fldCharType="end"/>
            </w:r>
          </w:hyperlink>
        </w:p>
        <w:p w14:paraId="7760A081" w14:textId="3036D3EA"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sidR="002B0160">
              <w:rPr>
                <w:noProof/>
                <w:webHidden/>
              </w:rPr>
              <w:t>9</w:t>
            </w:r>
            <w:r>
              <w:rPr>
                <w:noProof/>
                <w:webHidden/>
              </w:rPr>
              <w:fldChar w:fldCharType="end"/>
            </w:r>
          </w:hyperlink>
        </w:p>
        <w:p w14:paraId="50FA65A1" w14:textId="6300171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sidR="002B0160">
              <w:rPr>
                <w:noProof/>
                <w:webHidden/>
              </w:rPr>
              <w:t>13</w:t>
            </w:r>
            <w:r>
              <w:rPr>
                <w:noProof/>
                <w:webHidden/>
              </w:rPr>
              <w:fldChar w:fldCharType="end"/>
            </w:r>
          </w:hyperlink>
        </w:p>
        <w:p w14:paraId="3119B991" w14:textId="77BFB0EF"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sidR="002B0160">
              <w:rPr>
                <w:noProof/>
                <w:webHidden/>
              </w:rPr>
              <w:t>14</w:t>
            </w:r>
            <w:r>
              <w:rPr>
                <w:noProof/>
                <w:webHidden/>
              </w:rPr>
              <w:fldChar w:fldCharType="end"/>
            </w:r>
          </w:hyperlink>
        </w:p>
        <w:p w14:paraId="42F0AE9E" w14:textId="04FE6C5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sidR="002B0160">
              <w:rPr>
                <w:noProof/>
                <w:webHidden/>
              </w:rPr>
              <w:t>14</w:t>
            </w:r>
            <w:r>
              <w:rPr>
                <w:noProof/>
                <w:webHidden/>
              </w:rPr>
              <w:fldChar w:fldCharType="end"/>
            </w:r>
          </w:hyperlink>
        </w:p>
        <w:p w14:paraId="2667AD0E" w14:textId="3E589E9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sidR="002B0160">
              <w:rPr>
                <w:noProof/>
                <w:webHidden/>
              </w:rPr>
              <w:t>14</w:t>
            </w:r>
            <w:r>
              <w:rPr>
                <w:noProof/>
                <w:webHidden/>
              </w:rPr>
              <w:fldChar w:fldCharType="end"/>
            </w:r>
          </w:hyperlink>
        </w:p>
        <w:p w14:paraId="7266BAC3" w14:textId="69D5B67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sidR="002B0160">
              <w:rPr>
                <w:noProof/>
                <w:webHidden/>
              </w:rPr>
              <w:t>17</w:t>
            </w:r>
            <w:r>
              <w:rPr>
                <w:noProof/>
                <w:webHidden/>
              </w:rPr>
              <w:fldChar w:fldCharType="end"/>
            </w:r>
          </w:hyperlink>
        </w:p>
        <w:p w14:paraId="6A17D262" w14:textId="1EA9DA1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sidR="002B0160">
              <w:rPr>
                <w:noProof/>
                <w:webHidden/>
              </w:rPr>
              <w:t>19</w:t>
            </w:r>
            <w:r>
              <w:rPr>
                <w:noProof/>
                <w:webHidden/>
              </w:rPr>
              <w:fldChar w:fldCharType="end"/>
            </w:r>
          </w:hyperlink>
        </w:p>
        <w:p w14:paraId="2EEEEA12" w14:textId="03BD6A3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sidR="002B0160">
              <w:rPr>
                <w:noProof/>
                <w:webHidden/>
              </w:rPr>
              <w:t>20</w:t>
            </w:r>
            <w:r>
              <w:rPr>
                <w:noProof/>
                <w:webHidden/>
              </w:rPr>
              <w:fldChar w:fldCharType="end"/>
            </w:r>
          </w:hyperlink>
        </w:p>
        <w:p w14:paraId="1E9680AB" w14:textId="191F71FA"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sidR="002B0160">
              <w:rPr>
                <w:noProof/>
                <w:webHidden/>
              </w:rPr>
              <w:t>21</w:t>
            </w:r>
            <w:r>
              <w:rPr>
                <w:noProof/>
                <w:webHidden/>
              </w:rPr>
              <w:fldChar w:fldCharType="end"/>
            </w:r>
          </w:hyperlink>
        </w:p>
        <w:p w14:paraId="0ED2E895" w14:textId="24738D4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sidR="002B0160">
              <w:rPr>
                <w:noProof/>
                <w:webHidden/>
              </w:rPr>
              <w:t>21</w:t>
            </w:r>
            <w:r>
              <w:rPr>
                <w:noProof/>
                <w:webHidden/>
              </w:rPr>
              <w:fldChar w:fldCharType="end"/>
            </w:r>
          </w:hyperlink>
        </w:p>
        <w:p w14:paraId="4C31420B" w14:textId="61E0DA4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sidR="002B0160">
              <w:rPr>
                <w:noProof/>
                <w:webHidden/>
              </w:rPr>
              <w:t>23</w:t>
            </w:r>
            <w:r>
              <w:rPr>
                <w:noProof/>
                <w:webHidden/>
              </w:rPr>
              <w:fldChar w:fldCharType="end"/>
            </w:r>
          </w:hyperlink>
        </w:p>
        <w:p w14:paraId="18BF7664" w14:textId="5C1116FB"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sidR="002B0160">
              <w:rPr>
                <w:noProof/>
                <w:webHidden/>
              </w:rPr>
              <w:t>25</w:t>
            </w:r>
            <w:r>
              <w:rPr>
                <w:noProof/>
                <w:webHidden/>
              </w:rPr>
              <w:fldChar w:fldCharType="end"/>
            </w:r>
          </w:hyperlink>
        </w:p>
        <w:p w14:paraId="042D9E5E" w14:textId="08A3358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sidR="002B0160">
              <w:rPr>
                <w:noProof/>
                <w:webHidden/>
              </w:rPr>
              <w:t>25</w:t>
            </w:r>
            <w:r>
              <w:rPr>
                <w:noProof/>
                <w:webHidden/>
              </w:rPr>
              <w:fldChar w:fldCharType="end"/>
            </w:r>
          </w:hyperlink>
        </w:p>
        <w:p w14:paraId="65212CED" w14:textId="6E35916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sidR="002B0160">
              <w:rPr>
                <w:noProof/>
                <w:webHidden/>
              </w:rPr>
              <w:t>25</w:t>
            </w:r>
            <w:r>
              <w:rPr>
                <w:noProof/>
                <w:webHidden/>
              </w:rPr>
              <w:fldChar w:fldCharType="end"/>
            </w:r>
          </w:hyperlink>
        </w:p>
        <w:p w14:paraId="44C56374" w14:textId="5D509959"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sidR="002B0160">
              <w:rPr>
                <w:noProof/>
                <w:webHidden/>
              </w:rPr>
              <w:t>26</w:t>
            </w:r>
            <w:r>
              <w:rPr>
                <w:noProof/>
                <w:webHidden/>
              </w:rPr>
              <w:fldChar w:fldCharType="end"/>
            </w:r>
          </w:hyperlink>
        </w:p>
        <w:p w14:paraId="63852D6F" w14:textId="5532E546"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sidR="002B0160">
              <w:rPr>
                <w:noProof/>
                <w:webHidden/>
              </w:rPr>
              <w:t>26</w:t>
            </w:r>
            <w:r>
              <w:rPr>
                <w:noProof/>
                <w:webHidden/>
              </w:rPr>
              <w:fldChar w:fldCharType="end"/>
            </w:r>
          </w:hyperlink>
        </w:p>
        <w:p w14:paraId="072CE26E" w14:textId="0A829E05"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sidR="002B0160">
              <w:rPr>
                <w:noProof/>
                <w:webHidden/>
              </w:rPr>
              <w:t>27</w:t>
            </w:r>
            <w:r>
              <w:rPr>
                <w:noProof/>
                <w:webHidden/>
              </w:rPr>
              <w:fldChar w:fldCharType="end"/>
            </w:r>
          </w:hyperlink>
        </w:p>
        <w:p w14:paraId="5FF7470A" w14:textId="0E541D76"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sidR="002B0160">
              <w:rPr>
                <w:noProof/>
                <w:webHidden/>
              </w:rPr>
              <w:t>27</w:t>
            </w:r>
            <w:r>
              <w:rPr>
                <w:noProof/>
                <w:webHidden/>
              </w:rPr>
              <w:fldChar w:fldCharType="end"/>
            </w:r>
          </w:hyperlink>
        </w:p>
        <w:p w14:paraId="2C6D2380" w14:textId="19F23A3D"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sidR="002B0160">
              <w:rPr>
                <w:noProof/>
                <w:webHidden/>
              </w:rPr>
              <w:t>28</w:t>
            </w:r>
            <w:r>
              <w:rPr>
                <w:noProof/>
                <w:webHidden/>
              </w:rPr>
              <w:fldChar w:fldCharType="end"/>
            </w:r>
          </w:hyperlink>
        </w:p>
        <w:p w14:paraId="71F7A94F" w14:textId="72849E7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sidR="002B0160">
              <w:rPr>
                <w:noProof/>
                <w:webHidden/>
              </w:rPr>
              <w:t>29</w:t>
            </w:r>
            <w:r>
              <w:rPr>
                <w:noProof/>
                <w:webHidden/>
              </w:rPr>
              <w:fldChar w:fldCharType="end"/>
            </w:r>
          </w:hyperlink>
        </w:p>
        <w:p w14:paraId="4527244D" w14:textId="0151923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sidR="002B0160">
              <w:rPr>
                <w:noProof/>
                <w:webHidden/>
              </w:rPr>
              <w:t>30</w:t>
            </w:r>
            <w:r>
              <w:rPr>
                <w:noProof/>
                <w:webHidden/>
              </w:rPr>
              <w:fldChar w:fldCharType="end"/>
            </w:r>
          </w:hyperlink>
        </w:p>
        <w:p w14:paraId="09A86755" w14:textId="7927BFC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sidR="002B0160">
              <w:rPr>
                <w:noProof/>
                <w:webHidden/>
              </w:rPr>
              <w:t>31</w:t>
            </w:r>
            <w:r>
              <w:rPr>
                <w:noProof/>
                <w:webHidden/>
              </w:rPr>
              <w:fldChar w:fldCharType="end"/>
            </w:r>
          </w:hyperlink>
        </w:p>
        <w:p w14:paraId="1C90D4B0" w14:textId="09019DE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sidR="002B0160">
              <w:rPr>
                <w:noProof/>
                <w:webHidden/>
              </w:rPr>
              <w:t>32</w:t>
            </w:r>
            <w:r>
              <w:rPr>
                <w:noProof/>
                <w:webHidden/>
              </w:rPr>
              <w:fldChar w:fldCharType="end"/>
            </w:r>
          </w:hyperlink>
        </w:p>
        <w:p w14:paraId="7B3C2F3D" w14:textId="4D05525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sidR="002B0160">
              <w:rPr>
                <w:noProof/>
                <w:webHidden/>
              </w:rPr>
              <w:t>32</w:t>
            </w:r>
            <w:r>
              <w:rPr>
                <w:noProof/>
                <w:webHidden/>
              </w:rPr>
              <w:fldChar w:fldCharType="end"/>
            </w:r>
          </w:hyperlink>
        </w:p>
        <w:p w14:paraId="4EED260E" w14:textId="5CDA9B4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sidR="002B0160">
              <w:rPr>
                <w:noProof/>
                <w:webHidden/>
              </w:rPr>
              <w:t>38</w:t>
            </w:r>
            <w:r>
              <w:rPr>
                <w:noProof/>
                <w:webHidden/>
              </w:rPr>
              <w:fldChar w:fldCharType="end"/>
            </w:r>
          </w:hyperlink>
        </w:p>
        <w:p w14:paraId="7AD9BA54" w14:textId="2D8E4984"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sidR="002B0160">
              <w:rPr>
                <w:noProof/>
                <w:webHidden/>
              </w:rPr>
              <w:t>38</w:t>
            </w:r>
            <w:r>
              <w:rPr>
                <w:noProof/>
                <w:webHidden/>
              </w:rPr>
              <w:fldChar w:fldCharType="end"/>
            </w:r>
          </w:hyperlink>
        </w:p>
        <w:p w14:paraId="0DCE2127" w14:textId="77777777" w:rsidR="00F01522" w:rsidRDefault="00F01522">
          <w:r>
            <w:rPr>
              <w:b/>
              <w:bCs/>
              <w:noProof/>
            </w:rPr>
            <w:fldChar w:fldCharType="end"/>
          </w:r>
        </w:p>
      </w:sdtContent>
    </w:sdt>
    <w:p w14:paraId="37DA9994" w14:textId="77777777" w:rsidR="001C0EE2" w:rsidRDefault="001C0EE2"/>
    <w:p w14:paraId="58429662" w14:textId="77777777" w:rsidR="001C0EE2" w:rsidRDefault="008652D7">
      <w:r>
        <w:br w:type="page"/>
      </w:r>
    </w:p>
    <w:p w14:paraId="0D9022B8" w14:textId="77777777" w:rsidR="001C0EE2" w:rsidRDefault="008652D7">
      <w:pPr>
        <w:pStyle w:val="Heading1"/>
      </w:pPr>
      <w:bookmarkStart w:id="0" w:name="_Toc236342189"/>
      <w:r>
        <w:lastRenderedPageBreak/>
        <w:t>Chapter 1. Development of HORMONE-CYCLE</w:t>
      </w:r>
      <w:bookmarkEnd w:id="0"/>
    </w:p>
    <w:p w14:paraId="6D909CA5" w14:textId="77777777" w:rsidR="001C0EE2" w:rsidRDefault="008652D7">
      <w:pPr>
        <w:pStyle w:val="Heading2"/>
      </w:pPr>
      <w:bookmarkStart w:id="1" w:name="_Toc236342190"/>
      <w:r>
        <w:t>1.1 Purpose, scope, and intended use</w:t>
      </w:r>
      <w:bookmarkEnd w:id="1"/>
    </w:p>
    <w:p w14:paraId="5FD661CC"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E72B2B1"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513DF323" w14:textId="77777777" w:rsidR="001C0EE2" w:rsidRDefault="008652D7">
      <w:pPr>
        <w:pStyle w:val="Heading2"/>
      </w:pPr>
      <w:bookmarkStart w:id="2" w:name="_Toc236342191"/>
      <w:r>
        <w:t>1.2 Evidence review and role of each source</w:t>
      </w:r>
      <w:bookmarkEnd w:id="2"/>
    </w:p>
    <w:p w14:paraId="50A56074" w14:textId="77777777" w:rsidR="001C0EE2" w:rsidRDefault="008652D7">
      <w:r>
        <w:t xml:space="preserve">Three primary data sources supplied the baseline quantitative targets: the Apple Women’s Health Study for age-specific cycle length and variability, the Natural Cycles cohort for cycle and phase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Condition-specific sources informed modifier direction and bounded magnitudes. Table A1 states exactly how each source entered development and evaluation. Development used aggregate quantities reported in the articles; participant-level source data were unavailable and were not used.</w:t>
      </w:r>
    </w:p>
    <w:p w14:paraId="73721AB4"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7B77600D" w14:textId="77777777" w:rsidR="001C0EE2" w:rsidRDefault="008652D7">
      <w:pPr>
        <w:pStyle w:val="Caption"/>
        <w:keepNext/>
      </w:pPr>
      <w:r>
        <w:lastRenderedPageBreak/>
        <w:t>Appendix Table A1. Evidence provenance for HORMONE-CYCLE. “Reused” means that the same published result informed both parameter development and an internal calibration or directional check; these checks provide internal calibration evidence. Independent external validation requires held-out participant-level data.</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14FCE5C8" w14:textId="77777777">
        <w:trPr>
          <w:cantSplit/>
          <w:tblHeader/>
          <w:jc w:val="center"/>
        </w:trPr>
        <w:tc>
          <w:tcPr>
            <w:tcW w:w="2088" w:type="dxa"/>
            <w:shd w:val="clear" w:color="auto" w:fill="D9EAF7"/>
            <w:tcMar>
              <w:top w:w="80" w:type="dxa"/>
              <w:left w:w="100" w:type="dxa"/>
              <w:bottom w:w="80" w:type="dxa"/>
              <w:right w:w="100" w:type="dxa"/>
            </w:tcMar>
            <w:vAlign w:val="center"/>
          </w:tcPr>
          <w:p w14:paraId="2DACCBE2"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59166C00"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4C3A201B"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6CEE790F"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13A718B5"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0C6B8C95" w14:textId="77777777" w:rsidR="001C0EE2" w:rsidRDefault="008652D7">
            <w:pPr>
              <w:spacing w:after="0" w:line="240" w:lineRule="auto"/>
            </w:pPr>
            <w:r>
              <w:rPr>
                <w:b/>
                <w:sz w:val="15"/>
              </w:rPr>
              <w:t>Independence status</w:t>
            </w:r>
          </w:p>
        </w:tc>
      </w:tr>
      <w:tr w:rsidR="001C0EE2" w14:paraId="3E3244E4" w14:textId="77777777">
        <w:trPr>
          <w:cantSplit/>
          <w:jc w:val="center"/>
        </w:trPr>
        <w:tc>
          <w:tcPr>
            <w:tcW w:w="2088" w:type="dxa"/>
            <w:tcMar>
              <w:top w:w="80" w:type="dxa"/>
              <w:left w:w="100" w:type="dxa"/>
              <w:bottom w:w="80" w:type="dxa"/>
              <w:right w:w="100" w:type="dxa"/>
            </w:tcMar>
            <w:vAlign w:val="center"/>
          </w:tcPr>
          <w:p w14:paraId="4507DF3B"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5A0BAF67"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0D54DB83" w14:textId="77777777" w:rsidR="001C0EE2" w:rsidRDefault="008652D7">
            <w:pPr>
              <w:spacing w:after="0" w:line="240" w:lineRule="auto"/>
            </w:pPr>
            <w:r>
              <w:rPr>
                <w:sz w:val="15"/>
              </w:rPr>
              <w:t>Age-specific mean cycle length and a 7-day adjacent-cycle irregularity definition</w:t>
            </w:r>
          </w:p>
        </w:tc>
        <w:tc>
          <w:tcPr>
            <w:tcW w:w="2232" w:type="dxa"/>
            <w:tcMar>
              <w:top w:w="80" w:type="dxa"/>
              <w:left w:w="100" w:type="dxa"/>
              <w:bottom w:w="80" w:type="dxa"/>
              <w:right w:w="100" w:type="dxa"/>
            </w:tcMar>
            <w:vAlign w:val="center"/>
          </w:tcPr>
          <w:p w14:paraId="0B75E2F2" w14:textId="77777777" w:rsidR="001C0EE2" w:rsidRDefault="008652D7">
            <w:pPr>
              <w:spacing w:after="0" w:line="240" w:lineRule="auto"/>
            </w:pPr>
            <w:r>
              <w:rPr>
                <w:sz w:val="15"/>
              </w:rPr>
              <w:t>Direct age-band timing targets; latent dispersion derived from the reported irregularity rate</w:t>
            </w:r>
          </w:p>
        </w:tc>
        <w:tc>
          <w:tcPr>
            <w:tcW w:w="1944" w:type="dxa"/>
            <w:tcMar>
              <w:top w:w="80" w:type="dxa"/>
              <w:left w:w="100" w:type="dxa"/>
              <w:bottom w:w="80" w:type="dxa"/>
              <w:right w:w="100" w:type="dxa"/>
            </w:tcMar>
            <w:vAlign w:val="center"/>
          </w:tcPr>
          <w:p w14:paraId="449013CA" w14:textId="77777777" w:rsidR="001C0EE2" w:rsidRDefault="008652D7">
            <w:pPr>
              <w:spacing w:after="0" w:line="240" w:lineRule="auto"/>
            </w:pPr>
            <w:r>
              <w:rPr>
                <w:sz w:val="15"/>
              </w:rPr>
              <w:t>Age-stratified internal target-reproduction checks</w:t>
            </w:r>
          </w:p>
        </w:tc>
        <w:tc>
          <w:tcPr>
            <w:tcW w:w="1656" w:type="dxa"/>
            <w:tcMar>
              <w:top w:w="80" w:type="dxa"/>
              <w:left w:w="100" w:type="dxa"/>
              <w:bottom w:w="80" w:type="dxa"/>
              <w:right w:w="100" w:type="dxa"/>
            </w:tcMar>
            <w:vAlign w:val="center"/>
          </w:tcPr>
          <w:p w14:paraId="6653F6DC" w14:textId="77777777" w:rsidR="001C0EE2" w:rsidRDefault="008652D7">
            <w:pPr>
              <w:spacing w:after="0" w:line="240" w:lineRule="auto"/>
            </w:pPr>
            <w:r>
              <w:rPr>
                <w:sz w:val="15"/>
              </w:rPr>
              <w:t>Development source reused internally</w:t>
            </w:r>
          </w:p>
        </w:tc>
      </w:tr>
      <w:tr w:rsidR="001C0EE2" w14:paraId="3C8FC1B8" w14:textId="77777777">
        <w:trPr>
          <w:cantSplit/>
          <w:jc w:val="center"/>
        </w:trPr>
        <w:tc>
          <w:tcPr>
            <w:tcW w:w="2088" w:type="dxa"/>
            <w:tcMar>
              <w:top w:w="80" w:type="dxa"/>
              <w:left w:w="100" w:type="dxa"/>
              <w:bottom w:w="80" w:type="dxa"/>
              <w:right w:w="100" w:type="dxa"/>
            </w:tcMar>
            <w:vAlign w:val="center"/>
          </w:tcPr>
          <w:p w14:paraId="2989B90B"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238CA926"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6641DB96"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791FFF5" w14:textId="77777777" w:rsidR="001C0EE2" w:rsidRDefault="008652D7">
            <w:pPr>
              <w:spacing w:after="0" w:line="240" w:lineRule="auto"/>
            </w:pPr>
            <w:r>
              <w:rPr>
                <w:sz w:val="15"/>
              </w:rPr>
              <w:t>Direct phase-timing targets and stable-luteal structure; the implemented 4.7-day bleeding mean is an investigator calibration setting</w:t>
            </w:r>
          </w:p>
        </w:tc>
        <w:tc>
          <w:tcPr>
            <w:tcW w:w="1944" w:type="dxa"/>
            <w:tcMar>
              <w:top w:w="80" w:type="dxa"/>
              <w:left w:w="100" w:type="dxa"/>
              <w:bottom w:w="80" w:type="dxa"/>
              <w:right w:w="100" w:type="dxa"/>
            </w:tcMar>
            <w:vAlign w:val="center"/>
          </w:tcPr>
          <w:p w14:paraId="07151427" w14:textId="77777777" w:rsidR="001C0EE2" w:rsidRDefault="008652D7">
            <w:pPr>
              <w:spacing w:after="0" w:line="240" w:lineRule="auto"/>
            </w:pPr>
            <w:r>
              <w:rPr>
                <w:sz w:val="15"/>
              </w:rPr>
              <w:t>Phase-duration checks; simulated bleeding is compared with the published 4.0 ± 1.5-day distribution</w:t>
            </w:r>
          </w:p>
        </w:tc>
        <w:tc>
          <w:tcPr>
            <w:tcW w:w="1656" w:type="dxa"/>
            <w:tcMar>
              <w:top w:w="80" w:type="dxa"/>
              <w:left w:w="100" w:type="dxa"/>
              <w:bottom w:w="80" w:type="dxa"/>
              <w:right w:w="100" w:type="dxa"/>
            </w:tcMar>
            <w:vAlign w:val="center"/>
          </w:tcPr>
          <w:p w14:paraId="4EB2CDD8" w14:textId="77777777" w:rsidR="001C0EE2" w:rsidRDefault="008652D7">
            <w:pPr>
              <w:spacing w:after="0" w:line="240" w:lineRule="auto"/>
            </w:pPr>
            <w:r>
              <w:rPr>
                <w:sz w:val="15"/>
              </w:rPr>
              <w:t>Development source reused internally</w:t>
            </w:r>
          </w:p>
        </w:tc>
      </w:tr>
      <w:tr w:rsidR="001C0EE2" w14:paraId="2E5A080C" w14:textId="77777777">
        <w:trPr>
          <w:cantSplit/>
          <w:jc w:val="center"/>
        </w:trPr>
        <w:tc>
          <w:tcPr>
            <w:tcW w:w="2088" w:type="dxa"/>
            <w:tcMar>
              <w:top w:w="80" w:type="dxa"/>
              <w:left w:w="100" w:type="dxa"/>
              <w:bottom w:w="80" w:type="dxa"/>
              <w:right w:w="100" w:type="dxa"/>
            </w:tcMar>
            <w:vAlign w:val="center"/>
          </w:tcPr>
          <w:p w14:paraId="7207790C"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23BBACF5"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71E7068C"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46F31701"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76C65BA6" w14:textId="77777777" w:rsidR="001C0EE2" w:rsidRDefault="008652D7">
            <w:pPr>
              <w:spacing w:after="0" w:line="240" w:lineRule="auto"/>
            </w:pPr>
            <w:r>
              <w:rPr>
                <w:sz w:val="15"/>
              </w:rPr>
              <w:t>Fourteen internal hormone smoke checks in 16 retained diaries</w:t>
            </w:r>
          </w:p>
        </w:tc>
        <w:tc>
          <w:tcPr>
            <w:tcW w:w="1656" w:type="dxa"/>
            <w:tcMar>
              <w:top w:w="80" w:type="dxa"/>
              <w:left w:w="100" w:type="dxa"/>
              <w:bottom w:w="80" w:type="dxa"/>
              <w:right w:w="100" w:type="dxa"/>
            </w:tcMar>
            <w:vAlign w:val="center"/>
          </w:tcPr>
          <w:p w14:paraId="32B6EACA" w14:textId="77777777" w:rsidR="001C0EE2" w:rsidRDefault="008652D7">
            <w:pPr>
              <w:spacing w:after="0" w:line="240" w:lineRule="auto"/>
            </w:pPr>
            <w:r>
              <w:rPr>
                <w:sz w:val="15"/>
              </w:rPr>
              <w:t>Development source reused in a limited internal check</w:t>
            </w:r>
          </w:p>
        </w:tc>
      </w:tr>
      <w:tr w:rsidR="001C0EE2" w14:paraId="308287FF" w14:textId="77777777">
        <w:trPr>
          <w:cantSplit/>
          <w:jc w:val="center"/>
        </w:trPr>
        <w:tc>
          <w:tcPr>
            <w:tcW w:w="2088" w:type="dxa"/>
            <w:tcMar>
              <w:top w:w="80" w:type="dxa"/>
              <w:left w:w="100" w:type="dxa"/>
              <w:bottom w:w="80" w:type="dxa"/>
              <w:right w:w="100" w:type="dxa"/>
            </w:tcMar>
            <w:vAlign w:val="center"/>
          </w:tcPr>
          <w:p w14:paraId="4EF384D5"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6F3BBC5D"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61B62595"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23CCB141"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7EB8C235"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10FF62EB" w14:textId="77777777" w:rsidR="001C0EE2" w:rsidRDefault="008652D7">
            <w:pPr>
              <w:spacing w:after="0" w:line="240" w:lineRule="auto"/>
            </w:pPr>
            <w:r>
              <w:rPr>
                <w:sz w:val="15"/>
              </w:rPr>
              <w:t>Context</w:t>
            </w:r>
          </w:p>
        </w:tc>
      </w:tr>
      <w:tr w:rsidR="001C0EE2" w14:paraId="07FCD2DF" w14:textId="77777777">
        <w:trPr>
          <w:cantSplit/>
          <w:jc w:val="center"/>
        </w:trPr>
        <w:tc>
          <w:tcPr>
            <w:tcW w:w="2088" w:type="dxa"/>
            <w:tcMar>
              <w:top w:w="80" w:type="dxa"/>
              <w:left w:w="100" w:type="dxa"/>
              <w:bottom w:w="80" w:type="dxa"/>
              <w:right w:w="100" w:type="dxa"/>
            </w:tcMar>
            <w:vAlign w:val="center"/>
          </w:tcPr>
          <w:p w14:paraId="1AA80513"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3AD76FA9"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75E3845A"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3459685B"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6505480B"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16A9B7CC" w14:textId="77777777" w:rsidR="001C0EE2" w:rsidRDefault="008652D7">
            <w:pPr>
              <w:spacing w:after="0" w:line="240" w:lineRule="auto"/>
            </w:pPr>
            <w:r>
              <w:rPr>
                <w:sz w:val="15"/>
              </w:rPr>
              <w:t>Development sources reused internally</w:t>
            </w:r>
          </w:p>
        </w:tc>
      </w:tr>
      <w:tr w:rsidR="001C0EE2" w14:paraId="5D0B14F2" w14:textId="77777777">
        <w:trPr>
          <w:cantSplit/>
          <w:jc w:val="center"/>
        </w:trPr>
        <w:tc>
          <w:tcPr>
            <w:tcW w:w="2088" w:type="dxa"/>
            <w:tcMar>
              <w:top w:w="80" w:type="dxa"/>
              <w:left w:w="100" w:type="dxa"/>
              <w:bottom w:w="80" w:type="dxa"/>
              <w:right w:w="100" w:type="dxa"/>
            </w:tcMar>
            <w:vAlign w:val="center"/>
          </w:tcPr>
          <w:p w14:paraId="09326C9D"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6E7D6DF7"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CF0A00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16372932"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5D342D0B"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35B0DC95" w14:textId="77777777" w:rsidR="001C0EE2" w:rsidRDefault="008652D7">
            <w:pPr>
              <w:spacing w:after="0" w:line="240" w:lineRule="auto"/>
            </w:pPr>
            <w:r>
              <w:rPr>
                <w:sz w:val="15"/>
              </w:rPr>
              <w:t>Later corroboration</w:t>
            </w:r>
          </w:p>
        </w:tc>
      </w:tr>
      <w:tr w:rsidR="001C0EE2" w14:paraId="69554EFE" w14:textId="77777777">
        <w:trPr>
          <w:cantSplit/>
          <w:jc w:val="center"/>
        </w:trPr>
        <w:tc>
          <w:tcPr>
            <w:tcW w:w="2088" w:type="dxa"/>
            <w:tcMar>
              <w:top w:w="80" w:type="dxa"/>
              <w:left w:w="100" w:type="dxa"/>
              <w:bottom w:w="80" w:type="dxa"/>
              <w:right w:w="100" w:type="dxa"/>
            </w:tcMar>
            <w:vAlign w:val="center"/>
          </w:tcPr>
          <w:p w14:paraId="0D2F796F" w14:textId="77777777" w:rsidR="001C0EE2" w:rsidRDefault="008652D7">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715251EA"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7E1D7FDB"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4CBEEC85" w14:textId="77777777" w:rsidR="001C0EE2" w:rsidRDefault="008652D7">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53847CD0"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1CB510E1" w14:textId="77777777" w:rsidR="001C0EE2" w:rsidRDefault="008652D7">
            <w:pPr>
              <w:spacing w:after="0" w:line="240" w:lineRule="auto"/>
            </w:pPr>
            <w:r>
              <w:rPr>
                <w:sz w:val="15"/>
              </w:rPr>
              <w:t>Development source reused internally</w:t>
            </w:r>
          </w:p>
        </w:tc>
      </w:tr>
      <w:tr w:rsidR="001C0EE2" w14:paraId="1DDE559F" w14:textId="77777777">
        <w:trPr>
          <w:cantSplit/>
          <w:jc w:val="center"/>
        </w:trPr>
        <w:tc>
          <w:tcPr>
            <w:tcW w:w="2088" w:type="dxa"/>
            <w:tcMar>
              <w:top w:w="80" w:type="dxa"/>
              <w:left w:w="100" w:type="dxa"/>
              <w:bottom w:w="80" w:type="dxa"/>
              <w:right w:w="100" w:type="dxa"/>
            </w:tcMar>
            <w:vAlign w:val="center"/>
          </w:tcPr>
          <w:p w14:paraId="08C45C84"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701DD931"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44221134" w14:textId="77777777" w:rsidR="001C0EE2" w:rsidRDefault="008652D7">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69FAE103"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58972A39"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3A3BA965" w14:textId="77777777" w:rsidR="001C0EE2" w:rsidRDefault="008652D7">
            <w:pPr>
              <w:spacing w:after="0" w:line="240" w:lineRule="auto"/>
            </w:pPr>
            <w:r>
              <w:rPr>
                <w:sz w:val="15"/>
              </w:rPr>
              <w:t>Later corroboration</w:t>
            </w:r>
          </w:p>
        </w:tc>
      </w:tr>
      <w:tr w:rsidR="001C0EE2" w14:paraId="5A8ABECA" w14:textId="77777777">
        <w:trPr>
          <w:cantSplit/>
          <w:jc w:val="center"/>
        </w:trPr>
        <w:tc>
          <w:tcPr>
            <w:tcW w:w="2088" w:type="dxa"/>
            <w:tcMar>
              <w:top w:w="80" w:type="dxa"/>
              <w:left w:w="100" w:type="dxa"/>
              <w:bottom w:w="80" w:type="dxa"/>
              <w:right w:w="100" w:type="dxa"/>
            </w:tcMar>
            <w:vAlign w:val="center"/>
          </w:tcPr>
          <w:p w14:paraId="758764A3"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662CC40A"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5E699304"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1339E310"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2EC891CA"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5F8DB5F7" w14:textId="77777777" w:rsidR="001C0EE2" w:rsidRDefault="008652D7">
            <w:pPr>
              <w:spacing w:after="0" w:line="240" w:lineRule="auto"/>
            </w:pPr>
            <w:r>
              <w:rPr>
                <w:sz w:val="15"/>
              </w:rPr>
              <w:t>Development source reused internally</w:t>
            </w:r>
          </w:p>
        </w:tc>
      </w:tr>
      <w:tr w:rsidR="001C0EE2" w14:paraId="3BD91C35" w14:textId="77777777">
        <w:trPr>
          <w:cantSplit/>
          <w:jc w:val="center"/>
        </w:trPr>
        <w:tc>
          <w:tcPr>
            <w:tcW w:w="2088" w:type="dxa"/>
            <w:tcMar>
              <w:top w:w="80" w:type="dxa"/>
              <w:left w:w="100" w:type="dxa"/>
              <w:bottom w:w="80" w:type="dxa"/>
              <w:right w:w="100" w:type="dxa"/>
            </w:tcMar>
            <w:vAlign w:val="center"/>
          </w:tcPr>
          <w:p w14:paraId="17C6211B"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26F0B47E"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7B491BA3"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3EB64290"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71245C03"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1AEAC6CB" w14:textId="77777777" w:rsidR="001C0EE2" w:rsidRDefault="008652D7">
            <w:pPr>
              <w:spacing w:after="0" w:line="240" w:lineRule="auto"/>
            </w:pPr>
            <w:r>
              <w:rPr>
                <w:sz w:val="15"/>
              </w:rPr>
              <w:t>Development source reused internally</w:t>
            </w:r>
          </w:p>
        </w:tc>
      </w:tr>
      <w:tr w:rsidR="001C0EE2" w14:paraId="1F91F2B4" w14:textId="77777777">
        <w:trPr>
          <w:cantSplit/>
          <w:jc w:val="center"/>
        </w:trPr>
        <w:tc>
          <w:tcPr>
            <w:tcW w:w="2088" w:type="dxa"/>
            <w:tcMar>
              <w:top w:w="80" w:type="dxa"/>
              <w:left w:w="100" w:type="dxa"/>
              <w:bottom w:w="80" w:type="dxa"/>
              <w:right w:w="100" w:type="dxa"/>
            </w:tcMar>
            <w:vAlign w:val="center"/>
          </w:tcPr>
          <w:p w14:paraId="131BFB84" w14:textId="77777777"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338CBDC3"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3958AE4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1A224B09"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30A55410"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5196C1B4" w14:textId="77777777" w:rsidR="001C0EE2" w:rsidRDefault="008652D7">
            <w:pPr>
              <w:spacing w:after="0" w:line="240" w:lineRule="auto"/>
            </w:pPr>
            <w:r>
              <w:rPr>
                <w:sz w:val="15"/>
              </w:rPr>
              <w:t>Development sources reused internally</w:t>
            </w:r>
          </w:p>
        </w:tc>
      </w:tr>
      <w:tr w:rsidR="001C0EE2" w14:paraId="3ADCB1E9" w14:textId="77777777">
        <w:trPr>
          <w:cantSplit/>
          <w:jc w:val="center"/>
        </w:trPr>
        <w:tc>
          <w:tcPr>
            <w:tcW w:w="2088" w:type="dxa"/>
            <w:tcMar>
              <w:top w:w="80" w:type="dxa"/>
              <w:left w:w="100" w:type="dxa"/>
              <w:bottom w:w="80" w:type="dxa"/>
              <w:right w:w="100" w:type="dxa"/>
            </w:tcMar>
            <w:vAlign w:val="center"/>
          </w:tcPr>
          <w:p w14:paraId="3D18B4D7"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77DE6096"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292C5B72"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25BCEF1F"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5C2E2F68"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72DD9CFE" w14:textId="77777777" w:rsidR="001C0EE2" w:rsidRDefault="008652D7">
            <w:pPr>
              <w:spacing w:after="0" w:line="240" w:lineRule="auto"/>
            </w:pPr>
            <w:r>
              <w:rPr>
                <w:sz w:val="15"/>
              </w:rPr>
              <w:t>Development context</w:t>
            </w:r>
          </w:p>
        </w:tc>
      </w:tr>
      <w:tr w:rsidR="001C0EE2" w14:paraId="3B930B42" w14:textId="77777777">
        <w:trPr>
          <w:cantSplit/>
          <w:jc w:val="center"/>
        </w:trPr>
        <w:tc>
          <w:tcPr>
            <w:tcW w:w="2088" w:type="dxa"/>
            <w:tcMar>
              <w:top w:w="80" w:type="dxa"/>
              <w:left w:w="100" w:type="dxa"/>
              <w:bottom w:w="80" w:type="dxa"/>
              <w:right w:w="100" w:type="dxa"/>
            </w:tcMar>
            <w:vAlign w:val="center"/>
          </w:tcPr>
          <w:p w14:paraId="3FA2183A" w14:textId="77777777" w:rsidR="001C0EE2" w:rsidRDefault="008652D7">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48884814"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F420D65"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1408A546"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2AB93025"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1D78BA62" w14:textId="77777777" w:rsidR="001C0EE2" w:rsidRDefault="008652D7">
            <w:pPr>
              <w:spacing w:after="0" w:line="240" w:lineRule="auto"/>
            </w:pPr>
            <w:r>
              <w:rPr>
                <w:sz w:val="15"/>
              </w:rPr>
              <w:t>Later corroboration</w:t>
            </w:r>
          </w:p>
        </w:tc>
      </w:tr>
      <w:tr w:rsidR="001C0EE2" w14:paraId="1EBF654A" w14:textId="77777777">
        <w:trPr>
          <w:cantSplit/>
          <w:jc w:val="center"/>
        </w:trPr>
        <w:tc>
          <w:tcPr>
            <w:tcW w:w="2088" w:type="dxa"/>
            <w:tcMar>
              <w:top w:w="80" w:type="dxa"/>
              <w:left w:w="100" w:type="dxa"/>
              <w:bottom w:w="80" w:type="dxa"/>
              <w:right w:w="100" w:type="dxa"/>
            </w:tcMar>
            <w:vAlign w:val="center"/>
          </w:tcPr>
          <w:p w14:paraId="1323ABA9"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5A7D2D36"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0F3C6103"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1A627540"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4E38E4D4"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77AF64EA" w14:textId="77777777" w:rsidR="001C0EE2" w:rsidRDefault="008652D7">
            <w:pPr>
              <w:spacing w:after="0" w:line="240" w:lineRule="auto"/>
            </w:pPr>
            <w:r>
              <w:rPr>
                <w:sz w:val="15"/>
              </w:rPr>
              <w:t>Development source reused internally</w:t>
            </w:r>
          </w:p>
        </w:tc>
      </w:tr>
    </w:tbl>
    <w:p w14:paraId="2F9D7A29" w14:textId="77777777" w:rsidR="001C0EE2" w:rsidRDefault="001C0EE2">
      <w:pPr>
        <w:spacing w:after="0"/>
      </w:pPr>
    </w:p>
    <w:p w14:paraId="47644C2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DCAB5DB" w14:textId="77777777" w:rsidR="001C0EE2" w:rsidRDefault="008652D7">
      <w:pPr>
        <w:pStyle w:val="Heading2"/>
      </w:pPr>
      <w:bookmarkStart w:id="3" w:name="_Toc236342192"/>
      <w:r>
        <w:lastRenderedPageBreak/>
        <w:t>1.3 Workflow and data hierarchy</w:t>
      </w:r>
      <w:bookmarkEnd w:id="3"/>
    </w:p>
    <w:p w14:paraId="14AF8128"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2BFA92E8"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46E28AAC" w14:textId="77777777" w:rsidR="001C0EE2" w:rsidRDefault="008652D7">
      <w:pPr>
        <w:pStyle w:val="Heading3"/>
      </w:pPr>
      <w:bookmarkStart w:id="4" w:name="_Toc236342193"/>
      <w:r>
        <w:t>1.3.1 Inputs and outputs</w:t>
      </w:r>
      <w:bookmarkEnd w:id="4"/>
    </w:p>
    <w:p w14:paraId="7BEED1C1"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13F1E130" w14:textId="77777777" w:rsidR="001C0EE2" w:rsidRDefault="008652D7">
      <w:pPr>
        <w:pStyle w:val="Heading2"/>
      </w:pPr>
      <w:bookmarkStart w:id="5" w:name="_Toc236342194"/>
      <w:r>
        <w:t>1.4 Age-specific patient-level parameters</w:t>
      </w:r>
      <w:bookmarkEnd w:id="5"/>
    </w:p>
    <w:p w14:paraId="41589C85" w14:textId="77777777" w:rsidR="001C0EE2" w:rsidRDefault="008652D7">
      <w:r>
        <w:t xml:space="preserve">Age selects one of eight calibration bands. Each band supplies a published mean cycle length and the probability that two adjacent cycles differ by at least 7 days. Li et al. reported the age pattern from 165,668 cycles contributed by 12,608 participants.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The implementation converts the observable adjacent-cycle probability into a latent within-person standard deviation under a Gaussian cycle-length model.</w:t>
      </w:r>
    </w:p>
    <w:p w14:paraId="7F7968FD" w14:textId="77777777" w:rsidR="001C0EE2" w:rsidRDefault="008652D7">
      <w:pPr>
        <w:keepNext/>
        <w:keepLines/>
        <w:tabs>
          <w:tab w:val="center" w:pos="4680"/>
          <w:tab w:val="right" w:pos="9360"/>
        </w:tabs>
        <w:spacing w:before="100" w:after="140"/>
      </w:pPr>
      <w:r>
        <w:tab/>
      </w:r>
      <m:oMath>
        <m:r>
          <w:rPr>
            <w:rFonts w:ascii="Cambria Math" w:hAnsi="Cambria Math"/>
            <w:sz w:val="23"/>
          </w:rPr>
          <m:t>Δp=</m:t>
        </m:r>
        <m:r>
          <m:rPr>
            <m:sty m:val="p"/>
          </m:rPr>
          <w:rPr>
            <w:rFonts w:ascii="Cambria Math" w:hAnsi="Cambria Math"/>
            <w:sz w:val="23"/>
          </w:rPr>
          <m:t>Pr</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sz w:val="23"/>
                      </w:rPr>
                      <m:t>L</m:t>
                    </m:r>
                  </m:e>
                  <m:sub>
                    <m:r>
                      <w:rPr>
                        <w:rFonts w:ascii="Cambria Math" w:hAnsi="Cambria Math"/>
                        <w:sz w:val="23"/>
                      </w:rPr>
                      <m:t>i</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i-1</m:t>
                    </m:r>
                  </m:sub>
                </m:sSub>
              </m:e>
            </m:d>
            <m:r>
              <w:rPr>
                <w:rFonts w:ascii="Cambria Math" w:hAnsi="Cambria Math"/>
                <w:sz w:val="23"/>
              </w:rPr>
              <m:t>≥</m:t>
            </m:r>
            <m:r>
              <m:rPr>
                <m:sty m:val="p"/>
              </m:rPr>
              <w:rPr>
                <w:rFonts w:ascii="Cambria Math" w:hAnsi="Cambria Math"/>
                <w:sz w:val="23"/>
              </w:rPr>
              <m:t>7</m:t>
            </m:r>
          </m:e>
        </m:d>
        <m:r>
          <w:rPr>
            <w:rFonts w:ascii="Cambria Math" w:hAnsi="Cambria Math"/>
            <w:sz w:val="23"/>
          </w:rPr>
          <m:t>=</m:t>
        </m:r>
        <m:r>
          <m:rPr>
            <m:sty m:val="p"/>
          </m:rPr>
          <w:rPr>
            <w:rFonts w:ascii="Cambria Math" w:hAnsi="Cambria Math"/>
            <w:sz w:val="23"/>
          </w:rPr>
          <m:t>2</m:t>
        </m:r>
        <m:d>
          <m:dPr>
            <m:begChr m:val="["/>
            <m:endChr m:val="]"/>
            <m:ctrlPr>
              <w:rPr>
                <w:rFonts w:ascii="Cambria Math" w:hAnsi="Cambria Math"/>
              </w:rPr>
            </m:ctrlPr>
          </m:dPr>
          <m:e>
            <m:r>
              <m:rPr>
                <m:sty m:val="p"/>
              </m:rPr>
              <w:rPr>
                <w:rFonts w:ascii="Cambria Math" w:hAnsi="Cambria Math"/>
                <w:sz w:val="23"/>
              </w:rPr>
              <m:t>1</m:t>
            </m:r>
            <m:r>
              <w:rPr>
                <w:rFonts w:ascii="Cambria Math" w:hAnsi="Cambria Math"/>
                <w:sz w:val="23"/>
              </w:rPr>
              <m:t>-Φ</m:t>
            </m:r>
            <m:d>
              <m:dPr>
                <m:ctrlPr>
                  <w:rPr>
                    <w:rFonts w:ascii="Cambria Math" w:hAnsi="Cambria Math"/>
                  </w:rPr>
                </m:ctrlPr>
              </m:dPr>
              <m:e>
                <m:f>
                  <m:fPr>
                    <m:ctrlPr>
                      <w:rPr>
                        <w:rFonts w:ascii="Cambria Math" w:hAnsi="Cambria Math"/>
                      </w:rPr>
                    </m:ctrlPr>
                  </m:fPr>
                  <m:num>
                    <m:r>
                      <m:rPr>
                        <m:sty m:val="p"/>
                      </m:rPr>
                      <w:rPr>
                        <w:rFonts w:ascii="Cambria Math" w:hAnsi="Cambria Math"/>
                        <w:sz w:val="23"/>
                      </w:rPr>
                      <m:t>7</m:t>
                    </m:r>
                  </m:num>
                  <m:den>
                    <m:rad>
                      <m:radPr>
                        <m:degHide m:val="1"/>
                        <m:ctrlPr>
                          <w:rPr>
                            <w:rFonts w:ascii="Cambria Math" w:hAnsi="Cambria Math"/>
                          </w:rPr>
                        </m:ctrlPr>
                      </m:radPr>
                      <m:deg/>
                      <m:e>
                        <m:r>
                          <m:rPr>
                            <m:sty m:val="p"/>
                          </m:rPr>
                          <w:rPr>
                            <w:rFonts w:ascii="Cambria Math" w:hAnsi="Cambria Math"/>
                            <w:sz w:val="23"/>
                          </w:rPr>
                          <m:t>2</m:t>
                        </m:r>
                      </m:e>
                    </m:rad>
                    <m:sSub>
                      <m:sSubPr>
                        <m:ctrlPr>
                          <w:rPr>
                            <w:rFonts w:ascii="Cambria Math" w:hAnsi="Cambria Math"/>
                          </w:rPr>
                        </m:ctrlPr>
                      </m:sSubPr>
                      <m:e>
                        <m:r>
                          <w:rPr>
                            <w:rFonts w:ascii="Cambria Math" w:hAnsi="Cambria Math"/>
                            <w:sz w:val="23"/>
                          </w:rPr>
                          <m:t>σ</m:t>
                        </m:r>
                      </m:e>
                      <m:sub>
                        <m:r>
                          <w:rPr>
                            <w:rFonts w:ascii="Cambria Math" w:hAnsi="Cambria Math"/>
                            <w:sz w:val="23"/>
                          </w:rPr>
                          <m:t>L</m:t>
                        </m:r>
                      </m:sub>
                    </m:sSub>
                  </m:den>
                </m:f>
              </m:e>
            </m:d>
          </m:e>
        </m:d>
      </m:oMath>
      <w:r>
        <w:tab/>
      </w:r>
      <w:r>
        <w:rPr>
          <w:sz w:val="23"/>
        </w:rPr>
        <w:t>(1)</w:t>
      </w:r>
    </w:p>
    <w:p w14:paraId="6FBDA778" w14:textId="77777777" w:rsidR="001C0EE2" w:rsidRDefault="008652D7">
      <w:r>
        <w:t xml:space="preserve">In Equation 1, </w:t>
      </w:r>
      <w:proofErr w:type="spellStart"/>
      <w:r>
        <w:rPr>
          <w:i/>
        </w:rPr>
        <w:t>Δp</w:t>
      </w:r>
      <w:proofErr w:type="spellEnd"/>
      <w:r>
        <w:t xml:space="preserve"> is the age-band target probability that two adjacent cycles differ in length by at least 7 days; </w:t>
      </w:r>
      <w:proofErr w:type="spellStart"/>
      <w:r>
        <w:t>Pr</w:t>
      </w:r>
      <w:proofErr w:type="spellEnd"/>
      <w:r>
        <w:t xml:space="preserve"> denotes probability; </w:t>
      </w:r>
      <w:proofErr w:type="spellStart"/>
      <w:r>
        <w:rPr>
          <w:i/>
        </w:rPr>
        <w:t>i</w:t>
      </w:r>
      <w:proofErr w:type="spellEnd"/>
      <w:r>
        <w:t xml:space="preserve"> indexes cycles; </w:t>
      </w:r>
      <w:r>
        <w:rPr>
          <w:i/>
        </w:rPr>
        <w:t>L</w:t>
      </w:r>
      <w:r>
        <w:rPr>
          <w:i/>
          <w:vertAlign w:val="subscript"/>
        </w:rPr>
        <w:t>i</w:t>
      </w:r>
      <w:r>
        <w:t xml:space="preserve"> and </w:t>
      </w:r>
      <w:r>
        <w:rPr>
          <w:i/>
        </w:rPr>
        <w:t>L</w:t>
      </w:r>
      <w:r>
        <w:rPr>
          <w:i/>
          <w:vertAlign w:val="subscript"/>
        </w:rPr>
        <w:t>i−1</w:t>
      </w:r>
      <w:r>
        <w:t xml:space="preserve"> are the lengths, in days, of adjacent cycles </w:t>
      </w:r>
      <w:proofErr w:type="spellStart"/>
      <w:r>
        <w:rPr>
          <w:i/>
        </w:rPr>
        <w:t>i</w:t>
      </w:r>
      <w:proofErr w:type="spellEnd"/>
      <w:r>
        <w:t xml:space="preserve"> and </w:t>
      </w:r>
      <w:r>
        <w:rPr>
          <w:i/>
        </w:rPr>
        <w:t>i−1</w:t>
      </w:r>
      <w:r>
        <w:t xml:space="preserve">; Φ is the cumulative distribution function of a standard normal random variable; and </w:t>
      </w:r>
      <w:proofErr w:type="spellStart"/>
      <w:r>
        <w:rPr>
          <w:i/>
        </w:rPr>
        <w:t>σ</w:t>
      </w:r>
      <w:r>
        <w:rPr>
          <w:i/>
          <w:vertAlign w:val="subscript"/>
        </w:rPr>
        <w:t>L</w:t>
      </w:r>
      <w:proofErr w:type="spellEnd"/>
      <w:r>
        <w:t xml:space="preserve"> is the latent within-person standard deviation of cycle length, in days. The value of </w:t>
      </w:r>
      <w:proofErr w:type="spellStart"/>
      <w:r>
        <w:rPr>
          <w:i/>
        </w:rPr>
        <w:t>σ</w:t>
      </w:r>
      <w:r>
        <w:rPr>
          <w:i/>
          <w:vertAlign w:val="subscript"/>
        </w:rPr>
        <w:t>L</w:t>
      </w:r>
      <w:proofErr w:type="spellEnd"/>
      <w:r>
        <w:t xml:space="preserve"> is solved numerically by bisection under the </w:t>
      </w:r>
      <w:r>
        <w:lastRenderedPageBreak/>
        <w:t>Gaussian cycle-length model. A person-specific mean is sampled around the age-band target, and a person-specific within-person standard deviation is sampled around the value obtained from Equation 1.</w:t>
      </w:r>
    </w:p>
    <w:p w14:paraId="59CEA6A5" w14:textId="77777777" w:rsidR="001C0EE2" w:rsidRDefault="008652D7">
      <w:r>
        <w:t>Stable person-level estradiol and progesterone amplitude multipliers follow lognormal distributions with coefficients of variation 0.18 and 0.22. The lognormal parameters are chosen so the multiplier has mean one.</w:t>
      </w:r>
    </w:p>
    <w:p w14:paraId="67DBF21D"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σ</m:t>
            </m:r>
          </m:e>
          <m:sub>
            <m:r>
              <m:rPr>
                <m:sty m:val="p"/>
              </m:rPr>
              <w:rPr>
                <w:rFonts w:ascii="Cambria Math" w:hAnsi="Cambria Math"/>
                <w:sz w:val="23"/>
              </w:rPr>
              <m:t>log</m:t>
            </m:r>
          </m:sub>
        </m:sSub>
        <m:r>
          <w:rPr>
            <w:rFonts w:ascii="Cambria Math" w:hAnsi="Cambria Math"/>
            <w:sz w:val="23"/>
          </w:rPr>
          <m:t>=</m:t>
        </m:r>
        <m:rad>
          <m:radPr>
            <m:degHide m:val="1"/>
            <m:ctrlPr>
              <w:rPr>
                <w:rFonts w:ascii="Cambria Math" w:hAnsi="Cambria Math"/>
              </w:rPr>
            </m:ctrlPr>
          </m:radPr>
          <m:deg/>
          <m:e>
            <m:r>
              <m:rPr>
                <m:sty m:val="p"/>
              </m:rPr>
              <w:rPr>
                <w:rFonts w:ascii="Cambria Math" w:hAnsi="Cambria Math"/>
                <w:sz w:val="23"/>
              </w:rPr>
              <m:t>ln</m:t>
            </m:r>
            <m:d>
              <m:dPr>
                <m:ctrlPr>
                  <w:rPr>
                    <w:rFonts w:ascii="Cambria Math" w:hAnsi="Cambria Math"/>
                  </w:rPr>
                </m:ctrlPr>
              </m:dPr>
              <m:e>
                <m:r>
                  <m:rPr>
                    <m:sty m:val="p"/>
                  </m:rPr>
                  <w:rPr>
                    <w:rFonts w:ascii="Cambria Math" w:hAnsi="Cambria Math"/>
                    <w:sz w:val="23"/>
                  </w:rPr>
                  <m:t>1</m:t>
                </m:r>
                <m:r>
                  <w:rPr>
                    <w:rFonts w:ascii="Cambria Math" w:hAnsi="Cambria Math"/>
                    <w:sz w:val="23"/>
                  </w:rPr>
                  <m:t>+</m:t>
                </m:r>
                <m:sSup>
                  <m:sSupPr>
                    <m:ctrlPr>
                      <w:rPr>
                        <w:rFonts w:ascii="Cambria Math" w:hAnsi="Cambria Math"/>
                      </w:rPr>
                    </m:ctrlPr>
                  </m:sSupPr>
                  <m:e>
                    <m:r>
                      <w:rPr>
                        <w:rFonts w:ascii="Cambria Math" w:hAnsi="Cambria Math"/>
                        <w:sz w:val="23"/>
                      </w:rPr>
                      <m:t>c</m:t>
                    </m:r>
                  </m:e>
                  <m:sup>
                    <m:r>
                      <m:rPr>
                        <m:sty m:val="p"/>
                      </m:rPr>
                      <w:rPr>
                        <w:rFonts w:ascii="Cambria Math" w:hAnsi="Cambria Math"/>
                        <w:sz w:val="23"/>
                      </w:rPr>
                      <m:t>2</m:t>
                    </m:r>
                  </m:sup>
                </m:sSup>
              </m:e>
            </m:d>
          </m:e>
        </m:rad>
      </m:oMath>
      <w:r>
        <w:tab/>
      </w:r>
      <w:r>
        <w:rPr>
          <w:sz w:val="23"/>
        </w:rPr>
        <w:t>(2)</w:t>
      </w:r>
    </w:p>
    <w:p w14:paraId="7BE42B22"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μ</m:t>
            </m:r>
          </m:e>
          <m:sub>
            <m:r>
              <m:rPr>
                <m:sty m:val="p"/>
              </m:rPr>
              <w:rPr>
                <w:rFonts w:ascii="Cambria Math" w:hAnsi="Cambria Math"/>
                <w:sz w:val="23"/>
              </w:rPr>
              <m:t>log</m:t>
            </m:r>
          </m:sub>
        </m:sSub>
        <m:r>
          <w:rPr>
            <w:rFonts w:ascii="Cambria Math" w:hAnsi="Cambria Math"/>
            <w:sz w:val="23"/>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3"/>
                      </w:rPr>
                      <m:t>σ</m:t>
                    </m:r>
                  </m:e>
                  <m:sub>
                    <m:r>
                      <m:rPr>
                        <m:sty m:val="p"/>
                      </m:rPr>
                      <w:rPr>
                        <w:rFonts w:ascii="Cambria Math" w:hAnsi="Cambria Math"/>
                        <w:sz w:val="23"/>
                      </w:rPr>
                      <m:t>log</m:t>
                    </m:r>
                  </m:sub>
                </m:sSub>
              </m:e>
              <m:sup>
                <m:r>
                  <m:rPr>
                    <m:sty m:val="p"/>
                  </m:rPr>
                  <w:rPr>
                    <w:rFonts w:ascii="Cambria Math" w:hAnsi="Cambria Math"/>
                    <w:sz w:val="23"/>
                  </w:rPr>
                  <m:t>2</m:t>
                </m:r>
              </m:sup>
            </m:sSup>
          </m:num>
          <m:den>
            <m:r>
              <m:rPr>
                <m:sty m:val="p"/>
              </m:rPr>
              <w:rPr>
                <w:rFonts w:ascii="Cambria Math" w:hAnsi="Cambria Math"/>
                <w:sz w:val="23"/>
              </w:rPr>
              <m:t>2</m:t>
            </m:r>
          </m:den>
        </m:f>
        <m:r>
          <w:rPr>
            <w:rFonts w:ascii="Cambria Math" w:hAnsi="Cambria Math"/>
            <w:sz w:val="23"/>
          </w:rPr>
          <m:t>=-</m:t>
        </m:r>
        <m:f>
          <m:fPr>
            <m:ctrlPr>
              <w:rPr>
                <w:rFonts w:ascii="Cambria Math" w:hAnsi="Cambria Math"/>
              </w:rPr>
            </m:ctrlPr>
          </m:fPr>
          <m:num>
            <m:r>
              <m:rPr>
                <m:sty m:val="p"/>
              </m:rPr>
              <w:rPr>
                <w:rFonts w:ascii="Cambria Math" w:hAnsi="Cambria Math"/>
                <w:sz w:val="23"/>
              </w:rPr>
              <m:t>1</m:t>
            </m:r>
          </m:num>
          <m:den>
            <m:r>
              <m:rPr>
                <m:sty m:val="p"/>
              </m:rPr>
              <w:rPr>
                <w:rFonts w:ascii="Cambria Math" w:hAnsi="Cambria Math"/>
                <w:sz w:val="23"/>
              </w:rPr>
              <m:t>2</m:t>
            </m:r>
          </m:den>
        </m:f>
        <m:r>
          <m:rPr>
            <m:sty m:val="p"/>
          </m:rPr>
          <w:rPr>
            <w:rFonts w:ascii="Cambria Math" w:hAnsi="Cambria Math"/>
            <w:sz w:val="23"/>
          </w:rPr>
          <m:t>ln</m:t>
        </m:r>
        <m:d>
          <m:dPr>
            <m:ctrlPr>
              <w:rPr>
                <w:rFonts w:ascii="Cambria Math" w:hAnsi="Cambria Math"/>
              </w:rPr>
            </m:ctrlPr>
          </m:dPr>
          <m:e>
            <m:r>
              <m:rPr>
                <m:sty m:val="p"/>
              </m:rPr>
              <w:rPr>
                <w:rFonts w:ascii="Cambria Math" w:hAnsi="Cambria Math"/>
                <w:sz w:val="23"/>
              </w:rPr>
              <m:t>1</m:t>
            </m:r>
            <m:r>
              <w:rPr>
                <w:rFonts w:ascii="Cambria Math" w:hAnsi="Cambria Math"/>
                <w:sz w:val="23"/>
              </w:rPr>
              <m:t>+</m:t>
            </m:r>
            <m:sSup>
              <m:sSupPr>
                <m:ctrlPr>
                  <w:rPr>
                    <w:rFonts w:ascii="Cambria Math" w:hAnsi="Cambria Math"/>
                  </w:rPr>
                </m:ctrlPr>
              </m:sSupPr>
              <m:e>
                <m:r>
                  <w:rPr>
                    <w:rFonts w:ascii="Cambria Math" w:hAnsi="Cambria Math"/>
                    <w:sz w:val="23"/>
                  </w:rPr>
                  <m:t>c</m:t>
                </m:r>
              </m:e>
              <m:sup>
                <m:r>
                  <m:rPr>
                    <m:sty m:val="p"/>
                  </m:rPr>
                  <w:rPr>
                    <w:rFonts w:ascii="Cambria Math" w:hAnsi="Cambria Math"/>
                    <w:sz w:val="23"/>
                  </w:rPr>
                  <m:t>2</m:t>
                </m:r>
              </m:sup>
            </m:sSup>
          </m:e>
        </m:d>
      </m:oMath>
      <w:r>
        <w:tab/>
      </w:r>
      <w:r>
        <w:rPr>
          <w:sz w:val="23"/>
        </w:rPr>
        <w:t>(3)</w:t>
      </w:r>
    </w:p>
    <w:p w14:paraId="7B57A711" w14:textId="77777777" w:rsidR="001C0EE2" w:rsidRDefault="008652D7">
      <w:r>
        <w:t xml:space="preserve">In Equations 2 and 3, </w:t>
      </w:r>
      <w:r>
        <w:rPr>
          <w:i/>
        </w:rPr>
        <w:t>c</w:t>
      </w:r>
      <w:r>
        <w:t xml:space="preserve"> is the requested coefficient of variation of the positive multiplier, </w:t>
      </w:r>
      <w:proofErr w:type="spellStart"/>
      <w:r>
        <w:rPr>
          <w:i/>
        </w:rPr>
        <w:t>σ</w:t>
      </w:r>
      <w:r>
        <w:rPr>
          <w:vertAlign w:val="subscript"/>
        </w:rPr>
        <w:t>log</w:t>
      </w:r>
      <w:proofErr w:type="spellEnd"/>
      <w:r>
        <w:t xml:space="preserve"> is the standard deviation on the natural-log scale, </w:t>
      </w:r>
      <w:proofErr w:type="spellStart"/>
      <w:r>
        <w:rPr>
          <w:i/>
        </w:rPr>
        <w:t>μ</w:t>
      </w:r>
      <w:r>
        <w:rPr>
          <w:vertAlign w:val="subscript"/>
        </w:rPr>
        <w:t>log</w:t>
      </w:r>
      <w:proofErr w:type="spellEnd"/>
      <w:r>
        <w:t xml:space="preserve"> is the mean on the natural-log scale, and ln denotes the natural logarithm. These parameter choices give the lognormal multiplier an arithmetic mean of one.</w:t>
      </w:r>
    </w:p>
    <w:p w14:paraId="6CB130C8" w14:textId="7777777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0DCB9D9D" w14:textId="77777777">
        <w:trPr>
          <w:cantSplit/>
          <w:tblHeader/>
          <w:jc w:val="center"/>
        </w:trPr>
        <w:tc>
          <w:tcPr>
            <w:tcW w:w="1728" w:type="dxa"/>
            <w:shd w:val="clear" w:color="auto" w:fill="D9EAF7"/>
            <w:tcMar>
              <w:top w:w="80" w:type="dxa"/>
              <w:left w:w="100" w:type="dxa"/>
              <w:bottom w:w="80" w:type="dxa"/>
              <w:right w:w="100" w:type="dxa"/>
            </w:tcMar>
            <w:vAlign w:val="center"/>
          </w:tcPr>
          <w:p w14:paraId="64A9615D"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1091E9A"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65E7D069" w14:textId="77777777" w:rsidR="001C0EE2" w:rsidRDefault="008652D7">
            <w:pPr>
              <w:spacing w:after="0" w:line="240" w:lineRule="auto"/>
              <w:jc w:val="center"/>
            </w:pPr>
            <w:r>
              <w:rPr>
                <w:b/>
                <w:sz w:val="17"/>
              </w:rPr>
              <w:t>Adjacent-cycle difference ≥7 days</w:t>
            </w:r>
          </w:p>
        </w:tc>
        <w:tc>
          <w:tcPr>
            <w:tcW w:w="2304" w:type="dxa"/>
            <w:shd w:val="clear" w:color="auto" w:fill="D9EAF7"/>
            <w:tcMar>
              <w:top w:w="80" w:type="dxa"/>
              <w:left w:w="100" w:type="dxa"/>
              <w:bottom w:w="80" w:type="dxa"/>
              <w:right w:w="100" w:type="dxa"/>
            </w:tcMar>
            <w:vAlign w:val="center"/>
          </w:tcPr>
          <w:p w14:paraId="09333D84" w14:textId="77777777" w:rsidR="001C0EE2" w:rsidRDefault="008652D7">
            <w:pPr>
              <w:spacing w:after="0" w:line="240" w:lineRule="auto"/>
              <w:jc w:val="center"/>
            </w:pPr>
            <w:r>
              <w:rPr>
                <w:b/>
                <w:sz w:val="17"/>
              </w:rPr>
              <w:t>Baseline ovulation probability</w:t>
            </w:r>
          </w:p>
        </w:tc>
      </w:tr>
      <w:tr w:rsidR="001C0EE2" w14:paraId="240E2E5B" w14:textId="77777777">
        <w:trPr>
          <w:cantSplit/>
          <w:jc w:val="center"/>
        </w:trPr>
        <w:tc>
          <w:tcPr>
            <w:tcW w:w="1728" w:type="dxa"/>
            <w:tcMar>
              <w:top w:w="80" w:type="dxa"/>
              <w:left w:w="100" w:type="dxa"/>
              <w:bottom w:w="80" w:type="dxa"/>
              <w:right w:w="100" w:type="dxa"/>
            </w:tcMar>
            <w:vAlign w:val="center"/>
          </w:tcPr>
          <w:p w14:paraId="576A4D66" w14:textId="77777777" w:rsidR="001C0EE2" w:rsidRDefault="008652D7">
            <w:pPr>
              <w:spacing w:after="0" w:line="240" w:lineRule="auto"/>
            </w:pPr>
            <w:r>
              <w:rPr>
                <w:sz w:val="17"/>
              </w:rPr>
              <w:t>&lt;15</w:t>
            </w:r>
          </w:p>
        </w:tc>
        <w:tc>
          <w:tcPr>
            <w:tcW w:w="2376" w:type="dxa"/>
            <w:tcMar>
              <w:top w:w="80" w:type="dxa"/>
              <w:left w:w="100" w:type="dxa"/>
              <w:bottom w:w="80" w:type="dxa"/>
              <w:right w:w="100" w:type="dxa"/>
            </w:tcMar>
            <w:vAlign w:val="center"/>
          </w:tcPr>
          <w:p w14:paraId="24283931"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3626DF4C"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0C513FED" w14:textId="77777777" w:rsidR="001C0EE2" w:rsidRDefault="008652D7">
            <w:pPr>
              <w:spacing w:after="0" w:line="240" w:lineRule="auto"/>
              <w:jc w:val="center"/>
            </w:pPr>
            <w:r>
              <w:rPr>
                <w:sz w:val="17"/>
              </w:rPr>
              <w:t>0.62</w:t>
            </w:r>
          </w:p>
        </w:tc>
      </w:tr>
      <w:tr w:rsidR="001C0EE2" w14:paraId="264D8266" w14:textId="77777777">
        <w:trPr>
          <w:cantSplit/>
          <w:jc w:val="center"/>
        </w:trPr>
        <w:tc>
          <w:tcPr>
            <w:tcW w:w="1728" w:type="dxa"/>
            <w:tcMar>
              <w:top w:w="80" w:type="dxa"/>
              <w:left w:w="100" w:type="dxa"/>
              <w:bottom w:w="80" w:type="dxa"/>
              <w:right w:w="100" w:type="dxa"/>
            </w:tcMar>
            <w:vAlign w:val="center"/>
          </w:tcPr>
          <w:p w14:paraId="4F1528EE" w14:textId="77777777" w:rsidR="001C0EE2" w:rsidRDefault="008652D7">
            <w:pPr>
              <w:spacing w:after="0" w:line="240" w:lineRule="auto"/>
            </w:pPr>
            <w:r>
              <w:rPr>
                <w:sz w:val="17"/>
              </w:rPr>
              <w:t>15–19</w:t>
            </w:r>
          </w:p>
        </w:tc>
        <w:tc>
          <w:tcPr>
            <w:tcW w:w="2376" w:type="dxa"/>
            <w:tcMar>
              <w:top w:w="80" w:type="dxa"/>
              <w:left w:w="100" w:type="dxa"/>
              <w:bottom w:w="80" w:type="dxa"/>
              <w:right w:w="100" w:type="dxa"/>
            </w:tcMar>
            <w:vAlign w:val="center"/>
          </w:tcPr>
          <w:p w14:paraId="79D0246C" w14:textId="77777777" w:rsidR="001C0EE2" w:rsidRDefault="008652D7">
            <w:pPr>
              <w:spacing w:after="0" w:line="240" w:lineRule="auto"/>
              <w:jc w:val="center"/>
            </w:pPr>
            <w:r>
              <w:rPr>
                <w:sz w:val="17"/>
              </w:rPr>
              <w:t>30.3</w:t>
            </w:r>
          </w:p>
        </w:tc>
        <w:tc>
          <w:tcPr>
            <w:tcW w:w="2952" w:type="dxa"/>
            <w:tcMar>
              <w:top w:w="80" w:type="dxa"/>
              <w:left w:w="100" w:type="dxa"/>
              <w:bottom w:w="80" w:type="dxa"/>
              <w:right w:w="100" w:type="dxa"/>
            </w:tcMar>
            <w:vAlign w:val="center"/>
          </w:tcPr>
          <w:p w14:paraId="41124E00" w14:textId="77777777" w:rsidR="001C0EE2" w:rsidRDefault="008652D7">
            <w:pPr>
              <w:spacing w:after="0" w:line="240" w:lineRule="auto"/>
              <w:jc w:val="center"/>
            </w:pPr>
            <w:r>
              <w:rPr>
                <w:sz w:val="17"/>
              </w:rPr>
              <w:t>31.2%</w:t>
            </w:r>
          </w:p>
        </w:tc>
        <w:tc>
          <w:tcPr>
            <w:tcW w:w="2304" w:type="dxa"/>
            <w:tcMar>
              <w:top w:w="80" w:type="dxa"/>
              <w:left w:w="100" w:type="dxa"/>
              <w:bottom w:w="80" w:type="dxa"/>
              <w:right w:w="100" w:type="dxa"/>
            </w:tcMar>
            <w:vAlign w:val="center"/>
          </w:tcPr>
          <w:p w14:paraId="76473F1F" w14:textId="77777777" w:rsidR="001C0EE2" w:rsidRDefault="008652D7">
            <w:pPr>
              <w:spacing w:after="0" w:line="240" w:lineRule="auto"/>
              <w:jc w:val="center"/>
            </w:pPr>
            <w:r>
              <w:rPr>
                <w:sz w:val="17"/>
              </w:rPr>
              <w:t>0.90</w:t>
            </w:r>
          </w:p>
        </w:tc>
      </w:tr>
      <w:tr w:rsidR="001C0EE2" w14:paraId="52E183C0" w14:textId="77777777">
        <w:trPr>
          <w:cantSplit/>
          <w:jc w:val="center"/>
        </w:trPr>
        <w:tc>
          <w:tcPr>
            <w:tcW w:w="1728" w:type="dxa"/>
            <w:tcMar>
              <w:top w:w="80" w:type="dxa"/>
              <w:left w:w="100" w:type="dxa"/>
              <w:bottom w:w="80" w:type="dxa"/>
              <w:right w:w="100" w:type="dxa"/>
            </w:tcMar>
            <w:vAlign w:val="center"/>
          </w:tcPr>
          <w:p w14:paraId="06903962" w14:textId="77777777" w:rsidR="001C0EE2" w:rsidRDefault="008652D7">
            <w:pPr>
              <w:spacing w:after="0" w:line="240" w:lineRule="auto"/>
            </w:pPr>
            <w:r>
              <w:rPr>
                <w:sz w:val="17"/>
              </w:rPr>
              <w:t>20–24</w:t>
            </w:r>
          </w:p>
        </w:tc>
        <w:tc>
          <w:tcPr>
            <w:tcW w:w="2376" w:type="dxa"/>
            <w:tcMar>
              <w:top w:w="80" w:type="dxa"/>
              <w:left w:w="100" w:type="dxa"/>
              <w:bottom w:w="80" w:type="dxa"/>
              <w:right w:w="100" w:type="dxa"/>
            </w:tcMar>
            <w:vAlign w:val="center"/>
          </w:tcPr>
          <w:p w14:paraId="65F60C29" w14:textId="77777777" w:rsidR="001C0EE2" w:rsidRDefault="008652D7">
            <w:pPr>
              <w:spacing w:after="0" w:line="240" w:lineRule="auto"/>
              <w:jc w:val="center"/>
            </w:pPr>
            <w:r>
              <w:rPr>
                <w:sz w:val="17"/>
              </w:rPr>
              <w:t>30.0</w:t>
            </w:r>
          </w:p>
        </w:tc>
        <w:tc>
          <w:tcPr>
            <w:tcW w:w="2952" w:type="dxa"/>
            <w:tcMar>
              <w:top w:w="80" w:type="dxa"/>
              <w:left w:w="100" w:type="dxa"/>
              <w:bottom w:w="80" w:type="dxa"/>
              <w:right w:w="100" w:type="dxa"/>
            </w:tcMar>
            <w:vAlign w:val="center"/>
          </w:tcPr>
          <w:p w14:paraId="2B3D7D80" w14:textId="77777777" w:rsidR="001C0EE2" w:rsidRDefault="008652D7">
            <w:pPr>
              <w:spacing w:after="0" w:line="240" w:lineRule="auto"/>
              <w:jc w:val="center"/>
            </w:pPr>
            <w:r>
              <w:rPr>
                <w:sz w:val="17"/>
              </w:rPr>
              <w:t>20.4%</w:t>
            </w:r>
          </w:p>
        </w:tc>
        <w:tc>
          <w:tcPr>
            <w:tcW w:w="2304" w:type="dxa"/>
            <w:tcMar>
              <w:top w:w="80" w:type="dxa"/>
              <w:left w:w="100" w:type="dxa"/>
              <w:bottom w:w="80" w:type="dxa"/>
              <w:right w:w="100" w:type="dxa"/>
            </w:tcMar>
            <w:vAlign w:val="center"/>
          </w:tcPr>
          <w:p w14:paraId="710473F5" w14:textId="77777777" w:rsidR="001C0EE2" w:rsidRDefault="008652D7">
            <w:pPr>
              <w:spacing w:after="0" w:line="240" w:lineRule="auto"/>
              <w:jc w:val="center"/>
            </w:pPr>
            <w:r>
              <w:rPr>
                <w:sz w:val="17"/>
              </w:rPr>
              <w:t>0.97</w:t>
            </w:r>
          </w:p>
        </w:tc>
      </w:tr>
      <w:tr w:rsidR="001C0EE2" w14:paraId="6205C663" w14:textId="77777777">
        <w:trPr>
          <w:cantSplit/>
          <w:jc w:val="center"/>
        </w:trPr>
        <w:tc>
          <w:tcPr>
            <w:tcW w:w="1728" w:type="dxa"/>
            <w:tcMar>
              <w:top w:w="80" w:type="dxa"/>
              <w:left w:w="100" w:type="dxa"/>
              <w:bottom w:w="80" w:type="dxa"/>
              <w:right w:w="100" w:type="dxa"/>
            </w:tcMar>
            <w:vAlign w:val="center"/>
          </w:tcPr>
          <w:p w14:paraId="30883F6F" w14:textId="77777777" w:rsidR="001C0EE2" w:rsidRDefault="008652D7">
            <w:pPr>
              <w:spacing w:after="0" w:line="240" w:lineRule="auto"/>
            </w:pPr>
            <w:r>
              <w:rPr>
                <w:sz w:val="17"/>
              </w:rPr>
              <w:t>25–29</w:t>
            </w:r>
          </w:p>
        </w:tc>
        <w:tc>
          <w:tcPr>
            <w:tcW w:w="2376" w:type="dxa"/>
            <w:tcMar>
              <w:top w:w="80" w:type="dxa"/>
              <w:left w:w="100" w:type="dxa"/>
              <w:bottom w:w="80" w:type="dxa"/>
              <w:right w:w="100" w:type="dxa"/>
            </w:tcMar>
            <w:vAlign w:val="center"/>
          </w:tcPr>
          <w:p w14:paraId="75F64144" w14:textId="77777777" w:rsidR="001C0EE2" w:rsidRDefault="008652D7">
            <w:pPr>
              <w:spacing w:after="0" w:line="240" w:lineRule="auto"/>
              <w:jc w:val="center"/>
            </w:pPr>
            <w:r>
              <w:rPr>
                <w:sz w:val="17"/>
              </w:rPr>
              <w:t>29.1</w:t>
            </w:r>
          </w:p>
        </w:tc>
        <w:tc>
          <w:tcPr>
            <w:tcW w:w="2952" w:type="dxa"/>
            <w:tcMar>
              <w:top w:w="80" w:type="dxa"/>
              <w:left w:w="100" w:type="dxa"/>
              <w:bottom w:w="80" w:type="dxa"/>
              <w:right w:w="100" w:type="dxa"/>
            </w:tcMar>
            <w:vAlign w:val="center"/>
          </w:tcPr>
          <w:p w14:paraId="0332B389" w14:textId="77777777" w:rsidR="001C0EE2" w:rsidRDefault="008652D7">
            <w:pPr>
              <w:spacing w:after="0" w:line="240" w:lineRule="auto"/>
              <w:jc w:val="center"/>
            </w:pPr>
            <w:r>
              <w:rPr>
                <w:sz w:val="17"/>
              </w:rPr>
              <w:t>16.4%</w:t>
            </w:r>
          </w:p>
        </w:tc>
        <w:tc>
          <w:tcPr>
            <w:tcW w:w="2304" w:type="dxa"/>
            <w:tcMar>
              <w:top w:w="80" w:type="dxa"/>
              <w:left w:w="100" w:type="dxa"/>
              <w:bottom w:w="80" w:type="dxa"/>
              <w:right w:w="100" w:type="dxa"/>
            </w:tcMar>
            <w:vAlign w:val="center"/>
          </w:tcPr>
          <w:p w14:paraId="4B1E3C8D" w14:textId="77777777" w:rsidR="001C0EE2" w:rsidRDefault="008652D7">
            <w:pPr>
              <w:spacing w:after="0" w:line="240" w:lineRule="auto"/>
              <w:jc w:val="center"/>
            </w:pPr>
            <w:r>
              <w:rPr>
                <w:sz w:val="17"/>
              </w:rPr>
              <w:t>0.97</w:t>
            </w:r>
          </w:p>
        </w:tc>
      </w:tr>
      <w:tr w:rsidR="001C0EE2" w14:paraId="1F0EEAF1" w14:textId="77777777">
        <w:trPr>
          <w:cantSplit/>
          <w:jc w:val="center"/>
        </w:trPr>
        <w:tc>
          <w:tcPr>
            <w:tcW w:w="1728" w:type="dxa"/>
            <w:tcMar>
              <w:top w:w="80" w:type="dxa"/>
              <w:left w:w="100" w:type="dxa"/>
              <w:bottom w:w="80" w:type="dxa"/>
              <w:right w:w="100" w:type="dxa"/>
            </w:tcMar>
            <w:vAlign w:val="center"/>
          </w:tcPr>
          <w:p w14:paraId="1298BAA8" w14:textId="77777777" w:rsidR="001C0EE2" w:rsidRDefault="008652D7">
            <w:pPr>
              <w:spacing w:after="0" w:line="240" w:lineRule="auto"/>
            </w:pPr>
            <w:r>
              <w:rPr>
                <w:sz w:val="17"/>
              </w:rPr>
              <w:t>30–34</w:t>
            </w:r>
          </w:p>
        </w:tc>
        <w:tc>
          <w:tcPr>
            <w:tcW w:w="2376" w:type="dxa"/>
            <w:tcMar>
              <w:top w:w="80" w:type="dxa"/>
              <w:left w:w="100" w:type="dxa"/>
              <w:bottom w:w="80" w:type="dxa"/>
              <w:right w:w="100" w:type="dxa"/>
            </w:tcMar>
            <w:vAlign w:val="center"/>
          </w:tcPr>
          <w:p w14:paraId="083D67B9"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36C0C986" w14:textId="77777777" w:rsidR="001C0EE2" w:rsidRDefault="008652D7">
            <w:pPr>
              <w:spacing w:after="0" w:line="240" w:lineRule="auto"/>
              <w:jc w:val="center"/>
            </w:pPr>
            <w:r>
              <w:rPr>
                <w:sz w:val="17"/>
              </w:rPr>
              <w:t>14.7%</w:t>
            </w:r>
          </w:p>
        </w:tc>
        <w:tc>
          <w:tcPr>
            <w:tcW w:w="2304" w:type="dxa"/>
            <w:tcMar>
              <w:top w:w="80" w:type="dxa"/>
              <w:left w:w="100" w:type="dxa"/>
              <w:bottom w:w="80" w:type="dxa"/>
              <w:right w:w="100" w:type="dxa"/>
            </w:tcMar>
            <w:vAlign w:val="center"/>
          </w:tcPr>
          <w:p w14:paraId="1CFFDEB1" w14:textId="77777777" w:rsidR="001C0EE2" w:rsidRDefault="008652D7">
            <w:pPr>
              <w:spacing w:after="0" w:line="240" w:lineRule="auto"/>
              <w:jc w:val="center"/>
            </w:pPr>
            <w:r>
              <w:rPr>
                <w:sz w:val="17"/>
              </w:rPr>
              <w:t>0.97</w:t>
            </w:r>
          </w:p>
        </w:tc>
      </w:tr>
      <w:tr w:rsidR="001C0EE2" w14:paraId="4E3E354B" w14:textId="77777777">
        <w:trPr>
          <w:cantSplit/>
          <w:jc w:val="center"/>
        </w:trPr>
        <w:tc>
          <w:tcPr>
            <w:tcW w:w="1728" w:type="dxa"/>
            <w:tcMar>
              <w:top w:w="80" w:type="dxa"/>
              <w:left w:w="100" w:type="dxa"/>
              <w:bottom w:w="80" w:type="dxa"/>
              <w:right w:w="100" w:type="dxa"/>
            </w:tcMar>
            <w:vAlign w:val="center"/>
          </w:tcPr>
          <w:p w14:paraId="1A57F3B3" w14:textId="77777777" w:rsidR="001C0EE2" w:rsidRDefault="008652D7">
            <w:pPr>
              <w:spacing w:after="0" w:line="240" w:lineRule="auto"/>
            </w:pPr>
            <w:r>
              <w:rPr>
                <w:sz w:val="17"/>
              </w:rPr>
              <w:t>35–39</w:t>
            </w:r>
          </w:p>
        </w:tc>
        <w:tc>
          <w:tcPr>
            <w:tcW w:w="2376" w:type="dxa"/>
            <w:tcMar>
              <w:top w:w="80" w:type="dxa"/>
              <w:left w:w="100" w:type="dxa"/>
              <w:bottom w:w="80" w:type="dxa"/>
              <w:right w:w="100" w:type="dxa"/>
            </w:tcMar>
            <w:vAlign w:val="center"/>
          </w:tcPr>
          <w:p w14:paraId="3B2CCCD4" w14:textId="77777777" w:rsidR="001C0EE2" w:rsidRDefault="008652D7">
            <w:pPr>
              <w:spacing w:after="0" w:line="240" w:lineRule="auto"/>
              <w:jc w:val="center"/>
            </w:pPr>
            <w:r>
              <w:rPr>
                <w:sz w:val="17"/>
              </w:rPr>
              <w:t>28.8</w:t>
            </w:r>
          </w:p>
        </w:tc>
        <w:tc>
          <w:tcPr>
            <w:tcW w:w="2952" w:type="dxa"/>
            <w:tcMar>
              <w:top w:w="80" w:type="dxa"/>
              <w:left w:w="100" w:type="dxa"/>
              <w:bottom w:w="80" w:type="dxa"/>
              <w:right w:w="100" w:type="dxa"/>
            </w:tcMar>
            <w:vAlign w:val="center"/>
          </w:tcPr>
          <w:p w14:paraId="40BAC0B3" w14:textId="77777777" w:rsidR="001C0EE2" w:rsidRDefault="008652D7">
            <w:pPr>
              <w:spacing w:after="0" w:line="240" w:lineRule="auto"/>
              <w:jc w:val="center"/>
            </w:pPr>
            <w:r>
              <w:rPr>
                <w:sz w:val="17"/>
              </w:rPr>
              <w:t>15.9%</w:t>
            </w:r>
          </w:p>
        </w:tc>
        <w:tc>
          <w:tcPr>
            <w:tcW w:w="2304" w:type="dxa"/>
            <w:tcMar>
              <w:top w:w="80" w:type="dxa"/>
              <w:left w:w="100" w:type="dxa"/>
              <w:bottom w:w="80" w:type="dxa"/>
              <w:right w:w="100" w:type="dxa"/>
            </w:tcMar>
            <w:vAlign w:val="center"/>
          </w:tcPr>
          <w:p w14:paraId="577F6B24" w14:textId="77777777" w:rsidR="001C0EE2" w:rsidRDefault="008652D7">
            <w:pPr>
              <w:spacing w:after="0" w:line="240" w:lineRule="auto"/>
              <w:jc w:val="center"/>
            </w:pPr>
            <w:r>
              <w:rPr>
                <w:sz w:val="17"/>
              </w:rPr>
              <w:t>0.97</w:t>
            </w:r>
          </w:p>
        </w:tc>
      </w:tr>
      <w:tr w:rsidR="001C0EE2" w14:paraId="2831C660" w14:textId="77777777">
        <w:trPr>
          <w:cantSplit/>
          <w:jc w:val="center"/>
        </w:trPr>
        <w:tc>
          <w:tcPr>
            <w:tcW w:w="1728" w:type="dxa"/>
            <w:tcMar>
              <w:top w:w="80" w:type="dxa"/>
              <w:left w:w="100" w:type="dxa"/>
              <w:bottom w:w="80" w:type="dxa"/>
              <w:right w:w="100" w:type="dxa"/>
            </w:tcMar>
            <w:vAlign w:val="center"/>
          </w:tcPr>
          <w:p w14:paraId="438F69B2" w14:textId="77777777" w:rsidR="001C0EE2" w:rsidRDefault="008652D7">
            <w:pPr>
              <w:spacing w:after="0" w:line="240" w:lineRule="auto"/>
            </w:pPr>
            <w:r>
              <w:rPr>
                <w:sz w:val="17"/>
              </w:rPr>
              <w:t>40–44</w:t>
            </w:r>
          </w:p>
        </w:tc>
        <w:tc>
          <w:tcPr>
            <w:tcW w:w="2376" w:type="dxa"/>
            <w:tcMar>
              <w:top w:w="80" w:type="dxa"/>
              <w:left w:w="100" w:type="dxa"/>
              <w:bottom w:w="80" w:type="dxa"/>
              <w:right w:w="100" w:type="dxa"/>
            </w:tcMar>
            <w:vAlign w:val="center"/>
          </w:tcPr>
          <w:p w14:paraId="6FD69745" w14:textId="77777777" w:rsidR="001C0EE2" w:rsidRDefault="008652D7">
            <w:pPr>
              <w:spacing w:after="0" w:line="240" w:lineRule="auto"/>
              <w:jc w:val="center"/>
            </w:pPr>
            <w:r>
              <w:rPr>
                <w:sz w:val="17"/>
              </w:rPr>
              <w:t>28.4</w:t>
            </w:r>
          </w:p>
        </w:tc>
        <w:tc>
          <w:tcPr>
            <w:tcW w:w="2952" w:type="dxa"/>
            <w:tcMar>
              <w:top w:w="80" w:type="dxa"/>
              <w:left w:w="100" w:type="dxa"/>
              <w:bottom w:w="80" w:type="dxa"/>
              <w:right w:w="100" w:type="dxa"/>
            </w:tcMar>
            <w:vAlign w:val="center"/>
          </w:tcPr>
          <w:p w14:paraId="16762875" w14:textId="77777777" w:rsidR="001C0EE2" w:rsidRDefault="008652D7">
            <w:pPr>
              <w:spacing w:after="0" w:line="240" w:lineRule="auto"/>
              <w:jc w:val="center"/>
            </w:pPr>
            <w:r>
              <w:rPr>
                <w:sz w:val="17"/>
              </w:rPr>
              <w:t>20.2%</w:t>
            </w:r>
          </w:p>
        </w:tc>
        <w:tc>
          <w:tcPr>
            <w:tcW w:w="2304" w:type="dxa"/>
            <w:tcMar>
              <w:top w:w="80" w:type="dxa"/>
              <w:left w:w="100" w:type="dxa"/>
              <w:bottom w:w="80" w:type="dxa"/>
              <w:right w:w="100" w:type="dxa"/>
            </w:tcMar>
            <w:vAlign w:val="center"/>
          </w:tcPr>
          <w:p w14:paraId="4DFAC3AE" w14:textId="77777777" w:rsidR="001C0EE2" w:rsidRDefault="008652D7">
            <w:pPr>
              <w:spacing w:after="0" w:line="240" w:lineRule="auto"/>
              <w:jc w:val="center"/>
            </w:pPr>
            <w:r>
              <w:rPr>
                <w:sz w:val="17"/>
              </w:rPr>
              <w:t>0.95</w:t>
            </w:r>
          </w:p>
        </w:tc>
      </w:tr>
      <w:tr w:rsidR="001C0EE2" w14:paraId="71A01B23" w14:textId="77777777">
        <w:trPr>
          <w:cantSplit/>
          <w:jc w:val="center"/>
        </w:trPr>
        <w:tc>
          <w:tcPr>
            <w:tcW w:w="1728" w:type="dxa"/>
            <w:tcMar>
              <w:top w:w="80" w:type="dxa"/>
              <w:left w:w="100" w:type="dxa"/>
              <w:bottom w:w="80" w:type="dxa"/>
              <w:right w:w="100" w:type="dxa"/>
            </w:tcMar>
            <w:vAlign w:val="center"/>
          </w:tcPr>
          <w:p w14:paraId="18941463" w14:textId="77777777" w:rsidR="001C0EE2" w:rsidRDefault="008652D7">
            <w:pPr>
              <w:spacing w:after="0" w:line="240" w:lineRule="auto"/>
            </w:pPr>
            <w:r>
              <w:rPr>
                <w:sz w:val="17"/>
              </w:rPr>
              <w:t>45–49</w:t>
            </w:r>
          </w:p>
        </w:tc>
        <w:tc>
          <w:tcPr>
            <w:tcW w:w="2376" w:type="dxa"/>
            <w:tcMar>
              <w:top w:w="80" w:type="dxa"/>
              <w:left w:w="100" w:type="dxa"/>
              <w:bottom w:w="80" w:type="dxa"/>
              <w:right w:w="100" w:type="dxa"/>
            </w:tcMar>
            <w:vAlign w:val="center"/>
          </w:tcPr>
          <w:p w14:paraId="03DEE6B2" w14:textId="77777777" w:rsidR="001C0EE2" w:rsidRDefault="008652D7">
            <w:pPr>
              <w:spacing w:after="0" w:line="240" w:lineRule="auto"/>
              <w:jc w:val="center"/>
            </w:pPr>
            <w:r>
              <w:rPr>
                <w:sz w:val="17"/>
              </w:rPr>
              <w:t>28.2</w:t>
            </w:r>
          </w:p>
        </w:tc>
        <w:tc>
          <w:tcPr>
            <w:tcW w:w="2952" w:type="dxa"/>
            <w:tcMar>
              <w:top w:w="80" w:type="dxa"/>
              <w:left w:w="100" w:type="dxa"/>
              <w:bottom w:w="80" w:type="dxa"/>
              <w:right w:w="100" w:type="dxa"/>
            </w:tcMar>
            <w:vAlign w:val="center"/>
          </w:tcPr>
          <w:p w14:paraId="1944EE24" w14:textId="77777777" w:rsidR="001C0EE2" w:rsidRDefault="008652D7">
            <w:pPr>
              <w:spacing w:after="0" w:line="240" w:lineRule="auto"/>
              <w:jc w:val="center"/>
            </w:pPr>
            <w:r>
              <w:rPr>
                <w:sz w:val="17"/>
              </w:rPr>
              <w:t>27.2%</w:t>
            </w:r>
          </w:p>
        </w:tc>
        <w:tc>
          <w:tcPr>
            <w:tcW w:w="2304" w:type="dxa"/>
            <w:tcMar>
              <w:top w:w="80" w:type="dxa"/>
              <w:left w:w="100" w:type="dxa"/>
              <w:bottom w:w="80" w:type="dxa"/>
              <w:right w:w="100" w:type="dxa"/>
            </w:tcMar>
            <w:vAlign w:val="center"/>
          </w:tcPr>
          <w:p w14:paraId="0470ACC1" w14:textId="77777777" w:rsidR="001C0EE2" w:rsidRDefault="008652D7">
            <w:pPr>
              <w:spacing w:after="0" w:line="240" w:lineRule="auto"/>
              <w:jc w:val="center"/>
            </w:pPr>
            <w:r>
              <w:rPr>
                <w:sz w:val="17"/>
              </w:rPr>
              <w:t>0.88</w:t>
            </w:r>
          </w:p>
        </w:tc>
      </w:tr>
      <w:tr w:rsidR="001C0EE2" w14:paraId="0814D25D" w14:textId="77777777">
        <w:trPr>
          <w:cantSplit/>
          <w:jc w:val="center"/>
        </w:trPr>
        <w:tc>
          <w:tcPr>
            <w:tcW w:w="1728" w:type="dxa"/>
            <w:tcMar>
              <w:top w:w="80" w:type="dxa"/>
              <w:left w:w="100" w:type="dxa"/>
              <w:bottom w:w="80" w:type="dxa"/>
              <w:right w:w="100" w:type="dxa"/>
            </w:tcMar>
            <w:vAlign w:val="center"/>
          </w:tcPr>
          <w:p w14:paraId="263E024E" w14:textId="77777777" w:rsidR="001C0EE2" w:rsidRDefault="008652D7">
            <w:pPr>
              <w:spacing w:after="0" w:line="240" w:lineRule="auto"/>
            </w:pPr>
            <w:r>
              <w:rPr>
                <w:sz w:val="17"/>
              </w:rPr>
              <w:t>≥50</w:t>
            </w:r>
          </w:p>
        </w:tc>
        <w:tc>
          <w:tcPr>
            <w:tcW w:w="2376" w:type="dxa"/>
            <w:tcMar>
              <w:top w:w="80" w:type="dxa"/>
              <w:left w:w="100" w:type="dxa"/>
              <w:bottom w:w="80" w:type="dxa"/>
              <w:right w:w="100" w:type="dxa"/>
            </w:tcMar>
            <w:vAlign w:val="center"/>
          </w:tcPr>
          <w:p w14:paraId="33EB3617" w14:textId="77777777" w:rsidR="001C0EE2" w:rsidRDefault="008652D7">
            <w:pPr>
              <w:spacing w:after="0" w:line="240" w:lineRule="auto"/>
              <w:jc w:val="center"/>
            </w:pPr>
            <w:r>
              <w:rPr>
                <w:sz w:val="17"/>
              </w:rPr>
              <w:t>30.8</w:t>
            </w:r>
          </w:p>
        </w:tc>
        <w:tc>
          <w:tcPr>
            <w:tcW w:w="2952" w:type="dxa"/>
            <w:tcMar>
              <w:top w:w="80" w:type="dxa"/>
              <w:left w:w="100" w:type="dxa"/>
              <w:bottom w:w="80" w:type="dxa"/>
              <w:right w:w="100" w:type="dxa"/>
            </w:tcMar>
            <w:vAlign w:val="center"/>
          </w:tcPr>
          <w:p w14:paraId="6186DC55" w14:textId="77777777" w:rsidR="001C0EE2" w:rsidRDefault="008652D7">
            <w:pPr>
              <w:spacing w:after="0" w:line="240" w:lineRule="auto"/>
              <w:jc w:val="center"/>
            </w:pPr>
            <w:r>
              <w:rPr>
                <w:sz w:val="17"/>
              </w:rPr>
              <w:t>55.4%</w:t>
            </w:r>
          </w:p>
        </w:tc>
        <w:tc>
          <w:tcPr>
            <w:tcW w:w="2304" w:type="dxa"/>
            <w:tcMar>
              <w:top w:w="80" w:type="dxa"/>
              <w:left w:w="100" w:type="dxa"/>
              <w:bottom w:w="80" w:type="dxa"/>
              <w:right w:w="100" w:type="dxa"/>
            </w:tcMar>
            <w:vAlign w:val="center"/>
          </w:tcPr>
          <w:p w14:paraId="0DBF89C4" w14:textId="77777777" w:rsidR="001C0EE2" w:rsidRDefault="008652D7">
            <w:pPr>
              <w:spacing w:after="0" w:line="240" w:lineRule="auto"/>
              <w:jc w:val="center"/>
            </w:pPr>
            <w:r>
              <w:rPr>
                <w:sz w:val="17"/>
              </w:rPr>
              <w:t>0.70</w:t>
            </w:r>
          </w:p>
        </w:tc>
      </w:tr>
    </w:tbl>
    <w:p w14:paraId="21D6E911" w14:textId="77777777" w:rsidR="001C0EE2" w:rsidRDefault="001C0EE2">
      <w:pPr>
        <w:spacing w:after="0"/>
      </w:pPr>
    </w:p>
    <w:p w14:paraId="4CB7FC41" w14:textId="77777777" w:rsidR="001C0EE2" w:rsidRDefault="008652D7">
      <w:pPr>
        <w:pStyle w:val="Heading2"/>
      </w:pPr>
      <w:bookmarkStart w:id="6" w:name="_Toc236342195"/>
      <w:r>
        <w:t>1.5 Cycle length, phase timing, and bleeding</w:t>
      </w:r>
      <w:bookmarkEnd w:id="6"/>
    </w:p>
    <w:p w14:paraId="4955239A" w14:textId="77777777" w:rsidR="001C0EE2" w:rsidRDefault="008652D7">
      <w:r>
        <w:t xml:space="preserve">For each cycle, ovulation is drawn from a Bernoulli distribution using the resolved person-level probability. Cycle length is drawn from a truncated Gaussian distribution centered on the person-specific mean, with a minimum of 18 days and a maximum of 120 days. Ovulatory cycles use a relatively tight luteal distribution centered on 12.4 days; the follicular interval absorbs the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p>
    <w:p w14:paraId="6243AA8D" w14:textId="77777777" w:rsidR="001C0EE2" w:rsidRDefault="008652D7">
      <w:r>
        <w:t xml:space="preserve">Bleeding duration is sampled around 4.7 days with a standard deviation of 1.0 day and is bounded to 0–12 days. The 4.7-day value is an investigator-selected calibration setting. Bull et al. reported a 4.0 ± 1.5-day mean bleeding duration in Table 1; the calibration assessment therefore compares the realized simulation with that published distribution.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58F2DABB" w14:textId="77777777" w:rsidR="001C0EE2" w:rsidRDefault="008652D7">
      <w:pPr>
        <w:pStyle w:val="Heading2"/>
      </w:pPr>
      <w:bookmarkStart w:id="7" w:name="_Toc236342196"/>
      <w:r>
        <w:lastRenderedPageBreak/>
        <w:t>1.6 Daily hormone trajectories</w:t>
      </w:r>
      <w:bookmarkEnd w:id="7"/>
    </w:p>
    <w:p w14:paraId="77BE2D45" w14:textId="77777777"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w:t>
      </w:r>
      <w:proofErr w:type="spellStart"/>
      <w:r>
        <w:t>smoothstep</w:t>
      </w:r>
      <w:proofErr w:type="spellEnd"/>
      <w:r>
        <w:t xml:space="preserve"> function in Equation 4 and the interpolation in Equation 5.</w:t>
      </w:r>
    </w:p>
    <w:p w14:paraId="55DB9B23" w14:textId="77777777" w:rsidR="001C0EE2" w:rsidRDefault="008652D7">
      <w:pPr>
        <w:keepNext/>
        <w:keepLines/>
        <w:tabs>
          <w:tab w:val="center" w:pos="4680"/>
          <w:tab w:val="right" w:pos="9360"/>
        </w:tabs>
        <w:spacing w:before="100" w:after="140"/>
      </w:pPr>
      <w:r>
        <w:tab/>
      </w:r>
      <m:oMath>
        <m:r>
          <w:rPr>
            <w:rFonts w:ascii="Cambria Math" w:hAnsi="Cambria Math"/>
            <w:sz w:val="23"/>
          </w:rPr>
          <m:t>h</m:t>
        </m:r>
        <m:d>
          <m:dPr>
            <m:ctrlPr>
              <w:rPr>
                <w:rFonts w:ascii="Cambria Math" w:hAnsi="Cambria Math"/>
              </w:rPr>
            </m:ctrlPr>
          </m:dPr>
          <m:e>
            <m:r>
              <w:rPr>
                <w:rFonts w:ascii="Cambria Math" w:hAnsi="Cambria Math"/>
                <w:sz w:val="23"/>
              </w:rPr>
              <m:t>t</m:t>
            </m:r>
          </m:e>
        </m:d>
        <m:r>
          <w:rPr>
            <w:rFonts w:ascii="Cambria Math" w:hAnsi="Cambria Math"/>
            <w:sz w:val="23"/>
          </w:rPr>
          <m:t>=</m:t>
        </m:r>
        <m:r>
          <m:rPr>
            <m:sty m:val="p"/>
          </m:rPr>
          <w:rPr>
            <w:rFonts w:ascii="Cambria Math" w:hAnsi="Cambria Math"/>
            <w:sz w:val="23"/>
          </w:rPr>
          <m:t>3</m:t>
        </m:r>
        <m:sSup>
          <m:sSupPr>
            <m:ctrlPr>
              <w:rPr>
                <w:rFonts w:ascii="Cambria Math" w:hAnsi="Cambria Math"/>
              </w:rPr>
            </m:ctrlPr>
          </m:sSupPr>
          <m:e>
            <m:r>
              <w:rPr>
                <w:rFonts w:ascii="Cambria Math" w:hAnsi="Cambria Math"/>
                <w:sz w:val="23"/>
              </w:rPr>
              <m:t>t</m:t>
            </m:r>
          </m:e>
          <m:sup>
            <m:r>
              <m:rPr>
                <m:sty m:val="p"/>
              </m:rPr>
              <w:rPr>
                <w:rFonts w:ascii="Cambria Math" w:hAnsi="Cambria Math"/>
                <w:sz w:val="23"/>
              </w:rPr>
              <m:t>2</m:t>
            </m:r>
          </m:sup>
        </m:sSup>
        <m:r>
          <w:rPr>
            <w:rFonts w:ascii="Cambria Math" w:hAnsi="Cambria Math"/>
            <w:sz w:val="23"/>
          </w:rPr>
          <m:t>-</m:t>
        </m:r>
        <m:r>
          <m:rPr>
            <m:sty m:val="p"/>
          </m:rPr>
          <w:rPr>
            <w:rFonts w:ascii="Cambria Math" w:hAnsi="Cambria Math"/>
            <w:sz w:val="23"/>
          </w:rPr>
          <m:t>2</m:t>
        </m:r>
        <m:sSup>
          <m:sSupPr>
            <m:ctrlPr>
              <w:rPr>
                <w:rFonts w:ascii="Cambria Math" w:hAnsi="Cambria Math"/>
              </w:rPr>
            </m:ctrlPr>
          </m:sSupPr>
          <m:e>
            <m:r>
              <w:rPr>
                <w:rFonts w:ascii="Cambria Math" w:hAnsi="Cambria Math"/>
                <w:sz w:val="23"/>
              </w:rPr>
              <m:t>t</m:t>
            </m:r>
          </m:e>
          <m:sup>
            <m:r>
              <m:rPr>
                <m:sty m:val="p"/>
              </m:rPr>
              <w:rPr>
                <w:rFonts w:ascii="Cambria Math" w:hAnsi="Cambria Math"/>
                <w:sz w:val="23"/>
              </w:rPr>
              <m:t>3</m:t>
            </m:r>
          </m:sup>
        </m:sSup>
        <m:r>
          <w:rPr>
            <w:rFonts w:ascii="Cambria Math" w:hAnsi="Cambria Math"/>
            <w:sz w:val="23"/>
          </w:rPr>
          <m:t>,</m:t>
        </m:r>
        <m:r>
          <m:rPr>
            <m:sty m:val="p"/>
          </m:rPr>
          <w:rPr>
            <w:rFonts w:ascii="Cambria Math" w:hAnsi="Cambria Math"/>
            <w:sz w:val="23"/>
          </w:rPr>
          <m:t>0</m:t>
        </m:r>
        <m:r>
          <w:rPr>
            <w:rFonts w:ascii="Cambria Math" w:hAnsi="Cambria Math"/>
            <w:sz w:val="23"/>
          </w:rPr>
          <m:t>≤t≤</m:t>
        </m:r>
        <m:r>
          <m:rPr>
            <m:sty m:val="p"/>
          </m:rPr>
          <w:rPr>
            <w:rFonts w:ascii="Cambria Math" w:hAnsi="Cambria Math"/>
            <w:sz w:val="23"/>
          </w:rPr>
          <m:t>1</m:t>
        </m:r>
      </m:oMath>
      <w:r>
        <w:tab/>
      </w:r>
      <w:r>
        <w:rPr>
          <w:sz w:val="23"/>
        </w:rPr>
        <w:t>(4)</w:t>
      </w:r>
    </w:p>
    <w:p w14:paraId="64DB7D48" w14:textId="77777777" w:rsidR="001C0EE2" w:rsidRDefault="008652D7">
      <w:pPr>
        <w:keepNext/>
        <w:keepLines/>
        <w:tabs>
          <w:tab w:val="center" w:pos="4680"/>
          <w:tab w:val="right" w:pos="9360"/>
        </w:tabs>
        <w:spacing w:before="100" w:after="140"/>
      </w:pPr>
      <w:r>
        <w:tab/>
      </w:r>
      <m:oMath>
        <m:r>
          <w:rPr>
            <w:rFonts w:ascii="Cambria Math" w:hAnsi="Cambria Math"/>
            <w:sz w:val="23"/>
          </w:rPr>
          <m:t>y</m:t>
        </m:r>
        <m:d>
          <m:dPr>
            <m:ctrlPr>
              <w:rPr>
                <w:rFonts w:ascii="Cambria Math" w:hAnsi="Cambria Math"/>
              </w:rPr>
            </m:ctrlPr>
          </m:dPr>
          <m:e>
            <m:r>
              <w:rPr>
                <w:rFonts w:ascii="Cambria Math" w:hAnsi="Cambria Math"/>
                <w:sz w:val="23"/>
              </w:rPr>
              <m:t>t</m:t>
            </m:r>
          </m:e>
        </m:d>
        <m:r>
          <w:rPr>
            <w:rFonts w:ascii="Cambria Math" w:hAnsi="Cambria Math"/>
            <w:sz w:val="23"/>
          </w:rPr>
          <m:t>=</m:t>
        </m:r>
        <m:d>
          <m:dPr>
            <m:begChr m:val="["/>
            <m:endChr m:val="]"/>
            <m:ctrlPr>
              <w:rPr>
                <w:rFonts w:ascii="Cambria Math" w:hAnsi="Cambria Math"/>
              </w:rPr>
            </m:ctrlPr>
          </m:dPr>
          <m:e>
            <m:r>
              <m:rPr>
                <m:sty m:val="p"/>
              </m:rPr>
              <w:rPr>
                <w:rFonts w:ascii="Cambria Math" w:hAnsi="Cambria Math"/>
                <w:sz w:val="23"/>
              </w:rPr>
              <m:t>1</m:t>
            </m:r>
            <m:r>
              <w:rPr>
                <w:rFonts w:ascii="Cambria Math" w:hAnsi="Cambria Math"/>
                <w:sz w:val="23"/>
              </w:rPr>
              <m:t>-h</m:t>
            </m:r>
            <m:d>
              <m:dPr>
                <m:ctrlPr>
                  <w:rPr>
                    <w:rFonts w:ascii="Cambria Math" w:hAnsi="Cambria Math"/>
                  </w:rPr>
                </m:ctrlPr>
              </m:dPr>
              <m:e>
                <m:r>
                  <w:rPr>
                    <w:rFonts w:ascii="Cambria Math" w:hAnsi="Cambria Math"/>
                    <w:sz w:val="23"/>
                  </w:rPr>
                  <m:t>t</m:t>
                </m:r>
              </m:e>
            </m:d>
          </m:e>
        </m:d>
        <m:sSub>
          <m:sSubPr>
            <m:ctrlPr>
              <w:rPr>
                <w:rFonts w:ascii="Cambria Math" w:hAnsi="Cambria Math"/>
              </w:rPr>
            </m:ctrlPr>
          </m:sSubPr>
          <m:e>
            <m:r>
              <w:rPr>
                <w:rFonts w:ascii="Cambria Math" w:hAnsi="Cambria Math"/>
                <w:sz w:val="23"/>
              </w:rPr>
              <m:t>y</m:t>
            </m:r>
          </m:e>
          <m:sub>
            <m:r>
              <m:rPr>
                <m:sty m:val="p"/>
              </m:rPr>
              <w:rPr>
                <w:rFonts w:ascii="Cambria Math" w:hAnsi="Cambria Math"/>
                <w:sz w:val="23"/>
              </w:rPr>
              <m:t>0</m:t>
            </m:r>
          </m:sub>
        </m:sSub>
        <m:r>
          <w:rPr>
            <w:rFonts w:ascii="Cambria Math" w:hAnsi="Cambria Math"/>
            <w:sz w:val="23"/>
          </w:rPr>
          <m:t>+h</m:t>
        </m:r>
        <m:d>
          <m:dPr>
            <m:ctrlPr>
              <w:rPr>
                <w:rFonts w:ascii="Cambria Math" w:hAnsi="Cambria Math"/>
              </w:rPr>
            </m:ctrlPr>
          </m:dPr>
          <m:e>
            <m:r>
              <w:rPr>
                <w:rFonts w:ascii="Cambria Math" w:hAnsi="Cambria Math"/>
                <w:sz w:val="23"/>
              </w:rPr>
              <m:t>t</m:t>
            </m:r>
          </m:e>
        </m:d>
        <m:sSub>
          <m:sSubPr>
            <m:ctrlPr>
              <w:rPr>
                <w:rFonts w:ascii="Cambria Math" w:hAnsi="Cambria Math"/>
              </w:rPr>
            </m:ctrlPr>
          </m:sSubPr>
          <m:e>
            <m:r>
              <w:rPr>
                <w:rFonts w:ascii="Cambria Math" w:hAnsi="Cambria Math"/>
                <w:sz w:val="23"/>
              </w:rPr>
              <m:t>y</m:t>
            </m:r>
          </m:e>
          <m:sub>
            <m:r>
              <m:rPr>
                <m:sty m:val="p"/>
              </m:rPr>
              <w:rPr>
                <w:rFonts w:ascii="Cambria Math" w:hAnsi="Cambria Math"/>
                <w:sz w:val="23"/>
              </w:rPr>
              <m:t>1</m:t>
            </m:r>
          </m:sub>
        </m:sSub>
      </m:oMath>
      <w:r>
        <w:tab/>
      </w:r>
      <w:r>
        <w:rPr>
          <w:sz w:val="23"/>
        </w:rPr>
        <w:t>(5)</w:t>
      </w:r>
    </w:p>
    <w:p w14:paraId="53621EC1" w14:textId="77777777" w:rsidR="00CA37EF" w:rsidRDefault="00000000">
      <w:r>
        <w:t xml:space="preserve">In Equations 4 and 5, </w:t>
      </w:r>
      <w:r>
        <w:rPr>
          <w:i/>
        </w:rPr>
        <w:t>t</w:t>
      </w:r>
      <w:r>
        <w:t xml:space="preserve"> is the normalized position between adjacent control points and ranges from 0 at the first point to 1 at the second; </w:t>
      </w:r>
      <w:r>
        <w:rPr>
          <w:i/>
        </w:rPr>
        <w:t>h(t)</w:t>
      </w:r>
      <w:r>
        <w:t xml:space="preserve"> is the </w:t>
      </w:r>
      <w:proofErr w:type="spellStart"/>
      <w:r>
        <w:t>smoothstep</w:t>
      </w:r>
      <w:proofErr w:type="spellEnd"/>
      <w:r>
        <w:t xml:space="preserve"> interpolation weight; </w:t>
      </w:r>
      <w:r>
        <w:rPr>
          <w:i/>
        </w:rPr>
        <w:t>y</w:t>
      </w:r>
      <w:r>
        <w:rPr>
          <w:vertAlign w:val="subscript"/>
        </w:rPr>
        <w:t>0</w:t>
      </w:r>
      <w:r>
        <w:t xml:space="preserve"> and </w:t>
      </w:r>
      <w:r>
        <w:rPr>
          <w:i/>
        </w:rPr>
        <w:t>y</w:t>
      </w:r>
      <w:r>
        <w:rPr>
          <w:vertAlign w:val="subscript"/>
        </w:rPr>
        <w:t>1</w:t>
      </w:r>
      <w:r>
        <w:t xml:space="preserve"> are the hormone concentrations at the first and second control points, respectively; and </w:t>
      </w:r>
      <w:r>
        <w:rPr>
          <w:i/>
        </w:rPr>
        <w:t>y(t)</w:t>
      </w:r>
      <w:r>
        <w:t xml:space="preserve"> is the interpolated hormone concentration at position </w:t>
      </w:r>
      <w:r>
        <w:rPr>
          <w:i/>
        </w:rPr>
        <w:t>t</w:t>
      </w:r>
      <w:r>
        <w:t>.</w:t>
      </w:r>
    </w:p>
    <w:p w14:paraId="7642A5A8" w14:textId="77777777"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BAE11C7" w14:textId="77777777">
        <w:trPr>
          <w:cantSplit/>
          <w:tblHeader/>
          <w:jc w:val="center"/>
        </w:trPr>
        <w:tc>
          <w:tcPr>
            <w:tcW w:w="3168" w:type="dxa"/>
            <w:shd w:val="clear" w:color="auto" w:fill="D9EAF7"/>
            <w:tcMar>
              <w:top w:w="80" w:type="dxa"/>
              <w:left w:w="100" w:type="dxa"/>
              <w:bottom w:w="80" w:type="dxa"/>
              <w:right w:w="100" w:type="dxa"/>
            </w:tcMar>
            <w:vAlign w:val="center"/>
          </w:tcPr>
          <w:p w14:paraId="75DA0C2C"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4911F4A3"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50E2E668" w14:textId="77777777" w:rsidR="001C0EE2" w:rsidRDefault="008652D7">
            <w:pPr>
              <w:spacing w:after="0" w:line="240" w:lineRule="auto"/>
              <w:jc w:val="center"/>
            </w:pPr>
            <w:r>
              <w:rPr>
                <w:b/>
                <w:sz w:val="18"/>
              </w:rPr>
              <w:t>Progesterone target</w:t>
            </w:r>
          </w:p>
        </w:tc>
      </w:tr>
      <w:tr w:rsidR="001C0EE2" w14:paraId="2CCDA4C5" w14:textId="77777777">
        <w:trPr>
          <w:cantSplit/>
          <w:jc w:val="center"/>
        </w:trPr>
        <w:tc>
          <w:tcPr>
            <w:tcW w:w="3168" w:type="dxa"/>
            <w:tcMar>
              <w:top w:w="80" w:type="dxa"/>
              <w:left w:w="100" w:type="dxa"/>
              <w:bottom w:w="80" w:type="dxa"/>
              <w:right w:w="100" w:type="dxa"/>
            </w:tcMar>
            <w:vAlign w:val="center"/>
          </w:tcPr>
          <w:p w14:paraId="4FECCBA5"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4A4D564D"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13F4AE41" w14:textId="77777777" w:rsidR="001C0EE2" w:rsidRDefault="008652D7">
            <w:pPr>
              <w:spacing w:after="0" w:line="240" w:lineRule="auto"/>
              <w:jc w:val="center"/>
            </w:pPr>
            <w:r>
              <w:rPr>
                <w:sz w:val="18"/>
              </w:rPr>
              <w:t>0.44</w:t>
            </w:r>
          </w:p>
        </w:tc>
      </w:tr>
      <w:tr w:rsidR="001C0EE2" w14:paraId="3B59E509" w14:textId="77777777">
        <w:trPr>
          <w:cantSplit/>
          <w:jc w:val="center"/>
        </w:trPr>
        <w:tc>
          <w:tcPr>
            <w:tcW w:w="3168" w:type="dxa"/>
            <w:tcMar>
              <w:top w:w="80" w:type="dxa"/>
              <w:left w:w="100" w:type="dxa"/>
              <w:bottom w:w="80" w:type="dxa"/>
              <w:right w:w="100" w:type="dxa"/>
            </w:tcMar>
            <w:vAlign w:val="center"/>
          </w:tcPr>
          <w:p w14:paraId="6836D309"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1A4AE653"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4672C0C3" w14:textId="77777777" w:rsidR="001C0EE2" w:rsidRDefault="008652D7">
            <w:pPr>
              <w:spacing w:after="0" w:line="240" w:lineRule="auto"/>
              <w:jc w:val="center"/>
            </w:pPr>
            <w:r>
              <w:rPr>
                <w:sz w:val="18"/>
              </w:rPr>
              <w:t>0.56</w:t>
            </w:r>
          </w:p>
        </w:tc>
      </w:tr>
      <w:tr w:rsidR="001C0EE2" w14:paraId="0D1B852A" w14:textId="77777777">
        <w:trPr>
          <w:cantSplit/>
          <w:jc w:val="center"/>
        </w:trPr>
        <w:tc>
          <w:tcPr>
            <w:tcW w:w="3168" w:type="dxa"/>
            <w:tcMar>
              <w:top w:w="80" w:type="dxa"/>
              <w:left w:w="100" w:type="dxa"/>
              <w:bottom w:w="80" w:type="dxa"/>
              <w:right w:w="100" w:type="dxa"/>
            </w:tcMar>
            <w:vAlign w:val="center"/>
          </w:tcPr>
          <w:p w14:paraId="02B46F34"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5F1AC4B4"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20F90AAE" w14:textId="77777777" w:rsidR="001C0EE2" w:rsidRDefault="008652D7">
            <w:pPr>
              <w:spacing w:after="0" w:line="240" w:lineRule="auto"/>
              <w:jc w:val="center"/>
            </w:pPr>
            <w:r>
              <w:rPr>
                <w:sz w:val="18"/>
              </w:rPr>
              <w:t>1.31</w:t>
            </w:r>
          </w:p>
        </w:tc>
      </w:tr>
      <w:tr w:rsidR="001C0EE2" w14:paraId="1F96267A" w14:textId="77777777">
        <w:trPr>
          <w:cantSplit/>
          <w:jc w:val="center"/>
        </w:trPr>
        <w:tc>
          <w:tcPr>
            <w:tcW w:w="3168" w:type="dxa"/>
            <w:tcMar>
              <w:top w:w="80" w:type="dxa"/>
              <w:left w:w="100" w:type="dxa"/>
              <w:bottom w:w="80" w:type="dxa"/>
              <w:right w:w="100" w:type="dxa"/>
            </w:tcMar>
            <w:vAlign w:val="center"/>
          </w:tcPr>
          <w:p w14:paraId="73D04876"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1878DD84"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6FD6D429" w14:textId="77777777" w:rsidR="001C0EE2" w:rsidRDefault="008652D7">
            <w:pPr>
              <w:spacing w:after="0" w:line="240" w:lineRule="auto"/>
              <w:jc w:val="center"/>
            </w:pPr>
            <w:r>
              <w:rPr>
                <w:sz w:val="18"/>
              </w:rPr>
              <w:t>1.43</w:t>
            </w:r>
          </w:p>
        </w:tc>
      </w:tr>
      <w:tr w:rsidR="001C0EE2" w14:paraId="74177931" w14:textId="77777777">
        <w:trPr>
          <w:cantSplit/>
          <w:jc w:val="center"/>
        </w:trPr>
        <w:tc>
          <w:tcPr>
            <w:tcW w:w="3168" w:type="dxa"/>
            <w:tcMar>
              <w:top w:w="80" w:type="dxa"/>
              <w:left w:w="100" w:type="dxa"/>
              <w:bottom w:w="80" w:type="dxa"/>
              <w:right w:w="100" w:type="dxa"/>
            </w:tcMar>
            <w:vAlign w:val="center"/>
          </w:tcPr>
          <w:p w14:paraId="5E4EDA47"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1218CC55"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5C6399FD" w14:textId="77777777" w:rsidR="001C0EE2" w:rsidRDefault="008652D7">
            <w:pPr>
              <w:spacing w:after="0" w:line="240" w:lineRule="auto"/>
              <w:jc w:val="center"/>
            </w:pPr>
            <w:r>
              <w:rPr>
                <w:sz w:val="18"/>
              </w:rPr>
              <w:t>3.95</w:t>
            </w:r>
          </w:p>
        </w:tc>
      </w:tr>
      <w:tr w:rsidR="001C0EE2" w14:paraId="686BB41D" w14:textId="77777777">
        <w:trPr>
          <w:cantSplit/>
          <w:jc w:val="center"/>
        </w:trPr>
        <w:tc>
          <w:tcPr>
            <w:tcW w:w="3168" w:type="dxa"/>
            <w:tcMar>
              <w:top w:w="80" w:type="dxa"/>
              <w:left w:w="100" w:type="dxa"/>
              <w:bottom w:w="80" w:type="dxa"/>
              <w:right w:w="100" w:type="dxa"/>
            </w:tcMar>
            <w:vAlign w:val="center"/>
          </w:tcPr>
          <w:p w14:paraId="4391376D"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3508165B"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124E7F06" w14:textId="77777777" w:rsidR="001C0EE2" w:rsidRDefault="008652D7">
            <w:pPr>
              <w:spacing w:after="0" w:line="240" w:lineRule="auto"/>
              <w:jc w:val="center"/>
            </w:pPr>
            <w:r>
              <w:rPr>
                <w:sz w:val="18"/>
              </w:rPr>
              <w:t>11.02</w:t>
            </w:r>
          </w:p>
        </w:tc>
      </w:tr>
      <w:tr w:rsidR="001C0EE2" w14:paraId="6E9103C9" w14:textId="77777777">
        <w:trPr>
          <w:cantSplit/>
          <w:jc w:val="center"/>
        </w:trPr>
        <w:tc>
          <w:tcPr>
            <w:tcW w:w="3168" w:type="dxa"/>
            <w:tcMar>
              <w:top w:w="80" w:type="dxa"/>
              <w:left w:w="100" w:type="dxa"/>
              <w:bottom w:w="80" w:type="dxa"/>
              <w:right w:w="100" w:type="dxa"/>
            </w:tcMar>
            <w:vAlign w:val="center"/>
          </w:tcPr>
          <w:p w14:paraId="06E99973"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4AB08D3F"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722773C3" w14:textId="77777777" w:rsidR="001C0EE2" w:rsidRDefault="008652D7">
            <w:pPr>
              <w:spacing w:after="0" w:line="240" w:lineRule="auto"/>
              <w:jc w:val="center"/>
            </w:pPr>
            <w:r>
              <w:rPr>
                <w:sz w:val="18"/>
              </w:rPr>
              <w:t>6.75</w:t>
            </w:r>
          </w:p>
        </w:tc>
      </w:tr>
    </w:tbl>
    <w:p w14:paraId="4C4B3147" w14:textId="77777777" w:rsidR="001C0EE2" w:rsidRDefault="001C0EE2">
      <w:pPr>
        <w:spacing w:after="0"/>
      </w:pPr>
    </w:p>
    <w:p w14:paraId="7BAE42FC"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first-order autoregressive noise process with coefficient 0.65.</w:t>
      </w:r>
    </w:p>
    <w:p w14:paraId="674CC7B6"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ε</m:t>
            </m:r>
          </m:e>
          <m:sub>
            <m:r>
              <w:rPr>
                <w:rFonts w:ascii="Cambria Math" w:hAnsi="Cambria Math"/>
                <w:sz w:val="23"/>
              </w:rPr>
              <m:t>d</m:t>
            </m:r>
          </m:sub>
        </m:sSub>
        <m:r>
          <w:rPr>
            <w:rFonts w:ascii="Cambria Math" w:hAnsi="Cambria Math"/>
            <w:sz w:val="23"/>
          </w:rPr>
          <m:t>=</m:t>
        </m:r>
        <m:r>
          <m:rPr>
            <m:sty m:val="p"/>
          </m:rPr>
          <w:rPr>
            <w:rFonts w:ascii="Cambria Math" w:hAnsi="Cambria Math"/>
            <w:sz w:val="23"/>
          </w:rPr>
          <m:t>0.65</m:t>
        </m:r>
        <m:sSub>
          <m:sSubPr>
            <m:ctrlPr>
              <w:rPr>
                <w:rFonts w:ascii="Cambria Math" w:hAnsi="Cambria Math"/>
              </w:rPr>
            </m:ctrlPr>
          </m:sSubPr>
          <m:e>
            <m:r>
              <w:rPr>
                <w:rFonts w:ascii="Cambria Math" w:hAnsi="Cambria Math"/>
                <w:sz w:val="23"/>
              </w:rPr>
              <m:t>ε</m:t>
            </m:r>
          </m:e>
          <m:sub>
            <m:r>
              <w:rPr>
                <w:rFonts w:ascii="Cambria Math" w:hAnsi="Cambria Math"/>
                <w:sz w:val="23"/>
              </w:rPr>
              <m:t>d-1</m:t>
            </m:r>
          </m:sub>
        </m:sSub>
        <m:r>
          <w:rPr>
            <w:rFonts w:ascii="Cambria Math" w:hAnsi="Cambria Math"/>
            <w:sz w:val="23"/>
          </w:rPr>
          <m:t>+</m:t>
        </m:r>
        <m:sSub>
          <m:sSubPr>
            <m:ctrlPr>
              <w:rPr>
                <w:rFonts w:ascii="Cambria Math" w:hAnsi="Cambria Math"/>
              </w:rPr>
            </m:ctrlPr>
          </m:sSubPr>
          <m:e>
            <m:r>
              <w:rPr>
                <w:rFonts w:ascii="Cambria Math" w:hAnsi="Cambria Math"/>
                <w:sz w:val="23"/>
              </w:rPr>
              <m:t>η</m:t>
            </m:r>
          </m:e>
          <m:sub>
            <m:r>
              <w:rPr>
                <w:rFonts w:ascii="Cambria Math" w:hAnsi="Cambria Math"/>
                <w:sz w:val="23"/>
              </w:rPr>
              <m:t>d</m:t>
            </m:r>
          </m:sub>
        </m:sSub>
      </m:oMath>
      <w:r>
        <w:tab/>
      </w:r>
      <w:r>
        <w:rPr>
          <w:sz w:val="23"/>
        </w:rPr>
        <w:t>(6)</w:t>
      </w:r>
    </w:p>
    <w:p w14:paraId="07968F3A" w14:textId="77777777" w:rsidR="001C0EE2" w:rsidRDefault="008652D7">
      <w:r>
        <w:t xml:space="preserve">In Equation 6, </w:t>
      </w:r>
      <w:r>
        <w:rPr>
          <w:i/>
        </w:rPr>
        <w:t>d</w:t>
      </w:r>
      <w:r>
        <w:t xml:space="preserve"> indexes days; </w:t>
      </w:r>
      <w:proofErr w:type="spellStart"/>
      <w:r>
        <w:rPr>
          <w:i/>
        </w:rPr>
        <w:t>ε</w:t>
      </w:r>
      <w:r>
        <w:rPr>
          <w:i/>
          <w:vertAlign w:val="subscript"/>
        </w:rPr>
        <w:t>d</w:t>
      </w:r>
      <w:proofErr w:type="spellEnd"/>
      <w:r>
        <w:t xml:space="preserve"> is the fractional serial-noise state for one hormone channel on day </w:t>
      </w:r>
      <w:r>
        <w:rPr>
          <w:i/>
        </w:rPr>
        <w:t>d</w:t>
      </w:r>
      <w:r>
        <w:t xml:space="preserve">; </w:t>
      </w:r>
      <w:r>
        <w:rPr>
          <w:i/>
        </w:rPr>
        <w:t>ε</w:t>
      </w:r>
      <w:r>
        <w:rPr>
          <w:i/>
          <w:vertAlign w:val="subscript"/>
        </w:rPr>
        <w:t>d−1</w:t>
      </w:r>
      <w:r>
        <w:t xml:space="preserve"> is that channel’s state on the preceding day; and </w:t>
      </w:r>
      <w:proofErr w:type="spellStart"/>
      <w:r>
        <w:rPr>
          <w:i/>
        </w:rPr>
        <w:t>η</w:t>
      </w:r>
      <w:r>
        <w:rPr>
          <w:i/>
          <w:vertAlign w:val="subscript"/>
        </w:rPr>
        <w:t>d</w:t>
      </w:r>
      <w:proofErr w:type="spellEnd"/>
      <w:r>
        <w:t xml:space="preserve"> is an independent, zero-mean Gaussian innovation for day </w:t>
      </w:r>
      <w:r>
        <w:rPr>
          <w:i/>
        </w:rPr>
        <w:t>d</w:t>
      </w:r>
      <w:r>
        <w:t xml:space="preserve">. The innovation standard deviation equals the person-specific noise scale for estradiol and 0.9 times that scale for progesterone. The coefficient 0.65 is an investigator-selected continuity parameter. Each interpolated hormone value is multiplied by 1 + </w:t>
      </w:r>
      <w:proofErr w:type="spellStart"/>
      <w:r>
        <w:rPr>
          <w:i/>
        </w:rPr>
        <w:t>ε</w:t>
      </w:r>
      <w:r>
        <w:rPr>
          <w:i/>
          <w:vertAlign w:val="subscript"/>
        </w:rPr>
        <w:t>d</w:t>
      </w:r>
      <w:proofErr w:type="spellEnd"/>
      <w:r>
        <w:t xml:space="preserve"> before the final estradiol floor of 5 picograms per milliliter or progesterone floor of 0.05 nanograms per milliliter is applied.</w:t>
      </w:r>
    </w:p>
    <w:p w14:paraId="36014C15" w14:textId="77777777" w:rsidR="001C0EE2" w:rsidRDefault="008652D7">
      <w:pPr>
        <w:pStyle w:val="Heading2"/>
      </w:pPr>
      <w:bookmarkStart w:id="8" w:name="_Toc236342197"/>
      <w:r>
        <w:t>1.7 Reproductive-stage and medical modifiers</w:t>
      </w:r>
      <w:bookmarkEnd w:id="8"/>
    </w:p>
    <w:p w14:paraId="6AD09B51" w14:textId="77777777" w:rsidR="001C0EE2" w:rsidRDefault="008652D7">
      <w:pPr>
        <w:pStyle w:val="Heading3"/>
      </w:pPr>
      <w:bookmarkStart w:id="9" w:name="_Toc236342198"/>
      <w:r>
        <w:t>1.7.1 Polycystic ovary syndrome</w:t>
      </w:r>
      <w:bookmarkEnd w:id="9"/>
    </w:p>
    <w:p w14:paraId="5FE35C86"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30616250" w14:textId="77777777" w:rsidR="001C0EE2" w:rsidRDefault="008652D7">
      <w:pPr>
        <w:pStyle w:val="Heading3"/>
      </w:pPr>
      <w:bookmarkStart w:id="10" w:name="_Toc236342199"/>
      <w:r>
        <w:lastRenderedPageBreak/>
        <w:t xml:space="preserve">1.7.2 Early </w:t>
      </w:r>
      <w:proofErr w:type="spellStart"/>
      <w:r>
        <w:t>postmenarche</w:t>
      </w:r>
      <w:bookmarkEnd w:id="10"/>
      <w:proofErr w:type="spellEnd"/>
    </w:p>
    <w:p w14:paraId="2305648A"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20EED4EE" w14:textId="77777777" w:rsidR="001C0EE2" w:rsidRDefault="008652D7">
      <w:pPr>
        <w:pStyle w:val="Heading3"/>
      </w:pPr>
      <w:bookmarkStart w:id="11" w:name="_Toc236342200"/>
      <w:r>
        <w:t>1.7.3 Perimenopause</w:t>
      </w:r>
      <w:bookmarkEnd w:id="11"/>
    </w:p>
    <w:p w14:paraId="056B7D4A"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07B236A9" w14:textId="77777777" w:rsidR="001C0EE2" w:rsidRDefault="008652D7">
      <w:pPr>
        <w:pStyle w:val="Heading3"/>
      </w:pPr>
      <w:bookmarkStart w:id="12" w:name="_Toc236342201"/>
      <w:r>
        <w:t>1.7.4 Combined oral contraceptives</w:t>
      </w:r>
      <w:bookmarkEnd w:id="12"/>
    </w:p>
    <w:p w14:paraId="5AE79C67"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0267FF4D" w14:textId="77777777" w:rsidR="001C0EE2" w:rsidRDefault="008652D7">
      <w:pPr>
        <w:pStyle w:val="Heading3"/>
      </w:pPr>
      <w:bookmarkStart w:id="13" w:name="_Toc236342202"/>
      <w:r>
        <w:t>1.7.5 Intrauterine devices</w:t>
      </w:r>
      <w:bookmarkEnd w:id="13"/>
    </w:p>
    <w:p w14:paraId="6AB9E551"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789F450B" w14:textId="77777777" w:rsidR="001C0EE2" w:rsidRDefault="008652D7">
      <w:pPr>
        <w:pStyle w:val="Heading3"/>
      </w:pPr>
      <w:bookmarkStart w:id="14" w:name="_Toc236342203"/>
      <w:r>
        <w:t>1.7.6 Primary dysmenorrhea</w:t>
      </w:r>
      <w:bookmarkEnd w:id="14"/>
    </w:p>
    <w:p w14:paraId="1128A811"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5FC44B65"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088D5CE1"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0.1.0.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02B65D44" w14:textId="77777777">
        <w:trPr>
          <w:cantSplit/>
          <w:tblHeader/>
          <w:jc w:val="center"/>
        </w:trPr>
        <w:tc>
          <w:tcPr>
            <w:tcW w:w="1944" w:type="dxa"/>
            <w:shd w:val="clear" w:color="auto" w:fill="D9EAF7"/>
            <w:tcMar>
              <w:top w:w="80" w:type="dxa"/>
              <w:left w:w="100" w:type="dxa"/>
              <w:bottom w:w="80" w:type="dxa"/>
              <w:right w:w="100" w:type="dxa"/>
            </w:tcMar>
            <w:vAlign w:val="center"/>
          </w:tcPr>
          <w:p w14:paraId="3230C887"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1489C401"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04310F7E"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692BFFEE"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58063F47" w14:textId="77777777" w:rsidR="001C0EE2" w:rsidRDefault="008652D7">
            <w:pPr>
              <w:spacing w:after="0" w:line="240" w:lineRule="auto"/>
            </w:pPr>
            <w:r>
              <w:rPr>
                <w:b/>
                <w:sz w:val="14"/>
              </w:rPr>
              <w:t>Evidence classification</w:t>
            </w:r>
          </w:p>
        </w:tc>
      </w:tr>
      <w:tr w:rsidR="001C0EE2" w14:paraId="3C2E7F5D" w14:textId="77777777">
        <w:trPr>
          <w:cantSplit/>
          <w:jc w:val="center"/>
        </w:trPr>
        <w:tc>
          <w:tcPr>
            <w:tcW w:w="1944" w:type="dxa"/>
            <w:tcMar>
              <w:top w:w="80" w:type="dxa"/>
              <w:left w:w="100" w:type="dxa"/>
              <w:bottom w:w="80" w:type="dxa"/>
              <w:right w:w="100" w:type="dxa"/>
            </w:tcMar>
            <w:vAlign w:val="center"/>
          </w:tcPr>
          <w:p w14:paraId="29249E58"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7CDB68FD"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0857ACA5" w14:textId="77777777" w:rsidR="001C0EE2" w:rsidRDefault="008652D7">
            <w:pPr>
              <w:spacing w:after="0" w:line="240" w:lineRule="auto"/>
            </w:pPr>
            <w:r>
              <w:rPr>
                <w:sz w:val="14"/>
              </w:rPr>
              <w:t>HORMONE-CYCLE version 0.1.0; Python ≥3.11</w:t>
            </w:r>
          </w:p>
        </w:tc>
        <w:tc>
          <w:tcPr>
            <w:tcW w:w="3096" w:type="dxa"/>
            <w:tcMar>
              <w:top w:w="80" w:type="dxa"/>
              <w:left w:w="100" w:type="dxa"/>
              <w:bottom w:w="80" w:type="dxa"/>
              <w:right w:w="100" w:type="dxa"/>
            </w:tcMar>
            <w:vAlign w:val="center"/>
          </w:tcPr>
          <w:p w14:paraId="2686FDA6"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23BD9CA1" w14:textId="77777777" w:rsidR="001C0EE2" w:rsidRDefault="008652D7">
            <w:pPr>
              <w:spacing w:after="0" w:line="240" w:lineRule="auto"/>
            </w:pPr>
            <w:r>
              <w:rPr>
                <w:sz w:val="14"/>
              </w:rPr>
              <w:t>Open-source implementation</w:t>
            </w:r>
          </w:p>
        </w:tc>
      </w:tr>
      <w:tr w:rsidR="001C0EE2" w14:paraId="4B033621" w14:textId="77777777">
        <w:trPr>
          <w:cantSplit/>
          <w:jc w:val="center"/>
        </w:trPr>
        <w:tc>
          <w:tcPr>
            <w:tcW w:w="1944" w:type="dxa"/>
            <w:tcMar>
              <w:top w:w="80" w:type="dxa"/>
              <w:left w:w="100" w:type="dxa"/>
              <w:bottom w:w="80" w:type="dxa"/>
              <w:right w:w="100" w:type="dxa"/>
            </w:tcMar>
            <w:vAlign w:val="center"/>
          </w:tcPr>
          <w:p w14:paraId="5ED8F96F"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44E611AF"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494131CD" w14:textId="77777777" w:rsidR="001C0EE2" w:rsidRDefault="008652D7">
            <w:pPr>
              <w:spacing w:after="0" w:line="240" w:lineRule="auto"/>
            </w:pPr>
            <w:r>
              <w:rPr>
                <w:sz w:val="14"/>
              </w:rPr>
              <w:t xml:space="preserve">Python </w:t>
            </w:r>
            <w:proofErr w:type="spellStart"/>
            <w:proofErr w:type="gramStart"/>
            <w:r>
              <w:rPr>
                <w:sz w:val="14"/>
              </w:rPr>
              <w:t>random.Random</w:t>
            </w:r>
            <w:proofErr w:type="spellEnd"/>
            <w:proofErr w:type="gramEnd"/>
            <w:r>
              <w:rPr>
                <w:sz w:val="14"/>
              </w:rPr>
              <w:t>; participant profile and cycle renderer each initialize a deterministic stream from the same seed</w:t>
            </w:r>
          </w:p>
        </w:tc>
        <w:tc>
          <w:tcPr>
            <w:tcW w:w="3096" w:type="dxa"/>
            <w:tcMar>
              <w:top w:w="80" w:type="dxa"/>
              <w:left w:w="100" w:type="dxa"/>
              <w:bottom w:w="80" w:type="dxa"/>
              <w:right w:w="100" w:type="dxa"/>
            </w:tcMar>
            <w:vAlign w:val="center"/>
          </w:tcPr>
          <w:p w14:paraId="65206D65"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2811B96C" w14:textId="77777777" w:rsidR="001C0EE2" w:rsidRDefault="008652D7">
            <w:pPr>
              <w:spacing w:after="0" w:line="240" w:lineRule="auto"/>
            </w:pPr>
            <w:r>
              <w:rPr>
                <w:sz w:val="14"/>
              </w:rPr>
              <w:t>Implementation choice; sequence reuse is disclosed as a limitation</w:t>
            </w:r>
          </w:p>
        </w:tc>
      </w:tr>
      <w:tr w:rsidR="001C0EE2" w14:paraId="0EDAF7BC" w14:textId="77777777">
        <w:trPr>
          <w:cantSplit/>
          <w:jc w:val="center"/>
        </w:trPr>
        <w:tc>
          <w:tcPr>
            <w:tcW w:w="1944" w:type="dxa"/>
            <w:tcMar>
              <w:top w:w="80" w:type="dxa"/>
              <w:left w:w="100" w:type="dxa"/>
              <w:bottom w:w="80" w:type="dxa"/>
              <w:right w:w="100" w:type="dxa"/>
            </w:tcMar>
            <w:vAlign w:val="center"/>
          </w:tcPr>
          <w:p w14:paraId="55407E48"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26397862"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05CC147B"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013A741A"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3A84AC83" w14:textId="77777777" w:rsidR="001C0EE2" w:rsidRDefault="008652D7">
            <w:pPr>
              <w:spacing w:after="0" w:line="240" w:lineRule="auto"/>
            </w:pPr>
            <w:r>
              <w:rPr>
                <w:sz w:val="14"/>
              </w:rPr>
              <w:t>Study design and Li et al.</w:t>
            </w:r>
          </w:p>
        </w:tc>
      </w:tr>
      <w:tr w:rsidR="001C0EE2" w14:paraId="0D0F7D72" w14:textId="77777777">
        <w:trPr>
          <w:cantSplit/>
          <w:jc w:val="center"/>
        </w:trPr>
        <w:tc>
          <w:tcPr>
            <w:tcW w:w="1944" w:type="dxa"/>
            <w:tcMar>
              <w:top w:w="80" w:type="dxa"/>
              <w:left w:w="100" w:type="dxa"/>
              <w:bottom w:w="80" w:type="dxa"/>
              <w:right w:w="100" w:type="dxa"/>
            </w:tcMar>
            <w:vAlign w:val="center"/>
          </w:tcPr>
          <w:p w14:paraId="015E9395" w14:textId="77777777" w:rsidR="001C0EE2" w:rsidRDefault="008652D7">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24507C0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EB28AD5" w14:textId="77777777" w:rsidR="001C0EE2" w:rsidRDefault="008652D7">
            <w:pPr>
              <w:spacing w:after="0" w:line="240" w:lineRule="auto"/>
            </w:pPr>
            <w:r>
              <w:rPr>
                <w:sz w:val="14"/>
              </w:rPr>
              <w:t>Truncated Gaussian centered on the Li age-band mean</w:t>
            </w:r>
          </w:p>
        </w:tc>
        <w:tc>
          <w:tcPr>
            <w:tcW w:w="3096" w:type="dxa"/>
            <w:tcMar>
              <w:top w:w="80" w:type="dxa"/>
              <w:left w:w="100" w:type="dxa"/>
              <w:bottom w:w="80" w:type="dxa"/>
              <w:right w:w="100" w:type="dxa"/>
            </w:tcMar>
            <w:vAlign w:val="center"/>
          </w:tcPr>
          <w:p w14:paraId="6284E980" w14:textId="77777777" w:rsidR="001C0EE2" w:rsidRDefault="008652D7">
            <w:pPr>
              <w:spacing w:after="0" w:line="240" w:lineRule="auto"/>
            </w:pPr>
            <w:r>
              <w:rPr>
                <w:sz w:val="14"/>
              </w:rPr>
              <w:t>Between-person standard deviation 2.4 (&lt;20), 2.1 (20–29), 1.9 (30–44), or 2.5 (≥45) days; range 20–90</w:t>
            </w:r>
          </w:p>
        </w:tc>
        <w:tc>
          <w:tcPr>
            <w:tcW w:w="2160" w:type="dxa"/>
            <w:tcMar>
              <w:top w:w="80" w:type="dxa"/>
              <w:left w:w="100" w:type="dxa"/>
              <w:bottom w:w="80" w:type="dxa"/>
              <w:right w:w="100" w:type="dxa"/>
            </w:tcMar>
            <w:vAlign w:val="center"/>
          </w:tcPr>
          <w:p w14:paraId="1FFECD1C" w14:textId="77777777" w:rsidR="001C0EE2" w:rsidRDefault="008652D7">
            <w:pPr>
              <w:spacing w:after="0" w:line="240" w:lineRule="auto"/>
            </w:pPr>
            <w:r>
              <w:rPr>
                <w:sz w:val="14"/>
              </w:rPr>
              <w:t>Derived and calibrated from Li et al.</w:t>
            </w:r>
          </w:p>
        </w:tc>
      </w:tr>
      <w:tr w:rsidR="001C0EE2" w14:paraId="7DC8A5EF" w14:textId="77777777">
        <w:trPr>
          <w:cantSplit/>
          <w:jc w:val="center"/>
        </w:trPr>
        <w:tc>
          <w:tcPr>
            <w:tcW w:w="1944" w:type="dxa"/>
            <w:tcMar>
              <w:top w:w="80" w:type="dxa"/>
              <w:left w:w="100" w:type="dxa"/>
              <w:bottom w:w="80" w:type="dxa"/>
              <w:right w:w="100" w:type="dxa"/>
            </w:tcMar>
            <w:vAlign w:val="center"/>
          </w:tcPr>
          <w:p w14:paraId="264C42D3"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56AC6C4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2FC2882E" w14:textId="77777777" w:rsidR="001C0EE2" w:rsidRDefault="008652D7">
            <w:pPr>
              <w:spacing w:after="0" w:line="240" w:lineRule="auto"/>
            </w:pPr>
            <w:r>
              <w:rPr>
                <w:sz w:val="14"/>
              </w:rPr>
              <w:t>Truncated Gaussian around 0.92 times the value from Equation 1</w:t>
            </w:r>
          </w:p>
        </w:tc>
        <w:tc>
          <w:tcPr>
            <w:tcW w:w="3096" w:type="dxa"/>
            <w:tcMar>
              <w:top w:w="80" w:type="dxa"/>
              <w:left w:w="100" w:type="dxa"/>
              <w:bottom w:w="80" w:type="dxa"/>
              <w:right w:w="100" w:type="dxa"/>
            </w:tcMar>
            <w:vAlign w:val="center"/>
          </w:tcPr>
          <w:p w14:paraId="54EF22E1" w14:textId="77777777" w:rsidR="001C0EE2" w:rsidRDefault="008652D7">
            <w:pPr>
              <w:spacing w:after="0" w:line="240" w:lineRule="auto"/>
            </w:pPr>
            <w:r>
              <w:rPr>
                <w:sz w:val="14"/>
              </w:rPr>
              <w:t xml:space="preserve">Sampling standard deviation </w:t>
            </w:r>
            <w:proofErr w:type="gramStart"/>
            <w:r>
              <w:rPr>
                <w:sz w:val="14"/>
              </w:rPr>
              <w:t>max(</w:t>
            </w:r>
            <w:proofErr w:type="gramEnd"/>
            <w:r>
              <w:rPr>
                <w:sz w:val="14"/>
              </w:rPr>
              <w:t>0.3, 0.14 × derived value); range 1.2–20 days</w:t>
            </w:r>
          </w:p>
        </w:tc>
        <w:tc>
          <w:tcPr>
            <w:tcW w:w="2160" w:type="dxa"/>
            <w:tcMar>
              <w:top w:w="80" w:type="dxa"/>
              <w:left w:w="100" w:type="dxa"/>
              <w:bottom w:w="80" w:type="dxa"/>
              <w:right w:w="100" w:type="dxa"/>
            </w:tcMar>
            <w:vAlign w:val="center"/>
          </w:tcPr>
          <w:p w14:paraId="7519E73B" w14:textId="77777777" w:rsidR="001C0EE2" w:rsidRDefault="008652D7">
            <w:pPr>
              <w:spacing w:after="0" w:line="240" w:lineRule="auto"/>
            </w:pPr>
            <w:r>
              <w:rPr>
                <w:sz w:val="14"/>
              </w:rPr>
              <w:t>Derived and calibrated from Li et al.</w:t>
            </w:r>
          </w:p>
        </w:tc>
      </w:tr>
      <w:tr w:rsidR="001C0EE2" w14:paraId="77D6D65F" w14:textId="77777777">
        <w:trPr>
          <w:cantSplit/>
          <w:jc w:val="center"/>
        </w:trPr>
        <w:tc>
          <w:tcPr>
            <w:tcW w:w="1944" w:type="dxa"/>
            <w:tcMar>
              <w:top w:w="80" w:type="dxa"/>
              <w:left w:w="100" w:type="dxa"/>
              <w:bottom w:w="80" w:type="dxa"/>
              <w:right w:w="100" w:type="dxa"/>
            </w:tcMar>
            <w:vAlign w:val="center"/>
          </w:tcPr>
          <w:p w14:paraId="1592CA6C"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3B6C49C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45842FF" w14:textId="77777777" w:rsidR="001C0EE2" w:rsidRDefault="008652D7">
            <w:pPr>
              <w:spacing w:after="0" w:line="240" w:lineRule="auto"/>
            </w:pPr>
            <w:r>
              <w:rPr>
                <w:sz w:val="14"/>
              </w:rPr>
              <w:t>Truncated Gaussian around the participant mean and standard deviation; rounded to nearest day</w:t>
            </w:r>
          </w:p>
        </w:tc>
        <w:tc>
          <w:tcPr>
            <w:tcW w:w="3096" w:type="dxa"/>
            <w:tcMar>
              <w:top w:w="80" w:type="dxa"/>
              <w:left w:w="100" w:type="dxa"/>
              <w:bottom w:w="80" w:type="dxa"/>
              <w:right w:w="100" w:type="dxa"/>
            </w:tcMar>
            <w:vAlign w:val="center"/>
          </w:tcPr>
          <w:p w14:paraId="090EFE57" w14:textId="77777777" w:rsidR="001C0EE2" w:rsidRDefault="008652D7">
            <w:pPr>
              <w:spacing w:after="0" w:line="240" w:lineRule="auto"/>
            </w:pPr>
            <w:r>
              <w:rPr>
                <w:sz w:val="14"/>
              </w:rPr>
              <w:t>18–120 days</w:t>
            </w:r>
          </w:p>
        </w:tc>
        <w:tc>
          <w:tcPr>
            <w:tcW w:w="2160" w:type="dxa"/>
            <w:tcMar>
              <w:top w:w="80" w:type="dxa"/>
              <w:left w:w="100" w:type="dxa"/>
              <w:bottom w:w="80" w:type="dxa"/>
              <w:right w:w="100" w:type="dxa"/>
            </w:tcMar>
            <w:vAlign w:val="center"/>
          </w:tcPr>
          <w:p w14:paraId="1F4010F2" w14:textId="77777777" w:rsidR="001C0EE2" w:rsidRDefault="008652D7">
            <w:pPr>
              <w:spacing w:after="0" w:line="240" w:lineRule="auto"/>
            </w:pPr>
            <w:r>
              <w:rPr>
                <w:sz w:val="14"/>
              </w:rPr>
              <w:t>Bull et al. plus physiologic calibration bounds</w:t>
            </w:r>
          </w:p>
        </w:tc>
      </w:tr>
      <w:tr w:rsidR="001C0EE2" w14:paraId="50F7DFE7" w14:textId="77777777">
        <w:trPr>
          <w:cantSplit/>
          <w:jc w:val="center"/>
        </w:trPr>
        <w:tc>
          <w:tcPr>
            <w:tcW w:w="1944" w:type="dxa"/>
            <w:tcMar>
              <w:top w:w="80" w:type="dxa"/>
              <w:left w:w="100" w:type="dxa"/>
              <w:bottom w:w="80" w:type="dxa"/>
              <w:right w:w="100" w:type="dxa"/>
            </w:tcMar>
            <w:vAlign w:val="center"/>
          </w:tcPr>
          <w:p w14:paraId="07EAFF23"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5D4AA885"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42FE91C"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0D0E9524"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037C41E0" w14:textId="77777777" w:rsidR="001C0EE2" w:rsidRDefault="008652D7">
            <w:pPr>
              <w:spacing w:after="0" w:line="240" w:lineRule="auto"/>
            </w:pPr>
            <w:r>
              <w:rPr>
                <w:sz w:val="14"/>
              </w:rPr>
              <w:t>Investigator calibration constrained by age/stage evidence</w:t>
            </w:r>
          </w:p>
        </w:tc>
      </w:tr>
      <w:tr w:rsidR="001C0EE2" w14:paraId="09AFB286" w14:textId="77777777">
        <w:trPr>
          <w:cantSplit/>
          <w:jc w:val="center"/>
        </w:trPr>
        <w:tc>
          <w:tcPr>
            <w:tcW w:w="1944" w:type="dxa"/>
            <w:tcMar>
              <w:top w:w="80" w:type="dxa"/>
              <w:left w:w="100" w:type="dxa"/>
              <w:bottom w:w="80" w:type="dxa"/>
              <w:right w:w="100" w:type="dxa"/>
            </w:tcMar>
            <w:vAlign w:val="center"/>
          </w:tcPr>
          <w:p w14:paraId="50557D3B"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7AB211E1"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C64CF97" w14:textId="77777777" w:rsidR="001C0EE2" w:rsidRDefault="008652D7">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627C8814"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5E7D5842" w14:textId="77777777" w:rsidR="001C0EE2" w:rsidRDefault="008652D7">
            <w:pPr>
              <w:spacing w:after="0" w:line="240" w:lineRule="auto"/>
            </w:pPr>
            <w:r>
              <w:rPr>
                <w:sz w:val="14"/>
              </w:rPr>
              <w:t>Investigator calibration constants</w:t>
            </w:r>
          </w:p>
        </w:tc>
      </w:tr>
      <w:tr w:rsidR="001C0EE2" w14:paraId="3BB992DC" w14:textId="77777777">
        <w:trPr>
          <w:cantSplit/>
          <w:jc w:val="center"/>
        </w:trPr>
        <w:tc>
          <w:tcPr>
            <w:tcW w:w="1944" w:type="dxa"/>
            <w:tcMar>
              <w:top w:w="80" w:type="dxa"/>
              <w:left w:w="100" w:type="dxa"/>
              <w:bottom w:w="80" w:type="dxa"/>
              <w:right w:w="100" w:type="dxa"/>
            </w:tcMar>
            <w:vAlign w:val="center"/>
          </w:tcPr>
          <w:p w14:paraId="34606A4A"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71DA67C8"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2CC47C2" w14:textId="77777777" w:rsidR="001C0EE2" w:rsidRDefault="008652D7">
            <w:pPr>
              <w:spacing w:after="0" w:line="240" w:lineRule="auto"/>
            </w:pPr>
            <w:r>
              <w:rPr>
                <w:sz w:val="14"/>
              </w:rPr>
              <w:t>Truncated Gaussian centered on 12.4 days; rounded to nearest day</w:t>
            </w:r>
          </w:p>
        </w:tc>
        <w:tc>
          <w:tcPr>
            <w:tcW w:w="3096" w:type="dxa"/>
            <w:tcMar>
              <w:top w:w="80" w:type="dxa"/>
              <w:left w:w="100" w:type="dxa"/>
              <w:bottom w:w="80" w:type="dxa"/>
              <w:right w:w="100" w:type="dxa"/>
            </w:tcMar>
            <w:vAlign w:val="center"/>
          </w:tcPr>
          <w:p w14:paraId="51E9D117" w14:textId="77777777" w:rsidR="001C0EE2" w:rsidRDefault="008652D7">
            <w:pPr>
              <w:spacing w:after="0" w:line="240" w:lineRule="auto"/>
            </w:pPr>
            <w:r>
              <w:rPr>
                <w:sz w:val="14"/>
              </w:rPr>
              <w:t>Standard deviation 1.7 days; lower bound 9; upper bound cycle length −8</w:t>
            </w:r>
          </w:p>
        </w:tc>
        <w:tc>
          <w:tcPr>
            <w:tcW w:w="2160" w:type="dxa"/>
            <w:tcMar>
              <w:top w:w="80" w:type="dxa"/>
              <w:left w:w="100" w:type="dxa"/>
              <w:bottom w:w="80" w:type="dxa"/>
              <w:right w:w="100" w:type="dxa"/>
            </w:tcMar>
            <w:vAlign w:val="center"/>
          </w:tcPr>
          <w:p w14:paraId="1207439D" w14:textId="77777777" w:rsidR="001C0EE2" w:rsidRDefault="008652D7">
            <w:pPr>
              <w:spacing w:after="0" w:line="240" w:lineRule="auto"/>
            </w:pPr>
            <w:r>
              <w:rPr>
                <w:sz w:val="14"/>
              </w:rPr>
              <w:t>Bull et al. plus calibration bounds</w:t>
            </w:r>
          </w:p>
        </w:tc>
      </w:tr>
      <w:tr w:rsidR="001C0EE2" w14:paraId="6BB130D1" w14:textId="77777777">
        <w:trPr>
          <w:cantSplit/>
          <w:jc w:val="center"/>
        </w:trPr>
        <w:tc>
          <w:tcPr>
            <w:tcW w:w="1944" w:type="dxa"/>
            <w:tcMar>
              <w:top w:w="80" w:type="dxa"/>
              <w:left w:w="100" w:type="dxa"/>
              <w:bottom w:w="80" w:type="dxa"/>
              <w:right w:w="100" w:type="dxa"/>
            </w:tcMar>
            <w:vAlign w:val="center"/>
          </w:tcPr>
          <w:p w14:paraId="5943DDEF"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1BA5F5C4"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8D20ECF"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3D8EF44A"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303E9399" w14:textId="77777777" w:rsidR="001C0EE2" w:rsidRDefault="008652D7">
            <w:pPr>
              <w:spacing w:after="0" w:line="240" w:lineRule="auto"/>
            </w:pPr>
            <w:r>
              <w:rPr>
                <w:sz w:val="14"/>
              </w:rPr>
              <w:t>Algorithmic consequence of the stable-luteal design</w:t>
            </w:r>
          </w:p>
        </w:tc>
      </w:tr>
      <w:tr w:rsidR="001C0EE2" w14:paraId="368C55BC" w14:textId="77777777">
        <w:trPr>
          <w:cantSplit/>
          <w:jc w:val="center"/>
        </w:trPr>
        <w:tc>
          <w:tcPr>
            <w:tcW w:w="1944" w:type="dxa"/>
            <w:tcMar>
              <w:top w:w="80" w:type="dxa"/>
              <w:left w:w="100" w:type="dxa"/>
              <w:bottom w:w="80" w:type="dxa"/>
              <w:right w:w="100" w:type="dxa"/>
            </w:tcMar>
            <w:vAlign w:val="center"/>
          </w:tcPr>
          <w:p w14:paraId="07AAB2C6"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A98F82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9758A33" w14:textId="77777777" w:rsidR="001C0EE2" w:rsidRDefault="008652D7">
            <w:pPr>
              <w:spacing w:after="0" w:line="240" w:lineRule="auto"/>
            </w:pPr>
            <w:r>
              <w:rPr>
                <w:sz w:val="14"/>
              </w:rPr>
              <w:t>Truncated Gaussian centered on 4.7 days with standard deviation 1.0 day; rounded to nearest day</w:t>
            </w:r>
          </w:p>
        </w:tc>
        <w:tc>
          <w:tcPr>
            <w:tcW w:w="3096" w:type="dxa"/>
            <w:tcMar>
              <w:top w:w="80" w:type="dxa"/>
              <w:left w:w="100" w:type="dxa"/>
              <w:bottom w:w="80" w:type="dxa"/>
              <w:right w:w="100" w:type="dxa"/>
            </w:tcMar>
            <w:vAlign w:val="center"/>
          </w:tcPr>
          <w:p w14:paraId="4D4394AD"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34AB9BFF" w14:textId="77777777" w:rsidR="001C0EE2" w:rsidRDefault="008652D7">
            <w:pPr>
              <w:spacing w:after="0" w:line="240" w:lineRule="auto"/>
            </w:pPr>
            <w:r>
              <w:rPr>
                <w:sz w:val="14"/>
              </w:rPr>
              <w:t>Investigator calibration setting; compared with Bull’s 4.0 ± 1.5-day distribution and Fraser terminology</w:t>
            </w:r>
          </w:p>
        </w:tc>
      </w:tr>
      <w:tr w:rsidR="001C0EE2" w14:paraId="5EF3E714" w14:textId="77777777">
        <w:trPr>
          <w:cantSplit/>
          <w:jc w:val="center"/>
        </w:trPr>
        <w:tc>
          <w:tcPr>
            <w:tcW w:w="1944" w:type="dxa"/>
            <w:tcMar>
              <w:top w:w="80" w:type="dxa"/>
              <w:left w:w="100" w:type="dxa"/>
              <w:bottom w:w="80" w:type="dxa"/>
              <w:right w:w="100" w:type="dxa"/>
            </w:tcMar>
            <w:vAlign w:val="center"/>
          </w:tcPr>
          <w:p w14:paraId="40C1EDCE"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6ACCCFE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E4FAE9F"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61EAF954"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0E6BF71E" w14:textId="77777777" w:rsidR="001C0EE2" w:rsidRDefault="008652D7">
            <w:pPr>
              <w:spacing w:after="0" w:line="240" w:lineRule="auto"/>
            </w:pPr>
            <w:r>
              <w:rPr>
                <w:sz w:val="14"/>
              </w:rPr>
              <w:t>Calibration to Stricker-derived control points</w:t>
            </w:r>
          </w:p>
        </w:tc>
      </w:tr>
      <w:tr w:rsidR="001C0EE2" w14:paraId="129429A6" w14:textId="77777777">
        <w:trPr>
          <w:cantSplit/>
          <w:jc w:val="center"/>
        </w:trPr>
        <w:tc>
          <w:tcPr>
            <w:tcW w:w="1944" w:type="dxa"/>
            <w:tcMar>
              <w:top w:w="80" w:type="dxa"/>
              <w:left w:w="100" w:type="dxa"/>
              <w:bottom w:w="80" w:type="dxa"/>
              <w:right w:w="100" w:type="dxa"/>
            </w:tcMar>
            <w:vAlign w:val="center"/>
          </w:tcPr>
          <w:p w14:paraId="4DF4D869"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451F0E6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53798D71"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79340F13"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5D3342BD" w14:textId="77777777" w:rsidR="001C0EE2" w:rsidRDefault="008652D7">
            <w:pPr>
              <w:spacing w:after="0" w:line="240" w:lineRule="auto"/>
            </w:pPr>
            <w:r>
              <w:rPr>
                <w:sz w:val="14"/>
              </w:rPr>
              <w:t>Investigator calibration constants</w:t>
            </w:r>
          </w:p>
        </w:tc>
      </w:tr>
      <w:tr w:rsidR="001C0EE2" w14:paraId="0D7A513C" w14:textId="77777777">
        <w:trPr>
          <w:cantSplit/>
          <w:jc w:val="center"/>
        </w:trPr>
        <w:tc>
          <w:tcPr>
            <w:tcW w:w="1944" w:type="dxa"/>
            <w:tcMar>
              <w:top w:w="80" w:type="dxa"/>
              <w:left w:w="100" w:type="dxa"/>
              <w:bottom w:w="80" w:type="dxa"/>
              <w:right w:w="100" w:type="dxa"/>
            </w:tcMar>
            <w:vAlign w:val="center"/>
          </w:tcPr>
          <w:p w14:paraId="590E88BD"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1DA0A6C9"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72B249E" w14:textId="77777777" w:rsidR="001C0EE2" w:rsidRDefault="008652D7">
            <w:pPr>
              <w:spacing w:after="0" w:line="240" w:lineRule="auto"/>
            </w:pPr>
            <w:r>
              <w:rPr>
                <w:sz w:val="14"/>
              </w:rPr>
              <w:t xml:space="preserve">Early follicular day 1; </w:t>
            </w:r>
            <w:proofErr w:type="spellStart"/>
            <w:r>
              <w:rPr>
                <w:sz w:val="14"/>
              </w:rPr>
              <w:t>midfollicular</w:t>
            </w:r>
            <w:proofErr w:type="spellEnd"/>
            <w:r>
              <w:rPr>
                <w:sz w:val="14"/>
              </w:rPr>
              <w:t xml:space="preserve"> 0.45 × follicular length; preovulatory </w:t>
            </w:r>
            <w:proofErr w:type="gramStart"/>
            <w:r>
              <w:rPr>
                <w:sz w:val="14"/>
              </w:rPr>
              <w:t>max(</w:t>
            </w:r>
            <w:proofErr w:type="gramEnd"/>
            <w:r>
              <w:rPr>
                <w:sz w:val="14"/>
              </w:rPr>
              <w:t>midpoint +1, ovulation −1); ovulation at follicular length</w:t>
            </w:r>
          </w:p>
        </w:tc>
        <w:tc>
          <w:tcPr>
            <w:tcW w:w="3096" w:type="dxa"/>
            <w:tcMar>
              <w:top w:w="80" w:type="dxa"/>
              <w:left w:w="100" w:type="dxa"/>
              <w:bottom w:w="80" w:type="dxa"/>
              <w:right w:w="100" w:type="dxa"/>
            </w:tcMar>
            <w:vAlign w:val="center"/>
          </w:tcPr>
          <w:p w14:paraId="0D2892B3" w14:textId="77777777" w:rsidR="001C0EE2" w:rsidRDefault="008652D7">
            <w:pPr>
              <w:spacing w:after="0" w:line="240" w:lineRule="auto"/>
            </w:pPr>
            <w:r>
              <w:rPr>
                <w:sz w:val="14"/>
              </w:rPr>
              <w:t xml:space="preserve">Early luteal </w:t>
            </w:r>
            <w:proofErr w:type="gramStart"/>
            <w:r>
              <w:rPr>
                <w:sz w:val="14"/>
              </w:rPr>
              <w:t>max(</w:t>
            </w:r>
            <w:proofErr w:type="gramEnd"/>
            <w:r>
              <w:rPr>
                <w:sz w:val="14"/>
              </w:rPr>
              <w:t xml:space="preserve">1.5 days, 0.22 × luteal length); midluteal </w:t>
            </w:r>
            <w:proofErr w:type="gramStart"/>
            <w:r>
              <w:rPr>
                <w:sz w:val="14"/>
              </w:rPr>
              <w:t>max(</w:t>
            </w:r>
            <w:proofErr w:type="gramEnd"/>
            <w:r>
              <w:rPr>
                <w:sz w:val="14"/>
              </w:rPr>
              <w:t>3 days, 0.55 × luteal length); late luteal cycle end −2 days</w:t>
            </w:r>
          </w:p>
        </w:tc>
        <w:tc>
          <w:tcPr>
            <w:tcW w:w="2160" w:type="dxa"/>
            <w:tcMar>
              <w:top w:w="80" w:type="dxa"/>
              <w:left w:w="100" w:type="dxa"/>
              <w:bottom w:w="80" w:type="dxa"/>
              <w:right w:w="100" w:type="dxa"/>
            </w:tcMar>
            <w:vAlign w:val="center"/>
          </w:tcPr>
          <w:p w14:paraId="68909393" w14:textId="77777777" w:rsidR="001C0EE2" w:rsidRDefault="008652D7">
            <w:pPr>
              <w:spacing w:after="0" w:line="240" w:lineRule="auto"/>
            </w:pPr>
            <w:r>
              <w:rPr>
                <w:sz w:val="14"/>
              </w:rPr>
              <w:t>Derived placement of Stricker-based control points</w:t>
            </w:r>
          </w:p>
        </w:tc>
      </w:tr>
      <w:tr w:rsidR="001C0EE2" w14:paraId="796688D5" w14:textId="77777777">
        <w:trPr>
          <w:cantSplit/>
          <w:jc w:val="center"/>
        </w:trPr>
        <w:tc>
          <w:tcPr>
            <w:tcW w:w="1944" w:type="dxa"/>
            <w:tcMar>
              <w:top w:w="80" w:type="dxa"/>
              <w:left w:w="100" w:type="dxa"/>
              <w:bottom w:w="80" w:type="dxa"/>
              <w:right w:w="100" w:type="dxa"/>
            </w:tcMar>
            <w:vAlign w:val="center"/>
          </w:tcPr>
          <w:p w14:paraId="288B34AE"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7F70AE6E"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0E0AD25"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665F2F98"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CB1BB2C" w14:textId="77777777" w:rsidR="001C0EE2" w:rsidRDefault="008652D7">
            <w:pPr>
              <w:spacing w:after="0" w:line="240" w:lineRule="auto"/>
            </w:pPr>
            <w:r>
              <w:rPr>
                <w:sz w:val="14"/>
              </w:rPr>
              <w:t>Derived from Stricker Table 1B and Figure 1</w:t>
            </w:r>
          </w:p>
        </w:tc>
      </w:tr>
      <w:tr w:rsidR="001C0EE2" w14:paraId="36B929E3" w14:textId="77777777">
        <w:trPr>
          <w:cantSplit/>
          <w:jc w:val="center"/>
        </w:trPr>
        <w:tc>
          <w:tcPr>
            <w:tcW w:w="1944" w:type="dxa"/>
            <w:tcMar>
              <w:top w:w="80" w:type="dxa"/>
              <w:left w:w="100" w:type="dxa"/>
              <w:bottom w:w="80" w:type="dxa"/>
              <w:right w:w="100" w:type="dxa"/>
            </w:tcMar>
            <w:vAlign w:val="center"/>
          </w:tcPr>
          <w:p w14:paraId="6D9C4B56" w14:textId="77777777" w:rsidR="001C0EE2" w:rsidRDefault="008652D7">
            <w:pPr>
              <w:spacing w:after="0" w:line="240" w:lineRule="auto"/>
            </w:pPr>
            <w:r>
              <w:rPr>
                <w:sz w:val="14"/>
              </w:rPr>
              <w:lastRenderedPageBreak/>
              <w:t>Anovulatory estradiol anchors</w:t>
            </w:r>
          </w:p>
        </w:tc>
        <w:tc>
          <w:tcPr>
            <w:tcW w:w="1224" w:type="dxa"/>
            <w:tcMar>
              <w:top w:w="80" w:type="dxa"/>
              <w:left w:w="100" w:type="dxa"/>
              <w:bottom w:w="80" w:type="dxa"/>
              <w:right w:w="100" w:type="dxa"/>
            </w:tcMar>
            <w:vAlign w:val="center"/>
          </w:tcPr>
          <w:p w14:paraId="20031B1B"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2338DD6"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7ED518F7"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502BADD8" w14:textId="77777777" w:rsidR="001C0EE2" w:rsidRDefault="008652D7">
            <w:pPr>
              <w:spacing w:after="0" w:line="240" w:lineRule="auto"/>
            </w:pPr>
            <w:r>
              <w:rPr>
                <w:sz w:val="14"/>
              </w:rPr>
              <w:t>Investigator calibration constrained by anovulatory endocrine literature</w:t>
            </w:r>
          </w:p>
        </w:tc>
      </w:tr>
      <w:tr w:rsidR="001C0EE2" w14:paraId="09E36BE7" w14:textId="77777777">
        <w:trPr>
          <w:cantSplit/>
          <w:jc w:val="center"/>
        </w:trPr>
        <w:tc>
          <w:tcPr>
            <w:tcW w:w="1944" w:type="dxa"/>
            <w:tcMar>
              <w:top w:w="80" w:type="dxa"/>
              <w:left w:w="100" w:type="dxa"/>
              <w:bottom w:w="80" w:type="dxa"/>
              <w:right w:w="100" w:type="dxa"/>
            </w:tcMar>
            <w:vAlign w:val="center"/>
          </w:tcPr>
          <w:p w14:paraId="7888AAF3"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2E13230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F340CBA"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7AD90A18"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73652257" w14:textId="77777777" w:rsidR="001C0EE2" w:rsidRDefault="008652D7">
            <w:pPr>
              <w:spacing w:after="0" w:line="240" w:lineRule="auto"/>
            </w:pPr>
            <w:r>
              <w:rPr>
                <w:sz w:val="14"/>
              </w:rPr>
              <w:t>Investigator calibration constrained by anovulatory endocrine literature</w:t>
            </w:r>
          </w:p>
        </w:tc>
      </w:tr>
      <w:tr w:rsidR="001C0EE2" w14:paraId="6B41E379" w14:textId="77777777">
        <w:trPr>
          <w:cantSplit/>
          <w:jc w:val="center"/>
        </w:trPr>
        <w:tc>
          <w:tcPr>
            <w:tcW w:w="1944" w:type="dxa"/>
            <w:tcMar>
              <w:top w:w="80" w:type="dxa"/>
              <w:left w:w="100" w:type="dxa"/>
              <w:bottom w:w="80" w:type="dxa"/>
              <w:right w:w="100" w:type="dxa"/>
            </w:tcMar>
            <w:vAlign w:val="center"/>
          </w:tcPr>
          <w:p w14:paraId="74AF3FFA"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02364978"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7AD266E" w14:textId="77777777" w:rsidR="001C0EE2" w:rsidRDefault="008652D7">
            <w:pPr>
              <w:spacing w:after="0" w:line="240" w:lineRule="auto"/>
            </w:pPr>
            <w:r>
              <w:rPr>
                <w:sz w:val="14"/>
              </w:rPr>
              <w:t xml:space="preserve">Cubic </w:t>
            </w:r>
            <w:proofErr w:type="spellStart"/>
            <w:r>
              <w:rPr>
                <w:sz w:val="14"/>
              </w:rPr>
              <w:t>smoothstep</w:t>
            </w:r>
            <w:proofErr w:type="spellEnd"/>
            <w:r>
              <w:rPr>
                <w:sz w:val="14"/>
              </w:rPr>
              <w:t xml:space="preserve"> interpolation in Equations 4 and 5</w:t>
            </w:r>
          </w:p>
        </w:tc>
        <w:tc>
          <w:tcPr>
            <w:tcW w:w="3096" w:type="dxa"/>
            <w:tcMar>
              <w:top w:w="80" w:type="dxa"/>
              <w:left w:w="100" w:type="dxa"/>
              <w:bottom w:w="80" w:type="dxa"/>
              <w:right w:w="100" w:type="dxa"/>
            </w:tcMar>
            <w:vAlign w:val="center"/>
          </w:tcPr>
          <w:p w14:paraId="48A83FC0" w14:textId="77777777" w:rsidR="001C0EE2" w:rsidRDefault="008652D7">
            <w:pPr>
              <w:spacing w:after="0" w:line="240" w:lineRule="auto"/>
            </w:pPr>
            <w:r>
              <w:rPr>
                <w:sz w:val="14"/>
              </w:rPr>
              <w:t>Applied separately to estradiol and progesterone</w:t>
            </w:r>
          </w:p>
        </w:tc>
        <w:tc>
          <w:tcPr>
            <w:tcW w:w="2160" w:type="dxa"/>
            <w:tcMar>
              <w:top w:w="80" w:type="dxa"/>
              <w:left w:w="100" w:type="dxa"/>
              <w:bottom w:w="80" w:type="dxa"/>
              <w:right w:w="100" w:type="dxa"/>
            </w:tcMar>
            <w:vAlign w:val="center"/>
          </w:tcPr>
          <w:p w14:paraId="79A287D5" w14:textId="77777777" w:rsidR="001C0EE2" w:rsidRDefault="008652D7">
            <w:pPr>
              <w:spacing w:after="0" w:line="240" w:lineRule="auto"/>
            </w:pPr>
            <w:r>
              <w:rPr>
                <w:sz w:val="14"/>
              </w:rPr>
              <w:t>Algorithmic choice</w:t>
            </w:r>
          </w:p>
        </w:tc>
      </w:tr>
      <w:tr w:rsidR="001C0EE2" w14:paraId="01FB9CC8" w14:textId="77777777">
        <w:trPr>
          <w:cantSplit/>
          <w:jc w:val="center"/>
        </w:trPr>
        <w:tc>
          <w:tcPr>
            <w:tcW w:w="1944" w:type="dxa"/>
            <w:tcMar>
              <w:top w:w="80" w:type="dxa"/>
              <w:left w:w="100" w:type="dxa"/>
              <w:bottom w:w="80" w:type="dxa"/>
              <w:right w:w="100" w:type="dxa"/>
            </w:tcMar>
            <w:vAlign w:val="center"/>
          </w:tcPr>
          <w:p w14:paraId="59C084C7"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49B2AED1"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6E970AC" w14:textId="77777777" w:rsidR="001C0EE2" w:rsidRDefault="008652D7">
            <w:pPr>
              <w:spacing w:after="0" w:line="240" w:lineRule="auto"/>
            </w:pPr>
            <w:r>
              <w:rPr>
                <w:sz w:val="14"/>
              </w:rPr>
              <w:t>First-order autoregressive state with coefficient 0.65; state begins at zero at each cycle</w:t>
            </w:r>
          </w:p>
        </w:tc>
        <w:tc>
          <w:tcPr>
            <w:tcW w:w="3096" w:type="dxa"/>
            <w:tcMar>
              <w:top w:w="80" w:type="dxa"/>
              <w:left w:w="100" w:type="dxa"/>
              <w:bottom w:w="80" w:type="dxa"/>
              <w:right w:w="100" w:type="dxa"/>
            </w:tcMar>
            <w:vAlign w:val="center"/>
          </w:tcPr>
          <w:p w14:paraId="24947424" w14:textId="77777777" w:rsidR="001C0EE2" w:rsidRDefault="008652D7">
            <w:pPr>
              <w:spacing w:after="0" w:line="240" w:lineRule="auto"/>
            </w:pPr>
            <w:r>
              <w:rPr>
                <w:sz w:val="14"/>
              </w:rPr>
              <w:t>Estradiol innovation standard deviation equals participant noise scale; progesterone uses 0.9 × that scale</w:t>
            </w:r>
          </w:p>
        </w:tc>
        <w:tc>
          <w:tcPr>
            <w:tcW w:w="2160" w:type="dxa"/>
            <w:tcMar>
              <w:top w:w="80" w:type="dxa"/>
              <w:left w:w="100" w:type="dxa"/>
              <w:bottom w:w="80" w:type="dxa"/>
              <w:right w:w="100" w:type="dxa"/>
            </w:tcMar>
            <w:vAlign w:val="center"/>
          </w:tcPr>
          <w:p w14:paraId="6E385401" w14:textId="77777777" w:rsidR="001C0EE2" w:rsidRDefault="008652D7">
            <w:pPr>
              <w:spacing w:after="0" w:line="240" w:lineRule="auto"/>
            </w:pPr>
            <w:r>
              <w:rPr>
                <w:sz w:val="14"/>
              </w:rPr>
              <w:t>Investigator smoothing/calibration choice</w:t>
            </w:r>
          </w:p>
        </w:tc>
      </w:tr>
      <w:tr w:rsidR="001C0EE2" w14:paraId="4754B516" w14:textId="77777777">
        <w:trPr>
          <w:cantSplit/>
          <w:jc w:val="center"/>
        </w:trPr>
        <w:tc>
          <w:tcPr>
            <w:tcW w:w="1944" w:type="dxa"/>
            <w:tcMar>
              <w:top w:w="80" w:type="dxa"/>
              <w:left w:w="100" w:type="dxa"/>
              <w:bottom w:w="80" w:type="dxa"/>
              <w:right w:w="100" w:type="dxa"/>
            </w:tcMar>
            <w:vAlign w:val="center"/>
          </w:tcPr>
          <w:p w14:paraId="2CBA6638"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05F049B7"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E48B404"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762EE2AE"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7FBB1655" w14:textId="77777777" w:rsidR="001C0EE2" w:rsidRDefault="008652D7">
            <w:pPr>
              <w:spacing w:after="0" w:line="240" w:lineRule="auto"/>
            </w:pPr>
            <w:r>
              <w:rPr>
                <w:sz w:val="14"/>
              </w:rPr>
              <w:t>Reporting and physiologic floor choices</w:t>
            </w:r>
          </w:p>
        </w:tc>
      </w:tr>
      <w:tr w:rsidR="001C0EE2" w14:paraId="293414BE" w14:textId="77777777">
        <w:trPr>
          <w:cantSplit/>
          <w:jc w:val="center"/>
        </w:trPr>
        <w:tc>
          <w:tcPr>
            <w:tcW w:w="1944" w:type="dxa"/>
            <w:tcMar>
              <w:top w:w="80" w:type="dxa"/>
              <w:left w:w="100" w:type="dxa"/>
              <w:bottom w:w="80" w:type="dxa"/>
              <w:right w:w="100" w:type="dxa"/>
            </w:tcMar>
            <w:vAlign w:val="center"/>
          </w:tcPr>
          <w:p w14:paraId="17B3F0B9"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6D26B9FA"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1B9A4AF" w14:textId="77777777" w:rsidR="001C0EE2" w:rsidRDefault="008652D7">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49EF809A"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0425622D" w14:textId="77777777" w:rsidR="001C0EE2" w:rsidRDefault="008652D7">
            <w:pPr>
              <w:spacing w:after="0" w:line="240" w:lineRule="auto"/>
            </w:pPr>
            <w:r>
              <w:rPr>
                <w:sz w:val="14"/>
              </w:rPr>
              <w:t>Investigator stress-test setting</w:t>
            </w:r>
          </w:p>
        </w:tc>
      </w:tr>
      <w:tr w:rsidR="001C0EE2" w14:paraId="7AC7F24E" w14:textId="77777777">
        <w:trPr>
          <w:cantSplit/>
          <w:jc w:val="center"/>
        </w:trPr>
        <w:tc>
          <w:tcPr>
            <w:tcW w:w="1944" w:type="dxa"/>
            <w:tcMar>
              <w:top w:w="80" w:type="dxa"/>
              <w:left w:w="100" w:type="dxa"/>
              <w:bottom w:w="80" w:type="dxa"/>
              <w:right w:w="100" w:type="dxa"/>
            </w:tcMar>
            <w:vAlign w:val="center"/>
          </w:tcPr>
          <w:p w14:paraId="4E0C7FEF"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5094D588"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78D096D9"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7537F7DE"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7F2CF535" w14:textId="77777777" w:rsidR="001C0EE2" w:rsidRDefault="008652D7">
            <w:pPr>
              <w:spacing w:after="0" w:line="240" w:lineRule="auto"/>
            </w:pPr>
            <w:r>
              <w:rPr>
                <w:sz w:val="14"/>
              </w:rPr>
              <w:t>Software validation rules</w:t>
            </w:r>
          </w:p>
        </w:tc>
      </w:tr>
      <w:tr w:rsidR="001C0EE2" w14:paraId="29FF5FA4" w14:textId="77777777">
        <w:trPr>
          <w:cantSplit/>
          <w:jc w:val="center"/>
        </w:trPr>
        <w:tc>
          <w:tcPr>
            <w:tcW w:w="1944" w:type="dxa"/>
            <w:tcMar>
              <w:top w:w="80" w:type="dxa"/>
              <w:left w:w="100" w:type="dxa"/>
              <w:bottom w:w="80" w:type="dxa"/>
              <w:right w:w="100" w:type="dxa"/>
            </w:tcMar>
            <w:vAlign w:val="center"/>
          </w:tcPr>
          <w:p w14:paraId="63A78482" w14:textId="77777777" w:rsidR="001C0EE2" w:rsidRDefault="008652D7">
            <w:pPr>
              <w:spacing w:after="0" w:line="240" w:lineRule="auto"/>
            </w:pPr>
            <w:r>
              <w:rPr>
                <w:sz w:val="14"/>
              </w:rPr>
              <w:t xml:space="preserve">Diary </w:t>
            </w:r>
            <w:proofErr w:type="gramStart"/>
            <w:r>
              <w:rPr>
                <w:sz w:val="14"/>
              </w:rPr>
              <w:t>start</w:t>
            </w:r>
            <w:proofErr w:type="gramEnd"/>
            <w:r>
              <w:rPr>
                <w:sz w:val="14"/>
              </w:rPr>
              <w:t xml:space="preserve"> and completion</w:t>
            </w:r>
          </w:p>
        </w:tc>
        <w:tc>
          <w:tcPr>
            <w:tcW w:w="1224" w:type="dxa"/>
            <w:tcMar>
              <w:top w:w="80" w:type="dxa"/>
              <w:left w:w="100" w:type="dxa"/>
              <w:bottom w:w="80" w:type="dxa"/>
              <w:right w:w="100" w:type="dxa"/>
            </w:tcMar>
            <w:vAlign w:val="center"/>
          </w:tcPr>
          <w:p w14:paraId="2C9357E7"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2BA0093E"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358F5E93"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582BF914" w14:textId="77777777" w:rsidR="001C0EE2" w:rsidRDefault="008652D7">
            <w:pPr>
              <w:spacing w:after="0" w:line="240" w:lineRule="auto"/>
            </w:pPr>
            <w:r>
              <w:rPr>
                <w:sz w:val="14"/>
              </w:rPr>
              <w:t>Implementation rule</w:t>
            </w:r>
          </w:p>
        </w:tc>
      </w:tr>
    </w:tbl>
    <w:p w14:paraId="4504D538" w14:textId="77777777" w:rsidR="001C0EE2" w:rsidRDefault="001C0EE2">
      <w:pPr>
        <w:spacing w:after="0"/>
      </w:pPr>
    </w:p>
    <w:p w14:paraId="6574997C"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7F79671A" w14:textId="77777777">
        <w:trPr>
          <w:cantSplit/>
          <w:tblHeader/>
          <w:jc w:val="center"/>
        </w:trPr>
        <w:tc>
          <w:tcPr>
            <w:tcW w:w="2088" w:type="dxa"/>
            <w:shd w:val="clear" w:color="auto" w:fill="D9EAF7"/>
            <w:tcMar>
              <w:top w:w="80" w:type="dxa"/>
              <w:left w:w="100" w:type="dxa"/>
              <w:bottom w:w="80" w:type="dxa"/>
              <w:right w:w="100" w:type="dxa"/>
            </w:tcMar>
            <w:vAlign w:val="center"/>
          </w:tcPr>
          <w:p w14:paraId="45312993"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0A14CC17"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5AE6401B"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4E363D06"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11CFFAA1"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72CEB818" w14:textId="77777777" w:rsidR="001C0EE2" w:rsidRDefault="008652D7">
            <w:pPr>
              <w:spacing w:after="0" w:line="240" w:lineRule="auto"/>
            </w:pPr>
            <w:r>
              <w:rPr>
                <w:b/>
                <w:sz w:val="15"/>
              </w:rPr>
              <w:t>Published evidence</w:t>
            </w:r>
          </w:p>
        </w:tc>
      </w:tr>
      <w:tr w:rsidR="001C0EE2" w14:paraId="2F31DE8D" w14:textId="77777777">
        <w:trPr>
          <w:cantSplit/>
          <w:jc w:val="center"/>
        </w:trPr>
        <w:tc>
          <w:tcPr>
            <w:tcW w:w="2088" w:type="dxa"/>
            <w:tcMar>
              <w:top w:w="80" w:type="dxa"/>
              <w:left w:w="100" w:type="dxa"/>
              <w:bottom w:w="80" w:type="dxa"/>
              <w:right w:w="100" w:type="dxa"/>
            </w:tcMar>
            <w:vAlign w:val="center"/>
          </w:tcPr>
          <w:p w14:paraId="6F755058"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02984293"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263EA598"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4C6387CB"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215D63D8"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16CC1AEE"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306E544D" w14:textId="77777777">
        <w:trPr>
          <w:cantSplit/>
          <w:jc w:val="center"/>
        </w:trPr>
        <w:tc>
          <w:tcPr>
            <w:tcW w:w="2088" w:type="dxa"/>
            <w:tcMar>
              <w:top w:w="80" w:type="dxa"/>
              <w:left w:w="100" w:type="dxa"/>
              <w:bottom w:w="80" w:type="dxa"/>
              <w:right w:w="100" w:type="dxa"/>
            </w:tcMar>
            <w:vAlign w:val="center"/>
          </w:tcPr>
          <w:p w14:paraId="273382A5"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7E27A8FD"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528AE2D4"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352CAEAA"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0E358CD2"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37681EB2"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1B33B4D4" w14:textId="77777777">
        <w:trPr>
          <w:cantSplit/>
          <w:jc w:val="center"/>
        </w:trPr>
        <w:tc>
          <w:tcPr>
            <w:tcW w:w="2088" w:type="dxa"/>
            <w:tcMar>
              <w:top w:w="80" w:type="dxa"/>
              <w:left w:w="100" w:type="dxa"/>
              <w:bottom w:w="80" w:type="dxa"/>
              <w:right w:w="100" w:type="dxa"/>
            </w:tcMar>
            <w:vAlign w:val="center"/>
          </w:tcPr>
          <w:p w14:paraId="13A4EC4F"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390A607A"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5E23F0A0"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23D30ED5"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72ECB9A6"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7E9AFEF3"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75C86A0F" w14:textId="77777777">
        <w:trPr>
          <w:cantSplit/>
          <w:jc w:val="center"/>
        </w:trPr>
        <w:tc>
          <w:tcPr>
            <w:tcW w:w="2088" w:type="dxa"/>
            <w:tcMar>
              <w:top w:w="80" w:type="dxa"/>
              <w:left w:w="100" w:type="dxa"/>
              <w:bottom w:w="80" w:type="dxa"/>
              <w:right w:w="100" w:type="dxa"/>
            </w:tcMar>
            <w:vAlign w:val="center"/>
          </w:tcPr>
          <w:p w14:paraId="29ACE8EE"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6970C9FA"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27015BA8"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7A25FBB8"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E36AAD2"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32440033"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722FC1DC" w14:textId="77777777">
        <w:trPr>
          <w:cantSplit/>
          <w:jc w:val="center"/>
        </w:trPr>
        <w:tc>
          <w:tcPr>
            <w:tcW w:w="2088" w:type="dxa"/>
            <w:tcMar>
              <w:top w:w="80" w:type="dxa"/>
              <w:left w:w="100" w:type="dxa"/>
              <w:bottom w:w="80" w:type="dxa"/>
              <w:right w:w="100" w:type="dxa"/>
            </w:tcMar>
            <w:vAlign w:val="center"/>
          </w:tcPr>
          <w:p w14:paraId="2499B0DF"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37231262"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7851C5B"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89DB856"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45B57696"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5D932CEF"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32E7C558" w14:textId="77777777">
        <w:trPr>
          <w:cantSplit/>
          <w:jc w:val="center"/>
        </w:trPr>
        <w:tc>
          <w:tcPr>
            <w:tcW w:w="2088" w:type="dxa"/>
            <w:tcMar>
              <w:top w:w="80" w:type="dxa"/>
              <w:left w:w="100" w:type="dxa"/>
              <w:bottom w:w="80" w:type="dxa"/>
              <w:right w:w="100" w:type="dxa"/>
            </w:tcMar>
            <w:vAlign w:val="center"/>
          </w:tcPr>
          <w:p w14:paraId="2D2D0A7C" w14:textId="77777777" w:rsidR="001C0EE2" w:rsidRDefault="008652D7">
            <w:pPr>
              <w:spacing w:after="0" w:line="240" w:lineRule="auto"/>
            </w:pPr>
            <w:r>
              <w:rPr>
                <w:sz w:val="15"/>
              </w:rPr>
              <w:lastRenderedPageBreak/>
              <w:t>Cyclic combined oral contraceptive</w:t>
            </w:r>
          </w:p>
        </w:tc>
        <w:tc>
          <w:tcPr>
            <w:tcW w:w="2160" w:type="dxa"/>
            <w:tcMar>
              <w:top w:w="80" w:type="dxa"/>
              <w:left w:w="100" w:type="dxa"/>
              <w:bottom w:w="80" w:type="dxa"/>
              <w:right w:w="100" w:type="dxa"/>
            </w:tcMar>
            <w:vAlign w:val="center"/>
          </w:tcPr>
          <w:p w14:paraId="33F810BD"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4EA6E665"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73E19252"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FB747A1"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2543BE49"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58DC4C47" w14:textId="77777777">
        <w:trPr>
          <w:cantSplit/>
          <w:jc w:val="center"/>
        </w:trPr>
        <w:tc>
          <w:tcPr>
            <w:tcW w:w="2088" w:type="dxa"/>
            <w:tcMar>
              <w:top w:w="80" w:type="dxa"/>
              <w:left w:w="100" w:type="dxa"/>
              <w:bottom w:w="80" w:type="dxa"/>
              <w:right w:w="100" w:type="dxa"/>
            </w:tcMar>
            <w:vAlign w:val="center"/>
          </w:tcPr>
          <w:p w14:paraId="008A9E1C"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60E0432E"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167E1F98"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7F8ECE06"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2482CB25"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48B813CC"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6DA8DA2E" w14:textId="77777777">
        <w:trPr>
          <w:cantSplit/>
          <w:jc w:val="center"/>
        </w:trPr>
        <w:tc>
          <w:tcPr>
            <w:tcW w:w="2088" w:type="dxa"/>
            <w:tcMar>
              <w:top w:w="80" w:type="dxa"/>
              <w:left w:w="100" w:type="dxa"/>
              <w:bottom w:w="80" w:type="dxa"/>
              <w:right w:w="100" w:type="dxa"/>
            </w:tcMar>
            <w:vAlign w:val="center"/>
          </w:tcPr>
          <w:p w14:paraId="16673176"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0FE14467"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009D04D"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2388EC3F"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6DBF14C"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4EC4C43B"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01C7133F" w14:textId="77777777" w:rsidR="001C0EE2" w:rsidRDefault="001C0EE2">
      <w:pPr>
        <w:spacing w:after="0"/>
      </w:pPr>
    </w:p>
    <w:p w14:paraId="4D3A0704"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62C07F6" w14:textId="77777777" w:rsidR="001C0EE2" w:rsidRDefault="008652D7">
      <w:pPr>
        <w:pStyle w:val="Heading2"/>
      </w:pPr>
      <w:bookmarkStart w:id="15" w:name="_Toc236342204"/>
      <w:r>
        <w:lastRenderedPageBreak/>
        <w:t>1.8 Reproducibility and implementation limits</w:t>
      </w:r>
      <w:bookmarkEnd w:id="15"/>
    </w:p>
    <w:p w14:paraId="223A3B3D" w14:textId="77777777" w:rsidR="001C0EE2" w:rsidRDefault="008652D7">
      <w:r>
        <w:t>Fixed inputs and a fixed seed produce identical diaries. Reproducibility records should preserve the repository commit, configuration, seed, requested diary length, age and modifier inputs, and the validation-report hash. The current implementation omits pregnancy, postpartum physiology, medication changes, secular trends, missing diary entries, bleeding intensity, laboratory-assay error, and mechanistic endocrine feedback. Modifier combinations are coarse profile transformations that support synthetic stress testing. Causal treatment effects remain outside the scope of the simulator.</w:t>
      </w:r>
    </w:p>
    <w:p w14:paraId="2EFF68F4" w14:textId="77777777" w:rsidR="001C0EE2" w:rsidRDefault="008652D7">
      <w:r>
        <w:br w:type="page"/>
      </w:r>
    </w:p>
    <w:p w14:paraId="176A31A9" w14:textId="77777777" w:rsidR="001C0EE2" w:rsidRDefault="008652D7">
      <w:pPr>
        <w:pStyle w:val="Heading1"/>
      </w:pPr>
      <w:bookmarkStart w:id="16" w:name="_Toc236342205"/>
      <w:r>
        <w:lastRenderedPageBreak/>
        <w:t>Chapter 2. Internal calibration and validation status of HORMONE-CYCLE</w:t>
      </w:r>
      <w:bookmarkEnd w:id="16"/>
    </w:p>
    <w:p w14:paraId="5FFFCBC7" w14:textId="77777777" w:rsidR="001C0EE2" w:rsidRDefault="008652D7">
      <w:pPr>
        <w:pStyle w:val="Heading2"/>
      </w:pPr>
      <w:bookmarkStart w:id="17" w:name="_Toc236342206"/>
      <w:r>
        <w:t>2.1 Evaluation terminology and design</w:t>
      </w:r>
      <w:bookmarkEnd w:id="17"/>
    </w:p>
    <w:p w14:paraId="733971A6" w14:textId="77777777" w:rsidR="001C0EE2" w:rsidRDefault="008652D7">
      <w:r>
        <w:t>This chapter reports internal target reproduction and directional software stress tests. The same aggregate sources informed parameter development and evaluation. Independent external validation requires held-out participant-level data and remains future work.</w:t>
      </w:r>
    </w:p>
    <w:p w14:paraId="7DC9DDC5"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w:t>
      </w:r>
      <w:proofErr w:type="spellStart"/>
      <w:r>
        <w:t>hormone_cycler</w:t>
      </w:r>
      <w:proofErr w:type="spellEnd"/>
      <w:r>
        <w:t xml:space="preserve"> validate --patients 10000 --days 365 --seed 7 --start-mode random.” The acceptance rules were encoded in src/hormone_cycler/hormone_constants.py before this reported execution. The run compared 19 distributional summaries from 10,000 synthetic participants with published aggregate targets. Fourteen hormone smoke checks used 16 retained diaries. Eight modifier scenarios tested code-defined directional or bounded behavior.</w:t>
      </w:r>
    </w:p>
    <w:p w14:paraId="444DC122" w14:textId="77777777" w:rsidR="001C0EE2" w:rsidRDefault="008652D7">
      <w:r>
        <w:t>The primary sources used for parameter development were reused as evaluation targets. The results therefore establish internal distributional calibration and directional face validity. Independent external validation against unseen participant-level menstrual and hormone diaries remains outstanding. Table A1 records this source reuse explicitly.</w:t>
      </w:r>
    </w:p>
    <w:p w14:paraId="75F704D9" w14:textId="77777777" w:rsidR="001C0EE2" w:rsidRDefault="008652D7">
      <w:pPr>
        <w:pStyle w:val="Heading2"/>
      </w:pPr>
      <w:bookmarkStart w:id="18" w:name="_Toc236342207"/>
      <w:r>
        <w:t>2.2 Baseline calibration targets and tolerances</w:t>
      </w:r>
      <w:bookmarkEnd w:id="18"/>
    </w:p>
    <w:p w14:paraId="2081EE52" w14:textId="77777777" w:rsidR="001C0EE2" w:rsidRDefault="008652D7">
      <w:r>
        <w:t>The 19 distributional checks comprise eight age-specific mean cycle lengths, eight age-specific irregularity probabilities, mean follicular and luteal intervals, and mean bleeding duration. Age-specific acceptance bands combine a minimum practical margin with the published confidence-interval half-width and a reconstruction allowance. The aggregate synthetic age distribution differs from the Bull et al. cohort, which was restricted to ages 18–45 and selected ovulatory cycles. The phase-duration comparison is therefore a structurally unmatched internal calibration check.</w:t>
      </w:r>
    </w:p>
    <w:p w14:paraId="33A09270" w14:textId="77777777" w:rsidR="001C0EE2" w:rsidRDefault="008652D7">
      <w:r>
        <w:t>The 14 hormone checks compare seven estradiol and seven progesterone subphase summaries with Stricker-derived anchors. The validation implementation retained the first 16 generated diaries. All 16 came from the first age band, younger than 20 years. These checks confirm software output and approximate anchor reproduction in a small, age-concentrated sample. They do not establish population-level hormone validation.</w:t>
      </w:r>
    </w:p>
    <w:p w14:paraId="321E9394"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5A1053C7" w14:textId="77777777" w:rsidR="001C0EE2" w:rsidRDefault="008652D7">
      <w:pPr>
        <w:pStyle w:val="Caption"/>
        <w:keepNext/>
      </w:pPr>
      <w:r>
        <w:lastRenderedPageBreak/>
        <w:t xml:space="preserve">Appendix Table A6. Complete internal calibration and hormone smoke-check results. Calibration targets are from Li et al. (2023), Bull et al. (2019), and Stricker et al. (2006)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 19 distributional checks use 10,000 synthetic participants, 365 days per participant, seed 7, and a randomized menstrual starting phase. The 14 hormone checks use 16 retained diaries, all from the younger-than-20 age band. Every row met its code-defined acceptance band. The results do not constitute independent external validation. Duration metrics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16ACC049" w14:textId="77777777">
        <w:trPr>
          <w:cantSplit/>
          <w:tblHeader/>
          <w:jc w:val="center"/>
        </w:trPr>
        <w:tc>
          <w:tcPr>
            <w:tcW w:w="2664" w:type="dxa"/>
            <w:shd w:val="clear" w:color="auto" w:fill="D9EAF7"/>
            <w:tcMar>
              <w:top w:w="80" w:type="dxa"/>
              <w:left w:w="100" w:type="dxa"/>
              <w:bottom w:w="80" w:type="dxa"/>
              <w:right w:w="100" w:type="dxa"/>
            </w:tcMar>
            <w:vAlign w:val="center"/>
          </w:tcPr>
          <w:p w14:paraId="3F6AF048"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0490BEB8"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3FF1540A"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2831CA24"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19249DFF"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2CCE0E17"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77FF42A6" w14:textId="77777777" w:rsidR="001C0EE2" w:rsidRDefault="008652D7">
            <w:pPr>
              <w:spacing w:after="0" w:line="240" w:lineRule="auto"/>
            </w:pPr>
            <w:r>
              <w:rPr>
                <w:b/>
                <w:sz w:val="14"/>
              </w:rPr>
              <w:t>Simulation sample</w:t>
            </w:r>
          </w:p>
        </w:tc>
      </w:tr>
      <w:tr w:rsidR="001C0EE2" w14:paraId="3A5D5FF1" w14:textId="77777777">
        <w:trPr>
          <w:cantSplit/>
          <w:jc w:val="center"/>
        </w:trPr>
        <w:tc>
          <w:tcPr>
            <w:tcW w:w="2664" w:type="dxa"/>
            <w:tcMar>
              <w:top w:w="80" w:type="dxa"/>
              <w:left w:w="100" w:type="dxa"/>
              <w:bottom w:w="80" w:type="dxa"/>
              <w:right w:w="100" w:type="dxa"/>
            </w:tcMar>
            <w:vAlign w:val="center"/>
          </w:tcPr>
          <w:p w14:paraId="7C596C3C" w14:textId="77777777" w:rsidR="001C0EE2" w:rsidRDefault="008652D7">
            <w:pPr>
              <w:spacing w:after="0" w:line="240" w:lineRule="auto"/>
            </w:pPr>
            <w:r>
              <w:rPr>
                <w:sz w:val="14"/>
              </w:rPr>
              <w:t>Mean cycle length, age &lt;20</w:t>
            </w:r>
          </w:p>
        </w:tc>
        <w:tc>
          <w:tcPr>
            <w:tcW w:w="1008" w:type="dxa"/>
            <w:tcMar>
              <w:top w:w="80" w:type="dxa"/>
              <w:left w:w="100" w:type="dxa"/>
              <w:bottom w:w="80" w:type="dxa"/>
              <w:right w:w="100" w:type="dxa"/>
            </w:tcMar>
            <w:vAlign w:val="center"/>
          </w:tcPr>
          <w:p w14:paraId="0D9A3116" w14:textId="77777777" w:rsidR="001C0EE2" w:rsidRDefault="008652D7">
            <w:pPr>
              <w:spacing w:after="0" w:line="240" w:lineRule="auto"/>
              <w:jc w:val="center"/>
            </w:pPr>
            <w:r>
              <w:rPr>
                <w:sz w:val="14"/>
              </w:rPr>
              <w:t>30.58</w:t>
            </w:r>
          </w:p>
        </w:tc>
        <w:tc>
          <w:tcPr>
            <w:tcW w:w="1152" w:type="dxa"/>
            <w:tcMar>
              <w:top w:w="80" w:type="dxa"/>
              <w:left w:w="100" w:type="dxa"/>
              <w:bottom w:w="80" w:type="dxa"/>
              <w:right w:w="100" w:type="dxa"/>
            </w:tcMar>
            <w:vAlign w:val="center"/>
          </w:tcPr>
          <w:p w14:paraId="6F59D30F" w14:textId="77777777" w:rsidR="001C0EE2" w:rsidRDefault="008652D7">
            <w:pPr>
              <w:spacing w:after="0" w:line="240" w:lineRule="auto"/>
              <w:jc w:val="center"/>
            </w:pPr>
            <w:r>
              <w:rPr>
                <w:sz w:val="14"/>
              </w:rPr>
              <w:t>30.30</w:t>
            </w:r>
          </w:p>
        </w:tc>
        <w:tc>
          <w:tcPr>
            <w:tcW w:w="1800" w:type="dxa"/>
            <w:tcMar>
              <w:top w:w="80" w:type="dxa"/>
              <w:left w:w="100" w:type="dxa"/>
              <w:bottom w:w="80" w:type="dxa"/>
              <w:right w:w="100" w:type="dxa"/>
            </w:tcMar>
            <w:vAlign w:val="center"/>
          </w:tcPr>
          <w:p w14:paraId="6402DDE2" w14:textId="77777777" w:rsidR="001C0EE2" w:rsidRDefault="008652D7">
            <w:pPr>
              <w:spacing w:after="0" w:line="240" w:lineRule="auto"/>
              <w:jc w:val="center"/>
            </w:pPr>
            <w:r>
              <w:rPr>
                <w:sz w:val="14"/>
              </w:rPr>
              <w:t>29.65 to 30.95</w:t>
            </w:r>
          </w:p>
        </w:tc>
        <w:tc>
          <w:tcPr>
            <w:tcW w:w="792" w:type="dxa"/>
            <w:tcMar>
              <w:top w:w="80" w:type="dxa"/>
              <w:left w:w="100" w:type="dxa"/>
              <w:bottom w:w="80" w:type="dxa"/>
              <w:right w:w="100" w:type="dxa"/>
            </w:tcMar>
            <w:vAlign w:val="center"/>
          </w:tcPr>
          <w:p w14:paraId="5D07157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3CF8BC9"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C328D23" w14:textId="77777777" w:rsidR="001C0EE2" w:rsidRDefault="008652D7">
            <w:pPr>
              <w:spacing w:after="0" w:line="240" w:lineRule="auto"/>
            </w:pPr>
            <w:r>
              <w:rPr>
                <w:sz w:val="14"/>
              </w:rPr>
              <w:t>10,000 synthetic participants</w:t>
            </w:r>
          </w:p>
        </w:tc>
      </w:tr>
      <w:tr w:rsidR="001C0EE2" w14:paraId="7CA4E4D5" w14:textId="77777777">
        <w:trPr>
          <w:cantSplit/>
          <w:jc w:val="center"/>
        </w:trPr>
        <w:tc>
          <w:tcPr>
            <w:tcW w:w="2664" w:type="dxa"/>
            <w:tcMar>
              <w:top w:w="80" w:type="dxa"/>
              <w:left w:w="100" w:type="dxa"/>
              <w:bottom w:w="80" w:type="dxa"/>
              <w:right w:w="100" w:type="dxa"/>
            </w:tcMar>
            <w:vAlign w:val="center"/>
          </w:tcPr>
          <w:p w14:paraId="2B366D81" w14:textId="77777777" w:rsidR="001C0EE2" w:rsidRDefault="008652D7">
            <w:pPr>
              <w:spacing w:after="0" w:line="240" w:lineRule="auto"/>
            </w:pPr>
            <w:r>
              <w:rPr>
                <w:sz w:val="14"/>
              </w:rPr>
              <w:t>Adjacent-cycle difference of at least 7 days, age &lt;20</w:t>
            </w:r>
          </w:p>
        </w:tc>
        <w:tc>
          <w:tcPr>
            <w:tcW w:w="1008" w:type="dxa"/>
            <w:tcMar>
              <w:top w:w="80" w:type="dxa"/>
              <w:left w:w="100" w:type="dxa"/>
              <w:bottom w:w="80" w:type="dxa"/>
              <w:right w:w="100" w:type="dxa"/>
            </w:tcMar>
            <w:vAlign w:val="center"/>
          </w:tcPr>
          <w:p w14:paraId="6213B63E" w14:textId="77777777" w:rsidR="001C0EE2" w:rsidRDefault="008652D7">
            <w:pPr>
              <w:spacing w:after="0" w:line="240" w:lineRule="auto"/>
              <w:jc w:val="center"/>
            </w:pPr>
            <w:r>
              <w:rPr>
                <w:sz w:val="14"/>
              </w:rPr>
              <w:t>30.8%</w:t>
            </w:r>
          </w:p>
        </w:tc>
        <w:tc>
          <w:tcPr>
            <w:tcW w:w="1152" w:type="dxa"/>
            <w:tcMar>
              <w:top w:w="80" w:type="dxa"/>
              <w:left w:w="100" w:type="dxa"/>
              <w:bottom w:w="80" w:type="dxa"/>
              <w:right w:w="100" w:type="dxa"/>
            </w:tcMar>
            <w:vAlign w:val="center"/>
          </w:tcPr>
          <w:p w14:paraId="29435432" w14:textId="77777777" w:rsidR="001C0EE2" w:rsidRDefault="008652D7">
            <w:pPr>
              <w:spacing w:after="0" w:line="240" w:lineRule="auto"/>
              <w:jc w:val="center"/>
            </w:pPr>
            <w:r>
              <w:rPr>
                <w:sz w:val="14"/>
              </w:rPr>
              <w:t>31.2%</w:t>
            </w:r>
          </w:p>
        </w:tc>
        <w:tc>
          <w:tcPr>
            <w:tcW w:w="1800" w:type="dxa"/>
            <w:tcMar>
              <w:top w:w="80" w:type="dxa"/>
              <w:left w:w="100" w:type="dxa"/>
              <w:bottom w:w="80" w:type="dxa"/>
              <w:right w:w="100" w:type="dxa"/>
            </w:tcMar>
            <w:vAlign w:val="center"/>
          </w:tcPr>
          <w:p w14:paraId="1701DCAE" w14:textId="77777777" w:rsidR="001C0EE2" w:rsidRDefault="008652D7">
            <w:pPr>
              <w:spacing w:after="0" w:line="240" w:lineRule="auto"/>
              <w:jc w:val="center"/>
            </w:pPr>
            <w:r>
              <w:rPr>
                <w:sz w:val="14"/>
              </w:rPr>
              <w:t>26.9% to 35.5%</w:t>
            </w:r>
          </w:p>
        </w:tc>
        <w:tc>
          <w:tcPr>
            <w:tcW w:w="792" w:type="dxa"/>
            <w:tcMar>
              <w:top w:w="80" w:type="dxa"/>
              <w:left w:w="100" w:type="dxa"/>
              <w:bottom w:w="80" w:type="dxa"/>
              <w:right w:w="100" w:type="dxa"/>
            </w:tcMar>
            <w:vAlign w:val="center"/>
          </w:tcPr>
          <w:p w14:paraId="3D7BC2D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EFBFA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B992172" w14:textId="77777777" w:rsidR="001C0EE2" w:rsidRDefault="008652D7">
            <w:pPr>
              <w:spacing w:after="0" w:line="240" w:lineRule="auto"/>
            </w:pPr>
            <w:r>
              <w:rPr>
                <w:sz w:val="14"/>
              </w:rPr>
              <w:t>10,000 synthetic participants</w:t>
            </w:r>
          </w:p>
        </w:tc>
      </w:tr>
      <w:tr w:rsidR="001C0EE2" w14:paraId="09DDF359" w14:textId="77777777">
        <w:trPr>
          <w:cantSplit/>
          <w:jc w:val="center"/>
        </w:trPr>
        <w:tc>
          <w:tcPr>
            <w:tcW w:w="2664" w:type="dxa"/>
            <w:tcMar>
              <w:top w:w="80" w:type="dxa"/>
              <w:left w:w="100" w:type="dxa"/>
              <w:bottom w:w="80" w:type="dxa"/>
              <w:right w:w="100" w:type="dxa"/>
            </w:tcMar>
            <w:vAlign w:val="center"/>
          </w:tcPr>
          <w:p w14:paraId="5CEBB816" w14:textId="77777777" w:rsidR="001C0EE2" w:rsidRDefault="008652D7">
            <w:pPr>
              <w:spacing w:after="0" w:line="240" w:lineRule="auto"/>
            </w:pPr>
            <w:r>
              <w:rPr>
                <w:sz w:val="14"/>
              </w:rPr>
              <w:t>Mean cycle length, age 20–24</w:t>
            </w:r>
          </w:p>
        </w:tc>
        <w:tc>
          <w:tcPr>
            <w:tcW w:w="1008" w:type="dxa"/>
            <w:tcMar>
              <w:top w:w="80" w:type="dxa"/>
              <w:left w:w="100" w:type="dxa"/>
              <w:bottom w:w="80" w:type="dxa"/>
              <w:right w:w="100" w:type="dxa"/>
            </w:tcMar>
            <w:vAlign w:val="center"/>
          </w:tcPr>
          <w:p w14:paraId="5A0215CF" w14:textId="77777777" w:rsidR="001C0EE2" w:rsidRDefault="008652D7">
            <w:pPr>
              <w:spacing w:after="0" w:line="240" w:lineRule="auto"/>
              <w:jc w:val="center"/>
            </w:pPr>
            <w:r>
              <w:rPr>
                <w:sz w:val="14"/>
              </w:rPr>
              <w:t>30.01</w:t>
            </w:r>
          </w:p>
        </w:tc>
        <w:tc>
          <w:tcPr>
            <w:tcW w:w="1152" w:type="dxa"/>
            <w:tcMar>
              <w:top w:w="80" w:type="dxa"/>
              <w:left w:w="100" w:type="dxa"/>
              <w:bottom w:w="80" w:type="dxa"/>
              <w:right w:w="100" w:type="dxa"/>
            </w:tcMar>
            <w:vAlign w:val="center"/>
          </w:tcPr>
          <w:p w14:paraId="1D0B7CAB" w14:textId="77777777" w:rsidR="001C0EE2" w:rsidRDefault="008652D7">
            <w:pPr>
              <w:spacing w:after="0" w:line="240" w:lineRule="auto"/>
              <w:jc w:val="center"/>
            </w:pPr>
            <w:r>
              <w:rPr>
                <w:sz w:val="14"/>
              </w:rPr>
              <w:t>30.00</w:t>
            </w:r>
          </w:p>
        </w:tc>
        <w:tc>
          <w:tcPr>
            <w:tcW w:w="1800" w:type="dxa"/>
            <w:tcMar>
              <w:top w:w="80" w:type="dxa"/>
              <w:left w:w="100" w:type="dxa"/>
              <w:bottom w:w="80" w:type="dxa"/>
              <w:right w:w="100" w:type="dxa"/>
            </w:tcMar>
            <w:vAlign w:val="center"/>
          </w:tcPr>
          <w:p w14:paraId="5CBA771F" w14:textId="77777777" w:rsidR="001C0EE2" w:rsidRDefault="008652D7">
            <w:pPr>
              <w:spacing w:after="0" w:line="240" w:lineRule="auto"/>
              <w:jc w:val="center"/>
            </w:pPr>
            <w:r>
              <w:rPr>
                <w:sz w:val="14"/>
              </w:rPr>
              <w:t>29.50 to 30.50</w:t>
            </w:r>
          </w:p>
        </w:tc>
        <w:tc>
          <w:tcPr>
            <w:tcW w:w="792" w:type="dxa"/>
            <w:tcMar>
              <w:top w:w="80" w:type="dxa"/>
              <w:left w:w="100" w:type="dxa"/>
              <w:bottom w:w="80" w:type="dxa"/>
              <w:right w:w="100" w:type="dxa"/>
            </w:tcMar>
            <w:vAlign w:val="center"/>
          </w:tcPr>
          <w:p w14:paraId="7878D9A4"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4272AC"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43360155" w14:textId="77777777" w:rsidR="001C0EE2" w:rsidRDefault="008652D7">
            <w:pPr>
              <w:spacing w:after="0" w:line="240" w:lineRule="auto"/>
            </w:pPr>
            <w:r>
              <w:rPr>
                <w:sz w:val="14"/>
              </w:rPr>
              <w:t>10,000 synthetic participants</w:t>
            </w:r>
          </w:p>
        </w:tc>
      </w:tr>
      <w:tr w:rsidR="001C0EE2" w14:paraId="5FB517EA" w14:textId="77777777">
        <w:trPr>
          <w:cantSplit/>
          <w:jc w:val="center"/>
        </w:trPr>
        <w:tc>
          <w:tcPr>
            <w:tcW w:w="2664" w:type="dxa"/>
            <w:tcMar>
              <w:top w:w="80" w:type="dxa"/>
              <w:left w:w="100" w:type="dxa"/>
              <w:bottom w:w="80" w:type="dxa"/>
              <w:right w:w="100" w:type="dxa"/>
            </w:tcMar>
            <w:vAlign w:val="center"/>
          </w:tcPr>
          <w:p w14:paraId="22CD4C2A" w14:textId="77777777" w:rsidR="001C0EE2" w:rsidRDefault="008652D7">
            <w:pPr>
              <w:spacing w:after="0" w:line="240" w:lineRule="auto"/>
            </w:pPr>
            <w:r>
              <w:rPr>
                <w:sz w:val="14"/>
              </w:rPr>
              <w:t>Adjacent-cycle difference of at least 7 days, age 20–24</w:t>
            </w:r>
          </w:p>
        </w:tc>
        <w:tc>
          <w:tcPr>
            <w:tcW w:w="1008" w:type="dxa"/>
            <w:tcMar>
              <w:top w:w="80" w:type="dxa"/>
              <w:left w:w="100" w:type="dxa"/>
              <w:bottom w:w="80" w:type="dxa"/>
              <w:right w:w="100" w:type="dxa"/>
            </w:tcMar>
            <w:vAlign w:val="center"/>
          </w:tcPr>
          <w:p w14:paraId="38EFAEE4" w14:textId="77777777" w:rsidR="001C0EE2" w:rsidRDefault="008652D7">
            <w:pPr>
              <w:spacing w:after="0" w:line="240" w:lineRule="auto"/>
              <w:jc w:val="center"/>
            </w:pPr>
            <w:r>
              <w:rPr>
                <w:sz w:val="14"/>
              </w:rPr>
              <w:t>19.6%</w:t>
            </w:r>
          </w:p>
        </w:tc>
        <w:tc>
          <w:tcPr>
            <w:tcW w:w="1152" w:type="dxa"/>
            <w:tcMar>
              <w:top w:w="80" w:type="dxa"/>
              <w:left w:w="100" w:type="dxa"/>
              <w:bottom w:w="80" w:type="dxa"/>
              <w:right w:w="100" w:type="dxa"/>
            </w:tcMar>
            <w:vAlign w:val="center"/>
          </w:tcPr>
          <w:p w14:paraId="5E152D2E" w14:textId="77777777" w:rsidR="001C0EE2" w:rsidRDefault="008652D7">
            <w:pPr>
              <w:spacing w:after="0" w:line="240" w:lineRule="auto"/>
              <w:jc w:val="center"/>
            </w:pPr>
            <w:r>
              <w:rPr>
                <w:sz w:val="14"/>
              </w:rPr>
              <w:t>20.4%</w:t>
            </w:r>
          </w:p>
        </w:tc>
        <w:tc>
          <w:tcPr>
            <w:tcW w:w="1800" w:type="dxa"/>
            <w:tcMar>
              <w:top w:w="80" w:type="dxa"/>
              <w:left w:w="100" w:type="dxa"/>
              <w:bottom w:w="80" w:type="dxa"/>
              <w:right w:w="100" w:type="dxa"/>
            </w:tcMar>
            <w:vAlign w:val="center"/>
          </w:tcPr>
          <w:p w14:paraId="6D731B12" w14:textId="77777777" w:rsidR="001C0EE2" w:rsidRDefault="008652D7">
            <w:pPr>
              <w:spacing w:after="0" w:line="240" w:lineRule="auto"/>
              <w:jc w:val="center"/>
            </w:pPr>
            <w:r>
              <w:rPr>
                <w:sz w:val="14"/>
              </w:rPr>
              <w:t>16.4% to 24.4%</w:t>
            </w:r>
          </w:p>
        </w:tc>
        <w:tc>
          <w:tcPr>
            <w:tcW w:w="792" w:type="dxa"/>
            <w:tcMar>
              <w:top w:w="80" w:type="dxa"/>
              <w:left w:w="100" w:type="dxa"/>
              <w:bottom w:w="80" w:type="dxa"/>
              <w:right w:w="100" w:type="dxa"/>
            </w:tcMar>
            <w:vAlign w:val="center"/>
          </w:tcPr>
          <w:p w14:paraId="73E267D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FB59484"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40F72D5" w14:textId="77777777" w:rsidR="001C0EE2" w:rsidRDefault="008652D7">
            <w:pPr>
              <w:spacing w:after="0" w:line="240" w:lineRule="auto"/>
            </w:pPr>
            <w:r>
              <w:rPr>
                <w:sz w:val="14"/>
              </w:rPr>
              <w:t>10,000 synthetic participants</w:t>
            </w:r>
          </w:p>
        </w:tc>
      </w:tr>
      <w:tr w:rsidR="001C0EE2" w14:paraId="18718B85" w14:textId="77777777">
        <w:trPr>
          <w:cantSplit/>
          <w:jc w:val="center"/>
        </w:trPr>
        <w:tc>
          <w:tcPr>
            <w:tcW w:w="2664" w:type="dxa"/>
            <w:tcMar>
              <w:top w:w="80" w:type="dxa"/>
              <w:left w:w="100" w:type="dxa"/>
              <w:bottom w:w="80" w:type="dxa"/>
              <w:right w:w="100" w:type="dxa"/>
            </w:tcMar>
            <w:vAlign w:val="center"/>
          </w:tcPr>
          <w:p w14:paraId="4163513C" w14:textId="77777777" w:rsidR="001C0EE2" w:rsidRDefault="008652D7">
            <w:pPr>
              <w:spacing w:after="0" w:line="240" w:lineRule="auto"/>
            </w:pPr>
            <w:r>
              <w:rPr>
                <w:sz w:val="14"/>
              </w:rPr>
              <w:t>Mean cycle length, age 25–29</w:t>
            </w:r>
          </w:p>
        </w:tc>
        <w:tc>
          <w:tcPr>
            <w:tcW w:w="1008" w:type="dxa"/>
            <w:tcMar>
              <w:top w:w="80" w:type="dxa"/>
              <w:left w:w="100" w:type="dxa"/>
              <w:bottom w:w="80" w:type="dxa"/>
              <w:right w:w="100" w:type="dxa"/>
            </w:tcMar>
            <w:vAlign w:val="center"/>
          </w:tcPr>
          <w:p w14:paraId="1A3053D9" w14:textId="77777777" w:rsidR="001C0EE2" w:rsidRDefault="008652D7">
            <w:pPr>
              <w:spacing w:after="0" w:line="240" w:lineRule="auto"/>
              <w:jc w:val="center"/>
            </w:pPr>
            <w:r>
              <w:rPr>
                <w:sz w:val="14"/>
              </w:rPr>
              <w:t>29.00</w:t>
            </w:r>
          </w:p>
        </w:tc>
        <w:tc>
          <w:tcPr>
            <w:tcW w:w="1152" w:type="dxa"/>
            <w:tcMar>
              <w:top w:w="80" w:type="dxa"/>
              <w:left w:w="100" w:type="dxa"/>
              <w:bottom w:w="80" w:type="dxa"/>
              <w:right w:w="100" w:type="dxa"/>
            </w:tcMar>
            <w:vAlign w:val="center"/>
          </w:tcPr>
          <w:p w14:paraId="4B0D78A2" w14:textId="77777777" w:rsidR="001C0EE2" w:rsidRDefault="008652D7">
            <w:pPr>
              <w:spacing w:after="0" w:line="240" w:lineRule="auto"/>
              <w:jc w:val="center"/>
            </w:pPr>
            <w:r>
              <w:rPr>
                <w:sz w:val="14"/>
              </w:rPr>
              <w:t>29.10</w:t>
            </w:r>
          </w:p>
        </w:tc>
        <w:tc>
          <w:tcPr>
            <w:tcW w:w="1800" w:type="dxa"/>
            <w:tcMar>
              <w:top w:w="80" w:type="dxa"/>
              <w:left w:w="100" w:type="dxa"/>
              <w:bottom w:w="80" w:type="dxa"/>
              <w:right w:w="100" w:type="dxa"/>
            </w:tcMar>
            <w:vAlign w:val="center"/>
          </w:tcPr>
          <w:p w14:paraId="5ED9BFA8" w14:textId="77777777" w:rsidR="001C0EE2" w:rsidRDefault="008652D7">
            <w:pPr>
              <w:spacing w:after="0" w:line="240" w:lineRule="auto"/>
              <w:jc w:val="center"/>
            </w:pPr>
            <w:r>
              <w:rPr>
                <w:sz w:val="14"/>
              </w:rPr>
              <w:t>28.60 to 29.60</w:t>
            </w:r>
          </w:p>
        </w:tc>
        <w:tc>
          <w:tcPr>
            <w:tcW w:w="792" w:type="dxa"/>
            <w:tcMar>
              <w:top w:w="80" w:type="dxa"/>
              <w:left w:w="100" w:type="dxa"/>
              <w:bottom w:w="80" w:type="dxa"/>
              <w:right w:w="100" w:type="dxa"/>
            </w:tcMar>
            <w:vAlign w:val="center"/>
          </w:tcPr>
          <w:p w14:paraId="629A83F2"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CC4B4A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15441EB" w14:textId="77777777" w:rsidR="001C0EE2" w:rsidRDefault="008652D7">
            <w:pPr>
              <w:spacing w:after="0" w:line="240" w:lineRule="auto"/>
            </w:pPr>
            <w:r>
              <w:rPr>
                <w:sz w:val="14"/>
              </w:rPr>
              <w:t>10,000 synthetic participants</w:t>
            </w:r>
          </w:p>
        </w:tc>
      </w:tr>
      <w:tr w:rsidR="001C0EE2" w14:paraId="346DA127" w14:textId="77777777">
        <w:trPr>
          <w:cantSplit/>
          <w:jc w:val="center"/>
        </w:trPr>
        <w:tc>
          <w:tcPr>
            <w:tcW w:w="2664" w:type="dxa"/>
            <w:tcMar>
              <w:top w:w="80" w:type="dxa"/>
              <w:left w:w="100" w:type="dxa"/>
              <w:bottom w:w="80" w:type="dxa"/>
              <w:right w:w="100" w:type="dxa"/>
            </w:tcMar>
            <w:vAlign w:val="center"/>
          </w:tcPr>
          <w:p w14:paraId="57023B2B" w14:textId="77777777" w:rsidR="001C0EE2" w:rsidRDefault="008652D7">
            <w:pPr>
              <w:spacing w:after="0" w:line="240" w:lineRule="auto"/>
            </w:pPr>
            <w:r>
              <w:rPr>
                <w:sz w:val="14"/>
              </w:rPr>
              <w:t>Adjacent-cycle difference of at least 7 days, age 25–29</w:t>
            </w:r>
          </w:p>
        </w:tc>
        <w:tc>
          <w:tcPr>
            <w:tcW w:w="1008" w:type="dxa"/>
            <w:tcMar>
              <w:top w:w="80" w:type="dxa"/>
              <w:left w:w="100" w:type="dxa"/>
              <w:bottom w:w="80" w:type="dxa"/>
              <w:right w:w="100" w:type="dxa"/>
            </w:tcMar>
            <w:vAlign w:val="center"/>
          </w:tcPr>
          <w:p w14:paraId="0BA4BB66"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49B600F6" w14:textId="77777777" w:rsidR="001C0EE2" w:rsidRDefault="008652D7">
            <w:pPr>
              <w:spacing w:after="0" w:line="240" w:lineRule="auto"/>
              <w:jc w:val="center"/>
            </w:pPr>
            <w:r>
              <w:rPr>
                <w:sz w:val="14"/>
              </w:rPr>
              <w:t>16.4%</w:t>
            </w:r>
          </w:p>
        </w:tc>
        <w:tc>
          <w:tcPr>
            <w:tcW w:w="1800" w:type="dxa"/>
            <w:tcMar>
              <w:top w:w="80" w:type="dxa"/>
              <w:left w:w="100" w:type="dxa"/>
              <w:bottom w:w="80" w:type="dxa"/>
              <w:right w:w="100" w:type="dxa"/>
            </w:tcMar>
            <w:vAlign w:val="center"/>
          </w:tcPr>
          <w:p w14:paraId="664FAD17" w14:textId="77777777" w:rsidR="001C0EE2" w:rsidRDefault="008652D7">
            <w:pPr>
              <w:spacing w:after="0" w:line="240" w:lineRule="auto"/>
              <w:jc w:val="center"/>
            </w:pPr>
            <w:r>
              <w:rPr>
                <w:sz w:val="14"/>
              </w:rPr>
              <w:t>12.4% to 20.4%</w:t>
            </w:r>
          </w:p>
        </w:tc>
        <w:tc>
          <w:tcPr>
            <w:tcW w:w="792" w:type="dxa"/>
            <w:tcMar>
              <w:top w:w="80" w:type="dxa"/>
              <w:left w:w="100" w:type="dxa"/>
              <w:bottom w:w="80" w:type="dxa"/>
              <w:right w:w="100" w:type="dxa"/>
            </w:tcMar>
            <w:vAlign w:val="center"/>
          </w:tcPr>
          <w:p w14:paraId="19B02F63"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716AF40"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C4DEC43" w14:textId="77777777" w:rsidR="001C0EE2" w:rsidRDefault="008652D7">
            <w:pPr>
              <w:spacing w:after="0" w:line="240" w:lineRule="auto"/>
            </w:pPr>
            <w:r>
              <w:rPr>
                <w:sz w:val="14"/>
              </w:rPr>
              <w:t>10,000 synthetic participants</w:t>
            </w:r>
          </w:p>
        </w:tc>
      </w:tr>
      <w:tr w:rsidR="001C0EE2" w14:paraId="6B79D418" w14:textId="77777777">
        <w:trPr>
          <w:cantSplit/>
          <w:jc w:val="center"/>
        </w:trPr>
        <w:tc>
          <w:tcPr>
            <w:tcW w:w="2664" w:type="dxa"/>
            <w:tcMar>
              <w:top w:w="80" w:type="dxa"/>
              <w:left w:w="100" w:type="dxa"/>
              <w:bottom w:w="80" w:type="dxa"/>
              <w:right w:w="100" w:type="dxa"/>
            </w:tcMar>
            <w:vAlign w:val="center"/>
          </w:tcPr>
          <w:p w14:paraId="6CCC34B3" w14:textId="77777777" w:rsidR="001C0EE2" w:rsidRDefault="008652D7">
            <w:pPr>
              <w:spacing w:after="0" w:line="240" w:lineRule="auto"/>
            </w:pPr>
            <w:r>
              <w:rPr>
                <w:sz w:val="14"/>
              </w:rPr>
              <w:t>Mean cycle length, age 30–34</w:t>
            </w:r>
          </w:p>
        </w:tc>
        <w:tc>
          <w:tcPr>
            <w:tcW w:w="1008" w:type="dxa"/>
            <w:tcMar>
              <w:top w:w="80" w:type="dxa"/>
              <w:left w:w="100" w:type="dxa"/>
              <w:bottom w:w="80" w:type="dxa"/>
              <w:right w:w="100" w:type="dxa"/>
            </w:tcMar>
            <w:vAlign w:val="center"/>
          </w:tcPr>
          <w:p w14:paraId="710EA791" w14:textId="77777777" w:rsidR="001C0EE2" w:rsidRDefault="008652D7">
            <w:pPr>
              <w:spacing w:after="0" w:line="240" w:lineRule="auto"/>
              <w:jc w:val="center"/>
            </w:pPr>
            <w:r>
              <w:rPr>
                <w:sz w:val="14"/>
              </w:rPr>
              <w:t>28.77</w:t>
            </w:r>
          </w:p>
        </w:tc>
        <w:tc>
          <w:tcPr>
            <w:tcW w:w="1152" w:type="dxa"/>
            <w:tcMar>
              <w:top w:w="80" w:type="dxa"/>
              <w:left w:w="100" w:type="dxa"/>
              <w:bottom w:w="80" w:type="dxa"/>
              <w:right w:w="100" w:type="dxa"/>
            </w:tcMar>
            <w:vAlign w:val="center"/>
          </w:tcPr>
          <w:p w14:paraId="5A3F5F22"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4C318620"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22F34D3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AE738A2"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43749B62" w14:textId="77777777" w:rsidR="001C0EE2" w:rsidRDefault="008652D7">
            <w:pPr>
              <w:spacing w:after="0" w:line="240" w:lineRule="auto"/>
            </w:pPr>
            <w:r>
              <w:rPr>
                <w:sz w:val="14"/>
              </w:rPr>
              <w:t>10,000 synthetic participants</w:t>
            </w:r>
          </w:p>
        </w:tc>
      </w:tr>
      <w:tr w:rsidR="001C0EE2" w14:paraId="3D882B38" w14:textId="77777777">
        <w:trPr>
          <w:cantSplit/>
          <w:jc w:val="center"/>
        </w:trPr>
        <w:tc>
          <w:tcPr>
            <w:tcW w:w="2664" w:type="dxa"/>
            <w:tcMar>
              <w:top w:w="80" w:type="dxa"/>
              <w:left w:w="100" w:type="dxa"/>
              <w:bottom w:w="80" w:type="dxa"/>
              <w:right w:w="100" w:type="dxa"/>
            </w:tcMar>
            <w:vAlign w:val="center"/>
          </w:tcPr>
          <w:p w14:paraId="3BCA8039" w14:textId="77777777" w:rsidR="001C0EE2" w:rsidRDefault="008652D7">
            <w:pPr>
              <w:spacing w:after="0" w:line="240" w:lineRule="auto"/>
            </w:pPr>
            <w:r>
              <w:rPr>
                <w:sz w:val="14"/>
              </w:rPr>
              <w:t>Adjacent-cycle difference of at least 7 days, age 30–34</w:t>
            </w:r>
          </w:p>
        </w:tc>
        <w:tc>
          <w:tcPr>
            <w:tcW w:w="1008" w:type="dxa"/>
            <w:tcMar>
              <w:top w:w="80" w:type="dxa"/>
              <w:left w:w="100" w:type="dxa"/>
              <w:bottom w:w="80" w:type="dxa"/>
              <w:right w:w="100" w:type="dxa"/>
            </w:tcMar>
            <w:vAlign w:val="center"/>
          </w:tcPr>
          <w:p w14:paraId="62A5ECF0" w14:textId="77777777" w:rsidR="001C0EE2" w:rsidRDefault="008652D7">
            <w:pPr>
              <w:spacing w:after="0" w:line="240" w:lineRule="auto"/>
              <w:jc w:val="center"/>
            </w:pPr>
            <w:r>
              <w:rPr>
                <w:sz w:val="14"/>
              </w:rPr>
              <w:t>14.6%</w:t>
            </w:r>
          </w:p>
        </w:tc>
        <w:tc>
          <w:tcPr>
            <w:tcW w:w="1152" w:type="dxa"/>
            <w:tcMar>
              <w:top w:w="80" w:type="dxa"/>
              <w:left w:w="100" w:type="dxa"/>
              <w:bottom w:w="80" w:type="dxa"/>
              <w:right w:w="100" w:type="dxa"/>
            </w:tcMar>
            <w:vAlign w:val="center"/>
          </w:tcPr>
          <w:p w14:paraId="127F920D" w14:textId="77777777" w:rsidR="001C0EE2" w:rsidRDefault="008652D7">
            <w:pPr>
              <w:spacing w:after="0" w:line="240" w:lineRule="auto"/>
              <w:jc w:val="center"/>
            </w:pPr>
            <w:r>
              <w:rPr>
                <w:sz w:val="14"/>
              </w:rPr>
              <w:t>14.7%</w:t>
            </w:r>
          </w:p>
        </w:tc>
        <w:tc>
          <w:tcPr>
            <w:tcW w:w="1800" w:type="dxa"/>
            <w:tcMar>
              <w:top w:w="80" w:type="dxa"/>
              <w:left w:w="100" w:type="dxa"/>
              <w:bottom w:w="80" w:type="dxa"/>
              <w:right w:w="100" w:type="dxa"/>
            </w:tcMar>
            <w:vAlign w:val="center"/>
          </w:tcPr>
          <w:p w14:paraId="4312AE8D" w14:textId="77777777" w:rsidR="001C0EE2" w:rsidRDefault="008652D7">
            <w:pPr>
              <w:spacing w:after="0" w:line="240" w:lineRule="auto"/>
              <w:jc w:val="center"/>
            </w:pPr>
            <w:r>
              <w:rPr>
                <w:sz w:val="14"/>
              </w:rPr>
              <w:t>10.7% to 18.7%</w:t>
            </w:r>
          </w:p>
        </w:tc>
        <w:tc>
          <w:tcPr>
            <w:tcW w:w="792" w:type="dxa"/>
            <w:tcMar>
              <w:top w:w="80" w:type="dxa"/>
              <w:left w:w="100" w:type="dxa"/>
              <w:bottom w:w="80" w:type="dxa"/>
              <w:right w:w="100" w:type="dxa"/>
            </w:tcMar>
            <w:vAlign w:val="center"/>
          </w:tcPr>
          <w:p w14:paraId="3EBF290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6967252"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4ACA023" w14:textId="77777777" w:rsidR="001C0EE2" w:rsidRDefault="008652D7">
            <w:pPr>
              <w:spacing w:after="0" w:line="240" w:lineRule="auto"/>
            </w:pPr>
            <w:r>
              <w:rPr>
                <w:sz w:val="14"/>
              </w:rPr>
              <w:t>10,000 synthetic participants</w:t>
            </w:r>
          </w:p>
        </w:tc>
      </w:tr>
      <w:tr w:rsidR="001C0EE2" w14:paraId="6FB88BF6" w14:textId="77777777">
        <w:trPr>
          <w:cantSplit/>
          <w:jc w:val="center"/>
        </w:trPr>
        <w:tc>
          <w:tcPr>
            <w:tcW w:w="2664" w:type="dxa"/>
            <w:tcMar>
              <w:top w:w="80" w:type="dxa"/>
              <w:left w:w="100" w:type="dxa"/>
              <w:bottom w:w="80" w:type="dxa"/>
              <w:right w:w="100" w:type="dxa"/>
            </w:tcMar>
            <w:vAlign w:val="center"/>
          </w:tcPr>
          <w:p w14:paraId="2BEEC848" w14:textId="77777777" w:rsidR="001C0EE2" w:rsidRDefault="008652D7">
            <w:pPr>
              <w:spacing w:after="0" w:line="240" w:lineRule="auto"/>
            </w:pPr>
            <w:r>
              <w:rPr>
                <w:sz w:val="14"/>
              </w:rPr>
              <w:t>Mean cycle length, age 35–39</w:t>
            </w:r>
          </w:p>
        </w:tc>
        <w:tc>
          <w:tcPr>
            <w:tcW w:w="1008" w:type="dxa"/>
            <w:tcMar>
              <w:top w:w="80" w:type="dxa"/>
              <w:left w:w="100" w:type="dxa"/>
              <w:bottom w:w="80" w:type="dxa"/>
              <w:right w:w="100" w:type="dxa"/>
            </w:tcMar>
            <w:vAlign w:val="center"/>
          </w:tcPr>
          <w:p w14:paraId="028629D5" w14:textId="77777777" w:rsidR="001C0EE2" w:rsidRDefault="008652D7">
            <w:pPr>
              <w:spacing w:after="0" w:line="240" w:lineRule="auto"/>
              <w:jc w:val="center"/>
            </w:pPr>
            <w:r>
              <w:rPr>
                <w:sz w:val="14"/>
              </w:rPr>
              <w:t>28.68</w:t>
            </w:r>
          </w:p>
        </w:tc>
        <w:tc>
          <w:tcPr>
            <w:tcW w:w="1152" w:type="dxa"/>
            <w:tcMar>
              <w:top w:w="80" w:type="dxa"/>
              <w:left w:w="100" w:type="dxa"/>
              <w:bottom w:w="80" w:type="dxa"/>
              <w:right w:w="100" w:type="dxa"/>
            </w:tcMar>
            <w:vAlign w:val="center"/>
          </w:tcPr>
          <w:p w14:paraId="6FFF8247" w14:textId="77777777" w:rsidR="001C0EE2" w:rsidRDefault="008652D7">
            <w:pPr>
              <w:spacing w:after="0" w:line="240" w:lineRule="auto"/>
              <w:jc w:val="center"/>
            </w:pPr>
            <w:r>
              <w:rPr>
                <w:sz w:val="14"/>
              </w:rPr>
              <w:t>28.80</w:t>
            </w:r>
          </w:p>
        </w:tc>
        <w:tc>
          <w:tcPr>
            <w:tcW w:w="1800" w:type="dxa"/>
            <w:tcMar>
              <w:top w:w="80" w:type="dxa"/>
              <w:left w:w="100" w:type="dxa"/>
              <w:bottom w:w="80" w:type="dxa"/>
              <w:right w:w="100" w:type="dxa"/>
            </w:tcMar>
            <w:vAlign w:val="center"/>
          </w:tcPr>
          <w:p w14:paraId="3835DCF3" w14:textId="77777777" w:rsidR="001C0EE2" w:rsidRDefault="008652D7">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056A2A2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4DECAEA"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21B632E" w14:textId="77777777" w:rsidR="001C0EE2" w:rsidRDefault="008652D7">
            <w:pPr>
              <w:spacing w:after="0" w:line="240" w:lineRule="auto"/>
            </w:pPr>
            <w:r>
              <w:rPr>
                <w:sz w:val="14"/>
              </w:rPr>
              <w:t>10,000 synthetic participants</w:t>
            </w:r>
          </w:p>
        </w:tc>
      </w:tr>
      <w:tr w:rsidR="001C0EE2" w14:paraId="07317801" w14:textId="77777777">
        <w:trPr>
          <w:cantSplit/>
          <w:jc w:val="center"/>
        </w:trPr>
        <w:tc>
          <w:tcPr>
            <w:tcW w:w="2664" w:type="dxa"/>
            <w:tcMar>
              <w:top w:w="80" w:type="dxa"/>
              <w:left w:w="100" w:type="dxa"/>
              <w:bottom w:w="80" w:type="dxa"/>
              <w:right w:w="100" w:type="dxa"/>
            </w:tcMar>
            <w:vAlign w:val="center"/>
          </w:tcPr>
          <w:p w14:paraId="15DE5BAD" w14:textId="77777777" w:rsidR="001C0EE2" w:rsidRDefault="008652D7">
            <w:pPr>
              <w:spacing w:after="0" w:line="240" w:lineRule="auto"/>
            </w:pPr>
            <w:r>
              <w:rPr>
                <w:sz w:val="14"/>
              </w:rPr>
              <w:t>Adjacent-cycle difference of at least 7 days, age 35–39</w:t>
            </w:r>
          </w:p>
        </w:tc>
        <w:tc>
          <w:tcPr>
            <w:tcW w:w="1008" w:type="dxa"/>
            <w:tcMar>
              <w:top w:w="80" w:type="dxa"/>
              <w:left w:w="100" w:type="dxa"/>
              <w:bottom w:w="80" w:type="dxa"/>
              <w:right w:w="100" w:type="dxa"/>
            </w:tcMar>
            <w:vAlign w:val="center"/>
          </w:tcPr>
          <w:p w14:paraId="0E6FB745" w14:textId="77777777" w:rsidR="001C0EE2" w:rsidRDefault="008652D7">
            <w:pPr>
              <w:spacing w:after="0" w:line="240" w:lineRule="auto"/>
              <w:jc w:val="center"/>
            </w:pPr>
            <w:r>
              <w:rPr>
                <w:sz w:val="14"/>
              </w:rPr>
              <w:t>16.0%</w:t>
            </w:r>
          </w:p>
        </w:tc>
        <w:tc>
          <w:tcPr>
            <w:tcW w:w="1152" w:type="dxa"/>
            <w:tcMar>
              <w:top w:w="80" w:type="dxa"/>
              <w:left w:w="100" w:type="dxa"/>
              <w:bottom w:w="80" w:type="dxa"/>
              <w:right w:w="100" w:type="dxa"/>
            </w:tcMar>
            <w:vAlign w:val="center"/>
          </w:tcPr>
          <w:p w14:paraId="6ED6871D" w14:textId="77777777" w:rsidR="001C0EE2" w:rsidRDefault="008652D7">
            <w:pPr>
              <w:spacing w:after="0" w:line="240" w:lineRule="auto"/>
              <w:jc w:val="center"/>
            </w:pPr>
            <w:r>
              <w:rPr>
                <w:sz w:val="14"/>
              </w:rPr>
              <w:t>15.9%</w:t>
            </w:r>
          </w:p>
        </w:tc>
        <w:tc>
          <w:tcPr>
            <w:tcW w:w="1800" w:type="dxa"/>
            <w:tcMar>
              <w:top w:w="80" w:type="dxa"/>
              <w:left w:w="100" w:type="dxa"/>
              <w:bottom w:w="80" w:type="dxa"/>
              <w:right w:w="100" w:type="dxa"/>
            </w:tcMar>
            <w:vAlign w:val="center"/>
          </w:tcPr>
          <w:p w14:paraId="370A5474" w14:textId="77777777" w:rsidR="001C0EE2" w:rsidRDefault="008652D7">
            <w:pPr>
              <w:spacing w:after="0" w:line="240" w:lineRule="auto"/>
              <w:jc w:val="center"/>
            </w:pPr>
            <w:r>
              <w:rPr>
                <w:sz w:val="14"/>
              </w:rPr>
              <w:t>11.9% to 19.9%</w:t>
            </w:r>
          </w:p>
        </w:tc>
        <w:tc>
          <w:tcPr>
            <w:tcW w:w="792" w:type="dxa"/>
            <w:tcMar>
              <w:top w:w="80" w:type="dxa"/>
              <w:left w:w="100" w:type="dxa"/>
              <w:bottom w:w="80" w:type="dxa"/>
              <w:right w:w="100" w:type="dxa"/>
            </w:tcMar>
            <w:vAlign w:val="center"/>
          </w:tcPr>
          <w:p w14:paraId="2256B5C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388E37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658A56D1" w14:textId="77777777" w:rsidR="001C0EE2" w:rsidRDefault="008652D7">
            <w:pPr>
              <w:spacing w:after="0" w:line="240" w:lineRule="auto"/>
            </w:pPr>
            <w:r>
              <w:rPr>
                <w:sz w:val="14"/>
              </w:rPr>
              <w:t>10,000 synthetic participants</w:t>
            </w:r>
          </w:p>
        </w:tc>
      </w:tr>
      <w:tr w:rsidR="001C0EE2" w14:paraId="3B723648" w14:textId="77777777">
        <w:trPr>
          <w:cantSplit/>
          <w:jc w:val="center"/>
        </w:trPr>
        <w:tc>
          <w:tcPr>
            <w:tcW w:w="2664" w:type="dxa"/>
            <w:tcMar>
              <w:top w:w="80" w:type="dxa"/>
              <w:left w:w="100" w:type="dxa"/>
              <w:bottom w:w="80" w:type="dxa"/>
              <w:right w:w="100" w:type="dxa"/>
            </w:tcMar>
            <w:vAlign w:val="center"/>
          </w:tcPr>
          <w:p w14:paraId="0FD57D4E" w14:textId="77777777" w:rsidR="001C0EE2" w:rsidRDefault="008652D7">
            <w:pPr>
              <w:spacing w:after="0" w:line="240" w:lineRule="auto"/>
            </w:pPr>
            <w:r>
              <w:rPr>
                <w:sz w:val="14"/>
              </w:rPr>
              <w:t>Mean cycle length, age 40–44</w:t>
            </w:r>
          </w:p>
        </w:tc>
        <w:tc>
          <w:tcPr>
            <w:tcW w:w="1008" w:type="dxa"/>
            <w:tcMar>
              <w:top w:w="80" w:type="dxa"/>
              <w:left w:w="100" w:type="dxa"/>
              <w:bottom w:w="80" w:type="dxa"/>
              <w:right w:w="100" w:type="dxa"/>
            </w:tcMar>
            <w:vAlign w:val="center"/>
          </w:tcPr>
          <w:p w14:paraId="0C34E2FE" w14:textId="77777777" w:rsidR="001C0EE2" w:rsidRDefault="008652D7">
            <w:pPr>
              <w:spacing w:after="0" w:line="240" w:lineRule="auto"/>
              <w:jc w:val="center"/>
            </w:pPr>
            <w:r>
              <w:rPr>
                <w:sz w:val="14"/>
              </w:rPr>
              <w:t>28.54</w:t>
            </w:r>
          </w:p>
        </w:tc>
        <w:tc>
          <w:tcPr>
            <w:tcW w:w="1152" w:type="dxa"/>
            <w:tcMar>
              <w:top w:w="80" w:type="dxa"/>
              <w:left w:w="100" w:type="dxa"/>
              <w:bottom w:w="80" w:type="dxa"/>
              <w:right w:w="100" w:type="dxa"/>
            </w:tcMar>
            <w:vAlign w:val="center"/>
          </w:tcPr>
          <w:p w14:paraId="63F4F2F4" w14:textId="77777777" w:rsidR="001C0EE2" w:rsidRDefault="008652D7">
            <w:pPr>
              <w:spacing w:after="0" w:line="240" w:lineRule="auto"/>
              <w:jc w:val="center"/>
            </w:pPr>
            <w:r>
              <w:rPr>
                <w:sz w:val="14"/>
              </w:rPr>
              <w:t>28.40</w:t>
            </w:r>
          </w:p>
        </w:tc>
        <w:tc>
          <w:tcPr>
            <w:tcW w:w="1800" w:type="dxa"/>
            <w:tcMar>
              <w:top w:w="80" w:type="dxa"/>
              <w:left w:w="100" w:type="dxa"/>
              <w:bottom w:w="80" w:type="dxa"/>
              <w:right w:w="100" w:type="dxa"/>
            </w:tcMar>
            <w:vAlign w:val="center"/>
          </w:tcPr>
          <w:p w14:paraId="47195BD3" w14:textId="77777777" w:rsidR="001C0EE2" w:rsidRDefault="008652D7">
            <w:pPr>
              <w:spacing w:after="0" w:line="240" w:lineRule="auto"/>
              <w:jc w:val="center"/>
            </w:pPr>
            <w:r>
              <w:rPr>
                <w:sz w:val="14"/>
              </w:rPr>
              <w:t>27.90 to 28.90</w:t>
            </w:r>
          </w:p>
        </w:tc>
        <w:tc>
          <w:tcPr>
            <w:tcW w:w="792" w:type="dxa"/>
            <w:tcMar>
              <w:top w:w="80" w:type="dxa"/>
              <w:left w:w="100" w:type="dxa"/>
              <w:bottom w:w="80" w:type="dxa"/>
              <w:right w:w="100" w:type="dxa"/>
            </w:tcMar>
            <w:vAlign w:val="center"/>
          </w:tcPr>
          <w:p w14:paraId="32E477AF"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1D039BD"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C43ADE0" w14:textId="77777777" w:rsidR="001C0EE2" w:rsidRDefault="008652D7">
            <w:pPr>
              <w:spacing w:after="0" w:line="240" w:lineRule="auto"/>
            </w:pPr>
            <w:r>
              <w:rPr>
                <w:sz w:val="14"/>
              </w:rPr>
              <w:t>10,000 synthetic participants</w:t>
            </w:r>
          </w:p>
        </w:tc>
      </w:tr>
      <w:tr w:rsidR="001C0EE2" w14:paraId="6AE27C15" w14:textId="77777777">
        <w:trPr>
          <w:cantSplit/>
          <w:jc w:val="center"/>
        </w:trPr>
        <w:tc>
          <w:tcPr>
            <w:tcW w:w="2664" w:type="dxa"/>
            <w:tcMar>
              <w:top w:w="80" w:type="dxa"/>
              <w:left w:w="100" w:type="dxa"/>
              <w:bottom w:w="80" w:type="dxa"/>
              <w:right w:w="100" w:type="dxa"/>
            </w:tcMar>
            <w:vAlign w:val="center"/>
          </w:tcPr>
          <w:p w14:paraId="279932B6" w14:textId="77777777" w:rsidR="001C0EE2" w:rsidRDefault="008652D7">
            <w:pPr>
              <w:spacing w:after="0" w:line="240" w:lineRule="auto"/>
            </w:pPr>
            <w:r>
              <w:rPr>
                <w:sz w:val="14"/>
              </w:rPr>
              <w:t>Adjacent-cycle difference of at least 7 days, age 40–44</w:t>
            </w:r>
          </w:p>
        </w:tc>
        <w:tc>
          <w:tcPr>
            <w:tcW w:w="1008" w:type="dxa"/>
            <w:tcMar>
              <w:top w:w="80" w:type="dxa"/>
              <w:left w:w="100" w:type="dxa"/>
              <w:bottom w:w="80" w:type="dxa"/>
              <w:right w:w="100" w:type="dxa"/>
            </w:tcMar>
            <w:vAlign w:val="center"/>
          </w:tcPr>
          <w:p w14:paraId="3B3B3FB1" w14:textId="77777777" w:rsidR="001C0EE2" w:rsidRDefault="008652D7">
            <w:pPr>
              <w:spacing w:after="0" w:line="240" w:lineRule="auto"/>
              <w:jc w:val="center"/>
            </w:pPr>
            <w:r>
              <w:rPr>
                <w:sz w:val="14"/>
              </w:rPr>
              <w:t>19.9%</w:t>
            </w:r>
          </w:p>
        </w:tc>
        <w:tc>
          <w:tcPr>
            <w:tcW w:w="1152" w:type="dxa"/>
            <w:tcMar>
              <w:top w:w="80" w:type="dxa"/>
              <w:left w:w="100" w:type="dxa"/>
              <w:bottom w:w="80" w:type="dxa"/>
              <w:right w:w="100" w:type="dxa"/>
            </w:tcMar>
            <w:vAlign w:val="center"/>
          </w:tcPr>
          <w:p w14:paraId="6B073F64" w14:textId="77777777" w:rsidR="001C0EE2" w:rsidRDefault="008652D7">
            <w:pPr>
              <w:spacing w:after="0" w:line="240" w:lineRule="auto"/>
              <w:jc w:val="center"/>
            </w:pPr>
            <w:r>
              <w:rPr>
                <w:sz w:val="14"/>
              </w:rPr>
              <w:t>20.2%</w:t>
            </w:r>
          </w:p>
        </w:tc>
        <w:tc>
          <w:tcPr>
            <w:tcW w:w="1800" w:type="dxa"/>
            <w:tcMar>
              <w:top w:w="80" w:type="dxa"/>
              <w:left w:w="100" w:type="dxa"/>
              <w:bottom w:w="80" w:type="dxa"/>
              <w:right w:w="100" w:type="dxa"/>
            </w:tcMar>
            <w:vAlign w:val="center"/>
          </w:tcPr>
          <w:p w14:paraId="1017D438" w14:textId="77777777" w:rsidR="001C0EE2" w:rsidRDefault="008652D7">
            <w:pPr>
              <w:spacing w:after="0" w:line="240" w:lineRule="auto"/>
              <w:jc w:val="center"/>
            </w:pPr>
            <w:r>
              <w:rPr>
                <w:sz w:val="14"/>
              </w:rPr>
              <w:t>16.2% to 24.2%</w:t>
            </w:r>
          </w:p>
        </w:tc>
        <w:tc>
          <w:tcPr>
            <w:tcW w:w="792" w:type="dxa"/>
            <w:tcMar>
              <w:top w:w="80" w:type="dxa"/>
              <w:left w:w="100" w:type="dxa"/>
              <w:bottom w:w="80" w:type="dxa"/>
              <w:right w:w="100" w:type="dxa"/>
            </w:tcMar>
            <w:vAlign w:val="center"/>
          </w:tcPr>
          <w:p w14:paraId="7D35299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B8A0129"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85B8AA3" w14:textId="77777777" w:rsidR="001C0EE2" w:rsidRDefault="008652D7">
            <w:pPr>
              <w:spacing w:after="0" w:line="240" w:lineRule="auto"/>
            </w:pPr>
            <w:r>
              <w:rPr>
                <w:sz w:val="14"/>
              </w:rPr>
              <w:t>10,000 synthetic participants</w:t>
            </w:r>
          </w:p>
        </w:tc>
      </w:tr>
      <w:tr w:rsidR="001C0EE2" w14:paraId="5943F3D3" w14:textId="77777777">
        <w:trPr>
          <w:cantSplit/>
          <w:jc w:val="center"/>
        </w:trPr>
        <w:tc>
          <w:tcPr>
            <w:tcW w:w="2664" w:type="dxa"/>
            <w:tcMar>
              <w:top w:w="80" w:type="dxa"/>
              <w:left w:w="100" w:type="dxa"/>
              <w:bottom w:w="80" w:type="dxa"/>
              <w:right w:w="100" w:type="dxa"/>
            </w:tcMar>
            <w:vAlign w:val="center"/>
          </w:tcPr>
          <w:p w14:paraId="0DBF2EFD" w14:textId="77777777" w:rsidR="001C0EE2" w:rsidRDefault="008652D7">
            <w:pPr>
              <w:spacing w:after="0" w:line="240" w:lineRule="auto"/>
            </w:pPr>
            <w:r>
              <w:rPr>
                <w:sz w:val="14"/>
              </w:rPr>
              <w:t>Mean cycle length, age 45–49</w:t>
            </w:r>
          </w:p>
        </w:tc>
        <w:tc>
          <w:tcPr>
            <w:tcW w:w="1008" w:type="dxa"/>
            <w:tcMar>
              <w:top w:w="80" w:type="dxa"/>
              <w:left w:w="100" w:type="dxa"/>
              <w:bottom w:w="80" w:type="dxa"/>
              <w:right w:w="100" w:type="dxa"/>
            </w:tcMar>
            <w:vAlign w:val="center"/>
          </w:tcPr>
          <w:p w14:paraId="7A7A4F09" w14:textId="77777777" w:rsidR="001C0EE2" w:rsidRDefault="008652D7">
            <w:pPr>
              <w:spacing w:after="0" w:line="240" w:lineRule="auto"/>
              <w:jc w:val="center"/>
            </w:pPr>
            <w:r>
              <w:rPr>
                <w:sz w:val="14"/>
              </w:rPr>
              <w:t>28.40</w:t>
            </w:r>
          </w:p>
        </w:tc>
        <w:tc>
          <w:tcPr>
            <w:tcW w:w="1152" w:type="dxa"/>
            <w:tcMar>
              <w:top w:w="80" w:type="dxa"/>
              <w:left w:w="100" w:type="dxa"/>
              <w:bottom w:w="80" w:type="dxa"/>
              <w:right w:w="100" w:type="dxa"/>
            </w:tcMar>
            <w:vAlign w:val="center"/>
          </w:tcPr>
          <w:p w14:paraId="41371623" w14:textId="77777777" w:rsidR="001C0EE2" w:rsidRDefault="008652D7">
            <w:pPr>
              <w:spacing w:after="0" w:line="240" w:lineRule="auto"/>
              <w:jc w:val="center"/>
            </w:pPr>
            <w:r>
              <w:rPr>
                <w:sz w:val="14"/>
              </w:rPr>
              <w:t>28.20</w:t>
            </w:r>
          </w:p>
        </w:tc>
        <w:tc>
          <w:tcPr>
            <w:tcW w:w="1800" w:type="dxa"/>
            <w:tcMar>
              <w:top w:w="80" w:type="dxa"/>
              <w:left w:w="100" w:type="dxa"/>
              <w:bottom w:w="80" w:type="dxa"/>
              <w:right w:w="100" w:type="dxa"/>
            </w:tcMar>
            <w:vAlign w:val="center"/>
          </w:tcPr>
          <w:p w14:paraId="79591EF1" w14:textId="77777777" w:rsidR="001C0EE2" w:rsidRDefault="008652D7">
            <w:pPr>
              <w:spacing w:after="0" w:line="240" w:lineRule="auto"/>
              <w:jc w:val="center"/>
            </w:pPr>
            <w:r>
              <w:rPr>
                <w:sz w:val="14"/>
              </w:rPr>
              <w:t>27.60 to 28.80</w:t>
            </w:r>
          </w:p>
        </w:tc>
        <w:tc>
          <w:tcPr>
            <w:tcW w:w="792" w:type="dxa"/>
            <w:tcMar>
              <w:top w:w="80" w:type="dxa"/>
              <w:left w:w="100" w:type="dxa"/>
              <w:bottom w:w="80" w:type="dxa"/>
              <w:right w:w="100" w:type="dxa"/>
            </w:tcMar>
            <w:vAlign w:val="center"/>
          </w:tcPr>
          <w:p w14:paraId="6B0508C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3B2E6C1F"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EF6B328" w14:textId="77777777" w:rsidR="001C0EE2" w:rsidRDefault="008652D7">
            <w:pPr>
              <w:spacing w:after="0" w:line="240" w:lineRule="auto"/>
            </w:pPr>
            <w:r>
              <w:rPr>
                <w:sz w:val="14"/>
              </w:rPr>
              <w:t>10,000 synthetic participants</w:t>
            </w:r>
          </w:p>
        </w:tc>
      </w:tr>
      <w:tr w:rsidR="001C0EE2" w14:paraId="7A4A75F9" w14:textId="77777777">
        <w:trPr>
          <w:cantSplit/>
          <w:jc w:val="center"/>
        </w:trPr>
        <w:tc>
          <w:tcPr>
            <w:tcW w:w="2664" w:type="dxa"/>
            <w:tcMar>
              <w:top w:w="80" w:type="dxa"/>
              <w:left w:w="100" w:type="dxa"/>
              <w:bottom w:w="80" w:type="dxa"/>
              <w:right w:w="100" w:type="dxa"/>
            </w:tcMar>
            <w:vAlign w:val="center"/>
          </w:tcPr>
          <w:p w14:paraId="1EEDCDE1" w14:textId="77777777" w:rsidR="001C0EE2" w:rsidRDefault="008652D7">
            <w:pPr>
              <w:spacing w:after="0" w:line="240" w:lineRule="auto"/>
            </w:pPr>
            <w:r>
              <w:rPr>
                <w:sz w:val="14"/>
              </w:rPr>
              <w:t>Adjacent-cycle difference of at least 7 days, age 45–49</w:t>
            </w:r>
          </w:p>
        </w:tc>
        <w:tc>
          <w:tcPr>
            <w:tcW w:w="1008" w:type="dxa"/>
            <w:tcMar>
              <w:top w:w="80" w:type="dxa"/>
              <w:left w:w="100" w:type="dxa"/>
              <w:bottom w:w="80" w:type="dxa"/>
              <w:right w:w="100" w:type="dxa"/>
            </w:tcMar>
            <w:vAlign w:val="center"/>
          </w:tcPr>
          <w:p w14:paraId="23FFFD9E" w14:textId="77777777" w:rsidR="001C0EE2" w:rsidRDefault="008652D7">
            <w:pPr>
              <w:spacing w:after="0" w:line="240" w:lineRule="auto"/>
              <w:jc w:val="center"/>
            </w:pPr>
            <w:r>
              <w:rPr>
                <w:sz w:val="14"/>
              </w:rPr>
              <w:t>26.1%</w:t>
            </w:r>
          </w:p>
        </w:tc>
        <w:tc>
          <w:tcPr>
            <w:tcW w:w="1152" w:type="dxa"/>
            <w:tcMar>
              <w:top w:w="80" w:type="dxa"/>
              <w:left w:w="100" w:type="dxa"/>
              <w:bottom w:w="80" w:type="dxa"/>
              <w:right w:w="100" w:type="dxa"/>
            </w:tcMar>
            <w:vAlign w:val="center"/>
          </w:tcPr>
          <w:p w14:paraId="2EB157D0" w14:textId="77777777" w:rsidR="001C0EE2" w:rsidRDefault="008652D7">
            <w:pPr>
              <w:spacing w:after="0" w:line="240" w:lineRule="auto"/>
              <w:jc w:val="center"/>
            </w:pPr>
            <w:r>
              <w:rPr>
                <w:sz w:val="14"/>
              </w:rPr>
              <w:t>27.2%</w:t>
            </w:r>
          </w:p>
        </w:tc>
        <w:tc>
          <w:tcPr>
            <w:tcW w:w="1800" w:type="dxa"/>
            <w:tcMar>
              <w:top w:w="80" w:type="dxa"/>
              <w:left w:w="100" w:type="dxa"/>
              <w:bottom w:w="80" w:type="dxa"/>
              <w:right w:w="100" w:type="dxa"/>
            </w:tcMar>
            <w:vAlign w:val="center"/>
          </w:tcPr>
          <w:p w14:paraId="64828FFE" w14:textId="77777777" w:rsidR="001C0EE2" w:rsidRDefault="008652D7">
            <w:pPr>
              <w:spacing w:after="0" w:line="240" w:lineRule="auto"/>
              <w:jc w:val="center"/>
            </w:pPr>
            <w:r>
              <w:rPr>
                <w:sz w:val="14"/>
              </w:rPr>
              <w:t>23.2% to 31.2%</w:t>
            </w:r>
          </w:p>
        </w:tc>
        <w:tc>
          <w:tcPr>
            <w:tcW w:w="792" w:type="dxa"/>
            <w:tcMar>
              <w:top w:w="80" w:type="dxa"/>
              <w:left w:w="100" w:type="dxa"/>
              <w:bottom w:w="80" w:type="dxa"/>
              <w:right w:w="100" w:type="dxa"/>
            </w:tcMar>
            <w:vAlign w:val="center"/>
          </w:tcPr>
          <w:p w14:paraId="7FDADD6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0A6CF2B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0A73936" w14:textId="77777777" w:rsidR="001C0EE2" w:rsidRDefault="008652D7">
            <w:pPr>
              <w:spacing w:after="0" w:line="240" w:lineRule="auto"/>
            </w:pPr>
            <w:r>
              <w:rPr>
                <w:sz w:val="14"/>
              </w:rPr>
              <w:t>10,000 synthetic participants</w:t>
            </w:r>
          </w:p>
        </w:tc>
      </w:tr>
      <w:tr w:rsidR="001C0EE2" w14:paraId="456924F7" w14:textId="77777777">
        <w:trPr>
          <w:cantSplit/>
          <w:jc w:val="center"/>
        </w:trPr>
        <w:tc>
          <w:tcPr>
            <w:tcW w:w="2664" w:type="dxa"/>
            <w:tcMar>
              <w:top w:w="80" w:type="dxa"/>
              <w:left w:w="100" w:type="dxa"/>
              <w:bottom w:w="80" w:type="dxa"/>
              <w:right w:w="100" w:type="dxa"/>
            </w:tcMar>
            <w:vAlign w:val="center"/>
          </w:tcPr>
          <w:p w14:paraId="159CDBDA" w14:textId="77777777" w:rsidR="001C0EE2" w:rsidRDefault="008652D7">
            <w:pPr>
              <w:spacing w:after="0" w:line="240" w:lineRule="auto"/>
            </w:pPr>
            <w:r>
              <w:rPr>
                <w:sz w:val="14"/>
              </w:rPr>
              <w:t>Mean cycle length, age ≥50</w:t>
            </w:r>
          </w:p>
        </w:tc>
        <w:tc>
          <w:tcPr>
            <w:tcW w:w="1008" w:type="dxa"/>
            <w:tcMar>
              <w:top w:w="80" w:type="dxa"/>
              <w:left w:w="100" w:type="dxa"/>
              <w:bottom w:w="80" w:type="dxa"/>
              <w:right w:w="100" w:type="dxa"/>
            </w:tcMar>
            <w:vAlign w:val="center"/>
          </w:tcPr>
          <w:p w14:paraId="3DAB008E" w14:textId="77777777" w:rsidR="001C0EE2" w:rsidRDefault="008652D7">
            <w:pPr>
              <w:spacing w:after="0" w:line="240" w:lineRule="auto"/>
              <w:jc w:val="center"/>
            </w:pPr>
            <w:r>
              <w:rPr>
                <w:sz w:val="14"/>
              </w:rPr>
              <w:t>32.22</w:t>
            </w:r>
          </w:p>
        </w:tc>
        <w:tc>
          <w:tcPr>
            <w:tcW w:w="1152" w:type="dxa"/>
            <w:tcMar>
              <w:top w:w="80" w:type="dxa"/>
              <w:left w:w="100" w:type="dxa"/>
              <w:bottom w:w="80" w:type="dxa"/>
              <w:right w:w="100" w:type="dxa"/>
            </w:tcMar>
            <w:vAlign w:val="center"/>
          </w:tcPr>
          <w:p w14:paraId="64411090" w14:textId="77777777" w:rsidR="001C0EE2" w:rsidRDefault="008652D7">
            <w:pPr>
              <w:spacing w:after="0" w:line="240" w:lineRule="auto"/>
              <w:jc w:val="center"/>
            </w:pPr>
            <w:r>
              <w:rPr>
                <w:sz w:val="14"/>
              </w:rPr>
              <w:t>30.80</w:t>
            </w:r>
          </w:p>
        </w:tc>
        <w:tc>
          <w:tcPr>
            <w:tcW w:w="1800" w:type="dxa"/>
            <w:tcMar>
              <w:top w:w="80" w:type="dxa"/>
              <w:left w:w="100" w:type="dxa"/>
              <w:bottom w:w="80" w:type="dxa"/>
              <w:right w:w="100" w:type="dxa"/>
            </w:tcMar>
            <w:vAlign w:val="center"/>
          </w:tcPr>
          <w:p w14:paraId="2F25615F" w14:textId="77777777" w:rsidR="001C0EE2" w:rsidRDefault="008652D7">
            <w:pPr>
              <w:spacing w:after="0" w:line="240" w:lineRule="auto"/>
              <w:jc w:val="center"/>
            </w:pPr>
            <w:r>
              <w:rPr>
                <w:sz w:val="14"/>
              </w:rPr>
              <w:t>29.25 to 32.35</w:t>
            </w:r>
          </w:p>
        </w:tc>
        <w:tc>
          <w:tcPr>
            <w:tcW w:w="792" w:type="dxa"/>
            <w:tcMar>
              <w:top w:w="80" w:type="dxa"/>
              <w:left w:w="100" w:type="dxa"/>
              <w:bottom w:w="80" w:type="dxa"/>
              <w:right w:w="100" w:type="dxa"/>
            </w:tcMar>
            <w:vAlign w:val="center"/>
          </w:tcPr>
          <w:p w14:paraId="4815330E"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0548D1B"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6B629A9" w14:textId="77777777" w:rsidR="001C0EE2" w:rsidRDefault="008652D7">
            <w:pPr>
              <w:spacing w:after="0" w:line="240" w:lineRule="auto"/>
            </w:pPr>
            <w:r>
              <w:rPr>
                <w:sz w:val="14"/>
              </w:rPr>
              <w:t>10,000 synthetic participants</w:t>
            </w:r>
          </w:p>
        </w:tc>
      </w:tr>
      <w:tr w:rsidR="001C0EE2" w14:paraId="6D25F289" w14:textId="77777777">
        <w:trPr>
          <w:cantSplit/>
          <w:jc w:val="center"/>
        </w:trPr>
        <w:tc>
          <w:tcPr>
            <w:tcW w:w="2664" w:type="dxa"/>
            <w:tcMar>
              <w:top w:w="80" w:type="dxa"/>
              <w:left w:w="100" w:type="dxa"/>
              <w:bottom w:w="80" w:type="dxa"/>
              <w:right w:w="100" w:type="dxa"/>
            </w:tcMar>
            <w:vAlign w:val="center"/>
          </w:tcPr>
          <w:p w14:paraId="6DBBF936" w14:textId="77777777" w:rsidR="001C0EE2" w:rsidRDefault="008652D7">
            <w:pPr>
              <w:spacing w:after="0" w:line="240" w:lineRule="auto"/>
            </w:pPr>
            <w:r>
              <w:rPr>
                <w:sz w:val="14"/>
              </w:rPr>
              <w:t>Adjacent-cycle difference of at least 7 days, age ≥50</w:t>
            </w:r>
          </w:p>
        </w:tc>
        <w:tc>
          <w:tcPr>
            <w:tcW w:w="1008" w:type="dxa"/>
            <w:tcMar>
              <w:top w:w="80" w:type="dxa"/>
              <w:left w:w="100" w:type="dxa"/>
              <w:bottom w:w="80" w:type="dxa"/>
              <w:right w:w="100" w:type="dxa"/>
            </w:tcMar>
            <w:vAlign w:val="center"/>
          </w:tcPr>
          <w:p w14:paraId="5F547285" w14:textId="77777777" w:rsidR="001C0EE2" w:rsidRDefault="008652D7">
            <w:pPr>
              <w:spacing w:after="0" w:line="240" w:lineRule="auto"/>
              <w:jc w:val="center"/>
            </w:pPr>
            <w:r>
              <w:rPr>
                <w:sz w:val="14"/>
              </w:rPr>
              <w:t>52.6%</w:t>
            </w:r>
          </w:p>
        </w:tc>
        <w:tc>
          <w:tcPr>
            <w:tcW w:w="1152" w:type="dxa"/>
            <w:tcMar>
              <w:top w:w="80" w:type="dxa"/>
              <w:left w:w="100" w:type="dxa"/>
              <w:bottom w:w="80" w:type="dxa"/>
              <w:right w:w="100" w:type="dxa"/>
            </w:tcMar>
            <w:vAlign w:val="center"/>
          </w:tcPr>
          <w:p w14:paraId="45BA335B" w14:textId="77777777" w:rsidR="001C0EE2" w:rsidRDefault="008652D7">
            <w:pPr>
              <w:spacing w:after="0" w:line="240" w:lineRule="auto"/>
              <w:jc w:val="center"/>
            </w:pPr>
            <w:r>
              <w:rPr>
                <w:sz w:val="14"/>
              </w:rPr>
              <w:t>55.4%</w:t>
            </w:r>
          </w:p>
        </w:tc>
        <w:tc>
          <w:tcPr>
            <w:tcW w:w="1800" w:type="dxa"/>
            <w:tcMar>
              <w:top w:w="80" w:type="dxa"/>
              <w:left w:w="100" w:type="dxa"/>
              <w:bottom w:w="80" w:type="dxa"/>
              <w:right w:w="100" w:type="dxa"/>
            </w:tcMar>
            <w:vAlign w:val="center"/>
          </w:tcPr>
          <w:p w14:paraId="1350F823" w14:textId="77777777" w:rsidR="001C0EE2" w:rsidRDefault="008652D7">
            <w:pPr>
              <w:spacing w:after="0" w:line="240" w:lineRule="auto"/>
              <w:jc w:val="center"/>
            </w:pPr>
            <w:r>
              <w:rPr>
                <w:sz w:val="14"/>
              </w:rPr>
              <w:t>44.6% to 66.1%</w:t>
            </w:r>
          </w:p>
        </w:tc>
        <w:tc>
          <w:tcPr>
            <w:tcW w:w="792" w:type="dxa"/>
            <w:tcMar>
              <w:top w:w="80" w:type="dxa"/>
              <w:left w:w="100" w:type="dxa"/>
              <w:bottom w:w="80" w:type="dxa"/>
              <w:right w:w="100" w:type="dxa"/>
            </w:tcMar>
            <w:vAlign w:val="center"/>
          </w:tcPr>
          <w:p w14:paraId="244C148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5BC79A1" w14:textId="77777777" w:rsidR="001C0EE2" w:rsidRDefault="008652D7">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A92CF41" w14:textId="77777777" w:rsidR="001C0EE2" w:rsidRDefault="008652D7">
            <w:pPr>
              <w:spacing w:after="0" w:line="240" w:lineRule="auto"/>
            </w:pPr>
            <w:r>
              <w:rPr>
                <w:sz w:val="14"/>
              </w:rPr>
              <w:t>10,000 synthetic participants</w:t>
            </w:r>
          </w:p>
        </w:tc>
      </w:tr>
      <w:tr w:rsidR="001C0EE2" w14:paraId="492DF55F" w14:textId="77777777">
        <w:trPr>
          <w:cantSplit/>
          <w:jc w:val="center"/>
        </w:trPr>
        <w:tc>
          <w:tcPr>
            <w:tcW w:w="2664" w:type="dxa"/>
            <w:tcMar>
              <w:top w:w="80" w:type="dxa"/>
              <w:left w:w="100" w:type="dxa"/>
              <w:bottom w:w="80" w:type="dxa"/>
              <w:right w:w="100" w:type="dxa"/>
            </w:tcMar>
            <w:vAlign w:val="center"/>
          </w:tcPr>
          <w:p w14:paraId="63D6709F" w14:textId="77777777" w:rsidR="001C0EE2" w:rsidRDefault="008652D7">
            <w:pPr>
              <w:spacing w:after="0" w:line="240" w:lineRule="auto"/>
            </w:pPr>
            <w:r>
              <w:rPr>
                <w:sz w:val="14"/>
              </w:rPr>
              <w:lastRenderedPageBreak/>
              <w:t>Mean follicular interval</w:t>
            </w:r>
          </w:p>
        </w:tc>
        <w:tc>
          <w:tcPr>
            <w:tcW w:w="1008" w:type="dxa"/>
            <w:tcMar>
              <w:top w:w="80" w:type="dxa"/>
              <w:left w:w="100" w:type="dxa"/>
              <w:bottom w:w="80" w:type="dxa"/>
              <w:right w:w="100" w:type="dxa"/>
            </w:tcMar>
            <w:vAlign w:val="center"/>
          </w:tcPr>
          <w:p w14:paraId="34AB7188" w14:textId="77777777" w:rsidR="001C0EE2" w:rsidRDefault="008652D7">
            <w:pPr>
              <w:spacing w:after="0" w:line="240" w:lineRule="auto"/>
              <w:jc w:val="center"/>
            </w:pPr>
            <w:r>
              <w:rPr>
                <w:sz w:val="14"/>
              </w:rPr>
              <w:t>16.82</w:t>
            </w:r>
          </w:p>
        </w:tc>
        <w:tc>
          <w:tcPr>
            <w:tcW w:w="1152" w:type="dxa"/>
            <w:tcMar>
              <w:top w:w="80" w:type="dxa"/>
              <w:left w:w="100" w:type="dxa"/>
              <w:bottom w:w="80" w:type="dxa"/>
              <w:right w:w="100" w:type="dxa"/>
            </w:tcMar>
            <w:vAlign w:val="center"/>
          </w:tcPr>
          <w:p w14:paraId="302F4C38" w14:textId="77777777" w:rsidR="001C0EE2" w:rsidRDefault="008652D7">
            <w:pPr>
              <w:spacing w:after="0" w:line="240" w:lineRule="auto"/>
              <w:jc w:val="center"/>
            </w:pPr>
            <w:r>
              <w:rPr>
                <w:sz w:val="14"/>
              </w:rPr>
              <w:t>16.90</w:t>
            </w:r>
          </w:p>
        </w:tc>
        <w:tc>
          <w:tcPr>
            <w:tcW w:w="1800" w:type="dxa"/>
            <w:tcMar>
              <w:top w:w="80" w:type="dxa"/>
              <w:left w:w="100" w:type="dxa"/>
              <w:bottom w:w="80" w:type="dxa"/>
              <w:right w:w="100" w:type="dxa"/>
            </w:tcMar>
            <w:vAlign w:val="center"/>
          </w:tcPr>
          <w:p w14:paraId="218BC3B5" w14:textId="77777777" w:rsidR="001C0EE2" w:rsidRDefault="008652D7">
            <w:pPr>
              <w:spacing w:after="0" w:line="240" w:lineRule="auto"/>
              <w:jc w:val="center"/>
            </w:pPr>
            <w:r>
              <w:rPr>
                <w:sz w:val="14"/>
              </w:rPr>
              <w:t>15.90 to 17.90</w:t>
            </w:r>
          </w:p>
        </w:tc>
        <w:tc>
          <w:tcPr>
            <w:tcW w:w="792" w:type="dxa"/>
            <w:tcMar>
              <w:top w:w="80" w:type="dxa"/>
              <w:left w:w="100" w:type="dxa"/>
              <w:bottom w:w="80" w:type="dxa"/>
              <w:right w:w="100" w:type="dxa"/>
            </w:tcMar>
            <w:vAlign w:val="center"/>
          </w:tcPr>
          <w:p w14:paraId="09DFB58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6447793"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6BAC39B0" w14:textId="77777777" w:rsidR="001C0EE2" w:rsidRDefault="008652D7">
            <w:pPr>
              <w:spacing w:after="0" w:line="240" w:lineRule="auto"/>
            </w:pPr>
            <w:r>
              <w:rPr>
                <w:sz w:val="14"/>
              </w:rPr>
              <w:t>10,000 synthetic participants</w:t>
            </w:r>
          </w:p>
        </w:tc>
      </w:tr>
      <w:tr w:rsidR="001C0EE2" w14:paraId="6F75C8FD" w14:textId="77777777">
        <w:trPr>
          <w:cantSplit/>
          <w:jc w:val="center"/>
        </w:trPr>
        <w:tc>
          <w:tcPr>
            <w:tcW w:w="2664" w:type="dxa"/>
            <w:tcMar>
              <w:top w:w="80" w:type="dxa"/>
              <w:left w:w="100" w:type="dxa"/>
              <w:bottom w:w="80" w:type="dxa"/>
              <w:right w:w="100" w:type="dxa"/>
            </w:tcMar>
            <w:vAlign w:val="center"/>
          </w:tcPr>
          <w:p w14:paraId="032B0EAA" w14:textId="77777777" w:rsidR="001C0EE2" w:rsidRDefault="008652D7">
            <w:pPr>
              <w:spacing w:after="0" w:line="240" w:lineRule="auto"/>
            </w:pPr>
            <w:r>
              <w:rPr>
                <w:sz w:val="14"/>
              </w:rPr>
              <w:t>Mean luteal interval</w:t>
            </w:r>
          </w:p>
        </w:tc>
        <w:tc>
          <w:tcPr>
            <w:tcW w:w="1008" w:type="dxa"/>
            <w:tcMar>
              <w:top w:w="80" w:type="dxa"/>
              <w:left w:w="100" w:type="dxa"/>
              <w:bottom w:w="80" w:type="dxa"/>
              <w:right w:w="100" w:type="dxa"/>
            </w:tcMar>
            <w:vAlign w:val="center"/>
          </w:tcPr>
          <w:p w14:paraId="25DE385F" w14:textId="77777777" w:rsidR="001C0EE2" w:rsidRDefault="008652D7">
            <w:pPr>
              <w:spacing w:after="0" w:line="240" w:lineRule="auto"/>
              <w:jc w:val="center"/>
            </w:pPr>
            <w:r>
              <w:rPr>
                <w:sz w:val="14"/>
              </w:rPr>
              <w:t>12.41</w:t>
            </w:r>
          </w:p>
        </w:tc>
        <w:tc>
          <w:tcPr>
            <w:tcW w:w="1152" w:type="dxa"/>
            <w:tcMar>
              <w:top w:w="80" w:type="dxa"/>
              <w:left w:w="100" w:type="dxa"/>
              <w:bottom w:w="80" w:type="dxa"/>
              <w:right w:w="100" w:type="dxa"/>
            </w:tcMar>
            <w:vAlign w:val="center"/>
          </w:tcPr>
          <w:p w14:paraId="59255939" w14:textId="77777777" w:rsidR="001C0EE2" w:rsidRDefault="008652D7">
            <w:pPr>
              <w:spacing w:after="0" w:line="240" w:lineRule="auto"/>
              <w:jc w:val="center"/>
            </w:pPr>
            <w:r>
              <w:rPr>
                <w:sz w:val="14"/>
              </w:rPr>
              <w:t>12.40</w:t>
            </w:r>
          </w:p>
        </w:tc>
        <w:tc>
          <w:tcPr>
            <w:tcW w:w="1800" w:type="dxa"/>
            <w:tcMar>
              <w:top w:w="80" w:type="dxa"/>
              <w:left w:w="100" w:type="dxa"/>
              <w:bottom w:w="80" w:type="dxa"/>
              <w:right w:w="100" w:type="dxa"/>
            </w:tcMar>
            <w:vAlign w:val="center"/>
          </w:tcPr>
          <w:p w14:paraId="08DCBFD8" w14:textId="77777777" w:rsidR="001C0EE2" w:rsidRDefault="008652D7">
            <w:pPr>
              <w:spacing w:after="0" w:line="240" w:lineRule="auto"/>
              <w:jc w:val="center"/>
            </w:pPr>
            <w:r>
              <w:rPr>
                <w:sz w:val="14"/>
              </w:rPr>
              <w:t>11.70 to 13.10</w:t>
            </w:r>
          </w:p>
        </w:tc>
        <w:tc>
          <w:tcPr>
            <w:tcW w:w="792" w:type="dxa"/>
            <w:tcMar>
              <w:top w:w="80" w:type="dxa"/>
              <w:left w:w="100" w:type="dxa"/>
              <w:bottom w:w="80" w:type="dxa"/>
              <w:right w:w="100" w:type="dxa"/>
            </w:tcMar>
            <w:vAlign w:val="center"/>
          </w:tcPr>
          <w:p w14:paraId="17B876AC"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AAD569D"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06E08C5F" w14:textId="77777777" w:rsidR="001C0EE2" w:rsidRDefault="008652D7">
            <w:pPr>
              <w:spacing w:after="0" w:line="240" w:lineRule="auto"/>
            </w:pPr>
            <w:r>
              <w:rPr>
                <w:sz w:val="14"/>
              </w:rPr>
              <w:t>10,000 synthetic participants</w:t>
            </w:r>
          </w:p>
        </w:tc>
      </w:tr>
      <w:tr w:rsidR="001C0EE2" w14:paraId="2AAE9EA0" w14:textId="77777777">
        <w:trPr>
          <w:cantSplit/>
          <w:jc w:val="center"/>
        </w:trPr>
        <w:tc>
          <w:tcPr>
            <w:tcW w:w="2664" w:type="dxa"/>
            <w:tcMar>
              <w:top w:w="80" w:type="dxa"/>
              <w:left w:w="100" w:type="dxa"/>
              <w:bottom w:w="80" w:type="dxa"/>
              <w:right w:w="100" w:type="dxa"/>
            </w:tcMar>
            <w:vAlign w:val="center"/>
          </w:tcPr>
          <w:p w14:paraId="14AC7FC2" w14:textId="77777777" w:rsidR="001C0EE2" w:rsidRDefault="008652D7">
            <w:pPr>
              <w:spacing w:after="0" w:line="240" w:lineRule="auto"/>
            </w:pPr>
            <w:r>
              <w:rPr>
                <w:sz w:val="14"/>
              </w:rPr>
              <w:t>Mean bleeding duration</w:t>
            </w:r>
          </w:p>
        </w:tc>
        <w:tc>
          <w:tcPr>
            <w:tcW w:w="1008" w:type="dxa"/>
            <w:tcMar>
              <w:top w:w="80" w:type="dxa"/>
              <w:left w:w="100" w:type="dxa"/>
              <w:bottom w:w="80" w:type="dxa"/>
              <w:right w:w="100" w:type="dxa"/>
            </w:tcMar>
            <w:vAlign w:val="center"/>
          </w:tcPr>
          <w:p w14:paraId="38ADF3E5" w14:textId="77777777" w:rsidR="001C0EE2" w:rsidRDefault="008652D7">
            <w:pPr>
              <w:spacing w:after="0" w:line="240" w:lineRule="auto"/>
              <w:jc w:val="center"/>
            </w:pPr>
            <w:r>
              <w:rPr>
                <w:sz w:val="14"/>
              </w:rPr>
              <w:t>4.70</w:t>
            </w:r>
          </w:p>
        </w:tc>
        <w:tc>
          <w:tcPr>
            <w:tcW w:w="1152" w:type="dxa"/>
            <w:tcMar>
              <w:top w:w="80" w:type="dxa"/>
              <w:left w:w="100" w:type="dxa"/>
              <w:bottom w:w="80" w:type="dxa"/>
              <w:right w:w="100" w:type="dxa"/>
            </w:tcMar>
            <w:vAlign w:val="center"/>
          </w:tcPr>
          <w:p w14:paraId="0472576F" w14:textId="77777777" w:rsidR="001C0EE2" w:rsidRDefault="008652D7">
            <w:pPr>
              <w:spacing w:after="0" w:line="240" w:lineRule="auto"/>
              <w:jc w:val="center"/>
            </w:pPr>
            <w:r>
              <w:rPr>
                <w:sz w:val="14"/>
              </w:rPr>
              <w:t>4.00</w:t>
            </w:r>
          </w:p>
        </w:tc>
        <w:tc>
          <w:tcPr>
            <w:tcW w:w="1800" w:type="dxa"/>
            <w:tcMar>
              <w:top w:w="80" w:type="dxa"/>
              <w:left w:w="100" w:type="dxa"/>
              <w:bottom w:w="80" w:type="dxa"/>
              <w:right w:w="100" w:type="dxa"/>
            </w:tcMar>
            <w:vAlign w:val="center"/>
          </w:tcPr>
          <w:p w14:paraId="3190FC7D" w14:textId="77777777" w:rsidR="001C0EE2" w:rsidRDefault="008652D7">
            <w:pPr>
              <w:spacing w:after="0" w:line="240" w:lineRule="auto"/>
              <w:jc w:val="center"/>
            </w:pPr>
            <w:r>
              <w:rPr>
                <w:sz w:val="14"/>
              </w:rPr>
              <w:t>2.50 to 5.50</w:t>
            </w:r>
          </w:p>
        </w:tc>
        <w:tc>
          <w:tcPr>
            <w:tcW w:w="792" w:type="dxa"/>
            <w:tcMar>
              <w:top w:w="80" w:type="dxa"/>
              <w:left w:w="100" w:type="dxa"/>
              <w:bottom w:w="80" w:type="dxa"/>
              <w:right w:w="100" w:type="dxa"/>
            </w:tcMar>
            <w:vAlign w:val="center"/>
          </w:tcPr>
          <w:p w14:paraId="223325F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F447DC7" w14:textId="77777777" w:rsidR="001C0EE2" w:rsidRDefault="008652D7">
            <w:pPr>
              <w:spacing w:after="0" w:line="240" w:lineRule="auto"/>
            </w:pPr>
            <w:r>
              <w:rPr>
                <w:sz w:val="14"/>
              </w:rPr>
              <w:t>Bull et al. (2019), Table 1</w:t>
            </w:r>
          </w:p>
        </w:tc>
        <w:tc>
          <w:tcPr>
            <w:tcW w:w="3456" w:type="dxa"/>
            <w:tcMar>
              <w:top w:w="80" w:type="dxa"/>
              <w:left w:w="100" w:type="dxa"/>
              <w:bottom w:w="80" w:type="dxa"/>
              <w:right w:w="100" w:type="dxa"/>
            </w:tcMar>
            <w:vAlign w:val="center"/>
          </w:tcPr>
          <w:p w14:paraId="2199F73D" w14:textId="77777777" w:rsidR="001C0EE2" w:rsidRDefault="008652D7">
            <w:pPr>
              <w:spacing w:after="0" w:line="240" w:lineRule="auto"/>
            </w:pPr>
            <w:r>
              <w:rPr>
                <w:sz w:val="14"/>
              </w:rPr>
              <w:t>10,000 synthetic participants</w:t>
            </w:r>
          </w:p>
        </w:tc>
      </w:tr>
      <w:tr w:rsidR="001C0EE2" w14:paraId="03492498" w14:textId="77777777">
        <w:trPr>
          <w:cantSplit/>
          <w:jc w:val="center"/>
        </w:trPr>
        <w:tc>
          <w:tcPr>
            <w:tcW w:w="2664" w:type="dxa"/>
            <w:tcMar>
              <w:top w:w="80" w:type="dxa"/>
              <w:left w:w="100" w:type="dxa"/>
              <w:bottom w:w="80" w:type="dxa"/>
              <w:right w:w="100" w:type="dxa"/>
            </w:tcMar>
            <w:vAlign w:val="center"/>
          </w:tcPr>
          <w:p w14:paraId="08083433" w14:textId="77777777" w:rsidR="001C0EE2" w:rsidRDefault="008652D7">
            <w:pPr>
              <w:spacing w:after="0" w:line="240" w:lineRule="auto"/>
            </w:pPr>
            <w:r>
              <w:rPr>
                <w:sz w:val="14"/>
              </w:rPr>
              <w:t>Estradiol, early follicular</w:t>
            </w:r>
          </w:p>
        </w:tc>
        <w:tc>
          <w:tcPr>
            <w:tcW w:w="1008" w:type="dxa"/>
            <w:tcMar>
              <w:top w:w="80" w:type="dxa"/>
              <w:left w:w="100" w:type="dxa"/>
              <w:bottom w:w="80" w:type="dxa"/>
              <w:right w:w="100" w:type="dxa"/>
            </w:tcMar>
            <w:vAlign w:val="center"/>
          </w:tcPr>
          <w:p w14:paraId="3DC7345C" w14:textId="77777777" w:rsidR="001C0EE2" w:rsidRDefault="008652D7">
            <w:pPr>
              <w:spacing w:after="0" w:line="240" w:lineRule="auto"/>
              <w:jc w:val="center"/>
            </w:pPr>
            <w:r>
              <w:rPr>
                <w:sz w:val="14"/>
              </w:rPr>
              <w:t>44.69</w:t>
            </w:r>
          </w:p>
        </w:tc>
        <w:tc>
          <w:tcPr>
            <w:tcW w:w="1152" w:type="dxa"/>
            <w:tcMar>
              <w:top w:w="80" w:type="dxa"/>
              <w:left w:w="100" w:type="dxa"/>
              <w:bottom w:w="80" w:type="dxa"/>
              <w:right w:w="100" w:type="dxa"/>
            </w:tcMar>
            <w:vAlign w:val="center"/>
          </w:tcPr>
          <w:p w14:paraId="1E30913B" w14:textId="77777777" w:rsidR="001C0EE2" w:rsidRDefault="008652D7">
            <w:pPr>
              <w:spacing w:after="0" w:line="240" w:lineRule="auto"/>
              <w:jc w:val="center"/>
            </w:pPr>
            <w:r>
              <w:rPr>
                <w:sz w:val="14"/>
              </w:rPr>
              <w:t>42.90</w:t>
            </w:r>
          </w:p>
        </w:tc>
        <w:tc>
          <w:tcPr>
            <w:tcW w:w="1800" w:type="dxa"/>
            <w:tcMar>
              <w:top w:w="80" w:type="dxa"/>
              <w:left w:w="100" w:type="dxa"/>
              <w:bottom w:w="80" w:type="dxa"/>
              <w:right w:w="100" w:type="dxa"/>
            </w:tcMar>
            <w:vAlign w:val="center"/>
          </w:tcPr>
          <w:p w14:paraId="484035D0" w14:textId="77777777" w:rsidR="001C0EE2" w:rsidRDefault="008652D7">
            <w:pPr>
              <w:spacing w:after="0" w:line="240" w:lineRule="auto"/>
              <w:jc w:val="center"/>
            </w:pPr>
            <w:r>
              <w:rPr>
                <w:sz w:val="14"/>
              </w:rPr>
              <w:t>32.17 to 53.62</w:t>
            </w:r>
          </w:p>
        </w:tc>
        <w:tc>
          <w:tcPr>
            <w:tcW w:w="792" w:type="dxa"/>
            <w:tcMar>
              <w:top w:w="80" w:type="dxa"/>
              <w:left w:w="100" w:type="dxa"/>
              <w:bottom w:w="80" w:type="dxa"/>
              <w:right w:w="100" w:type="dxa"/>
            </w:tcMar>
            <w:vAlign w:val="center"/>
          </w:tcPr>
          <w:p w14:paraId="625D3AF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2DAAE2E1"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0FCE957A" w14:textId="77777777" w:rsidR="001C0EE2" w:rsidRDefault="008652D7">
            <w:pPr>
              <w:spacing w:after="0" w:line="240" w:lineRule="auto"/>
            </w:pPr>
            <w:r>
              <w:rPr>
                <w:sz w:val="14"/>
              </w:rPr>
              <w:t>16 retained diaries from the first age band (&lt;20 years)</w:t>
            </w:r>
          </w:p>
        </w:tc>
      </w:tr>
      <w:tr w:rsidR="001C0EE2" w14:paraId="1E9D97FA" w14:textId="77777777">
        <w:trPr>
          <w:cantSplit/>
          <w:jc w:val="center"/>
        </w:trPr>
        <w:tc>
          <w:tcPr>
            <w:tcW w:w="2664" w:type="dxa"/>
            <w:tcMar>
              <w:top w:w="80" w:type="dxa"/>
              <w:left w:w="100" w:type="dxa"/>
              <w:bottom w:w="80" w:type="dxa"/>
              <w:right w:w="100" w:type="dxa"/>
            </w:tcMar>
            <w:vAlign w:val="center"/>
          </w:tcPr>
          <w:p w14:paraId="280D8255" w14:textId="77777777" w:rsidR="001C0EE2" w:rsidRDefault="008652D7">
            <w:pPr>
              <w:spacing w:after="0" w:line="240" w:lineRule="auto"/>
            </w:pPr>
            <w:r>
              <w:rPr>
                <w:sz w:val="14"/>
              </w:rPr>
              <w:t>Progesterone, early follicular</w:t>
            </w:r>
          </w:p>
        </w:tc>
        <w:tc>
          <w:tcPr>
            <w:tcW w:w="1008" w:type="dxa"/>
            <w:tcMar>
              <w:top w:w="80" w:type="dxa"/>
              <w:left w:w="100" w:type="dxa"/>
              <w:bottom w:w="80" w:type="dxa"/>
              <w:right w:w="100" w:type="dxa"/>
            </w:tcMar>
            <w:vAlign w:val="center"/>
          </w:tcPr>
          <w:p w14:paraId="294DC9AE" w14:textId="77777777" w:rsidR="001C0EE2" w:rsidRDefault="008652D7">
            <w:pPr>
              <w:spacing w:after="0" w:line="240" w:lineRule="auto"/>
              <w:jc w:val="center"/>
            </w:pPr>
            <w:r>
              <w:rPr>
                <w:sz w:val="14"/>
              </w:rPr>
              <w:t>0.46</w:t>
            </w:r>
          </w:p>
        </w:tc>
        <w:tc>
          <w:tcPr>
            <w:tcW w:w="1152" w:type="dxa"/>
            <w:tcMar>
              <w:top w:w="80" w:type="dxa"/>
              <w:left w:w="100" w:type="dxa"/>
              <w:bottom w:w="80" w:type="dxa"/>
              <w:right w:w="100" w:type="dxa"/>
            </w:tcMar>
            <w:vAlign w:val="center"/>
          </w:tcPr>
          <w:p w14:paraId="283ED7AD" w14:textId="77777777" w:rsidR="001C0EE2" w:rsidRDefault="008652D7">
            <w:pPr>
              <w:spacing w:after="0" w:line="240" w:lineRule="auto"/>
              <w:jc w:val="center"/>
            </w:pPr>
            <w:r>
              <w:rPr>
                <w:sz w:val="14"/>
              </w:rPr>
              <w:t>0.44</w:t>
            </w:r>
          </w:p>
        </w:tc>
        <w:tc>
          <w:tcPr>
            <w:tcW w:w="1800" w:type="dxa"/>
            <w:tcMar>
              <w:top w:w="80" w:type="dxa"/>
              <w:left w:w="100" w:type="dxa"/>
              <w:bottom w:w="80" w:type="dxa"/>
              <w:right w:w="100" w:type="dxa"/>
            </w:tcMar>
            <w:vAlign w:val="center"/>
          </w:tcPr>
          <w:p w14:paraId="0DE4DBEC" w14:textId="77777777" w:rsidR="001C0EE2" w:rsidRDefault="008652D7">
            <w:pPr>
              <w:spacing w:after="0" w:line="240" w:lineRule="auto"/>
              <w:jc w:val="center"/>
            </w:pPr>
            <w:r>
              <w:rPr>
                <w:sz w:val="14"/>
              </w:rPr>
              <w:t>0.29 to 0.59</w:t>
            </w:r>
          </w:p>
        </w:tc>
        <w:tc>
          <w:tcPr>
            <w:tcW w:w="792" w:type="dxa"/>
            <w:tcMar>
              <w:top w:w="80" w:type="dxa"/>
              <w:left w:w="100" w:type="dxa"/>
              <w:bottom w:w="80" w:type="dxa"/>
              <w:right w:w="100" w:type="dxa"/>
            </w:tcMar>
            <w:vAlign w:val="center"/>
          </w:tcPr>
          <w:p w14:paraId="1FD59892"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04AD67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213046D" w14:textId="77777777" w:rsidR="001C0EE2" w:rsidRDefault="008652D7">
            <w:pPr>
              <w:spacing w:after="0" w:line="240" w:lineRule="auto"/>
            </w:pPr>
            <w:r>
              <w:rPr>
                <w:sz w:val="14"/>
              </w:rPr>
              <w:t>16 retained diaries from the first age band (&lt;20 years)</w:t>
            </w:r>
          </w:p>
        </w:tc>
      </w:tr>
      <w:tr w:rsidR="001C0EE2" w14:paraId="0A208E2B" w14:textId="77777777">
        <w:trPr>
          <w:cantSplit/>
          <w:jc w:val="center"/>
        </w:trPr>
        <w:tc>
          <w:tcPr>
            <w:tcW w:w="2664" w:type="dxa"/>
            <w:tcMar>
              <w:top w:w="80" w:type="dxa"/>
              <w:left w:w="100" w:type="dxa"/>
              <w:bottom w:w="80" w:type="dxa"/>
              <w:right w:w="100" w:type="dxa"/>
            </w:tcMar>
            <w:vAlign w:val="center"/>
          </w:tcPr>
          <w:p w14:paraId="1EDC0526" w14:textId="77777777" w:rsidR="001C0EE2" w:rsidRDefault="008652D7">
            <w:pPr>
              <w:spacing w:after="0" w:line="240" w:lineRule="auto"/>
            </w:pPr>
            <w:r>
              <w:rPr>
                <w:sz w:val="14"/>
              </w:rPr>
              <w:t>Estradiol, mid follicular</w:t>
            </w:r>
          </w:p>
        </w:tc>
        <w:tc>
          <w:tcPr>
            <w:tcW w:w="1008" w:type="dxa"/>
            <w:tcMar>
              <w:top w:w="80" w:type="dxa"/>
              <w:left w:w="100" w:type="dxa"/>
              <w:bottom w:w="80" w:type="dxa"/>
              <w:right w:w="100" w:type="dxa"/>
            </w:tcMar>
            <w:vAlign w:val="center"/>
          </w:tcPr>
          <w:p w14:paraId="79BE4689" w14:textId="77777777" w:rsidR="001C0EE2" w:rsidRDefault="008652D7">
            <w:pPr>
              <w:spacing w:after="0" w:line="240" w:lineRule="auto"/>
              <w:jc w:val="center"/>
            </w:pPr>
            <w:r>
              <w:rPr>
                <w:sz w:val="14"/>
              </w:rPr>
              <w:t>81.90</w:t>
            </w:r>
          </w:p>
        </w:tc>
        <w:tc>
          <w:tcPr>
            <w:tcW w:w="1152" w:type="dxa"/>
            <w:tcMar>
              <w:top w:w="80" w:type="dxa"/>
              <w:left w:w="100" w:type="dxa"/>
              <w:bottom w:w="80" w:type="dxa"/>
              <w:right w:w="100" w:type="dxa"/>
            </w:tcMar>
            <w:vAlign w:val="center"/>
          </w:tcPr>
          <w:p w14:paraId="13A4FDC4" w14:textId="77777777" w:rsidR="001C0EE2" w:rsidRDefault="008652D7">
            <w:pPr>
              <w:spacing w:after="0" w:line="240" w:lineRule="auto"/>
              <w:jc w:val="center"/>
            </w:pPr>
            <w:r>
              <w:rPr>
                <w:sz w:val="14"/>
              </w:rPr>
              <w:t>88.10</w:t>
            </w:r>
          </w:p>
        </w:tc>
        <w:tc>
          <w:tcPr>
            <w:tcW w:w="1800" w:type="dxa"/>
            <w:tcMar>
              <w:top w:w="80" w:type="dxa"/>
              <w:left w:w="100" w:type="dxa"/>
              <w:bottom w:w="80" w:type="dxa"/>
              <w:right w:w="100" w:type="dxa"/>
            </w:tcMar>
            <w:vAlign w:val="center"/>
          </w:tcPr>
          <w:p w14:paraId="3BA815C1" w14:textId="77777777" w:rsidR="001C0EE2" w:rsidRDefault="008652D7">
            <w:pPr>
              <w:spacing w:after="0" w:line="240" w:lineRule="auto"/>
              <w:jc w:val="center"/>
            </w:pPr>
            <w:r>
              <w:rPr>
                <w:sz w:val="14"/>
              </w:rPr>
              <w:t>66.07 to 110.12</w:t>
            </w:r>
          </w:p>
        </w:tc>
        <w:tc>
          <w:tcPr>
            <w:tcW w:w="792" w:type="dxa"/>
            <w:tcMar>
              <w:top w:w="80" w:type="dxa"/>
              <w:left w:w="100" w:type="dxa"/>
              <w:bottom w:w="80" w:type="dxa"/>
              <w:right w:w="100" w:type="dxa"/>
            </w:tcMar>
            <w:vAlign w:val="center"/>
          </w:tcPr>
          <w:p w14:paraId="3A5766E1"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6129071"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13C1C90" w14:textId="77777777" w:rsidR="001C0EE2" w:rsidRDefault="008652D7">
            <w:pPr>
              <w:spacing w:after="0" w:line="240" w:lineRule="auto"/>
            </w:pPr>
            <w:r>
              <w:rPr>
                <w:sz w:val="14"/>
              </w:rPr>
              <w:t>16 retained diaries from the first age band (&lt;20 years)</w:t>
            </w:r>
          </w:p>
        </w:tc>
      </w:tr>
      <w:tr w:rsidR="001C0EE2" w14:paraId="651BFF4C" w14:textId="77777777">
        <w:trPr>
          <w:cantSplit/>
          <w:jc w:val="center"/>
        </w:trPr>
        <w:tc>
          <w:tcPr>
            <w:tcW w:w="2664" w:type="dxa"/>
            <w:tcMar>
              <w:top w:w="80" w:type="dxa"/>
              <w:left w:w="100" w:type="dxa"/>
              <w:bottom w:w="80" w:type="dxa"/>
              <w:right w:w="100" w:type="dxa"/>
            </w:tcMar>
            <w:vAlign w:val="center"/>
          </w:tcPr>
          <w:p w14:paraId="1DFAB089" w14:textId="77777777" w:rsidR="001C0EE2" w:rsidRDefault="008652D7">
            <w:pPr>
              <w:spacing w:after="0" w:line="240" w:lineRule="auto"/>
            </w:pPr>
            <w:r>
              <w:rPr>
                <w:sz w:val="14"/>
              </w:rPr>
              <w:t>Progesterone, mid follicular</w:t>
            </w:r>
          </w:p>
        </w:tc>
        <w:tc>
          <w:tcPr>
            <w:tcW w:w="1008" w:type="dxa"/>
            <w:tcMar>
              <w:top w:w="80" w:type="dxa"/>
              <w:left w:w="100" w:type="dxa"/>
              <w:bottom w:w="80" w:type="dxa"/>
              <w:right w:w="100" w:type="dxa"/>
            </w:tcMar>
            <w:vAlign w:val="center"/>
          </w:tcPr>
          <w:p w14:paraId="355331FD" w14:textId="77777777" w:rsidR="001C0EE2" w:rsidRDefault="008652D7">
            <w:pPr>
              <w:spacing w:after="0" w:line="240" w:lineRule="auto"/>
              <w:jc w:val="center"/>
            </w:pPr>
            <w:r>
              <w:rPr>
                <w:sz w:val="14"/>
              </w:rPr>
              <w:t>0.58</w:t>
            </w:r>
          </w:p>
        </w:tc>
        <w:tc>
          <w:tcPr>
            <w:tcW w:w="1152" w:type="dxa"/>
            <w:tcMar>
              <w:top w:w="80" w:type="dxa"/>
              <w:left w:w="100" w:type="dxa"/>
              <w:bottom w:w="80" w:type="dxa"/>
              <w:right w:w="100" w:type="dxa"/>
            </w:tcMar>
            <w:vAlign w:val="center"/>
          </w:tcPr>
          <w:p w14:paraId="53B195EB" w14:textId="77777777" w:rsidR="001C0EE2" w:rsidRDefault="008652D7">
            <w:pPr>
              <w:spacing w:after="0" w:line="240" w:lineRule="auto"/>
              <w:jc w:val="center"/>
            </w:pPr>
            <w:r>
              <w:rPr>
                <w:sz w:val="14"/>
              </w:rPr>
              <w:t>0.56</w:t>
            </w:r>
          </w:p>
        </w:tc>
        <w:tc>
          <w:tcPr>
            <w:tcW w:w="1800" w:type="dxa"/>
            <w:tcMar>
              <w:top w:w="80" w:type="dxa"/>
              <w:left w:w="100" w:type="dxa"/>
              <w:bottom w:w="80" w:type="dxa"/>
              <w:right w:w="100" w:type="dxa"/>
            </w:tcMar>
            <w:vAlign w:val="center"/>
          </w:tcPr>
          <w:p w14:paraId="5ED13E7F" w14:textId="77777777" w:rsidR="001C0EE2" w:rsidRDefault="008652D7">
            <w:pPr>
              <w:spacing w:after="0" w:line="240" w:lineRule="auto"/>
              <w:jc w:val="center"/>
            </w:pPr>
            <w:r>
              <w:rPr>
                <w:sz w:val="14"/>
              </w:rPr>
              <w:t>0.36 to 0.76</w:t>
            </w:r>
          </w:p>
        </w:tc>
        <w:tc>
          <w:tcPr>
            <w:tcW w:w="792" w:type="dxa"/>
            <w:tcMar>
              <w:top w:w="80" w:type="dxa"/>
              <w:left w:w="100" w:type="dxa"/>
              <w:bottom w:w="80" w:type="dxa"/>
              <w:right w:w="100" w:type="dxa"/>
            </w:tcMar>
            <w:vAlign w:val="center"/>
          </w:tcPr>
          <w:p w14:paraId="1C577E15"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38CAD57"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6E2C7E9" w14:textId="77777777" w:rsidR="001C0EE2" w:rsidRDefault="008652D7">
            <w:pPr>
              <w:spacing w:after="0" w:line="240" w:lineRule="auto"/>
            </w:pPr>
            <w:r>
              <w:rPr>
                <w:sz w:val="14"/>
              </w:rPr>
              <w:t>16 retained diaries from the first age band (&lt;20 years)</w:t>
            </w:r>
          </w:p>
        </w:tc>
      </w:tr>
      <w:tr w:rsidR="001C0EE2" w14:paraId="51E17FFC" w14:textId="77777777">
        <w:trPr>
          <w:cantSplit/>
          <w:jc w:val="center"/>
        </w:trPr>
        <w:tc>
          <w:tcPr>
            <w:tcW w:w="2664" w:type="dxa"/>
            <w:tcMar>
              <w:top w:w="80" w:type="dxa"/>
              <w:left w:w="100" w:type="dxa"/>
              <w:bottom w:w="80" w:type="dxa"/>
              <w:right w:w="100" w:type="dxa"/>
            </w:tcMar>
            <w:vAlign w:val="center"/>
          </w:tcPr>
          <w:p w14:paraId="7E1DF5A6" w14:textId="77777777" w:rsidR="001C0EE2" w:rsidRDefault="008652D7">
            <w:pPr>
              <w:spacing w:after="0" w:line="240" w:lineRule="auto"/>
            </w:pPr>
            <w:r>
              <w:rPr>
                <w:sz w:val="14"/>
              </w:rPr>
              <w:t>Estradiol, pre ovulatory</w:t>
            </w:r>
          </w:p>
        </w:tc>
        <w:tc>
          <w:tcPr>
            <w:tcW w:w="1008" w:type="dxa"/>
            <w:tcMar>
              <w:top w:w="80" w:type="dxa"/>
              <w:left w:w="100" w:type="dxa"/>
              <w:bottom w:w="80" w:type="dxa"/>
              <w:right w:w="100" w:type="dxa"/>
            </w:tcMar>
            <w:vAlign w:val="center"/>
          </w:tcPr>
          <w:p w14:paraId="5E65E8D9" w14:textId="77777777" w:rsidR="001C0EE2" w:rsidRDefault="008652D7">
            <w:pPr>
              <w:spacing w:after="0" w:line="240" w:lineRule="auto"/>
              <w:jc w:val="center"/>
            </w:pPr>
            <w:r>
              <w:rPr>
                <w:sz w:val="14"/>
              </w:rPr>
              <w:t>185.74</w:t>
            </w:r>
          </w:p>
        </w:tc>
        <w:tc>
          <w:tcPr>
            <w:tcW w:w="1152" w:type="dxa"/>
            <w:tcMar>
              <w:top w:w="80" w:type="dxa"/>
              <w:left w:w="100" w:type="dxa"/>
              <w:bottom w:w="80" w:type="dxa"/>
              <w:right w:w="100" w:type="dxa"/>
            </w:tcMar>
            <w:vAlign w:val="center"/>
          </w:tcPr>
          <w:p w14:paraId="06A2BD4E" w14:textId="77777777" w:rsidR="001C0EE2" w:rsidRDefault="008652D7">
            <w:pPr>
              <w:spacing w:after="0" w:line="240" w:lineRule="auto"/>
              <w:jc w:val="center"/>
            </w:pPr>
            <w:r>
              <w:rPr>
                <w:sz w:val="14"/>
              </w:rPr>
              <w:t>234.00</w:t>
            </w:r>
          </w:p>
        </w:tc>
        <w:tc>
          <w:tcPr>
            <w:tcW w:w="1800" w:type="dxa"/>
            <w:tcMar>
              <w:top w:w="80" w:type="dxa"/>
              <w:left w:w="100" w:type="dxa"/>
              <w:bottom w:w="80" w:type="dxa"/>
              <w:right w:w="100" w:type="dxa"/>
            </w:tcMar>
            <w:vAlign w:val="center"/>
          </w:tcPr>
          <w:p w14:paraId="2C44FF1A" w14:textId="77777777" w:rsidR="001C0EE2" w:rsidRDefault="008652D7">
            <w:pPr>
              <w:spacing w:after="0" w:line="240" w:lineRule="auto"/>
              <w:jc w:val="center"/>
            </w:pPr>
            <w:r>
              <w:rPr>
                <w:sz w:val="14"/>
              </w:rPr>
              <w:t>175.50 to 292.50</w:t>
            </w:r>
          </w:p>
        </w:tc>
        <w:tc>
          <w:tcPr>
            <w:tcW w:w="792" w:type="dxa"/>
            <w:tcMar>
              <w:top w:w="80" w:type="dxa"/>
              <w:left w:w="100" w:type="dxa"/>
              <w:bottom w:w="80" w:type="dxa"/>
              <w:right w:w="100" w:type="dxa"/>
            </w:tcMar>
            <w:vAlign w:val="center"/>
          </w:tcPr>
          <w:p w14:paraId="6DFB50E6"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D5B7A32"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96BA68F" w14:textId="77777777" w:rsidR="001C0EE2" w:rsidRDefault="008652D7">
            <w:pPr>
              <w:spacing w:after="0" w:line="240" w:lineRule="auto"/>
            </w:pPr>
            <w:r>
              <w:rPr>
                <w:sz w:val="14"/>
              </w:rPr>
              <w:t>16 retained diaries from the first age band (&lt;20 years)</w:t>
            </w:r>
          </w:p>
        </w:tc>
      </w:tr>
      <w:tr w:rsidR="001C0EE2" w14:paraId="1AED314C" w14:textId="77777777">
        <w:trPr>
          <w:cantSplit/>
          <w:jc w:val="center"/>
        </w:trPr>
        <w:tc>
          <w:tcPr>
            <w:tcW w:w="2664" w:type="dxa"/>
            <w:tcMar>
              <w:top w:w="80" w:type="dxa"/>
              <w:left w:w="100" w:type="dxa"/>
              <w:bottom w:w="80" w:type="dxa"/>
              <w:right w:w="100" w:type="dxa"/>
            </w:tcMar>
            <w:vAlign w:val="center"/>
          </w:tcPr>
          <w:p w14:paraId="52F7BDB0" w14:textId="77777777" w:rsidR="001C0EE2" w:rsidRDefault="008652D7">
            <w:pPr>
              <w:spacing w:after="0" w:line="240" w:lineRule="auto"/>
            </w:pPr>
            <w:r>
              <w:rPr>
                <w:sz w:val="14"/>
              </w:rPr>
              <w:t>Progesterone, pre ovulatory</w:t>
            </w:r>
          </w:p>
        </w:tc>
        <w:tc>
          <w:tcPr>
            <w:tcW w:w="1008" w:type="dxa"/>
            <w:tcMar>
              <w:top w:w="80" w:type="dxa"/>
              <w:left w:w="100" w:type="dxa"/>
              <w:bottom w:w="80" w:type="dxa"/>
              <w:right w:w="100" w:type="dxa"/>
            </w:tcMar>
            <w:vAlign w:val="center"/>
          </w:tcPr>
          <w:p w14:paraId="0534EC4C" w14:textId="77777777" w:rsidR="001C0EE2" w:rsidRDefault="008652D7">
            <w:pPr>
              <w:spacing w:after="0" w:line="240" w:lineRule="auto"/>
              <w:jc w:val="center"/>
            </w:pPr>
            <w:r>
              <w:rPr>
                <w:sz w:val="14"/>
              </w:rPr>
              <w:t>1.11</w:t>
            </w:r>
          </w:p>
        </w:tc>
        <w:tc>
          <w:tcPr>
            <w:tcW w:w="1152" w:type="dxa"/>
            <w:tcMar>
              <w:top w:w="80" w:type="dxa"/>
              <w:left w:w="100" w:type="dxa"/>
              <w:bottom w:w="80" w:type="dxa"/>
              <w:right w:w="100" w:type="dxa"/>
            </w:tcMar>
            <w:vAlign w:val="center"/>
          </w:tcPr>
          <w:p w14:paraId="5A59CD8A" w14:textId="77777777" w:rsidR="001C0EE2" w:rsidRDefault="008652D7">
            <w:pPr>
              <w:spacing w:after="0" w:line="240" w:lineRule="auto"/>
              <w:jc w:val="center"/>
            </w:pPr>
            <w:r>
              <w:rPr>
                <w:sz w:val="14"/>
              </w:rPr>
              <w:t>1.31</w:t>
            </w:r>
          </w:p>
        </w:tc>
        <w:tc>
          <w:tcPr>
            <w:tcW w:w="1800" w:type="dxa"/>
            <w:tcMar>
              <w:top w:w="80" w:type="dxa"/>
              <w:left w:w="100" w:type="dxa"/>
              <w:bottom w:w="80" w:type="dxa"/>
              <w:right w:w="100" w:type="dxa"/>
            </w:tcMar>
            <w:vAlign w:val="center"/>
          </w:tcPr>
          <w:p w14:paraId="422F0E3C" w14:textId="77777777" w:rsidR="001C0EE2" w:rsidRDefault="008652D7">
            <w:pPr>
              <w:spacing w:after="0" w:line="240" w:lineRule="auto"/>
              <w:jc w:val="center"/>
            </w:pPr>
            <w:r>
              <w:rPr>
                <w:sz w:val="14"/>
              </w:rPr>
              <w:t>0.85 to 1.77</w:t>
            </w:r>
          </w:p>
        </w:tc>
        <w:tc>
          <w:tcPr>
            <w:tcW w:w="792" w:type="dxa"/>
            <w:tcMar>
              <w:top w:w="80" w:type="dxa"/>
              <w:left w:w="100" w:type="dxa"/>
              <w:bottom w:w="80" w:type="dxa"/>
              <w:right w:w="100" w:type="dxa"/>
            </w:tcMar>
            <w:vAlign w:val="center"/>
          </w:tcPr>
          <w:p w14:paraId="2241EB3E"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5EA5C06"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AD93C5B" w14:textId="77777777" w:rsidR="001C0EE2" w:rsidRDefault="008652D7">
            <w:pPr>
              <w:spacing w:after="0" w:line="240" w:lineRule="auto"/>
            </w:pPr>
            <w:r>
              <w:rPr>
                <w:sz w:val="14"/>
              </w:rPr>
              <w:t>16 retained diaries from the first age band (&lt;20 years)</w:t>
            </w:r>
          </w:p>
        </w:tc>
      </w:tr>
      <w:tr w:rsidR="001C0EE2" w14:paraId="4A6EEAC2" w14:textId="77777777">
        <w:trPr>
          <w:cantSplit/>
          <w:jc w:val="center"/>
        </w:trPr>
        <w:tc>
          <w:tcPr>
            <w:tcW w:w="2664" w:type="dxa"/>
            <w:tcMar>
              <w:top w:w="80" w:type="dxa"/>
              <w:left w:w="100" w:type="dxa"/>
              <w:bottom w:w="80" w:type="dxa"/>
              <w:right w:w="100" w:type="dxa"/>
            </w:tcMar>
            <w:vAlign w:val="center"/>
          </w:tcPr>
          <w:p w14:paraId="1888F9F8" w14:textId="77777777" w:rsidR="001C0EE2" w:rsidRDefault="008652D7">
            <w:pPr>
              <w:spacing w:after="0" w:line="240" w:lineRule="auto"/>
            </w:pPr>
            <w:r>
              <w:rPr>
                <w:sz w:val="14"/>
              </w:rPr>
              <w:t>Estradiol, ovulation</w:t>
            </w:r>
          </w:p>
        </w:tc>
        <w:tc>
          <w:tcPr>
            <w:tcW w:w="1008" w:type="dxa"/>
            <w:tcMar>
              <w:top w:w="80" w:type="dxa"/>
              <w:left w:w="100" w:type="dxa"/>
              <w:bottom w:w="80" w:type="dxa"/>
              <w:right w:w="100" w:type="dxa"/>
            </w:tcMar>
            <w:vAlign w:val="center"/>
          </w:tcPr>
          <w:p w14:paraId="59EA4BE6" w14:textId="77777777" w:rsidR="001C0EE2" w:rsidRDefault="008652D7">
            <w:pPr>
              <w:spacing w:after="0" w:line="240" w:lineRule="auto"/>
              <w:jc w:val="center"/>
            </w:pPr>
            <w:r>
              <w:rPr>
                <w:sz w:val="14"/>
              </w:rPr>
              <w:t>130.77</w:t>
            </w:r>
          </w:p>
        </w:tc>
        <w:tc>
          <w:tcPr>
            <w:tcW w:w="1152" w:type="dxa"/>
            <w:tcMar>
              <w:top w:w="80" w:type="dxa"/>
              <w:left w:w="100" w:type="dxa"/>
              <w:bottom w:w="80" w:type="dxa"/>
              <w:right w:w="100" w:type="dxa"/>
            </w:tcMar>
            <w:vAlign w:val="center"/>
          </w:tcPr>
          <w:p w14:paraId="0C6EA839" w14:textId="77777777" w:rsidR="001C0EE2" w:rsidRDefault="008652D7">
            <w:pPr>
              <w:spacing w:after="0" w:line="240" w:lineRule="auto"/>
              <w:jc w:val="center"/>
            </w:pPr>
            <w:r>
              <w:rPr>
                <w:sz w:val="14"/>
              </w:rPr>
              <w:t>141.00</w:t>
            </w:r>
          </w:p>
        </w:tc>
        <w:tc>
          <w:tcPr>
            <w:tcW w:w="1800" w:type="dxa"/>
            <w:tcMar>
              <w:top w:w="80" w:type="dxa"/>
              <w:left w:w="100" w:type="dxa"/>
              <w:bottom w:w="80" w:type="dxa"/>
              <w:right w:w="100" w:type="dxa"/>
            </w:tcMar>
            <w:vAlign w:val="center"/>
          </w:tcPr>
          <w:p w14:paraId="0C385B3E" w14:textId="77777777" w:rsidR="001C0EE2" w:rsidRDefault="008652D7">
            <w:pPr>
              <w:spacing w:after="0" w:line="240" w:lineRule="auto"/>
              <w:jc w:val="center"/>
            </w:pPr>
            <w:r>
              <w:rPr>
                <w:sz w:val="14"/>
              </w:rPr>
              <w:t>105.75 to 176.25</w:t>
            </w:r>
          </w:p>
        </w:tc>
        <w:tc>
          <w:tcPr>
            <w:tcW w:w="792" w:type="dxa"/>
            <w:tcMar>
              <w:top w:w="80" w:type="dxa"/>
              <w:left w:w="100" w:type="dxa"/>
              <w:bottom w:w="80" w:type="dxa"/>
              <w:right w:w="100" w:type="dxa"/>
            </w:tcMar>
            <w:vAlign w:val="center"/>
          </w:tcPr>
          <w:p w14:paraId="69110667"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4D2F960D"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59C5B7F" w14:textId="77777777" w:rsidR="001C0EE2" w:rsidRDefault="008652D7">
            <w:pPr>
              <w:spacing w:after="0" w:line="240" w:lineRule="auto"/>
            </w:pPr>
            <w:r>
              <w:rPr>
                <w:sz w:val="14"/>
              </w:rPr>
              <w:t>16 retained diaries from the first age band (&lt;20 years)</w:t>
            </w:r>
          </w:p>
        </w:tc>
      </w:tr>
      <w:tr w:rsidR="001C0EE2" w14:paraId="6E352A52" w14:textId="77777777">
        <w:trPr>
          <w:cantSplit/>
          <w:jc w:val="center"/>
        </w:trPr>
        <w:tc>
          <w:tcPr>
            <w:tcW w:w="2664" w:type="dxa"/>
            <w:tcMar>
              <w:top w:w="80" w:type="dxa"/>
              <w:left w:w="100" w:type="dxa"/>
              <w:bottom w:w="80" w:type="dxa"/>
              <w:right w:w="100" w:type="dxa"/>
            </w:tcMar>
            <w:vAlign w:val="center"/>
          </w:tcPr>
          <w:p w14:paraId="1C30E33B" w14:textId="77777777" w:rsidR="001C0EE2" w:rsidRDefault="008652D7">
            <w:pPr>
              <w:spacing w:after="0" w:line="240" w:lineRule="auto"/>
            </w:pPr>
            <w:r>
              <w:rPr>
                <w:sz w:val="14"/>
              </w:rPr>
              <w:t>Progesterone, ovulation</w:t>
            </w:r>
          </w:p>
        </w:tc>
        <w:tc>
          <w:tcPr>
            <w:tcW w:w="1008" w:type="dxa"/>
            <w:tcMar>
              <w:top w:w="80" w:type="dxa"/>
              <w:left w:w="100" w:type="dxa"/>
              <w:bottom w:w="80" w:type="dxa"/>
              <w:right w:w="100" w:type="dxa"/>
            </w:tcMar>
            <w:vAlign w:val="center"/>
          </w:tcPr>
          <w:p w14:paraId="1A89FE3E" w14:textId="77777777" w:rsidR="001C0EE2" w:rsidRDefault="008652D7">
            <w:pPr>
              <w:spacing w:after="0" w:line="240" w:lineRule="auto"/>
              <w:jc w:val="center"/>
            </w:pPr>
            <w:r>
              <w:rPr>
                <w:sz w:val="14"/>
              </w:rPr>
              <w:t>1.44</w:t>
            </w:r>
          </w:p>
        </w:tc>
        <w:tc>
          <w:tcPr>
            <w:tcW w:w="1152" w:type="dxa"/>
            <w:tcMar>
              <w:top w:w="80" w:type="dxa"/>
              <w:left w:w="100" w:type="dxa"/>
              <w:bottom w:w="80" w:type="dxa"/>
              <w:right w:w="100" w:type="dxa"/>
            </w:tcMar>
            <w:vAlign w:val="center"/>
          </w:tcPr>
          <w:p w14:paraId="3AEB3FA7" w14:textId="77777777" w:rsidR="001C0EE2" w:rsidRDefault="008652D7">
            <w:pPr>
              <w:spacing w:after="0" w:line="240" w:lineRule="auto"/>
              <w:jc w:val="center"/>
            </w:pPr>
            <w:r>
              <w:rPr>
                <w:sz w:val="14"/>
              </w:rPr>
              <w:t>1.43</w:t>
            </w:r>
          </w:p>
        </w:tc>
        <w:tc>
          <w:tcPr>
            <w:tcW w:w="1800" w:type="dxa"/>
            <w:tcMar>
              <w:top w:w="80" w:type="dxa"/>
              <w:left w:w="100" w:type="dxa"/>
              <w:bottom w:w="80" w:type="dxa"/>
              <w:right w:w="100" w:type="dxa"/>
            </w:tcMar>
            <w:vAlign w:val="center"/>
          </w:tcPr>
          <w:p w14:paraId="6DF5CD2C" w14:textId="77777777" w:rsidR="001C0EE2" w:rsidRDefault="008652D7">
            <w:pPr>
              <w:spacing w:after="0" w:line="240" w:lineRule="auto"/>
              <w:jc w:val="center"/>
            </w:pPr>
            <w:r>
              <w:rPr>
                <w:sz w:val="14"/>
              </w:rPr>
              <w:t>0.93 to 1.93</w:t>
            </w:r>
          </w:p>
        </w:tc>
        <w:tc>
          <w:tcPr>
            <w:tcW w:w="792" w:type="dxa"/>
            <w:tcMar>
              <w:top w:w="80" w:type="dxa"/>
              <w:left w:w="100" w:type="dxa"/>
              <w:bottom w:w="80" w:type="dxa"/>
              <w:right w:w="100" w:type="dxa"/>
            </w:tcMar>
            <w:vAlign w:val="center"/>
          </w:tcPr>
          <w:p w14:paraId="09CCF33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69B63EB"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6254E72A" w14:textId="77777777" w:rsidR="001C0EE2" w:rsidRDefault="008652D7">
            <w:pPr>
              <w:spacing w:after="0" w:line="240" w:lineRule="auto"/>
            </w:pPr>
            <w:r>
              <w:rPr>
                <w:sz w:val="14"/>
              </w:rPr>
              <w:t>16 retained diaries from the first age band (&lt;20 years)</w:t>
            </w:r>
          </w:p>
        </w:tc>
      </w:tr>
      <w:tr w:rsidR="001C0EE2" w14:paraId="71B22962" w14:textId="77777777">
        <w:trPr>
          <w:cantSplit/>
          <w:jc w:val="center"/>
        </w:trPr>
        <w:tc>
          <w:tcPr>
            <w:tcW w:w="2664" w:type="dxa"/>
            <w:tcMar>
              <w:top w:w="80" w:type="dxa"/>
              <w:left w:w="100" w:type="dxa"/>
              <w:bottom w:w="80" w:type="dxa"/>
              <w:right w:w="100" w:type="dxa"/>
            </w:tcMar>
            <w:vAlign w:val="center"/>
          </w:tcPr>
          <w:p w14:paraId="08A5737E" w14:textId="77777777" w:rsidR="001C0EE2" w:rsidRDefault="008652D7">
            <w:pPr>
              <w:spacing w:after="0" w:line="240" w:lineRule="auto"/>
            </w:pPr>
            <w:r>
              <w:rPr>
                <w:sz w:val="14"/>
              </w:rPr>
              <w:t>Estradiol, early luteal</w:t>
            </w:r>
          </w:p>
        </w:tc>
        <w:tc>
          <w:tcPr>
            <w:tcW w:w="1008" w:type="dxa"/>
            <w:tcMar>
              <w:top w:w="80" w:type="dxa"/>
              <w:left w:w="100" w:type="dxa"/>
              <w:bottom w:w="80" w:type="dxa"/>
              <w:right w:w="100" w:type="dxa"/>
            </w:tcMar>
            <w:vAlign w:val="center"/>
          </w:tcPr>
          <w:p w14:paraId="4E4C6B3C" w14:textId="77777777" w:rsidR="001C0EE2" w:rsidRDefault="008652D7">
            <w:pPr>
              <w:spacing w:after="0" w:line="240" w:lineRule="auto"/>
              <w:jc w:val="center"/>
            </w:pPr>
            <w:r>
              <w:rPr>
                <w:sz w:val="14"/>
              </w:rPr>
              <w:t>124.60</w:t>
            </w:r>
          </w:p>
        </w:tc>
        <w:tc>
          <w:tcPr>
            <w:tcW w:w="1152" w:type="dxa"/>
            <w:tcMar>
              <w:top w:w="80" w:type="dxa"/>
              <w:left w:w="100" w:type="dxa"/>
              <w:bottom w:w="80" w:type="dxa"/>
              <w:right w:w="100" w:type="dxa"/>
            </w:tcMar>
            <w:vAlign w:val="center"/>
          </w:tcPr>
          <w:p w14:paraId="64BABB0E" w14:textId="77777777" w:rsidR="001C0EE2" w:rsidRDefault="008652D7">
            <w:pPr>
              <w:spacing w:after="0" w:line="240" w:lineRule="auto"/>
              <w:jc w:val="center"/>
            </w:pPr>
            <w:r>
              <w:rPr>
                <w:sz w:val="14"/>
              </w:rPr>
              <w:t>132.00</w:t>
            </w:r>
          </w:p>
        </w:tc>
        <w:tc>
          <w:tcPr>
            <w:tcW w:w="1800" w:type="dxa"/>
            <w:tcMar>
              <w:top w:w="80" w:type="dxa"/>
              <w:left w:w="100" w:type="dxa"/>
              <w:bottom w:w="80" w:type="dxa"/>
              <w:right w:w="100" w:type="dxa"/>
            </w:tcMar>
            <w:vAlign w:val="center"/>
          </w:tcPr>
          <w:p w14:paraId="6AA6F541" w14:textId="77777777" w:rsidR="001C0EE2" w:rsidRDefault="008652D7">
            <w:pPr>
              <w:spacing w:after="0" w:line="240" w:lineRule="auto"/>
              <w:jc w:val="center"/>
            </w:pPr>
            <w:r>
              <w:rPr>
                <w:sz w:val="14"/>
              </w:rPr>
              <w:t>99.00 to 165.00</w:t>
            </w:r>
          </w:p>
        </w:tc>
        <w:tc>
          <w:tcPr>
            <w:tcW w:w="792" w:type="dxa"/>
            <w:tcMar>
              <w:top w:w="80" w:type="dxa"/>
              <w:left w:w="100" w:type="dxa"/>
              <w:bottom w:w="80" w:type="dxa"/>
              <w:right w:w="100" w:type="dxa"/>
            </w:tcMar>
            <w:vAlign w:val="center"/>
          </w:tcPr>
          <w:p w14:paraId="221BB168"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B71A0C0"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130A18A" w14:textId="77777777" w:rsidR="001C0EE2" w:rsidRDefault="008652D7">
            <w:pPr>
              <w:spacing w:after="0" w:line="240" w:lineRule="auto"/>
            </w:pPr>
            <w:r>
              <w:rPr>
                <w:sz w:val="14"/>
              </w:rPr>
              <w:t>16 retained diaries from the first age band (&lt;20 years)</w:t>
            </w:r>
          </w:p>
        </w:tc>
      </w:tr>
      <w:tr w:rsidR="001C0EE2" w14:paraId="0B468BB8" w14:textId="77777777">
        <w:trPr>
          <w:cantSplit/>
          <w:jc w:val="center"/>
        </w:trPr>
        <w:tc>
          <w:tcPr>
            <w:tcW w:w="2664" w:type="dxa"/>
            <w:tcMar>
              <w:top w:w="80" w:type="dxa"/>
              <w:left w:w="100" w:type="dxa"/>
              <w:bottom w:w="80" w:type="dxa"/>
              <w:right w:w="100" w:type="dxa"/>
            </w:tcMar>
            <w:vAlign w:val="center"/>
          </w:tcPr>
          <w:p w14:paraId="5AEA975A" w14:textId="77777777" w:rsidR="001C0EE2" w:rsidRDefault="008652D7">
            <w:pPr>
              <w:spacing w:after="0" w:line="240" w:lineRule="auto"/>
            </w:pPr>
            <w:r>
              <w:rPr>
                <w:sz w:val="14"/>
              </w:rPr>
              <w:t>Progesterone, early luteal</w:t>
            </w:r>
          </w:p>
        </w:tc>
        <w:tc>
          <w:tcPr>
            <w:tcW w:w="1008" w:type="dxa"/>
            <w:tcMar>
              <w:top w:w="80" w:type="dxa"/>
              <w:left w:w="100" w:type="dxa"/>
              <w:bottom w:w="80" w:type="dxa"/>
              <w:right w:w="100" w:type="dxa"/>
            </w:tcMar>
            <w:vAlign w:val="center"/>
          </w:tcPr>
          <w:p w14:paraId="74BD302F" w14:textId="77777777" w:rsidR="001C0EE2" w:rsidRDefault="008652D7">
            <w:pPr>
              <w:spacing w:after="0" w:line="240" w:lineRule="auto"/>
              <w:jc w:val="center"/>
            </w:pPr>
            <w:r>
              <w:rPr>
                <w:sz w:val="14"/>
              </w:rPr>
              <w:t>3.53</w:t>
            </w:r>
          </w:p>
        </w:tc>
        <w:tc>
          <w:tcPr>
            <w:tcW w:w="1152" w:type="dxa"/>
            <w:tcMar>
              <w:top w:w="80" w:type="dxa"/>
              <w:left w:w="100" w:type="dxa"/>
              <w:bottom w:w="80" w:type="dxa"/>
              <w:right w:w="100" w:type="dxa"/>
            </w:tcMar>
            <w:vAlign w:val="center"/>
          </w:tcPr>
          <w:p w14:paraId="18EE68C6" w14:textId="77777777" w:rsidR="001C0EE2" w:rsidRDefault="008652D7">
            <w:pPr>
              <w:spacing w:after="0" w:line="240" w:lineRule="auto"/>
              <w:jc w:val="center"/>
            </w:pPr>
            <w:r>
              <w:rPr>
                <w:sz w:val="14"/>
              </w:rPr>
              <w:t>3.95</w:t>
            </w:r>
          </w:p>
        </w:tc>
        <w:tc>
          <w:tcPr>
            <w:tcW w:w="1800" w:type="dxa"/>
            <w:tcMar>
              <w:top w:w="80" w:type="dxa"/>
              <w:left w:w="100" w:type="dxa"/>
              <w:bottom w:w="80" w:type="dxa"/>
              <w:right w:w="100" w:type="dxa"/>
            </w:tcMar>
            <w:vAlign w:val="center"/>
          </w:tcPr>
          <w:p w14:paraId="0D362469" w14:textId="77777777" w:rsidR="001C0EE2" w:rsidRDefault="008652D7">
            <w:pPr>
              <w:spacing w:after="0" w:line="240" w:lineRule="auto"/>
              <w:jc w:val="center"/>
            </w:pPr>
            <w:r>
              <w:rPr>
                <w:sz w:val="14"/>
              </w:rPr>
              <w:t>2.57 to 5.33</w:t>
            </w:r>
          </w:p>
        </w:tc>
        <w:tc>
          <w:tcPr>
            <w:tcW w:w="792" w:type="dxa"/>
            <w:tcMar>
              <w:top w:w="80" w:type="dxa"/>
              <w:left w:w="100" w:type="dxa"/>
              <w:bottom w:w="80" w:type="dxa"/>
              <w:right w:w="100" w:type="dxa"/>
            </w:tcMar>
            <w:vAlign w:val="center"/>
          </w:tcPr>
          <w:p w14:paraId="711F97A0"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6408B9E7"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DD0B899" w14:textId="77777777" w:rsidR="001C0EE2" w:rsidRDefault="008652D7">
            <w:pPr>
              <w:spacing w:after="0" w:line="240" w:lineRule="auto"/>
            </w:pPr>
            <w:r>
              <w:rPr>
                <w:sz w:val="14"/>
              </w:rPr>
              <w:t>16 retained diaries from the first age band (&lt;20 years)</w:t>
            </w:r>
          </w:p>
        </w:tc>
      </w:tr>
      <w:tr w:rsidR="001C0EE2" w14:paraId="15141285" w14:textId="77777777">
        <w:trPr>
          <w:cantSplit/>
          <w:jc w:val="center"/>
        </w:trPr>
        <w:tc>
          <w:tcPr>
            <w:tcW w:w="2664" w:type="dxa"/>
            <w:tcMar>
              <w:top w:w="80" w:type="dxa"/>
              <w:left w:w="100" w:type="dxa"/>
              <w:bottom w:w="80" w:type="dxa"/>
              <w:right w:w="100" w:type="dxa"/>
            </w:tcMar>
            <w:vAlign w:val="center"/>
          </w:tcPr>
          <w:p w14:paraId="2C6AC5EC" w14:textId="77777777" w:rsidR="001C0EE2" w:rsidRDefault="008652D7">
            <w:pPr>
              <w:spacing w:after="0" w:line="240" w:lineRule="auto"/>
            </w:pPr>
            <w:r>
              <w:rPr>
                <w:sz w:val="14"/>
              </w:rPr>
              <w:t>Estradiol, mid luteal</w:t>
            </w:r>
          </w:p>
        </w:tc>
        <w:tc>
          <w:tcPr>
            <w:tcW w:w="1008" w:type="dxa"/>
            <w:tcMar>
              <w:top w:w="80" w:type="dxa"/>
              <w:left w:w="100" w:type="dxa"/>
              <w:bottom w:w="80" w:type="dxa"/>
              <w:right w:w="100" w:type="dxa"/>
            </w:tcMar>
            <w:vAlign w:val="center"/>
          </w:tcPr>
          <w:p w14:paraId="1737AB6E" w14:textId="77777777" w:rsidR="001C0EE2" w:rsidRDefault="008652D7">
            <w:pPr>
              <w:spacing w:after="0" w:line="240" w:lineRule="auto"/>
              <w:jc w:val="center"/>
            </w:pPr>
            <w:r>
              <w:rPr>
                <w:sz w:val="14"/>
              </w:rPr>
              <w:t>111.06</w:t>
            </w:r>
          </w:p>
        </w:tc>
        <w:tc>
          <w:tcPr>
            <w:tcW w:w="1152" w:type="dxa"/>
            <w:tcMar>
              <w:top w:w="80" w:type="dxa"/>
              <w:left w:w="100" w:type="dxa"/>
              <w:bottom w:w="80" w:type="dxa"/>
              <w:right w:w="100" w:type="dxa"/>
            </w:tcMar>
            <w:vAlign w:val="center"/>
          </w:tcPr>
          <w:p w14:paraId="4DB85362" w14:textId="77777777" w:rsidR="001C0EE2" w:rsidRDefault="008652D7">
            <w:pPr>
              <w:spacing w:after="0" w:line="240" w:lineRule="auto"/>
              <w:jc w:val="center"/>
            </w:pPr>
            <w:r>
              <w:rPr>
                <w:sz w:val="14"/>
              </w:rPr>
              <w:t>117.00</w:t>
            </w:r>
          </w:p>
        </w:tc>
        <w:tc>
          <w:tcPr>
            <w:tcW w:w="1800" w:type="dxa"/>
            <w:tcMar>
              <w:top w:w="80" w:type="dxa"/>
              <w:left w:w="100" w:type="dxa"/>
              <w:bottom w:w="80" w:type="dxa"/>
              <w:right w:w="100" w:type="dxa"/>
            </w:tcMar>
            <w:vAlign w:val="center"/>
          </w:tcPr>
          <w:p w14:paraId="3363A7D3" w14:textId="77777777" w:rsidR="001C0EE2" w:rsidRDefault="008652D7">
            <w:pPr>
              <w:spacing w:after="0" w:line="240" w:lineRule="auto"/>
              <w:jc w:val="center"/>
            </w:pPr>
            <w:r>
              <w:rPr>
                <w:sz w:val="14"/>
              </w:rPr>
              <w:t>87.75 to 146.25</w:t>
            </w:r>
          </w:p>
        </w:tc>
        <w:tc>
          <w:tcPr>
            <w:tcW w:w="792" w:type="dxa"/>
            <w:tcMar>
              <w:top w:w="80" w:type="dxa"/>
              <w:left w:w="100" w:type="dxa"/>
              <w:bottom w:w="80" w:type="dxa"/>
              <w:right w:w="100" w:type="dxa"/>
            </w:tcMar>
            <w:vAlign w:val="center"/>
          </w:tcPr>
          <w:p w14:paraId="112A1F99"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80AF12C"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6D2EE7C" w14:textId="77777777" w:rsidR="001C0EE2" w:rsidRDefault="008652D7">
            <w:pPr>
              <w:spacing w:after="0" w:line="240" w:lineRule="auto"/>
            </w:pPr>
            <w:r>
              <w:rPr>
                <w:sz w:val="14"/>
              </w:rPr>
              <w:t>16 retained diaries from the first age band (&lt;20 years)</w:t>
            </w:r>
          </w:p>
        </w:tc>
      </w:tr>
      <w:tr w:rsidR="001C0EE2" w14:paraId="6BE033E6" w14:textId="77777777">
        <w:trPr>
          <w:cantSplit/>
          <w:jc w:val="center"/>
        </w:trPr>
        <w:tc>
          <w:tcPr>
            <w:tcW w:w="2664" w:type="dxa"/>
            <w:tcMar>
              <w:top w:w="80" w:type="dxa"/>
              <w:left w:w="100" w:type="dxa"/>
              <w:bottom w:w="80" w:type="dxa"/>
              <w:right w:w="100" w:type="dxa"/>
            </w:tcMar>
            <w:vAlign w:val="center"/>
          </w:tcPr>
          <w:p w14:paraId="3E173B61" w14:textId="77777777" w:rsidR="001C0EE2" w:rsidRDefault="008652D7">
            <w:pPr>
              <w:spacing w:after="0" w:line="240" w:lineRule="auto"/>
            </w:pPr>
            <w:r>
              <w:rPr>
                <w:sz w:val="14"/>
              </w:rPr>
              <w:t>Progesterone, mid luteal</w:t>
            </w:r>
          </w:p>
        </w:tc>
        <w:tc>
          <w:tcPr>
            <w:tcW w:w="1008" w:type="dxa"/>
            <w:tcMar>
              <w:top w:w="80" w:type="dxa"/>
              <w:left w:w="100" w:type="dxa"/>
              <w:bottom w:w="80" w:type="dxa"/>
              <w:right w:w="100" w:type="dxa"/>
            </w:tcMar>
            <w:vAlign w:val="center"/>
          </w:tcPr>
          <w:p w14:paraId="1C4DC185" w14:textId="77777777" w:rsidR="001C0EE2" w:rsidRDefault="008652D7">
            <w:pPr>
              <w:spacing w:after="0" w:line="240" w:lineRule="auto"/>
              <w:jc w:val="center"/>
            </w:pPr>
            <w:r>
              <w:rPr>
                <w:sz w:val="14"/>
              </w:rPr>
              <w:t>9.38</w:t>
            </w:r>
          </w:p>
        </w:tc>
        <w:tc>
          <w:tcPr>
            <w:tcW w:w="1152" w:type="dxa"/>
            <w:tcMar>
              <w:top w:w="80" w:type="dxa"/>
              <w:left w:w="100" w:type="dxa"/>
              <w:bottom w:w="80" w:type="dxa"/>
              <w:right w:w="100" w:type="dxa"/>
            </w:tcMar>
            <w:vAlign w:val="center"/>
          </w:tcPr>
          <w:p w14:paraId="6E05D784" w14:textId="77777777" w:rsidR="001C0EE2" w:rsidRDefault="008652D7">
            <w:pPr>
              <w:spacing w:after="0" w:line="240" w:lineRule="auto"/>
              <w:jc w:val="center"/>
            </w:pPr>
            <w:r>
              <w:rPr>
                <w:sz w:val="14"/>
              </w:rPr>
              <w:t>11.02</w:t>
            </w:r>
          </w:p>
        </w:tc>
        <w:tc>
          <w:tcPr>
            <w:tcW w:w="1800" w:type="dxa"/>
            <w:tcMar>
              <w:top w:w="80" w:type="dxa"/>
              <w:left w:w="100" w:type="dxa"/>
              <w:bottom w:w="80" w:type="dxa"/>
              <w:right w:w="100" w:type="dxa"/>
            </w:tcMar>
            <w:vAlign w:val="center"/>
          </w:tcPr>
          <w:p w14:paraId="7129D8BD" w14:textId="77777777" w:rsidR="001C0EE2" w:rsidRDefault="008652D7">
            <w:pPr>
              <w:spacing w:after="0" w:line="240" w:lineRule="auto"/>
              <w:jc w:val="center"/>
            </w:pPr>
            <w:r>
              <w:rPr>
                <w:sz w:val="14"/>
              </w:rPr>
              <w:t>7.16 to 14.88</w:t>
            </w:r>
          </w:p>
        </w:tc>
        <w:tc>
          <w:tcPr>
            <w:tcW w:w="792" w:type="dxa"/>
            <w:tcMar>
              <w:top w:w="80" w:type="dxa"/>
              <w:left w:w="100" w:type="dxa"/>
              <w:bottom w:w="80" w:type="dxa"/>
              <w:right w:w="100" w:type="dxa"/>
            </w:tcMar>
            <w:vAlign w:val="center"/>
          </w:tcPr>
          <w:p w14:paraId="6D6CB92D"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7F08F08D"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5013F25" w14:textId="77777777" w:rsidR="001C0EE2" w:rsidRDefault="008652D7">
            <w:pPr>
              <w:spacing w:after="0" w:line="240" w:lineRule="auto"/>
            </w:pPr>
            <w:r>
              <w:rPr>
                <w:sz w:val="14"/>
              </w:rPr>
              <w:t>16 retained diaries from the first age band (&lt;20 years)</w:t>
            </w:r>
          </w:p>
        </w:tc>
      </w:tr>
      <w:tr w:rsidR="001C0EE2" w14:paraId="796BB090" w14:textId="77777777">
        <w:trPr>
          <w:cantSplit/>
          <w:jc w:val="center"/>
        </w:trPr>
        <w:tc>
          <w:tcPr>
            <w:tcW w:w="2664" w:type="dxa"/>
            <w:tcMar>
              <w:top w:w="80" w:type="dxa"/>
              <w:left w:w="100" w:type="dxa"/>
              <w:bottom w:w="80" w:type="dxa"/>
              <w:right w:w="100" w:type="dxa"/>
            </w:tcMar>
            <w:vAlign w:val="center"/>
          </w:tcPr>
          <w:p w14:paraId="1333E702" w14:textId="77777777" w:rsidR="001C0EE2" w:rsidRDefault="008652D7">
            <w:pPr>
              <w:spacing w:after="0" w:line="240" w:lineRule="auto"/>
            </w:pPr>
            <w:r>
              <w:rPr>
                <w:sz w:val="14"/>
              </w:rPr>
              <w:t>Estradiol, late luteal</w:t>
            </w:r>
          </w:p>
        </w:tc>
        <w:tc>
          <w:tcPr>
            <w:tcW w:w="1008" w:type="dxa"/>
            <w:tcMar>
              <w:top w:w="80" w:type="dxa"/>
              <w:left w:w="100" w:type="dxa"/>
              <w:bottom w:w="80" w:type="dxa"/>
              <w:right w:w="100" w:type="dxa"/>
            </w:tcMar>
            <w:vAlign w:val="center"/>
          </w:tcPr>
          <w:p w14:paraId="4931F325" w14:textId="77777777" w:rsidR="001C0EE2" w:rsidRDefault="008652D7">
            <w:pPr>
              <w:spacing w:after="0" w:line="240" w:lineRule="auto"/>
              <w:jc w:val="center"/>
            </w:pPr>
            <w:r>
              <w:rPr>
                <w:sz w:val="14"/>
              </w:rPr>
              <w:t>102.98</w:t>
            </w:r>
          </w:p>
        </w:tc>
        <w:tc>
          <w:tcPr>
            <w:tcW w:w="1152" w:type="dxa"/>
            <w:tcMar>
              <w:top w:w="80" w:type="dxa"/>
              <w:left w:w="100" w:type="dxa"/>
              <w:bottom w:w="80" w:type="dxa"/>
              <w:right w:w="100" w:type="dxa"/>
            </w:tcMar>
            <w:vAlign w:val="center"/>
          </w:tcPr>
          <w:p w14:paraId="1C49ADDB" w14:textId="77777777" w:rsidR="001C0EE2" w:rsidRDefault="008652D7">
            <w:pPr>
              <w:spacing w:after="0" w:line="240" w:lineRule="auto"/>
              <w:jc w:val="center"/>
            </w:pPr>
            <w:r>
              <w:rPr>
                <w:sz w:val="14"/>
              </w:rPr>
              <w:t>111.00</w:t>
            </w:r>
          </w:p>
        </w:tc>
        <w:tc>
          <w:tcPr>
            <w:tcW w:w="1800" w:type="dxa"/>
            <w:tcMar>
              <w:top w:w="80" w:type="dxa"/>
              <w:left w:w="100" w:type="dxa"/>
              <w:bottom w:w="80" w:type="dxa"/>
              <w:right w:w="100" w:type="dxa"/>
            </w:tcMar>
            <w:vAlign w:val="center"/>
          </w:tcPr>
          <w:p w14:paraId="519F751D" w14:textId="77777777" w:rsidR="001C0EE2" w:rsidRDefault="008652D7">
            <w:pPr>
              <w:spacing w:after="0" w:line="240" w:lineRule="auto"/>
              <w:jc w:val="center"/>
            </w:pPr>
            <w:r>
              <w:rPr>
                <w:sz w:val="14"/>
              </w:rPr>
              <w:t>83.25 to 138.75</w:t>
            </w:r>
          </w:p>
        </w:tc>
        <w:tc>
          <w:tcPr>
            <w:tcW w:w="792" w:type="dxa"/>
            <w:tcMar>
              <w:top w:w="80" w:type="dxa"/>
              <w:left w:w="100" w:type="dxa"/>
              <w:bottom w:w="80" w:type="dxa"/>
              <w:right w:w="100" w:type="dxa"/>
            </w:tcMar>
            <w:vAlign w:val="center"/>
          </w:tcPr>
          <w:p w14:paraId="6D5CA91B"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16D06D44"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4FC984D" w14:textId="77777777" w:rsidR="001C0EE2" w:rsidRDefault="008652D7">
            <w:pPr>
              <w:spacing w:after="0" w:line="240" w:lineRule="auto"/>
            </w:pPr>
            <w:r>
              <w:rPr>
                <w:sz w:val="14"/>
              </w:rPr>
              <w:t>16 retained diaries from the first age band (&lt;20 years)</w:t>
            </w:r>
          </w:p>
        </w:tc>
      </w:tr>
      <w:tr w:rsidR="001C0EE2" w14:paraId="4918A864" w14:textId="77777777">
        <w:trPr>
          <w:cantSplit/>
          <w:jc w:val="center"/>
        </w:trPr>
        <w:tc>
          <w:tcPr>
            <w:tcW w:w="2664" w:type="dxa"/>
            <w:tcMar>
              <w:top w:w="80" w:type="dxa"/>
              <w:left w:w="100" w:type="dxa"/>
              <w:bottom w:w="80" w:type="dxa"/>
              <w:right w:w="100" w:type="dxa"/>
            </w:tcMar>
            <w:vAlign w:val="center"/>
          </w:tcPr>
          <w:p w14:paraId="3361886A" w14:textId="77777777" w:rsidR="001C0EE2" w:rsidRDefault="008652D7">
            <w:pPr>
              <w:spacing w:after="0" w:line="240" w:lineRule="auto"/>
            </w:pPr>
            <w:r>
              <w:rPr>
                <w:sz w:val="14"/>
              </w:rPr>
              <w:t>Progesterone, late luteal</w:t>
            </w:r>
          </w:p>
        </w:tc>
        <w:tc>
          <w:tcPr>
            <w:tcW w:w="1008" w:type="dxa"/>
            <w:tcMar>
              <w:top w:w="80" w:type="dxa"/>
              <w:left w:w="100" w:type="dxa"/>
              <w:bottom w:w="80" w:type="dxa"/>
              <w:right w:w="100" w:type="dxa"/>
            </w:tcMar>
            <w:vAlign w:val="center"/>
          </w:tcPr>
          <w:p w14:paraId="3FBB06FA" w14:textId="77777777" w:rsidR="001C0EE2" w:rsidRDefault="008652D7">
            <w:pPr>
              <w:spacing w:after="0" w:line="240" w:lineRule="auto"/>
              <w:jc w:val="center"/>
            </w:pPr>
            <w:r>
              <w:rPr>
                <w:sz w:val="14"/>
              </w:rPr>
              <w:t>6.97</w:t>
            </w:r>
          </w:p>
        </w:tc>
        <w:tc>
          <w:tcPr>
            <w:tcW w:w="1152" w:type="dxa"/>
            <w:tcMar>
              <w:top w:w="80" w:type="dxa"/>
              <w:left w:w="100" w:type="dxa"/>
              <w:bottom w:w="80" w:type="dxa"/>
              <w:right w:w="100" w:type="dxa"/>
            </w:tcMar>
            <w:vAlign w:val="center"/>
          </w:tcPr>
          <w:p w14:paraId="05076EB4" w14:textId="77777777" w:rsidR="001C0EE2" w:rsidRDefault="008652D7">
            <w:pPr>
              <w:spacing w:after="0" w:line="240" w:lineRule="auto"/>
              <w:jc w:val="center"/>
            </w:pPr>
            <w:r>
              <w:rPr>
                <w:sz w:val="14"/>
              </w:rPr>
              <w:t>6.75</w:t>
            </w:r>
          </w:p>
        </w:tc>
        <w:tc>
          <w:tcPr>
            <w:tcW w:w="1800" w:type="dxa"/>
            <w:tcMar>
              <w:top w:w="80" w:type="dxa"/>
              <w:left w:w="100" w:type="dxa"/>
              <w:bottom w:w="80" w:type="dxa"/>
              <w:right w:w="100" w:type="dxa"/>
            </w:tcMar>
            <w:vAlign w:val="center"/>
          </w:tcPr>
          <w:p w14:paraId="092EA69E" w14:textId="77777777" w:rsidR="001C0EE2" w:rsidRDefault="008652D7">
            <w:pPr>
              <w:spacing w:after="0" w:line="240" w:lineRule="auto"/>
              <w:jc w:val="center"/>
            </w:pPr>
            <w:r>
              <w:rPr>
                <w:sz w:val="14"/>
              </w:rPr>
              <w:t>4.39 to 9.11</w:t>
            </w:r>
          </w:p>
        </w:tc>
        <w:tc>
          <w:tcPr>
            <w:tcW w:w="792" w:type="dxa"/>
            <w:tcMar>
              <w:top w:w="80" w:type="dxa"/>
              <w:left w:w="100" w:type="dxa"/>
              <w:bottom w:w="80" w:type="dxa"/>
              <w:right w:w="100" w:type="dxa"/>
            </w:tcMar>
            <w:vAlign w:val="center"/>
          </w:tcPr>
          <w:p w14:paraId="5DBAA9DA" w14:textId="77777777" w:rsidR="001C0EE2" w:rsidRDefault="008652D7">
            <w:pPr>
              <w:spacing w:after="0" w:line="240" w:lineRule="auto"/>
              <w:jc w:val="center"/>
            </w:pPr>
            <w:r>
              <w:rPr>
                <w:sz w:val="14"/>
              </w:rPr>
              <w:t>Pass</w:t>
            </w:r>
          </w:p>
        </w:tc>
        <w:tc>
          <w:tcPr>
            <w:tcW w:w="2088" w:type="dxa"/>
            <w:tcMar>
              <w:top w:w="80" w:type="dxa"/>
              <w:left w:w="100" w:type="dxa"/>
              <w:bottom w:w="80" w:type="dxa"/>
              <w:right w:w="100" w:type="dxa"/>
            </w:tcMar>
            <w:vAlign w:val="center"/>
          </w:tcPr>
          <w:p w14:paraId="5D1301B6" w14:textId="77777777" w:rsidR="001C0EE2" w:rsidRDefault="008652D7">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D358413" w14:textId="77777777" w:rsidR="001C0EE2" w:rsidRDefault="008652D7">
            <w:pPr>
              <w:spacing w:after="0" w:line="240" w:lineRule="auto"/>
            </w:pPr>
            <w:r>
              <w:rPr>
                <w:sz w:val="14"/>
              </w:rPr>
              <w:t>16 retained diaries from the first age band (&lt;20 years)</w:t>
            </w:r>
          </w:p>
        </w:tc>
      </w:tr>
    </w:tbl>
    <w:p w14:paraId="5200D5D9" w14:textId="77777777" w:rsidR="001C0EE2" w:rsidRDefault="001C0EE2">
      <w:pPr>
        <w:spacing w:after="0"/>
      </w:pPr>
    </w:p>
    <w:p w14:paraId="0518D7A7" w14:textId="77777777" w:rsidR="001C0EE2" w:rsidRDefault="008652D7">
      <w:pPr>
        <w:pStyle w:val="Heading2"/>
      </w:pPr>
      <w:bookmarkStart w:id="19" w:name="_Toc236342208"/>
      <w:r>
        <w:lastRenderedPageBreak/>
        <w:t>2.3 Modifier-scenario checks</w:t>
      </w:r>
      <w:bookmarkEnd w:id="19"/>
    </w:p>
    <w:p w14:paraId="2515D1C6" w14:textId="77777777" w:rsidR="001C0EE2" w:rsidRDefault="008652D7">
      <w:r>
        <w:t>Each modifier was simulated separately against the same baseline reference. The checks assessed cycle length, irregularity, ovulation, bleeding, or amenorrhea according to the feature addressed by the source literature. Each scenario used 1,200 synthetic participants distributed equally across all age bands. The early-</w:t>
      </w:r>
      <w:proofErr w:type="spellStart"/>
      <w:r>
        <w:t>postmenarche</w:t>
      </w:r>
      <w:proofErr w:type="spellEnd"/>
      <w:r>
        <w:t xml:space="preserve"> and perimenopause scenarios are therefore not age-matched to their clinical populations. These results are software stress tests of the encoded modifier behavior.</w:t>
      </w:r>
    </w:p>
    <w:p w14:paraId="511D63EF" w14:textId="77777777" w:rsidR="001C0EE2" w:rsidRDefault="008652D7">
      <w:pPr>
        <w:pStyle w:val="Caption"/>
        <w:keepNext/>
      </w:pPr>
      <w:r>
        <w:t xml:space="preserve">Appendix Table A7. Modifier-scenario summary. Each scenario uses 1,200 synthetic participants distributed equally across all age bands. “Code-defined checks” counts the acceptance criteria listed individually in Table A8.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031088A1" w14:textId="77777777">
        <w:trPr>
          <w:cantSplit/>
          <w:tblHeader/>
          <w:jc w:val="center"/>
        </w:trPr>
        <w:tc>
          <w:tcPr>
            <w:tcW w:w="2736" w:type="dxa"/>
            <w:shd w:val="clear" w:color="auto" w:fill="D9EAF7"/>
            <w:tcMar>
              <w:top w:w="80" w:type="dxa"/>
              <w:left w:w="100" w:type="dxa"/>
              <w:bottom w:w="80" w:type="dxa"/>
              <w:right w:w="100" w:type="dxa"/>
            </w:tcMar>
            <w:vAlign w:val="center"/>
          </w:tcPr>
          <w:p w14:paraId="6F8F9AD8"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73343432"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34C35960"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4548916A"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0BFF6BAC"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60D268FE"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0312CB5E" w14:textId="77777777" w:rsidR="001C0EE2" w:rsidRDefault="008652D7">
            <w:pPr>
              <w:spacing w:after="0" w:line="240" w:lineRule="auto"/>
              <w:jc w:val="center"/>
            </w:pPr>
            <w:r>
              <w:rPr>
                <w:b/>
                <w:sz w:val="15"/>
              </w:rPr>
              <w:t>Code-defined checks</w:t>
            </w:r>
          </w:p>
        </w:tc>
      </w:tr>
      <w:tr w:rsidR="001C0EE2" w14:paraId="142D860A" w14:textId="77777777">
        <w:trPr>
          <w:cantSplit/>
          <w:jc w:val="center"/>
        </w:trPr>
        <w:tc>
          <w:tcPr>
            <w:tcW w:w="2736" w:type="dxa"/>
            <w:tcMar>
              <w:top w:w="80" w:type="dxa"/>
              <w:left w:w="100" w:type="dxa"/>
              <w:bottom w:w="80" w:type="dxa"/>
              <w:right w:w="100" w:type="dxa"/>
            </w:tcMar>
            <w:vAlign w:val="center"/>
          </w:tcPr>
          <w:p w14:paraId="2C5633CD" w14:textId="77777777" w:rsidR="001C0EE2" w:rsidRDefault="008652D7">
            <w:pPr>
              <w:spacing w:after="0" w:line="240" w:lineRule="auto"/>
            </w:pPr>
            <w:r>
              <w:rPr>
                <w:sz w:val="15"/>
              </w:rPr>
              <w:t>Baseline reference</w:t>
            </w:r>
          </w:p>
        </w:tc>
        <w:tc>
          <w:tcPr>
            <w:tcW w:w="1584" w:type="dxa"/>
            <w:tcMar>
              <w:top w:w="80" w:type="dxa"/>
              <w:left w:w="100" w:type="dxa"/>
              <w:bottom w:w="80" w:type="dxa"/>
              <w:right w:w="100" w:type="dxa"/>
            </w:tcMar>
            <w:vAlign w:val="center"/>
          </w:tcPr>
          <w:p w14:paraId="020E0980" w14:textId="77777777" w:rsidR="001C0EE2" w:rsidRDefault="008652D7">
            <w:pPr>
              <w:spacing w:after="0" w:line="240" w:lineRule="auto"/>
              <w:jc w:val="center"/>
            </w:pPr>
            <w:r>
              <w:rPr>
                <w:sz w:val="15"/>
              </w:rPr>
              <w:t>29.44</w:t>
            </w:r>
          </w:p>
        </w:tc>
        <w:tc>
          <w:tcPr>
            <w:tcW w:w="1584" w:type="dxa"/>
            <w:tcMar>
              <w:top w:w="80" w:type="dxa"/>
              <w:left w:w="100" w:type="dxa"/>
              <w:bottom w:w="80" w:type="dxa"/>
              <w:right w:w="100" w:type="dxa"/>
            </w:tcMar>
            <w:vAlign w:val="center"/>
          </w:tcPr>
          <w:p w14:paraId="6F8F3103" w14:textId="77777777" w:rsidR="001C0EE2" w:rsidRDefault="008652D7">
            <w:pPr>
              <w:spacing w:after="0" w:line="240" w:lineRule="auto"/>
              <w:jc w:val="center"/>
            </w:pPr>
            <w:r>
              <w:rPr>
                <w:sz w:val="15"/>
              </w:rPr>
              <w:t>90.5%</w:t>
            </w:r>
          </w:p>
        </w:tc>
        <w:tc>
          <w:tcPr>
            <w:tcW w:w="1800" w:type="dxa"/>
            <w:tcMar>
              <w:top w:w="80" w:type="dxa"/>
              <w:left w:w="100" w:type="dxa"/>
              <w:bottom w:w="80" w:type="dxa"/>
              <w:right w:w="100" w:type="dxa"/>
            </w:tcMar>
            <w:vAlign w:val="center"/>
          </w:tcPr>
          <w:p w14:paraId="6358452A" w14:textId="77777777" w:rsidR="001C0EE2" w:rsidRDefault="008652D7">
            <w:pPr>
              <w:spacing w:after="0" w:line="240" w:lineRule="auto"/>
              <w:jc w:val="center"/>
            </w:pPr>
            <w:r>
              <w:rPr>
                <w:sz w:val="15"/>
              </w:rPr>
              <w:t>4.69</w:t>
            </w:r>
          </w:p>
        </w:tc>
        <w:tc>
          <w:tcPr>
            <w:tcW w:w="1440" w:type="dxa"/>
            <w:tcMar>
              <w:top w:w="80" w:type="dxa"/>
              <w:left w:w="100" w:type="dxa"/>
              <w:bottom w:w="80" w:type="dxa"/>
              <w:right w:w="100" w:type="dxa"/>
            </w:tcMar>
            <w:vAlign w:val="center"/>
          </w:tcPr>
          <w:p w14:paraId="4C623D70"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6FDBE214"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617D04C9" w14:textId="77777777" w:rsidR="001C0EE2" w:rsidRDefault="008652D7">
            <w:pPr>
              <w:spacing w:after="0" w:line="240" w:lineRule="auto"/>
              <w:jc w:val="center"/>
            </w:pPr>
            <w:r>
              <w:rPr>
                <w:sz w:val="15"/>
              </w:rPr>
              <w:t>Reference</w:t>
            </w:r>
          </w:p>
        </w:tc>
      </w:tr>
      <w:tr w:rsidR="001C0EE2" w14:paraId="68DF76DA" w14:textId="77777777">
        <w:trPr>
          <w:cantSplit/>
          <w:jc w:val="center"/>
        </w:trPr>
        <w:tc>
          <w:tcPr>
            <w:tcW w:w="2736" w:type="dxa"/>
            <w:tcMar>
              <w:top w:w="80" w:type="dxa"/>
              <w:left w:w="100" w:type="dxa"/>
              <w:bottom w:w="80" w:type="dxa"/>
              <w:right w:w="100" w:type="dxa"/>
            </w:tcMar>
            <w:vAlign w:val="center"/>
          </w:tcPr>
          <w:p w14:paraId="317BDA24" w14:textId="77777777" w:rsidR="001C0EE2" w:rsidRDefault="008652D7">
            <w:pPr>
              <w:spacing w:after="0" w:line="240" w:lineRule="auto"/>
            </w:pPr>
            <w:r>
              <w:rPr>
                <w:sz w:val="15"/>
              </w:rPr>
              <w:t>Polycystic ovary syndrome</w:t>
            </w:r>
          </w:p>
        </w:tc>
        <w:tc>
          <w:tcPr>
            <w:tcW w:w="1584" w:type="dxa"/>
            <w:tcMar>
              <w:top w:w="80" w:type="dxa"/>
              <w:left w:w="100" w:type="dxa"/>
              <w:bottom w:w="80" w:type="dxa"/>
              <w:right w:w="100" w:type="dxa"/>
            </w:tcMar>
            <w:vAlign w:val="center"/>
          </w:tcPr>
          <w:p w14:paraId="776C6CDE" w14:textId="77777777" w:rsidR="001C0EE2" w:rsidRDefault="008652D7">
            <w:pPr>
              <w:spacing w:after="0" w:line="240" w:lineRule="auto"/>
              <w:jc w:val="center"/>
            </w:pPr>
            <w:r>
              <w:rPr>
                <w:sz w:val="15"/>
              </w:rPr>
              <w:t>36.12</w:t>
            </w:r>
          </w:p>
        </w:tc>
        <w:tc>
          <w:tcPr>
            <w:tcW w:w="1584" w:type="dxa"/>
            <w:tcMar>
              <w:top w:w="80" w:type="dxa"/>
              <w:left w:w="100" w:type="dxa"/>
              <w:bottom w:w="80" w:type="dxa"/>
              <w:right w:w="100" w:type="dxa"/>
            </w:tcMar>
            <w:vAlign w:val="center"/>
          </w:tcPr>
          <w:p w14:paraId="15998008" w14:textId="77777777" w:rsidR="001C0EE2" w:rsidRDefault="008652D7">
            <w:pPr>
              <w:spacing w:after="0" w:line="240" w:lineRule="auto"/>
              <w:jc w:val="center"/>
            </w:pPr>
            <w:r>
              <w:rPr>
                <w:sz w:val="15"/>
              </w:rPr>
              <w:t>42.7%</w:t>
            </w:r>
          </w:p>
        </w:tc>
        <w:tc>
          <w:tcPr>
            <w:tcW w:w="1800" w:type="dxa"/>
            <w:tcMar>
              <w:top w:w="80" w:type="dxa"/>
              <w:left w:w="100" w:type="dxa"/>
              <w:bottom w:w="80" w:type="dxa"/>
              <w:right w:w="100" w:type="dxa"/>
            </w:tcMar>
            <w:vAlign w:val="center"/>
          </w:tcPr>
          <w:p w14:paraId="3CD15E4A" w14:textId="77777777" w:rsidR="001C0EE2" w:rsidRDefault="008652D7">
            <w:pPr>
              <w:spacing w:after="0" w:line="240" w:lineRule="auto"/>
              <w:jc w:val="center"/>
            </w:pPr>
            <w:r>
              <w:rPr>
                <w:sz w:val="15"/>
              </w:rPr>
              <w:t>5.11</w:t>
            </w:r>
          </w:p>
        </w:tc>
        <w:tc>
          <w:tcPr>
            <w:tcW w:w="1440" w:type="dxa"/>
            <w:tcMar>
              <w:top w:w="80" w:type="dxa"/>
              <w:left w:w="100" w:type="dxa"/>
              <w:bottom w:w="80" w:type="dxa"/>
              <w:right w:w="100" w:type="dxa"/>
            </w:tcMar>
            <w:vAlign w:val="center"/>
          </w:tcPr>
          <w:p w14:paraId="471B1D3E" w14:textId="77777777" w:rsidR="001C0EE2" w:rsidRDefault="008652D7">
            <w:pPr>
              <w:spacing w:after="0" w:line="240" w:lineRule="auto"/>
              <w:jc w:val="center"/>
            </w:pPr>
            <w:r>
              <w:rPr>
                <w:sz w:val="15"/>
              </w:rPr>
              <w:t>47.2%</w:t>
            </w:r>
          </w:p>
        </w:tc>
        <w:tc>
          <w:tcPr>
            <w:tcW w:w="1440" w:type="dxa"/>
            <w:tcMar>
              <w:top w:w="80" w:type="dxa"/>
              <w:left w:w="100" w:type="dxa"/>
              <w:bottom w:w="80" w:type="dxa"/>
              <w:right w:w="100" w:type="dxa"/>
            </w:tcMar>
            <w:vAlign w:val="center"/>
          </w:tcPr>
          <w:p w14:paraId="763D9DA0"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34D4F59E" w14:textId="77777777" w:rsidR="001C0EE2" w:rsidRDefault="008652D7">
            <w:pPr>
              <w:spacing w:after="0" w:line="240" w:lineRule="auto"/>
              <w:jc w:val="center"/>
            </w:pPr>
            <w:r>
              <w:rPr>
                <w:sz w:val="15"/>
              </w:rPr>
              <w:t>3/3 passed</w:t>
            </w:r>
          </w:p>
        </w:tc>
      </w:tr>
      <w:tr w:rsidR="001C0EE2" w14:paraId="2997A9B1" w14:textId="77777777">
        <w:trPr>
          <w:cantSplit/>
          <w:jc w:val="center"/>
        </w:trPr>
        <w:tc>
          <w:tcPr>
            <w:tcW w:w="2736" w:type="dxa"/>
            <w:tcMar>
              <w:top w:w="80" w:type="dxa"/>
              <w:left w:w="100" w:type="dxa"/>
              <w:bottom w:w="80" w:type="dxa"/>
              <w:right w:w="100" w:type="dxa"/>
            </w:tcMar>
            <w:vAlign w:val="center"/>
          </w:tcPr>
          <w:p w14:paraId="5FDF7BD5" w14:textId="77777777" w:rsidR="001C0EE2" w:rsidRDefault="008652D7">
            <w:pPr>
              <w:spacing w:after="0" w:line="240" w:lineRule="auto"/>
            </w:pPr>
            <w:r>
              <w:rPr>
                <w:sz w:val="15"/>
              </w:rPr>
              <w:t>Cyclic combined oral contraceptive</w:t>
            </w:r>
          </w:p>
        </w:tc>
        <w:tc>
          <w:tcPr>
            <w:tcW w:w="1584" w:type="dxa"/>
            <w:tcMar>
              <w:top w:w="80" w:type="dxa"/>
              <w:left w:w="100" w:type="dxa"/>
              <w:bottom w:w="80" w:type="dxa"/>
              <w:right w:w="100" w:type="dxa"/>
            </w:tcMar>
            <w:vAlign w:val="center"/>
          </w:tcPr>
          <w:p w14:paraId="1B9E9723"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2E18DDC0"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0AFFE5E5" w14:textId="77777777" w:rsidR="001C0EE2" w:rsidRDefault="008652D7">
            <w:pPr>
              <w:spacing w:after="0" w:line="240" w:lineRule="auto"/>
              <w:jc w:val="center"/>
            </w:pPr>
            <w:r>
              <w:rPr>
                <w:sz w:val="15"/>
              </w:rPr>
              <w:t>4.00</w:t>
            </w:r>
          </w:p>
        </w:tc>
        <w:tc>
          <w:tcPr>
            <w:tcW w:w="1440" w:type="dxa"/>
            <w:tcMar>
              <w:top w:w="80" w:type="dxa"/>
              <w:left w:w="100" w:type="dxa"/>
              <w:bottom w:w="80" w:type="dxa"/>
              <w:right w:w="100" w:type="dxa"/>
            </w:tcMar>
            <w:vAlign w:val="center"/>
          </w:tcPr>
          <w:p w14:paraId="16233F30"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613BC25E"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4C9C7740" w14:textId="77777777" w:rsidR="001C0EE2" w:rsidRDefault="008652D7">
            <w:pPr>
              <w:spacing w:after="0" w:line="240" w:lineRule="auto"/>
              <w:jc w:val="center"/>
            </w:pPr>
            <w:r>
              <w:rPr>
                <w:sz w:val="15"/>
              </w:rPr>
              <w:t>2/2 passed</w:t>
            </w:r>
          </w:p>
        </w:tc>
      </w:tr>
      <w:tr w:rsidR="001C0EE2" w14:paraId="2103C45D" w14:textId="77777777">
        <w:trPr>
          <w:cantSplit/>
          <w:jc w:val="center"/>
        </w:trPr>
        <w:tc>
          <w:tcPr>
            <w:tcW w:w="2736" w:type="dxa"/>
            <w:tcMar>
              <w:top w:w="80" w:type="dxa"/>
              <w:left w:w="100" w:type="dxa"/>
              <w:bottom w:w="80" w:type="dxa"/>
              <w:right w:w="100" w:type="dxa"/>
            </w:tcMar>
            <w:vAlign w:val="center"/>
          </w:tcPr>
          <w:p w14:paraId="3A55C42B" w14:textId="77777777" w:rsidR="001C0EE2" w:rsidRDefault="008652D7">
            <w:pPr>
              <w:spacing w:after="0" w:line="240" w:lineRule="auto"/>
            </w:pPr>
            <w:r>
              <w:rPr>
                <w:sz w:val="15"/>
              </w:rPr>
              <w:t>Continuous combined oral contraceptive</w:t>
            </w:r>
          </w:p>
        </w:tc>
        <w:tc>
          <w:tcPr>
            <w:tcW w:w="1584" w:type="dxa"/>
            <w:tcMar>
              <w:top w:w="80" w:type="dxa"/>
              <w:left w:w="100" w:type="dxa"/>
              <w:bottom w:w="80" w:type="dxa"/>
              <w:right w:w="100" w:type="dxa"/>
            </w:tcMar>
            <w:vAlign w:val="center"/>
          </w:tcPr>
          <w:p w14:paraId="0753696F" w14:textId="77777777" w:rsidR="001C0EE2" w:rsidRDefault="008652D7">
            <w:pPr>
              <w:spacing w:after="0" w:line="240" w:lineRule="auto"/>
              <w:jc w:val="center"/>
            </w:pPr>
            <w:r>
              <w:rPr>
                <w:sz w:val="15"/>
              </w:rPr>
              <w:t>28.00</w:t>
            </w:r>
          </w:p>
        </w:tc>
        <w:tc>
          <w:tcPr>
            <w:tcW w:w="1584" w:type="dxa"/>
            <w:tcMar>
              <w:top w:w="80" w:type="dxa"/>
              <w:left w:w="100" w:type="dxa"/>
              <w:bottom w:w="80" w:type="dxa"/>
              <w:right w:w="100" w:type="dxa"/>
            </w:tcMar>
            <w:vAlign w:val="center"/>
          </w:tcPr>
          <w:p w14:paraId="26008990" w14:textId="77777777" w:rsidR="001C0EE2" w:rsidRDefault="008652D7">
            <w:pPr>
              <w:spacing w:after="0" w:line="240" w:lineRule="auto"/>
              <w:jc w:val="center"/>
            </w:pPr>
            <w:r>
              <w:rPr>
                <w:sz w:val="15"/>
              </w:rPr>
              <w:t>0.0%</w:t>
            </w:r>
          </w:p>
        </w:tc>
        <w:tc>
          <w:tcPr>
            <w:tcW w:w="1800" w:type="dxa"/>
            <w:tcMar>
              <w:top w:w="80" w:type="dxa"/>
              <w:left w:w="100" w:type="dxa"/>
              <w:bottom w:w="80" w:type="dxa"/>
              <w:right w:w="100" w:type="dxa"/>
            </w:tcMar>
            <w:vAlign w:val="center"/>
          </w:tcPr>
          <w:p w14:paraId="7DAA22AA" w14:textId="77777777" w:rsidR="001C0EE2" w:rsidRDefault="008652D7">
            <w:pPr>
              <w:spacing w:after="0" w:line="240" w:lineRule="auto"/>
              <w:jc w:val="center"/>
            </w:pPr>
            <w:r>
              <w:rPr>
                <w:sz w:val="15"/>
              </w:rPr>
              <w:t>0.96</w:t>
            </w:r>
          </w:p>
        </w:tc>
        <w:tc>
          <w:tcPr>
            <w:tcW w:w="1440" w:type="dxa"/>
            <w:tcMar>
              <w:top w:w="80" w:type="dxa"/>
              <w:left w:w="100" w:type="dxa"/>
              <w:bottom w:w="80" w:type="dxa"/>
              <w:right w:w="100" w:type="dxa"/>
            </w:tcMar>
            <w:vAlign w:val="center"/>
          </w:tcPr>
          <w:p w14:paraId="0300CD4C" w14:textId="77777777" w:rsidR="001C0EE2" w:rsidRDefault="008652D7">
            <w:pPr>
              <w:spacing w:after="0" w:line="240" w:lineRule="auto"/>
              <w:jc w:val="center"/>
            </w:pPr>
            <w:r>
              <w:rPr>
                <w:sz w:val="15"/>
              </w:rPr>
              <w:t>0.0%</w:t>
            </w:r>
          </w:p>
        </w:tc>
        <w:tc>
          <w:tcPr>
            <w:tcW w:w="1440" w:type="dxa"/>
            <w:tcMar>
              <w:top w:w="80" w:type="dxa"/>
              <w:left w:w="100" w:type="dxa"/>
              <w:bottom w:w="80" w:type="dxa"/>
              <w:right w:w="100" w:type="dxa"/>
            </w:tcMar>
            <w:vAlign w:val="center"/>
          </w:tcPr>
          <w:p w14:paraId="50D0818C" w14:textId="77777777" w:rsidR="001C0EE2" w:rsidRDefault="008652D7">
            <w:pPr>
              <w:spacing w:after="0" w:line="240" w:lineRule="auto"/>
              <w:jc w:val="center"/>
            </w:pPr>
            <w:r>
              <w:rPr>
                <w:sz w:val="15"/>
              </w:rPr>
              <w:t>55.4%</w:t>
            </w:r>
          </w:p>
        </w:tc>
        <w:tc>
          <w:tcPr>
            <w:tcW w:w="1656" w:type="dxa"/>
            <w:tcMar>
              <w:top w:w="80" w:type="dxa"/>
              <w:left w:w="100" w:type="dxa"/>
              <w:bottom w:w="80" w:type="dxa"/>
              <w:right w:w="100" w:type="dxa"/>
            </w:tcMar>
            <w:vAlign w:val="center"/>
          </w:tcPr>
          <w:p w14:paraId="6A06C6C1" w14:textId="77777777" w:rsidR="001C0EE2" w:rsidRDefault="008652D7">
            <w:pPr>
              <w:spacing w:after="0" w:line="240" w:lineRule="auto"/>
              <w:jc w:val="center"/>
            </w:pPr>
            <w:r>
              <w:rPr>
                <w:sz w:val="15"/>
              </w:rPr>
              <w:t>3/3 passed</w:t>
            </w:r>
          </w:p>
        </w:tc>
      </w:tr>
      <w:tr w:rsidR="001C0EE2" w14:paraId="4481669A" w14:textId="77777777">
        <w:trPr>
          <w:cantSplit/>
          <w:jc w:val="center"/>
        </w:trPr>
        <w:tc>
          <w:tcPr>
            <w:tcW w:w="2736" w:type="dxa"/>
            <w:tcMar>
              <w:top w:w="80" w:type="dxa"/>
              <w:left w:w="100" w:type="dxa"/>
              <w:bottom w:w="80" w:type="dxa"/>
              <w:right w:w="100" w:type="dxa"/>
            </w:tcMar>
            <w:vAlign w:val="center"/>
          </w:tcPr>
          <w:p w14:paraId="2890ECFE" w14:textId="77777777" w:rsidR="001C0EE2" w:rsidRDefault="008652D7">
            <w:pPr>
              <w:spacing w:after="0" w:line="240" w:lineRule="auto"/>
            </w:pPr>
            <w:r>
              <w:rPr>
                <w:sz w:val="15"/>
              </w:rPr>
              <w:t>Levonorgestrel-releasing intrauterine device</w:t>
            </w:r>
          </w:p>
        </w:tc>
        <w:tc>
          <w:tcPr>
            <w:tcW w:w="1584" w:type="dxa"/>
            <w:tcMar>
              <w:top w:w="80" w:type="dxa"/>
              <w:left w:w="100" w:type="dxa"/>
              <w:bottom w:w="80" w:type="dxa"/>
              <w:right w:w="100" w:type="dxa"/>
            </w:tcMar>
            <w:vAlign w:val="center"/>
          </w:tcPr>
          <w:p w14:paraId="5AE09182" w14:textId="77777777" w:rsidR="001C0EE2" w:rsidRDefault="008652D7">
            <w:pPr>
              <w:spacing w:after="0" w:line="240" w:lineRule="auto"/>
              <w:jc w:val="center"/>
            </w:pPr>
            <w:r>
              <w:rPr>
                <w:sz w:val="15"/>
              </w:rPr>
              <w:t>29.64</w:t>
            </w:r>
          </w:p>
        </w:tc>
        <w:tc>
          <w:tcPr>
            <w:tcW w:w="1584" w:type="dxa"/>
            <w:tcMar>
              <w:top w:w="80" w:type="dxa"/>
              <w:left w:w="100" w:type="dxa"/>
              <w:bottom w:w="80" w:type="dxa"/>
              <w:right w:w="100" w:type="dxa"/>
            </w:tcMar>
            <w:vAlign w:val="center"/>
          </w:tcPr>
          <w:p w14:paraId="743AFBC5" w14:textId="77777777" w:rsidR="001C0EE2" w:rsidRDefault="008652D7">
            <w:pPr>
              <w:spacing w:after="0" w:line="240" w:lineRule="auto"/>
              <w:jc w:val="center"/>
            </w:pPr>
            <w:r>
              <w:rPr>
                <w:sz w:val="15"/>
              </w:rPr>
              <w:t>80.1%</w:t>
            </w:r>
          </w:p>
        </w:tc>
        <w:tc>
          <w:tcPr>
            <w:tcW w:w="1800" w:type="dxa"/>
            <w:tcMar>
              <w:top w:w="80" w:type="dxa"/>
              <w:left w:w="100" w:type="dxa"/>
              <w:bottom w:w="80" w:type="dxa"/>
              <w:right w:w="100" w:type="dxa"/>
            </w:tcMar>
            <w:vAlign w:val="center"/>
          </w:tcPr>
          <w:p w14:paraId="15D9A2B7" w14:textId="77777777" w:rsidR="001C0EE2" w:rsidRDefault="008652D7">
            <w:pPr>
              <w:spacing w:after="0" w:line="240" w:lineRule="auto"/>
              <w:jc w:val="center"/>
            </w:pPr>
            <w:r>
              <w:rPr>
                <w:sz w:val="15"/>
              </w:rPr>
              <w:t>2.08</w:t>
            </w:r>
          </w:p>
        </w:tc>
        <w:tc>
          <w:tcPr>
            <w:tcW w:w="1440" w:type="dxa"/>
            <w:tcMar>
              <w:top w:w="80" w:type="dxa"/>
              <w:left w:w="100" w:type="dxa"/>
              <w:bottom w:w="80" w:type="dxa"/>
              <w:right w:w="100" w:type="dxa"/>
            </w:tcMar>
            <w:vAlign w:val="center"/>
          </w:tcPr>
          <w:p w14:paraId="5943FA68"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1FEA3CE7" w14:textId="77777777" w:rsidR="001C0EE2" w:rsidRDefault="008652D7">
            <w:pPr>
              <w:spacing w:after="0" w:line="240" w:lineRule="auto"/>
              <w:jc w:val="center"/>
            </w:pPr>
            <w:r>
              <w:rPr>
                <w:sz w:val="15"/>
              </w:rPr>
              <w:t>17.4%</w:t>
            </w:r>
          </w:p>
        </w:tc>
        <w:tc>
          <w:tcPr>
            <w:tcW w:w="1656" w:type="dxa"/>
            <w:tcMar>
              <w:top w:w="80" w:type="dxa"/>
              <w:left w:w="100" w:type="dxa"/>
              <w:bottom w:w="80" w:type="dxa"/>
              <w:right w:w="100" w:type="dxa"/>
            </w:tcMar>
            <w:vAlign w:val="center"/>
          </w:tcPr>
          <w:p w14:paraId="782F2A94" w14:textId="77777777" w:rsidR="001C0EE2" w:rsidRDefault="008652D7">
            <w:pPr>
              <w:spacing w:after="0" w:line="240" w:lineRule="auto"/>
              <w:jc w:val="center"/>
            </w:pPr>
            <w:r>
              <w:rPr>
                <w:sz w:val="15"/>
              </w:rPr>
              <w:t>2/2 passed</w:t>
            </w:r>
          </w:p>
        </w:tc>
      </w:tr>
      <w:tr w:rsidR="001C0EE2" w14:paraId="49C73AAA" w14:textId="77777777">
        <w:trPr>
          <w:cantSplit/>
          <w:jc w:val="center"/>
        </w:trPr>
        <w:tc>
          <w:tcPr>
            <w:tcW w:w="2736" w:type="dxa"/>
            <w:tcMar>
              <w:top w:w="80" w:type="dxa"/>
              <w:left w:w="100" w:type="dxa"/>
              <w:bottom w:w="80" w:type="dxa"/>
              <w:right w:w="100" w:type="dxa"/>
            </w:tcMar>
            <w:vAlign w:val="center"/>
          </w:tcPr>
          <w:p w14:paraId="3349FEEF" w14:textId="77777777" w:rsidR="001C0EE2" w:rsidRDefault="008652D7">
            <w:pPr>
              <w:spacing w:after="0" w:line="240" w:lineRule="auto"/>
            </w:pPr>
            <w:r>
              <w:rPr>
                <w:sz w:val="15"/>
              </w:rPr>
              <w:t>Copper intrauterine device</w:t>
            </w:r>
          </w:p>
        </w:tc>
        <w:tc>
          <w:tcPr>
            <w:tcW w:w="1584" w:type="dxa"/>
            <w:tcMar>
              <w:top w:w="80" w:type="dxa"/>
              <w:left w:w="100" w:type="dxa"/>
              <w:bottom w:w="80" w:type="dxa"/>
              <w:right w:w="100" w:type="dxa"/>
            </w:tcMar>
            <w:vAlign w:val="center"/>
          </w:tcPr>
          <w:p w14:paraId="38C5DA43" w14:textId="77777777" w:rsidR="001C0EE2" w:rsidRDefault="008652D7">
            <w:pPr>
              <w:spacing w:after="0" w:line="240" w:lineRule="auto"/>
              <w:jc w:val="center"/>
            </w:pPr>
            <w:r>
              <w:rPr>
                <w:sz w:val="15"/>
              </w:rPr>
              <w:t>29.47</w:t>
            </w:r>
          </w:p>
        </w:tc>
        <w:tc>
          <w:tcPr>
            <w:tcW w:w="1584" w:type="dxa"/>
            <w:tcMar>
              <w:top w:w="80" w:type="dxa"/>
              <w:left w:w="100" w:type="dxa"/>
              <w:bottom w:w="80" w:type="dxa"/>
              <w:right w:w="100" w:type="dxa"/>
            </w:tcMar>
            <w:vAlign w:val="center"/>
          </w:tcPr>
          <w:p w14:paraId="1953021A" w14:textId="77777777" w:rsidR="001C0EE2" w:rsidRDefault="008652D7">
            <w:pPr>
              <w:spacing w:after="0" w:line="240" w:lineRule="auto"/>
              <w:jc w:val="center"/>
            </w:pPr>
            <w:r>
              <w:rPr>
                <w:sz w:val="15"/>
              </w:rPr>
              <w:t>90.9%</w:t>
            </w:r>
          </w:p>
        </w:tc>
        <w:tc>
          <w:tcPr>
            <w:tcW w:w="1800" w:type="dxa"/>
            <w:tcMar>
              <w:top w:w="80" w:type="dxa"/>
              <w:left w:w="100" w:type="dxa"/>
              <w:bottom w:w="80" w:type="dxa"/>
              <w:right w:w="100" w:type="dxa"/>
            </w:tcMar>
            <w:vAlign w:val="center"/>
          </w:tcPr>
          <w:p w14:paraId="2084570B" w14:textId="77777777" w:rsidR="001C0EE2" w:rsidRDefault="008652D7">
            <w:pPr>
              <w:spacing w:after="0" w:line="240" w:lineRule="auto"/>
              <w:jc w:val="center"/>
            </w:pPr>
            <w:r>
              <w:rPr>
                <w:sz w:val="15"/>
              </w:rPr>
              <w:t>5.88</w:t>
            </w:r>
          </w:p>
        </w:tc>
        <w:tc>
          <w:tcPr>
            <w:tcW w:w="1440" w:type="dxa"/>
            <w:tcMar>
              <w:top w:w="80" w:type="dxa"/>
              <w:left w:w="100" w:type="dxa"/>
              <w:bottom w:w="80" w:type="dxa"/>
              <w:right w:w="100" w:type="dxa"/>
            </w:tcMar>
            <w:vAlign w:val="center"/>
          </w:tcPr>
          <w:p w14:paraId="100C124C" w14:textId="77777777" w:rsidR="001C0EE2" w:rsidRDefault="008652D7">
            <w:pPr>
              <w:spacing w:after="0" w:line="240" w:lineRule="auto"/>
              <w:jc w:val="center"/>
            </w:pPr>
            <w:r>
              <w:rPr>
                <w:sz w:val="15"/>
              </w:rPr>
              <w:t>24.5%</w:t>
            </w:r>
          </w:p>
        </w:tc>
        <w:tc>
          <w:tcPr>
            <w:tcW w:w="1440" w:type="dxa"/>
            <w:tcMar>
              <w:top w:w="80" w:type="dxa"/>
              <w:left w:w="100" w:type="dxa"/>
              <w:bottom w:w="80" w:type="dxa"/>
              <w:right w:w="100" w:type="dxa"/>
            </w:tcMar>
            <w:vAlign w:val="center"/>
          </w:tcPr>
          <w:p w14:paraId="3A26A428"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7774755C" w14:textId="77777777" w:rsidR="001C0EE2" w:rsidRDefault="008652D7">
            <w:pPr>
              <w:spacing w:after="0" w:line="240" w:lineRule="auto"/>
              <w:jc w:val="center"/>
            </w:pPr>
            <w:r>
              <w:rPr>
                <w:sz w:val="15"/>
              </w:rPr>
              <w:t>2/2 passed</w:t>
            </w:r>
          </w:p>
        </w:tc>
      </w:tr>
      <w:tr w:rsidR="001C0EE2" w14:paraId="0E4D577C" w14:textId="77777777">
        <w:trPr>
          <w:cantSplit/>
          <w:jc w:val="center"/>
        </w:trPr>
        <w:tc>
          <w:tcPr>
            <w:tcW w:w="2736" w:type="dxa"/>
            <w:tcMar>
              <w:top w:w="80" w:type="dxa"/>
              <w:left w:w="100" w:type="dxa"/>
              <w:bottom w:w="80" w:type="dxa"/>
              <w:right w:w="100" w:type="dxa"/>
            </w:tcMar>
            <w:vAlign w:val="center"/>
          </w:tcPr>
          <w:p w14:paraId="7B226957" w14:textId="77777777" w:rsidR="001C0EE2" w:rsidRDefault="008652D7">
            <w:pPr>
              <w:spacing w:after="0" w:line="240" w:lineRule="auto"/>
            </w:pPr>
            <w:r>
              <w:rPr>
                <w:sz w:val="15"/>
              </w:rPr>
              <w:t>Perimenopause</w:t>
            </w:r>
          </w:p>
        </w:tc>
        <w:tc>
          <w:tcPr>
            <w:tcW w:w="1584" w:type="dxa"/>
            <w:tcMar>
              <w:top w:w="80" w:type="dxa"/>
              <w:left w:w="100" w:type="dxa"/>
              <w:bottom w:w="80" w:type="dxa"/>
              <w:right w:w="100" w:type="dxa"/>
            </w:tcMar>
            <w:vAlign w:val="center"/>
          </w:tcPr>
          <w:p w14:paraId="723029C9" w14:textId="77777777" w:rsidR="001C0EE2" w:rsidRDefault="008652D7">
            <w:pPr>
              <w:spacing w:after="0" w:line="240" w:lineRule="auto"/>
              <w:jc w:val="center"/>
            </w:pPr>
            <w:r>
              <w:rPr>
                <w:sz w:val="15"/>
              </w:rPr>
              <w:t>30.29</w:t>
            </w:r>
          </w:p>
        </w:tc>
        <w:tc>
          <w:tcPr>
            <w:tcW w:w="1584" w:type="dxa"/>
            <w:tcMar>
              <w:top w:w="80" w:type="dxa"/>
              <w:left w:w="100" w:type="dxa"/>
              <w:bottom w:w="80" w:type="dxa"/>
              <w:right w:w="100" w:type="dxa"/>
            </w:tcMar>
            <w:vAlign w:val="center"/>
          </w:tcPr>
          <w:p w14:paraId="3CBFF589" w14:textId="77777777" w:rsidR="001C0EE2" w:rsidRDefault="008652D7">
            <w:pPr>
              <w:spacing w:after="0" w:line="240" w:lineRule="auto"/>
              <w:jc w:val="center"/>
            </w:pPr>
            <w:r>
              <w:rPr>
                <w:sz w:val="15"/>
              </w:rPr>
              <w:t>52.3%</w:t>
            </w:r>
          </w:p>
        </w:tc>
        <w:tc>
          <w:tcPr>
            <w:tcW w:w="1800" w:type="dxa"/>
            <w:tcMar>
              <w:top w:w="80" w:type="dxa"/>
              <w:left w:w="100" w:type="dxa"/>
              <w:bottom w:w="80" w:type="dxa"/>
              <w:right w:w="100" w:type="dxa"/>
            </w:tcMar>
            <w:vAlign w:val="center"/>
          </w:tcPr>
          <w:p w14:paraId="2B3B69CE" w14:textId="77777777" w:rsidR="001C0EE2" w:rsidRDefault="008652D7">
            <w:pPr>
              <w:spacing w:after="0" w:line="240" w:lineRule="auto"/>
              <w:jc w:val="center"/>
            </w:pPr>
            <w:r>
              <w:rPr>
                <w:sz w:val="15"/>
              </w:rPr>
              <w:t>5.92</w:t>
            </w:r>
          </w:p>
        </w:tc>
        <w:tc>
          <w:tcPr>
            <w:tcW w:w="1440" w:type="dxa"/>
            <w:tcMar>
              <w:top w:w="80" w:type="dxa"/>
              <w:left w:w="100" w:type="dxa"/>
              <w:bottom w:w="80" w:type="dxa"/>
              <w:right w:w="100" w:type="dxa"/>
            </w:tcMar>
            <w:vAlign w:val="center"/>
          </w:tcPr>
          <w:p w14:paraId="2156BFEE" w14:textId="77777777" w:rsidR="001C0EE2" w:rsidRDefault="008652D7">
            <w:pPr>
              <w:spacing w:after="0" w:line="240" w:lineRule="auto"/>
              <w:jc w:val="center"/>
            </w:pPr>
            <w:r>
              <w:rPr>
                <w:sz w:val="15"/>
              </w:rPr>
              <w:t>40.4%</w:t>
            </w:r>
          </w:p>
        </w:tc>
        <w:tc>
          <w:tcPr>
            <w:tcW w:w="1440" w:type="dxa"/>
            <w:tcMar>
              <w:top w:w="80" w:type="dxa"/>
              <w:left w:w="100" w:type="dxa"/>
              <w:bottom w:w="80" w:type="dxa"/>
              <w:right w:w="100" w:type="dxa"/>
            </w:tcMar>
            <w:vAlign w:val="center"/>
          </w:tcPr>
          <w:p w14:paraId="180DDADD"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66921C1C" w14:textId="77777777" w:rsidR="001C0EE2" w:rsidRDefault="008652D7">
            <w:pPr>
              <w:spacing w:after="0" w:line="240" w:lineRule="auto"/>
              <w:jc w:val="center"/>
            </w:pPr>
            <w:r>
              <w:rPr>
                <w:sz w:val="15"/>
              </w:rPr>
              <w:t>2/2 passed</w:t>
            </w:r>
          </w:p>
        </w:tc>
      </w:tr>
      <w:tr w:rsidR="001C0EE2" w14:paraId="62546945" w14:textId="77777777">
        <w:trPr>
          <w:cantSplit/>
          <w:jc w:val="center"/>
        </w:trPr>
        <w:tc>
          <w:tcPr>
            <w:tcW w:w="2736" w:type="dxa"/>
            <w:tcMar>
              <w:top w:w="80" w:type="dxa"/>
              <w:left w:w="100" w:type="dxa"/>
              <w:bottom w:w="80" w:type="dxa"/>
              <w:right w:w="100" w:type="dxa"/>
            </w:tcMar>
            <w:vAlign w:val="center"/>
          </w:tcPr>
          <w:p w14:paraId="4821E672" w14:textId="77777777" w:rsidR="001C0EE2" w:rsidRDefault="008652D7">
            <w:pPr>
              <w:spacing w:after="0" w:line="240" w:lineRule="auto"/>
            </w:pPr>
            <w:r>
              <w:rPr>
                <w:sz w:val="15"/>
              </w:rPr>
              <w:t xml:space="preserve">Early </w:t>
            </w:r>
            <w:proofErr w:type="spellStart"/>
            <w:r>
              <w:rPr>
                <w:sz w:val="15"/>
              </w:rPr>
              <w:t>postmenarche</w:t>
            </w:r>
            <w:proofErr w:type="spellEnd"/>
          </w:p>
        </w:tc>
        <w:tc>
          <w:tcPr>
            <w:tcW w:w="1584" w:type="dxa"/>
            <w:tcMar>
              <w:top w:w="80" w:type="dxa"/>
              <w:left w:w="100" w:type="dxa"/>
              <w:bottom w:w="80" w:type="dxa"/>
              <w:right w:w="100" w:type="dxa"/>
            </w:tcMar>
            <w:vAlign w:val="center"/>
          </w:tcPr>
          <w:p w14:paraId="5792784F" w14:textId="77777777" w:rsidR="001C0EE2" w:rsidRDefault="008652D7">
            <w:pPr>
              <w:spacing w:after="0" w:line="240" w:lineRule="auto"/>
              <w:jc w:val="center"/>
            </w:pPr>
            <w:r>
              <w:rPr>
                <w:sz w:val="15"/>
              </w:rPr>
              <w:t>32.89</w:t>
            </w:r>
          </w:p>
        </w:tc>
        <w:tc>
          <w:tcPr>
            <w:tcW w:w="1584" w:type="dxa"/>
            <w:tcMar>
              <w:top w:w="80" w:type="dxa"/>
              <w:left w:w="100" w:type="dxa"/>
              <w:bottom w:w="80" w:type="dxa"/>
              <w:right w:w="100" w:type="dxa"/>
            </w:tcMar>
            <w:vAlign w:val="center"/>
          </w:tcPr>
          <w:p w14:paraId="291E40D3" w14:textId="77777777" w:rsidR="001C0EE2" w:rsidRDefault="008652D7">
            <w:pPr>
              <w:spacing w:after="0" w:line="240" w:lineRule="auto"/>
              <w:jc w:val="center"/>
            </w:pPr>
            <w:r>
              <w:rPr>
                <w:sz w:val="15"/>
              </w:rPr>
              <w:t>54.8%</w:t>
            </w:r>
          </w:p>
        </w:tc>
        <w:tc>
          <w:tcPr>
            <w:tcW w:w="1800" w:type="dxa"/>
            <w:tcMar>
              <w:top w:w="80" w:type="dxa"/>
              <w:left w:w="100" w:type="dxa"/>
              <w:bottom w:w="80" w:type="dxa"/>
              <w:right w:w="100" w:type="dxa"/>
            </w:tcMar>
            <w:vAlign w:val="center"/>
          </w:tcPr>
          <w:p w14:paraId="08A99521" w14:textId="77777777" w:rsidR="001C0EE2" w:rsidRDefault="008652D7">
            <w:pPr>
              <w:spacing w:after="0" w:line="240" w:lineRule="auto"/>
              <w:jc w:val="center"/>
            </w:pPr>
            <w:r>
              <w:rPr>
                <w:sz w:val="15"/>
              </w:rPr>
              <w:t>5.81</w:t>
            </w:r>
          </w:p>
        </w:tc>
        <w:tc>
          <w:tcPr>
            <w:tcW w:w="1440" w:type="dxa"/>
            <w:tcMar>
              <w:top w:w="80" w:type="dxa"/>
              <w:left w:w="100" w:type="dxa"/>
              <w:bottom w:w="80" w:type="dxa"/>
              <w:right w:w="100" w:type="dxa"/>
            </w:tcMar>
            <w:vAlign w:val="center"/>
          </w:tcPr>
          <w:p w14:paraId="6CCAC87C" w14:textId="77777777" w:rsidR="001C0EE2" w:rsidRDefault="008652D7">
            <w:pPr>
              <w:spacing w:after="0" w:line="240" w:lineRule="auto"/>
              <w:jc w:val="center"/>
            </w:pPr>
            <w:r>
              <w:rPr>
                <w:sz w:val="15"/>
              </w:rPr>
              <w:t>37.3%</w:t>
            </w:r>
          </w:p>
        </w:tc>
        <w:tc>
          <w:tcPr>
            <w:tcW w:w="1440" w:type="dxa"/>
            <w:tcMar>
              <w:top w:w="80" w:type="dxa"/>
              <w:left w:w="100" w:type="dxa"/>
              <w:bottom w:w="80" w:type="dxa"/>
              <w:right w:w="100" w:type="dxa"/>
            </w:tcMar>
            <w:vAlign w:val="center"/>
          </w:tcPr>
          <w:p w14:paraId="3A7A3169"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7CC6666D" w14:textId="77777777" w:rsidR="001C0EE2" w:rsidRDefault="008652D7">
            <w:pPr>
              <w:spacing w:after="0" w:line="240" w:lineRule="auto"/>
              <w:jc w:val="center"/>
            </w:pPr>
            <w:r>
              <w:rPr>
                <w:sz w:val="15"/>
              </w:rPr>
              <w:t>3/3 passed</w:t>
            </w:r>
          </w:p>
        </w:tc>
      </w:tr>
      <w:tr w:rsidR="001C0EE2" w14:paraId="71150797" w14:textId="77777777">
        <w:trPr>
          <w:cantSplit/>
          <w:jc w:val="center"/>
        </w:trPr>
        <w:tc>
          <w:tcPr>
            <w:tcW w:w="2736" w:type="dxa"/>
            <w:tcMar>
              <w:top w:w="80" w:type="dxa"/>
              <w:left w:w="100" w:type="dxa"/>
              <w:bottom w:w="80" w:type="dxa"/>
              <w:right w:w="100" w:type="dxa"/>
            </w:tcMar>
            <w:vAlign w:val="center"/>
          </w:tcPr>
          <w:p w14:paraId="5B5757B4" w14:textId="77777777" w:rsidR="001C0EE2" w:rsidRDefault="008652D7">
            <w:pPr>
              <w:spacing w:after="0" w:line="240" w:lineRule="auto"/>
            </w:pPr>
            <w:r>
              <w:rPr>
                <w:sz w:val="15"/>
              </w:rPr>
              <w:t>Primary dysmenorrhea</w:t>
            </w:r>
          </w:p>
        </w:tc>
        <w:tc>
          <w:tcPr>
            <w:tcW w:w="1584" w:type="dxa"/>
            <w:tcMar>
              <w:top w:w="80" w:type="dxa"/>
              <w:left w:w="100" w:type="dxa"/>
              <w:bottom w:w="80" w:type="dxa"/>
              <w:right w:w="100" w:type="dxa"/>
            </w:tcMar>
            <w:vAlign w:val="center"/>
          </w:tcPr>
          <w:p w14:paraId="40CC73D9" w14:textId="77777777" w:rsidR="001C0EE2" w:rsidRDefault="008652D7">
            <w:pPr>
              <w:spacing w:after="0" w:line="240" w:lineRule="auto"/>
              <w:jc w:val="center"/>
            </w:pPr>
            <w:r>
              <w:rPr>
                <w:sz w:val="15"/>
              </w:rPr>
              <w:t>29.27</w:t>
            </w:r>
          </w:p>
        </w:tc>
        <w:tc>
          <w:tcPr>
            <w:tcW w:w="1584" w:type="dxa"/>
            <w:tcMar>
              <w:top w:w="80" w:type="dxa"/>
              <w:left w:w="100" w:type="dxa"/>
              <w:bottom w:w="80" w:type="dxa"/>
              <w:right w:w="100" w:type="dxa"/>
            </w:tcMar>
            <w:vAlign w:val="center"/>
          </w:tcPr>
          <w:p w14:paraId="7E853567" w14:textId="77777777" w:rsidR="001C0EE2" w:rsidRDefault="008652D7">
            <w:pPr>
              <w:spacing w:after="0" w:line="240" w:lineRule="auto"/>
              <w:jc w:val="center"/>
            </w:pPr>
            <w:r>
              <w:rPr>
                <w:sz w:val="15"/>
              </w:rPr>
              <w:t>91.0%</w:t>
            </w:r>
          </w:p>
        </w:tc>
        <w:tc>
          <w:tcPr>
            <w:tcW w:w="1800" w:type="dxa"/>
            <w:tcMar>
              <w:top w:w="80" w:type="dxa"/>
              <w:left w:w="100" w:type="dxa"/>
              <w:bottom w:w="80" w:type="dxa"/>
              <w:right w:w="100" w:type="dxa"/>
            </w:tcMar>
            <w:vAlign w:val="center"/>
          </w:tcPr>
          <w:p w14:paraId="575EADFF" w14:textId="77777777" w:rsidR="001C0EE2" w:rsidRDefault="008652D7">
            <w:pPr>
              <w:spacing w:after="0" w:line="240" w:lineRule="auto"/>
              <w:jc w:val="center"/>
            </w:pPr>
            <w:r>
              <w:rPr>
                <w:sz w:val="15"/>
              </w:rPr>
              <w:t>5.21</w:t>
            </w:r>
          </w:p>
        </w:tc>
        <w:tc>
          <w:tcPr>
            <w:tcW w:w="1440" w:type="dxa"/>
            <w:tcMar>
              <w:top w:w="80" w:type="dxa"/>
              <w:left w:w="100" w:type="dxa"/>
              <w:bottom w:w="80" w:type="dxa"/>
              <w:right w:w="100" w:type="dxa"/>
            </w:tcMar>
            <w:vAlign w:val="center"/>
          </w:tcPr>
          <w:p w14:paraId="6645F9F5" w14:textId="77777777" w:rsidR="001C0EE2" w:rsidRDefault="008652D7">
            <w:pPr>
              <w:spacing w:after="0" w:line="240" w:lineRule="auto"/>
              <w:jc w:val="center"/>
            </w:pPr>
            <w:r>
              <w:rPr>
                <w:sz w:val="15"/>
              </w:rPr>
              <w:t>24.8%</w:t>
            </w:r>
          </w:p>
        </w:tc>
        <w:tc>
          <w:tcPr>
            <w:tcW w:w="1440" w:type="dxa"/>
            <w:tcMar>
              <w:top w:w="80" w:type="dxa"/>
              <w:left w:w="100" w:type="dxa"/>
              <w:bottom w:w="80" w:type="dxa"/>
              <w:right w:w="100" w:type="dxa"/>
            </w:tcMar>
            <w:vAlign w:val="center"/>
          </w:tcPr>
          <w:p w14:paraId="2593228B" w14:textId="77777777" w:rsidR="001C0EE2" w:rsidRDefault="008652D7">
            <w:pPr>
              <w:spacing w:after="0" w:line="240" w:lineRule="auto"/>
              <w:jc w:val="center"/>
            </w:pPr>
            <w:r>
              <w:rPr>
                <w:sz w:val="15"/>
              </w:rPr>
              <w:t>0.0%</w:t>
            </w:r>
          </w:p>
        </w:tc>
        <w:tc>
          <w:tcPr>
            <w:tcW w:w="1656" w:type="dxa"/>
            <w:tcMar>
              <w:top w:w="80" w:type="dxa"/>
              <w:left w:w="100" w:type="dxa"/>
              <w:bottom w:w="80" w:type="dxa"/>
              <w:right w:w="100" w:type="dxa"/>
            </w:tcMar>
            <w:vAlign w:val="center"/>
          </w:tcPr>
          <w:p w14:paraId="18A0EF9D" w14:textId="77777777" w:rsidR="001C0EE2" w:rsidRDefault="008652D7">
            <w:pPr>
              <w:spacing w:after="0" w:line="240" w:lineRule="auto"/>
              <w:jc w:val="center"/>
            </w:pPr>
            <w:r>
              <w:rPr>
                <w:sz w:val="15"/>
              </w:rPr>
              <w:t>2/2 passed</w:t>
            </w:r>
          </w:p>
        </w:tc>
      </w:tr>
    </w:tbl>
    <w:p w14:paraId="4ED1167A" w14:textId="77777777" w:rsidR="001C0EE2" w:rsidRDefault="001C0EE2">
      <w:pPr>
        <w:spacing w:after="0"/>
      </w:pPr>
    </w:p>
    <w:p w14:paraId="46583271" w14:textId="77777777" w:rsidR="001C0EE2" w:rsidRDefault="008652D7">
      <w:pPr>
        <w:pStyle w:val="Caption"/>
        <w:keepNext/>
      </w:pPr>
      <w:r>
        <w:t>Appendix Table A8. Auditable modifier-scenario criteria. Each comparison uses 1,200 synthetic participants distributed equally across the implemented age bands. Acceptance bounds were defined in the validation code and are investigator-selected unless the criterion names a direct published quantity. The supporting papers are named in the source column.</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01884916" w14:textId="77777777">
        <w:trPr>
          <w:cantSplit/>
          <w:tblHeader/>
          <w:jc w:val="center"/>
        </w:trPr>
        <w:tc>
          <w:tcPr>
            <w:tcW w:w="2520" w:type="dxa"/>
            <w:shd w:val="clear" w:color="auto" w:fill="D9EAF7"/>
            <w:tcMar>
              <w:top w:w="80" w:type="dxa"/>
              <w:left w:w="100" w:type="dxa"/>
              <w:bottom w:w="80" w:type="dxa"/>
              <w:right w:w="100" w:type="dxa"/>
            </w:tcMar>
            <w:vAlign w:val="center"/>
          </w:tcPr>
          <w:p w14:paraId="4093F703"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0777FF64"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218D55E1"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46245535"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7AE59C21"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55A3A1F0" w14:textId="77777777" w:rsidR="001C0EE2" w:rsidRDefault="008652D7">
            <w:pPr>
              <w:spacing w:after="0" w:line="240" w:lineRule="auto"/>
              <w:jc w:val="center"/>
            </w:pPr>
            <w:r>
              <w:rPr>
                <w:b/>
                <w:sz w:val="14"/>
              </w:rPr>
              <w:t>Result</w:t>
            </w:r>
          </w:p>
        </w:tc>
      </w:tr>
      <w:tr w:rsidR="001C0EE2" w14:paraId="48CBBF75" w14:textId="77777777">
        <w:trPr>
          <w:cantSplit/>
          <w:jc w:val="center"/>
        </w:trPr>
        <w:tc>
          <w:tcPr>
            <w:tcW w:w="2520" w:type="dxa"/>
            <w:tcMar>
              <w:top w:w="80" w:type="dxa"/>
              <w:left w:w="100" w:type="dxa"/>
              <w:bottom w:w="80" w:type="dxa"/>
              <w:right w:w="100" w:type="dxa"/>
            </w:tcMar>
            <w:vAlign w:val="center"/>
          </w:tcPr>
          <w:p w14:paraId="64687CC0"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1786AE97" w14:textId="77777777" w:rsidR="001C0EE2" w:rsidRDefault="008652D7">
            <w:pPr>
              <w:spacing w:after="0" w:line="240" w:lineRule="auto"/>
            </w:pPr>
            <w:r>
              <w:rPr>
                <w:sz w:val="14"/>
              </w:rPr>
              <w:t>polycystic ovary syndrome should shift mean cycle length upward versus baseline</w:t>
            </w:r>
          </w:p>
        </w:tc>
        <w:tc>
          <w:tcPr>
            <w:tcW w:w="1512" w:type="dxa"/>
            <w:tcMar>
              <w:top w:w="80" w:type="dxa"/>
              <w:left w:w="100" w:type="dxa"/>
              <w:bottom w:w="80" w:type="dxa"/>
              <w:right w:w="100" w:type="dxa"/>
            </w:tcMar>
            <w:vAlign w:val="center"/>
          </w:tcPr>
          <w:p w14:paraId="24E497D2" w14:textId="77777777" w:rsidR="001C0EE2" w:rsidRDefault="008652D7">
            <w:pPr>
              <w:spacing w:after="0" w:line="240" w:lineRule="auto"/>
              <w:jc w:val="center"/>
            </w:pPr>
            <w:r>
              <w:rPr>
                <w:sz w:val="14"/>
              </w:rPr>
              <w:t>36.12 days</w:t>
            </w:r>
          </w:p>
        </w:tc>
        <w:tc>
          <w:tcPr>
            <w:tcW w:w="1944" w:type="dxa"/>
            <w:tcMar>
              <w:top w:w="80" w:type="dxa"/>
              <w:left w:w="100" w:type="dxa"/>
              <w:bottom w:w="80" w:type="dxa"/>
              <w:right w:w="100" w:type="dxa"/>
            </w:tcMar>
            <w:vAlign w:val="center"/>
          </w:tcPr>
          <w:p w14:paraId="70A11945" w14:textId="77777777" w:rsidR="001C0EE2" w:rsidRDefault="008652D7">
            <w:pPr>
              <w:spacing w:after="0" w:line="240" w:lineRule="auto"/>
              <w:jc w:val="center"/>
            </w:pPr>
            <w:r>
              <w:rPr>
                <w:sz w:val="14"/>
              </w:rPr>
              <w:t>≥31.44 days</w:t>
            </w:r>
          </w:p>
        </w:tc>
        <w:tc>
          <w:tcPr>
            <w:tcW w:w="3168" w:type="dxa"/>
            <w:tcMar>
              <w:top w:w="80" w:type="dxa"/>
              <w:left w:w="100" w:type="dxa"/>
              <w:bottom w:w="80" w:type="dxa"/>
              <w:right w:w="100" w:type="dxa"/>
            </w:tcMar>
            <w:vAlign w:val="center"/>
          </w:tcPr>
          <w:p w14:paraId="6F535EEE"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6C6DBBD5" w14:textId="77777777" w:rsidR="001C0EE2" w:rsidRDefault="008652D7">
            <w:pPr>
              <w:spacing w:after="0" w:line="240" w:lineRule="auto"/>
              <w:jc w:val="center"/>
            </w:pPr>
            <w:r>
              <w:rPr>
                <w:sz w:val="14"/>
              </w:rPr>
              <w:t>Pass</w:t>
            </w:r>
          </w:p>
        </w:tc>
      </w:tr>
      <w:tr w:rsidR="001C0EE2" w14:paraId="3987509F" w14:textId="77777777">
        <w:trPr>
          <w:cantSplit/>
          <w:jc w:val="center"/>
        </w:trPr>
        <w:tc>
          <w:tcPr>
            <w:tcW w:w="2520" w:type="dxa"/>
            <w:tcMar>
              <w:top w:w="80" w:type="dxa"/>
              <w:left w:w="100" w:type="dxa"/>
              <w:bottom w:w="80" w:type="dxa"/>
              <w:right w:w="100" w:type="dxa"/>
            </w:tcMar>
            <w:vAlign w:val="center"/>
          </w:tcPr>
          <w:p w14:paraId="4B7CC6B1"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0CDF5051" w14:textId="77777777" w:rsidR="001C0EE2" w:rsidRDefault="008652D7">
            <w:pPr>
              <w:spacing w:after="0" w:line="240" w:lineRule="auto"/>
            </w:pPr>
            <w:r>
              <w:rPr>
                <w:sz w:val="14"/>
              </w:rPr>
              <w:t>polycystic ovary syndrome should increase cycle irregularity</w:t>
            </w:r>
          </w:p>
        </w:tc>
        <w:tc>
          <w:tcPr>
            <w:tcW w:w="1512" w:type="dxa"/>
            <w:tcMar>
              <w:top w:w="80" w:type="dxa"/>
              <w:left w:w="100" w:type="dxa"/>
              <w:bottom w:w="80" w:type="dxa"/>
              <w:right w:w="100" w:type="dxa"/>
            </w:tcMar>
            <w:vAlign w:val="center"/>
          </w:tcPr>
          <w:p w14:paraId="6E18E8FF" w14:textId="77777777" w:rsidR="001C0EE2" w:rsidRDefault="008652D7">
            <w:pPr>
              <w:spacing w:after="0" w:line="240" w:lineRule="auto"/>
              <w:jc w:val="center"/>
            </w:pPr>
            <w:r>
              <w:rPr>
                <w:sz w:val="14"/>
              </w:rPr>
              <w:t>47.2%</w:t>
            </w:r>
          </w:p>
        </w:tc>
        <w:tc>
          <w:tcPr>
            <w:tcW w:w="1944" w:type="dxa"/>
            <w:tcMar>
              <w:top w:w="80" w:type="dxa"/>
              <w:left w:w="100" w:type="dxa"/>
              <w:bottom w:w="80" w:type="dxa"/>
              <w:right w:w="100" w:type="dxa"/>
            </w:tcMar>
            <w:vAlign w:val="center"/>
          </w:tcPr>
          <w:p w14:paraId="4CAF79F8" w14:textId="77777777" w:rsidR="001C0EE2" w:rsidRDefault="008652D7">
            <w:pPr>
              <w:spacing w:after="0" w:line="240" w:lineRule="auto"/>
              <w:jc w:val="center"/>
            </w:pPr>
            <w:r>
              <w:rPr>
                <w:sz w:val="14"/>
              </w:rPr>
              <w:t>32.5% to 100.0%</w:t>
            </w:r>
          </w:p>
        </w:tc>
        <w:tc>
          <w:tcPr>
            <w:tcW w:w="3168" w:type="dxa"/>
            <w:tcMar>
              <w:top w:w="80" w:type="dxa"/>
              <w:left w:w="100" w:type="dxa"/>
              <w:bottom w:w="80" w:type="dxa"/>
              <w:right w:w="100" w:type="dxa"/>
            </w:tcMar>
            <w:vAlign w:val="center"/>
          </w:tcPr>
          <w:p w14:paraId="02E6F830" w14:textId="77777777" w:rsidR="001C0EE2" w:rsidRDefault="008652D7">
            <w:pPr>
              <w:spacing w:after="0" w:line="240" w:lineRule="auto"/>
            </w:pPr>
            <w:r>
              <w:rPr>
                <w:sz w:val="14"/>
              </w:rPr>
              <w:t>Mortimer et al. 2025</w:t>
            </w:r>
          </w:p>
        </w:tc>
        <w:tc>
          <w:tcPr>
            <w:tcW w:w="792" w:type="dxa"/>
            <w:tcMar>
              <w:top w:w="80" w:type="dxa"/>
              <w:left w:w="100" w:type="dxa"/>
              <w:bottom w:w="80" w:type="dxa"/>
              <w:right w:w="100" w:type="dxa"/>
            </w:tcMar>
            <w:vAlign w:val="center"/>
          </w:tcPr>
          <w:p w14:paraId="71CBFBC9" w14:textId="77777777" w:rsidR="001C0EE2" w:rsidRDefault="008652D7">
            <w:pPr>
              <w:spacing w:after="0" w:line="240" w:lineRule="auto"/>
              <w:jc w:val="center"/>
            </w:pPr>
            <w:r>
              <w:rPr>
                <w:sz w:val="14"/>
              </w:rPr>
              <w:t>Pass</w:t>
            </w:r>
          </w:p>
        </w:tc>
      </w:tr>
      <w:tr w:rsidR="001C0EE2" w14:paraId="0C853C0B" w14:textId="77777777">
        <w:trPr>
          <w:cantSplit/>
          <w:jc w:val="center"/>
        </w:trPr>
        <w:tc>
          <w:tcPr>
            <w:tcW w:w="2520" w:type="dxa"/>
            <w:tcMar>
              <w:top w:w="80" w:type="dxa"/>
              <w:left w:w="100" w:type="dxa"/>
              <w:bottom w:w="80" w:type="dxa"/>
              <w:right w:w="100" w:type="dxa"/>
            </w:tcMar>
            <w:vAlign w:val="center"/>
          </w:tcPr>
          <w:p w14:paraId="172CC53F" w14:textId="77777777" w:rsidR="001C0EE2" w:rsidRDefault="008652D7">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B97C16D" w14:textId="77777777" w:rsidR="001C0EE2" w:rsidRDefault="008652D7">
            <w:pPr>
              <w:spacing w:after="0" w:line="240" w:lineRule="auto"/>
            </w:pPr>
            <w:r>
              <w:rPr>
                <w:sz w:val="14"/>
              </w:rPr>
              <w:t>polycystic ovary syndrome should reduce ovulation frequency</w:t>
            </w:r>
          </w:p>
        </w:tc>
        <w:tc>
          <w:tcPr>
            <w:tcW w:w="1512" w:type="dxa"/>
            <w:tcMar>
              <w:top w:w="80" w:type="dxa"/>
              <w:left w:w="100" w:type="dxa"/>
              <w:bottom w:w="80" w:type="dxa"/>
              <w:right w:w="100" w:type="dxa"/>
            </w:tcMar>
            <w:vAlign w:val="center"/>
          </w:tcPr>
          <w:p w14:paraId="77E44DA2" w14:textId="77777777" w:rsidR="001C0EE2" w:rsidRDefault="008652D7">
            <w:pPr>
              <w:spacing w:after="0" w:line="240" w:lineRule="auto"/>
              <w:jc w:val="center"/>
            </w:pPr>
            <w:r>
              <w:rPr>
                <w:sz w:val="14"/>
              </w:rPr>
              <w:t>42.7%</w:t>
            </w:r>
          </w:p>
        </w:tc>
        <w:tc>
          <w:tcPr>
            <w:tcW w:w="1944" w:type="dxa"/>
            <w:tcMar>
              <w:top w:w="80" w:type="dxa"/>
              <w:left w:w="100" w:type="dxa"/>
              <w:bottom w:w="80" w:type="dxa"/>
              <w:right w:w="100" w:type="dxa"/>
            </w:tcMar>
            <w:vAlign w:val="center"/>
          </w:tcPr>
          <w:p w14:paraId="0C83344B" w14:textId="77777777" w:rsidR="001C0EE2" w:rsidRDefault="008652D7">
            <w:pPr>
              <w:spacing w:after="0" w:line="240" w:lineRule="auto"/>
              <w:jc w:val="center"/>
            </w:pPr>
            <w:r>
              <w:rPr>
                <w:sz w:val="14"/>
              </w:rPr>
              <w:t>0.0% to 72.5%</w:t>
            </w:r>
          </w:p>
        </w:tc>
        <w:tc>
          <w:tcPr>
            <w:tcW w:w="3168" w:type="dxa"/>
            <w:tcMar>
              <w:top w:w="80" w:type="dxa"/>
              <w:left w:w="100" w:type="dxa"/>
              <w:bottom w:w="80" w:type="dxa"/>
              <w:right w:w="100" w:type="dxa"/>
            </w:tcMar>
            <w:vAlign w:val="center"/>
          </w:tcPr>
          <w:p w14:paraId="2079DF10" w14:textId="77777777" w:rsidR="001C0EE2" w:rsidRDefault="008652D7">
            <w:pPr>
              <w:spacing w:after="0" w:line="240" w:lineRule="auto"/>
            </w:pPr>
            <w:r>
              <w:rPr>
                <w:sz w:val="14"/>
              </w:rPr>
              <w:t>Doi et al. 2005</w:t>
            </w:r>
          </w:p>
        </w:tc>
        <w:tc>
          <w:tcPr>
            <w:tcW w:w="792" w:type="dxa"/>
            <w:tcMar>
              <w:top w:w="80" w:type="dxa"/>
              <w:left w:w="100" w:type="dxa"/>
              <w:bottom w:w="80" w:type="dxa"/>
              <w:right w:w="100" w:type="dxa"/>
            </w:tcMar>
            <w:vAlign w:val="center"/>
          </w:tcPr>
          <w:p w14:paraId="7E6F3D07" w14:textId="77777777" w:rsidR="001C0EE2" w:rsidRDefault="008652D7">
            <w:pPr>
              <w:spacing w:after="0" w:line="240" w:lineRule="auto"/>
              <w:jc w:val="center"/>
            </w:pPr>
            <w:r>
              <w:rPr>
                <w:sz w:val="14"/>
              </w:rPr>
              <w:t>Pass</w:t>
            </w:r>
          </w:p>
        </w:tc>
      </w:tr>
      <w:tr w:rsidR="001C0EE2" w14:paraId="0F2D04C6" w14:textId="77777777">
        <w:trPr>
          <w:cantSplit/>
          <w:jc w:val="center"/>
        </w:trPr>
        <w:tc>
          <w:tcPr>
            <w:tcW w:w="2520" w:type="dxa"/>
            <w:tcMar>
              <w:top w:w="80" w:type="dxa"/>
              <w:left w:w="100" w:type="dxa"/>
              <w:bottom w:w="80" w:type="dxa"/>
              <w:right w:w="100" w:type="dxa"/>
            </w:tcMar>
            <w:vAlign w:val="center"/>
          </w:tcPr>
          <w:p w14:paraId="6E5D2745" w14:textId="77777777" w:rsidR="001C0EE2" w:rsidRDefault="008652D7">
            <w:pPr>
              <w:spacing w:after="0" w:line="240" w:lineRule="auto"/>
            </w:pPr>
            <w:r>
              <w:rPr>
                <w:sz w:val="14"/>
              </w:rPr>
              <w:lastRenderedPageBreak/>
              <w:t>Cyclic combined oral contraceptive</w:t>
            </w:r>
          </w:p>
        </w:tc>
        <w:tc>
          <w:tcPr>
            <w:tcW w:w="3744" w:type="dxa"/>
            <w:tcMar>
              <w:top w:w="80" w:type="dxa"/>
              <w:left w:w="100" w:type="dxa"/>
              <w:bottom w:w="80" w:type="dxa"/>
              <w:right w:w="100" w:type="dxa"/>
            </w:tcMar>
            <w:vAlign w:val="center"/>
          </w:tcPr>
          <w:p w14:paraId="06B86187" w14:textId="77777777" w:rsidR="001C0EE2" w:rsidRDefault="008652D7">
            <w:pPr>
              <w:spacing w:after="0" w:line="240" w:lineRule="auto"/>
            </w:pPr>
            <w:r>
              <w:rPr>
                <w:sz w:val="14"/>
              </w:rPr>
              <w:t>21/7 combined OCPs should suppress ovulation</w:t>
            </w:r>
          </w:p>
        </w:tc>
        <w:tc>
          <w:tcPr>
            <w:tcW w:w="1512" w:type="dxa"/>
            <w:tcMar>
              <w:top w:w="80" w:type="dxa"/>
              <w:left w:w="100" w:type="dxa"/>
              <w:bottom w:w="80" w:type="dxa"/>
              <w:right w:w="100" w:type="dxa"/>
            </w:tcMar>
            <w:vAlign w:val="center"/>
          </w:tcPr>
          <w:p w14:paraId="6A823B40"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212803D5"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1727C657"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6BF0C7C7" w14:textId="77777777" w:rsidR="001C0EE2" w:rsidRDefault="008652D7">
            <w:pPr>
              <w:spacing w:after="0" w:line="240" w:lineRule="auto"/>
              <w:jc w:val="center"/>
            </w:pPr>
            <w:r>
              <w:rPr>
                <w:sz w:val="14"/>
              </w:rPr>
              <w:t>Pass</w:t>
            </w:r>
          </w:p>
        </w:tc>
      </w:tr>
      <w:tr w:rsidR="001C0EE2" w14:paraId="54208139" w14:textId="77777777">
        <w:trPr>
          <w:cantSplit/>
          <w:jc w:val="center"/>
        </w:trPr>
        <w:tc>
          <w:tcPr>
            <w:tcW w:w="2520" w:type="dxa"/>
            <w:tcMar>
              <w:top w:w="80" w:type="dxa"/>
              <w:left w:w="100" w:type="dxa"/>
              <w:bottom w:w="80" w:type="dxa"/>
              <w:right w:w="100" w:type="dxa"/>
            </w:tcMar>
            <w:vAlign w:val="center"/>
          </w:tcPr>
          <w:p w14:paraId="4D1CCD90" w14:textId="77777777" w:rsidR="001C0EE2" w:rsidRDefault="008652D7">
            <w:pPr>
              <w:spacing w:after="0" w:line="240" w:lineRule="auto"/>
            </w:pPr>
            <w:r>
              <w:rPr>
                <w:sz w:val="14"/>
              </w:rPr>
              <w:t>Cyclic combined oral contraceptive</w:t>
            </w:r>
          </w:p>
        </w:tc>
        <w:tc>
          <w:tcPr>
            <w:tcW w:w="3744" w:type="dxa"/>
            <w:tcMar>
              <w:top w:w="80" w:type="dxa"/>
              <w:left w:w="100" w:type="dxa"/>
              <w:bottom w:w="80" w:type="dxa"/>
              <w:right w:w="100" w:type="dxa"/>
            </w:tcMar>
            <w:vAlign w:val="center"/>
          </w:tcPr>
          <w:p w14:paraId="6506D88A" w14:textId="77777777" w:rsidR="001C0EE2" w:rsidRDefault="008652D7">
            <w:pPr>
              <w:spacing w:after="0" w:line="240" w:lineRule="auto"/>
            </w:pPr>
            <w:r>
              <w:rPr>
                <w:sz w:val="14"/>
              </w:rPr>
              <w:t>21/7 regimens should preserve scheduled withdrawal bleeding</w:t>
            </w:r>
          </w:p>
        </w:tc>
        <w:tc>
          <w:tcPr>
            <w:tcW w:w="1512" w:type="dxa"/>
            <w:tcMar>
              <w:top w:w="80" w:type="dxa"/>
              <w:left w:w="100" w:type="dxa"/>
              <w:bottom w:w="80" w:type="dxa"/>
              <w:right w:w="100" w:type="dxa"/>
            </w:tcMar>
            <w:vAlign w:val="center"/>
          </w:tcPr>
          <w:p w14:paraId="52AE0E0F" w14:textId="77777777" w:rsidR="001C0EE2" w:rsidRDefault="008652D7">
            <w:pPr>
              <w:spacing w:after="0" w:line="240" w:lineRule="auto"/>
              <w:jc w:val="center"/>
            </w:pPr>
            <w:r>
              <w:rPr>
                <w:sz w:val="14"/>
              </w:rPr>
              <w:t>4.00 days</w:t>
            </w:r>
          </w:p>
        </w:tc>
        <w:tc>
          <w:tcPr>
            <w:tcW w:w="1944" w:type="dxa"/>
            <w:tcMar>
              <w:top w:w="80" w:type="dxa"/>
              <w:left w:w="100" w:type="dxa"/>
              <w:bottom w:w="80" w:type="dxa"/>
              <w:right w:w="100" w:type="dxa"/>
            </w:tcMar>
            <w:vAlign w:val="center"/>
          </w:tcPr>
          <w:p w14:paraId="7A5E2CD0" w14:textId="77777777" w:rsidR="001C0EE2" w:rsidRDefault="008652D7">
            <w:pPr>
              <w:spacing w:after="0" w:line="240" w:lineRule="auto"/>
              <w:jc w:val="center"/>
            </w:pPr>
            <w:r>
              <w:rPr>
                <w:sz w:val="14"/>
              </w:rPr>
              <w:t>3.00 days to 5.00 days</w:t>
            </w:r>
          </w:p>
        </w:tc>
        <w:tc>
          <w:tcPr>
            <w:tcW w:w="3168" w:type="dxa"/>
            <w:tcMar>
              <w:top w:w="80" w:type="dxa"/>
              <w:left w:w="100" w:type="dxa"/>
              <w:bottom w:w="80" w:type="dxa"/>
              <w:right w:w="100" w:type="dxa"/>
            </w:tcMar>
            <w:vAlign w:val="center"/>
          </w:tcPr>
          <w:p w14:paraId="09EA1FD3"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5D3A9A8" w14:textId="77777777" w:rsidR="001C0EE2" w:rsidRDefault="008652D7">
            <w:pPr>
              <w:spacing w:after="0" w:line="240" w:lineRule="auto"/>
              <w:jc w:val="center"/>
            </w:pPr>
            <w:r>
              <w:rPr>
                <w:sz w:val="14"/>
              </w:rPr>
              <w:t>Pass</w:t>
            </w:r>
          </w:p>
        </w:tc>
      </w:tr>
      <w:tr w:rsidR="001C0EE2" w14:paraId="7C22AAFC" w14:textId="77777777">
        <w:trPr>
          <w:cantSplit/>
          <w:jc w:val="center"/>
        </w:trPr>
        <w:tc>
          <w:tcPr>
            <w:tcW w:w="2520" w:type="dxa"/>
            <w:tcMar>
              <w:top w:w="80" w:type="dxa"/>
              <w:left w:w="100" w:type="dxa"/>
              <w:bottom w:w="80" w:type="dxa"/>
              <w:right w:w="100" w:type="dxa"/>
            </w:tcMar>
            <w:vAlign w:val="center"/>
          </w:tcPr>
          <w:p w14:paraId="7E0A56D2"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6DB1C4CD" w14:textId="77777777" w:rsidR="001C0EE2" w:rsidRDefault="008652D7">
            <w:pPr>
              <w:spacing w:after="0" w:line="240" w:lineRule="auto"/>
            </w:pPr>
            <w:r>
              <w:rPr>
                <w:sz w:val="14"/>
              </w:rPr>
              <w:t>Continuous combined OCPs should suppress ovulation</w:t>
            </w:r>
          </w:p>
        </w:tc>
        <w:tc>
          <w:tcPr>
            <w:tcW w:w="1512" w:type="dxa"/>
            <w:tcMar>
              <w:top w:w="80" w:type="dxa"/>
              <w:left w:w="100" w:type="dxa"/>
              <w:bottom w:w="80" w:type="dxa"/>
              <w:right w:w="100" w:type="dxa"/>
            </w:tcMar>
            <w:vAlign w:val="center"/>
          </w:tcPr>
          <w:p w14:paraId="57D7D8BE" w14:textId="77777777" w:rsidR="001C0EE2" w:rsidRDefault="008652D7">
            <w:pPr>
              <w:spacing w:after="0" w:line="240" w:lineRule="auto"/>
              <w:jc w:val="center"/>
            </w:pPr>
            <w:r>
              <w:rPr>
                <w:sz w:val="14"/>
              </w:rPr>
              <w:t>0.0%</w:t>
            </w:r>
          </w:p>
        </w:tc>
        <w:tc>
          <w:tcPr>
            <w:tcW w:w="1944" w:type="dxa"/>
            <w:tcMar>
              <w:top w:w="80" w:type="dxa"/>
              <w:left w:w="100" w:type="dxa"/>
              <w:bottom w:w="80" w:type="dxa"/>
              <w:right w:w="100" w:type="dxa"/>
            </w:tcMar>
            <w:vAlign w:val="center"/>
          </w:tcPr>
          <w:p w14:paraId="0EA2DD00" w14:textId="77777777" w:rsidR="001C0EE2" w:rsidRDefault="008652D7">
            <w:pPr>
              <w:spacing w:after="0" w:line="240" w:lineRule="auto"/>
              <w:jc w:val="center"/>
            </w:pPr>
            <w:r>
              <w:rPr>
                <w:sz w:val="14"/>
              </w:rPr>
              <w:t>0.0% to 2.0%</w:t>
            </w:r>
          </w:p>
        </w:tc>
        <w:tc>
          <w:tcPr>
            <w:tcW w:w="3168" w:type="dxa"/>
            <w:tcMar>
              <w:top w:w="80" w:type="dxa"/>
              <w:left w:w="100" w:type="dxa"/>
              <w:bottom w:w="80" w:type="dxa"/>
              <w:right w:w="100" w:type="dxa"/>
            </w:tcMar>
            <w:vAlign w:val="center"/>
          </w:tcPr>
          <w:p w14:paraId="1904F2AA"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6DDE16EE" w14:textId="77777777" w:rsidR="001C0EE2" w:rsidRDefault="008652D7">
            <w:pPr>
              <w:spacing w:after="0" w:line="240" w:lineRule="auto"/>
              <w:jc w:val="center"/>
            </w:pPr>
            <w:r>
              <w:rPr>
                <w:sz w:val="14"/>
              </w:rPr>
              <w:t>Pass</w:t>
            </w:r>
          </w:p>
        </w:tc>
      </w:tr>
      <w:tr w:rsidR="001C0EE2" w14:paraId="2920B857" w14:textId="77777777">
        <w:trPr>
          <w:cantSplit/>
          <w:jc w:val="center"/>
        </w:trPr>
        <w:tc>
          <w:tcPr>
            <w:tcW w:w="2520" w:type="dxa"/>
            <w:tcMar>
              <w:top w:w="80" w:type="dxa"/>
              <w:left w:w="100" w:type="dxa"/>
              <w:bottom w:w="80" w:type="dxa"/>
              <w:right w:w="100" w:type="dxa"/>
            </w:tcMar>
            <w:vAlign w:val="center"/>
          </w:tcPr>
          <w:p w14:paraId="59066F6B"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66ED4F09" w14:textId="77777777" w:rsidR="001C0EE2" w:rsidRDefault="008652D7">
            <w:pPr>
              <w:spacing w:after="0" w:line="240" w:lineRule="auto"/>
            </w:pPr>
            <w:r>
              <w:rPr>
                <w:sz w:val="14"/>
              </w:rPr>
              <w:t>Continuous use should reduce bleeding days relative to cyclic use</w:t>
            </w:r>
          </w:p>
        </w:tc>
        <w:tc>
          <w:tcPr>
            <w:tcW w:w="1512" w:type="dxa"/>
            <w:tcMar>
              <w:top w:w="80" w:type="dxa"/>
              <w:left w:w="100" w:type="dxa"/>
              <w:bottom w:w="80" w:type="dxa"/>
              <w:right w:w="100" w:type="dxa"/>
            </w:tcMar>
            <w:vAlign w:val="center"/>
          </w:tcPr>
          <w:p w14:paraId="38FDED14" w14:textId="77777777" w:rsidR="001C0EE2" w:rsidRDefault="008652D7">
            <w:pPr>
              <w:spacing w:after="0" w:line="240" w:lineRule="auto"/>
              <w:jc w:val="center"/>
            </w:pPr>
            <w:r>
              <w:rPr>
                <w:sz w:val="14"/>
              </w:rPr>
              <w:t>0.96 days</w:t>
            </w:r>
          </w:p>
        </w:tc>
        <w:tc>
          <w:tcPr>
            <w:tcW w:w="1944" w:type="dxa"/>
            <w:tcMar>
              <w:top w:w="80" w:type="dxa"/>
              <w:left w:w="100" w:type="dxa"/>
              <w:bottom w:w="80" w:type="dxa"/>
              <w:right w:w="100" w:type="dxa"/>
            </w:tcMar>
            <w:vAlign w:val="center"/>
          </w:tcPr>
          <w:p w14:paraId="007CE5D2" w14:textId="77777777" w:rsidR="001C0EE2" w:rsidRDefault="008652D7">
            <w:pPr>
              <w:spacing w:after="0" w:line="240" w:lineRule="auto"/>
              <w:jc w:val="center"/>
            </w:pPr>
            <w:r>
              <w:rPr>
                <w:sz w:val="14"/>
              </w:rPr>
              <w:t>0.00 days to 2.50 days</w:t>
            </w:r>
          </w:p>
        </w:tc>
        <w:tc>
          <w:tcPr>
            <w:tcW w:w="3168" w:type="dxa"/>
            <w:tcMar>
              <w:top w:w="80" w:type="dxa"/>
              <w:left w:w="100" w:type="dxa"/>
              <w:bottom w:w="80" w:type="dxa"/>
              <w:right w:w="100" w:type="dxa"/>
            </w:tcMar>
            <w:vAlign w:val="center"/>
          </w:tcPr>
          <w:p w14:paraId="52895CB0"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AB5BD01" w14:textId="77777777" w:rsidR="001C0EE2" w:rsidRDefault="008652D7">
            <w:pPr>
              <w:spacing w:after="0" w:line="240" w:lineRule="auto"/>
              <w:jc w:val="center"/>
            </w:pPr>
            <w:r>
              <w:rPr>
                <w:sz w:val="14"/>
              </w:rPr>
              <w:t>Pass</w:t>
            </w:r>
          </w:p>
        </w:tc>
      </w:tr>
      <w:tr w:rsidR="001C0EE2" w14:paraId="2FB949BA" w14:textId="77777777">
        <w:trPr>
          <w:cantSplit/>
          <w:jc w:val="center"/>
        </w:trPr>
        <w:tc>
          <w:tcPr>
            <w:tcW w:w="2520" w:type="dxa"/>
            <w:tcMar>
              <w:top w:w="80" w:type="dxa"/>
              <w:left w:w="100" w:type="dxa"/>
              <w:bottom w:w="80" w:type="dxa"/>
              <w:right w:w="100" w:type="dxa"/>
            </w:tcMar>
            <w:vAlign w:val="center"/>
          </w:tcPr>
          <w:p w14:paraId="674CA783" w14:textId="77777777" w:rsidR="001C0EE2" w:rsidRDefault="008652D7">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02C3387E" w14:textId="77777777" w:rsidR="001C0EE2" w:rsidRDefault="008652D7">
            <w:pPr>
              <w:spacing w:after="0" w:line="240" w:lineRule="auto"/>
            </w:pPr>
            <w:r>
              <w:rPr>
                <w:sz w:val="14"/>
              </w:rPr>
              <w:t>Continuous use should produce substantial amenorrhea/infrequent bleeding</w:t>
            </w:r>
          </w:p>
        </w:tc>
        <w:tc>
          <w:tcPr>
            <w:tcW w:w="1512" w:type="dxa"/>
            <w:tcMar>
              <w:top w:w="80" w:type="dxa"/>
              <w:left w:w="100" w:type="dxa"/>
              <w:bottom w:w="80" w:type="dxa"/>
              <w:right w:w="100" w:type="dxa"/>
            </w:tcMar>
            <w:vAlign w:val="center"/>
          </w:tcPr>
          <w:p w14:paraId="165ADC78" w14:textId="77777777" w:rsidR="001C0EE2" w:rsidRDefault="008652D7">
            <w:pPr>
              <w:spacing w:after="0" w:line="240" w:lineRule="auto"/>
              <w:jc w:val="center"/>
            </w:pPr>
            <w:r>
              <w:rPr>
                <w:sz w:val="14"/>
              </w:rPr>
              <w:t>55.4%</w:t>
            </w:r>
          </w:p>
        </w:tc>
        <w:tc>
          <w:tcPr>
            <w:tcW w:w="1944" w:type="dxa"/>
            <w:tcMar>
              <w:top w:w="80" w:type="dxa"/>
              <w:left w:w="100" w:type="dxa"/>
              <w:bottom w:w="80" w:type="dxa"/>
              <w:right w:w="100" w:type="dxa"/>
            </w:tcMar>
            <w:vAlign w:val="center"/>
          </w:tcPr>
          <w:p w14:paraId="36C89EE5" w14:textId="77777777" w:rsidR="001C0EE2" w:rsidRDefault="008652D7">
            <w:pPr>
              <w:spacing w:after="0" w:line="240" w:lineRule="auto"/>
              <w:jc w:val="center"/>
            </w:pPr>
            <w:r>
              <w:rPr>
                <w:sz w:val="14"/>
              </w:rPr>
              <w:t>40.0% to 90.0%</w:t>
            </w:r>
          </w:p>
        </w:tc>
        <w:tc>
          <w:tcPr>
            <w:tcW w:w="3168" w:type="dxa"/>
            <w:tcMar>
              <w:top w:w="80" w:type="dxa"/>
              <w:left w:w="100" w:type="dxa"/>
              <w:bottom w:w="80" w:type="dxa"/>
              <w:right w:w="100" w:type="dxa"/>
            </w:tcMar>
            <w:vAlign w:val="center"/>
          </w:tcPr>
          <w:p w14:paraId="4984839E" w14:textId="77777777" w:rsidR="001C0EE2" w:rsidRDefault="008652D7">
            <w:pPr>
              <w:spacing w:after="0" w:line="240" w:lineRule="auto"/>
            </w:pPr>
            <w:r>
              <w:rPr>
                <w:sz w:val="14"/>
              </w:rPr>
              <w:t>Edelman et al. 2014</w:t>
            </w:r>
          </w:p>
        </w:tc>
        <w:tc>
          <w:tcPr>
            <w:tcW w:w="792" w:type="dxa"/>
            <w:tcMar>
              <w:top w:w="80" w:type="dxa"/>
              <w:left w:w="100" w:type="dxa"/>
              <w:bottom w:w="80" w:type="dxa"/>
              <w:right w:w="100" w:type="dxa"/>
            </w:tcMar>
            <w:vAlign w:val="center"/>
          </w:tcPr>
          <w:p w14:paraId="7BBA28B9" w14:textId="77777777" w:rsidR="001C0EE2" w:rsidRDefault="008652D7">
            <w:pPr>
              <w:spacing w:after="0" w:line="240" w:lineRule="auto"/>
              <w:jc w:val="center"/>
            </w:pPr>
            <w:r>
              <w:rPr>
                <w:sz w:val="14"/>
              </w:rPr>
              <w:t>Pass</w:t>
            </w:r>
          </w:p>
        </w:tc>
      </w:tr>
      <w:tr w:rsidR="001C0EE2" w14:paraId="009DEC7D" w14:textId="77777777">
        <w:trPr>
          <w:cantSplit/>
          <w:jc w:val="center"/>
        </w:trPr>
        <w:tc>
          <w:tcPr>
            <w:tcW w:w="2520" w:type="dxa"/>
            <w:tcMar>
              <w:top w:w="80" w:type="dxa"/>
              <w:left w:w="100" w:type="dxa"/>
              <w:bottom w:w="80" w:type="dxa"/>
              <w:right w:w="100" w:type="dxa"/>
            </w:tcMar>
            <w:vAlign w:val="center"/>
          </w:tcPr>
          <w:p w14:paraId="724E3C75"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3E72572E" w14:textId="77777777" w:rsidR="001C0EE2" w:rsidRDefault="008652D7">
            <w:pPr>
              <w:spacing w:after="0" w:line="240" w:lineRule="auto"/>
            </w:pPr>
            <w:r>
              <w:rPr>
                <w:sz w:val="14"/>
              </w:rPr>
              <w:t>Long-term levonorgestrel-releasing intrauterine device users should remain ovulatory in most cycles</w:t>
            </w:r>
          </w:p>
        </w:tc>
        <w:tc>
          <w:tcPr>
            <w:tcW w:w="1512" w:type="dxa"/>
            <w:tcMar>
              <w:top w:w="80" w:type="dxa"/>
              <w:left w:w="100" w:type="dxa"/>
              <w:bottom w:w="80" w:type="dxa"/>
              <w:right w:w="100" w:type="dxa"/>
            </w:tcMar>
            <w:vAlign w:val="center"/>
          </w:tcPr>
          <w:p w14:paraId="43875128" w14:textId="77777777" w:rsidR="001C0EE2" w:rsidRDefault="008652D7">
            <w:pPr>
              <w:spacing w:after="0" w:line="240" w:lineRule="auto"/>
              <w:jc w:val="center"/>
            </w:pPr>
            <w:r>
              <w:rPr>
                <w:sz w:val="14"/>
              </w:rPr>
              <w:t>80.1%</w:t>
            </w:r>
          </w:p>
        </w:tc>
        <w:tc>
          <w:tcPr>
            <w:tcW w:w="1944" w:type="dxa"/>
            <w:tcMar>
              <w:top w:w="80" w:type="dxa"/>
              <w:left w:w="100" w:type="dxa"/>
              <w:bottom w:w="80" w:type="dxa"/>
              <w:right w:w="100" w:type="dxa"/>
            </w:tcMar>
            <w:vAlign w:val="center"/>
          </w:tcPr>
          <w:p w14:paraId="39415661" w14:textId="77777777" w:rsidR="001C0EE2" w:rsidRDefault="008652D7">
            <w:pPr>
              <w:spacing w:after="0" w:line="240" w:lineRule="auto"/>
              <w:jc w:val="center"/>
            </w:pPr>
            <w:r>
              <w:rPr>
                <w:sz w:val="14"/>
              </w:rPr>
              <w:t>70.0% to 90.0%</w:t>
            </w:r>
          </w:p>
        </w:tc>
        <w:tc>
          <w:tcPr>
            <w:tcW w:w="3168" w:type="dxa"/>
            <w:tcMar>
              <w:top w:w="80" w:type="dxa"/>
              <w:left w:w="100" w:type="dxa"/>
              <w:bottom w:w="80" w:type="dxa"/>
              <w:right w:w="100" w:type="dxa"/>
            </w:tcMar>
            <w:vAlign w:val="center"/>
          </w:tcPr>
          <w:p w14:paraId="1A9BA1D4"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5F9C0CA5" w14:textId="77777777" w:rsidR="001C0EE2" w:rsidRDefault="008652D7">
            <w:pPr>
              <w:spacing w:after="0" w:line="240" w:lineRule="auto"/>
              <w:jc w:val="center"/>
            </w:pPr>
            <w:r>
              <w:rPr>
                <w:sz w:val="14"/>
              </w:rPr>
              <w:t>Pass</w:t>
            </w:r>
          </w:p>
        </w:tc>
      </w:tr>
      <w:tr w:rsidR="001C0EE2" w14:paraId="1F528FA7" w14:textId="77777777">
        <w:trPr>
          <w:cantSplit/>
          <w:jc w:val="center"/>
        </w:trPr>
        <w:tc>
          <w:tcPr>
            <w:tcW w:w="2520" w:type="dxa"/>
            <w:tcMar>
              <w:top w:w="80" w:type="dxa"/>
              <w:left w:w="100" w:type="dxa"/>
              <w:bottom w:w="80" w:type="dxa"/>
              <w:right w:w="100" w:type="dxa"/>
            </w:tcMar>
            <w:vAlign w:val="center"/>
          </w:tcPr>
          <w:p w14:paraId="45862305" w14:textId="77777777" w:rsidR="001C0EE2" w:rsidRDefault="008652D7">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45FA45B8" w14:textId="77777777" w:rsidR="001C0EE2" w:rsidRDefault="008652D7">
            <w:pPr>
              <w:spacing w:after="0" w:line="240" w:lineRule="auto"/>
            </w:pPr>
            <w:r>
              <w:rPr>
                <w:sz w:val="14"/>
              </w:rPr>
              <w:t>Amenorrhea should occur in a clinically observable minority of levonorgestrel-releasing intrauterine device cycles</w:t>
            </w:r>
          </w:p>
        </w:tc>
        <w:tc>
          <w:tcPr>
            <w:tcW w:w="1512" w:type="dxa"/>
            <w:tcMar>
              <w:top w:w="80" w:type="dxa"/>
              <w:left w:w="100" w:type="dxa"/>
              <w:bottom w:w="80" w:type="dxa"/>
              <w:right w:w="100" w:type="dxa"/>
            </w:tcMar>
            <w:vAlign w:val="center"/>
          </w:tcPr>
          <w:p w14:paraId="2D516D0D" w14:textId="77777777" w:rsidR="001C0EE2" w:rsidRDefault="008652D7">
            <w:pPr>
              <w:spacing w:after="0" w:line="240" w:lineRule="auto"/>
              <w:jc w:val="center"/>
            </w:pPr>
            <w:r>
              <w:rPr>
                <w:sz w:val="14"/>
              </w:rPr>
              <w:t>17.4%</w:t>
            </w:r>
          </w:p>
        </w:tc>
        <w:tc>
          <w:tcPr>
            <w:tcW w:w="1944" w:type="dxa"/>
            <w:tcMar>
              <w:top w:w="80" w:type="dxa"/>
              <w:left w:w="100" w:type="dxa"/>
              <w:bottom w:w="80" w:type="dxa"/>
              <w:right w:w="100" w:type="dxa"/>
            </w:tcMar>
            <w:vAlign w:val="center"/>
          </w:tcPr>
          <w:p w14:paraId="27D150F5" w14:textId="77777777" w:rsidR="001C0EE2" w:rsidRDefault="008652D7">
            <w:pPr>
              <w:spacing w:after="0" w:line="240" w:lineRule="auto"/>
              <w:jc w:val="center"/>
            </w:pPr>
            <w:r>
              <w:rPr>
                <w:sz w:val="14"/>
              </w:rPr>
              <w:t>10.0% to 25.0%</w:t>
            </w:r>
          </w:p>
        </w:tc>
        <w:tc>
          <w:tcPr>
            <w:tcW w:w="3168" w:type="dxa"/>
            <w:tcMar>
              <w:top w:w="80" w:type="dxa"/>
              <w:left w:w="100" w:type="dxa"/>
              <w:bottom w:w="80" w:type="dxa"/>
              <w:right w:w="100" w:type="dxa"/>
            </w:tcMar>
            <w:vAlign w:val="center"/>
          </w:tcPr>
          <w:p w14:paraId="241B9A8D" w14:textId="77777777" w:rsidR="001C0EE2" w:rsidRDefault="008652D7">
            <w:pPr>
              <w:spacing w:after="0" w:line="240" w:lineRule="auto"/>
            </w:pPr>
            <w:r>
              <w:rPr>
                <w:sz w:val="14"/>
              </w:rPr>
              <w:t>Xiao et al. 1995</w:t>
            </w:r>
          </w:p>
        </w:tc>
        <w:tc>
          <w:tcPr>
            <w:tcW w:w="792" w:type="dxa"/>
            <w:tcMar>
              <w:top w:w="80" w:type="dxa"/>
              <w:left w:w="100" w:type="dxa"/>
              <w:bottom w:w="80" w:type="dxa"/>
              <w:right w:w="100" w:type="dxa"/>
            </w:tcMar>
            <w:vAlign w:val="center"/>
          </w:tcPr>
          <w:p w14:paraId="5204DB01" w14:textId="77777777" w:rsidR="001C0EE2" w:rsidRDefault="008652D7">
            <w:pPr>
              <w:spacing w:after="0" w:line="240" w:lineRule="auto"/>
              <w:jc w:val="center"/>
            </w:pPr>
            <w:r>
              <w:rPr>
                <w:sz w:val="14"/>
              </w:rPr>
              <w:t>Pass</w:t>
            </w:r>
          </w:p>
        </w:tc>
      </w:tr>
      <w:tr w:rsidR="001C0EE2" w14:paraId="048E4FFA" w14:textId="77777777">
        <w:trPr>
          <w:cantSplit/>
          <w:jc w:val="center"/>
        </w:trPr>
        <w:tc>
          <w:tcPr>
            <w:tcW w:w="2520" w:type="dxa"/>
            <w:tcMar>
              <w:top w:w="80" w:type="dxa"/>
              <w:left w:w="100" w:type="dxa"/>
              <w:bottom w:w="80" w:type="dxa"/>
              <w:right w:w="100" w:type="dxa"/>
            </w:tcMar>
            <w:vAlign w:val="center"/>
          </w:tcPr>
          <w:p w14:paraId="3D5DCEC9"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52D2DC0C" w14:textId="77777777" w:rsidR="001C0EE2" w:rsidRDefault="008652D7">
            <w:pPr>
              <w:spacing w:after="0" w:line="240" w:lineRule="auto"/>
            </w:pPr>
            <w:r>
              <w:rPr>
                <w:sz w:val="14"/>
              </w:rPr>
              <w:t>Copper IUDs should not materially suppress ovulation</w:t>
            </w:r>
          </w:p>
        </w:tc>
        <w:tc>
          <w:tcPr>
            <w:tcW w:w="1512" w:type="dxa"/>
            <w:tcMar>
              <w:top w:w="80" w:type="dxa"/>
              <w:left w:w="100" w:type="dxa"/>
              <w:bottom w:w="80" w:type="dxa"/>
              <w:right w:w="100" w:type="dxa"/>
            </w:tcMar>
            <w:vAlign w:val="center"/>
          </w:tcPr>
          <w:p w14:paraId="7E5088D4" w14:textId="77777777" w:rsidR="001C0EE2" w:rsidRDefault="008652D7">
            <w:pPr>
              <w:spacing w:after="0" w:line="240" w:lineRule="auto"/>
              <w:jc w:val="center"/>
            </w:pPr>
            <w:r>
              <w:rPr>
                <w:sz w:val="14"/>
              </w:rPr>
              <w:t>90.9%</w:t>
            </w:r>
          </w:p>
        </w:tc>
        <w:tc>
          <w:tcPr>
            <w:tcW w:w="1944" w:type="dxa"/>
            <w:tcMar>
              <w:top w:w="80" w:type="dxa"/>
              <w:left w:w="100" w:type="dxa"/>
              <w:bottom w:w="80" w:type="dxa"/>
              <w:right w:w="100" w:type="dxa"/>
            </w:tcMar>
            <w:vAlign w:val="center"/>
          </w:tcPr>
          <w:p w14:paraId="729E305D" w14:textId="77777777" w:rsidR="001C0EE2" w:rsidRDefault="008652D7">
            <w:pPr>
              <w:spacing w:after="0" w:line="240" w:lineRule="auto"/>
              <w:jc w:val="center"/>
            </w:pPr>
            <w:r>
              <w:rPr>
                <w:sz w:val="14"/>
              </w:rPr>
              <w:t>85.5% to 95.5%</w:t>
            </w:r>
          </w:p>
        </w:tc>
        <w:tc>
          <w:tcPr>
            <w:tcW w:w="3168" w:type="dxa"/>
            <w:tcMar>
              <w:top w:w="80" w:type="dxa"/>
              <w:left w:w="100" w:type="dxa"/>
              <w:bottom w:w="80" w:type="dxa"/>
              <w:right w:w="100" w:type="dxa"/>
            </w:tcMar>
            <w:vAlign w:val="center"/>
          </w:tcPr>
          <w:p w14:paraId="39B249A9"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07C0A533" w14:textId="77777777" w:rsidR="001C0EE2" w:rsidRDefault="008652D7">
            <w:pPr>
              <w:spacing w:after="0" w:line="240" w:lineRule="auto"/>
              <w:jc w:val="center"/>
            </w:pPr>
            <w:r>
              <w:rPr>
                <w:sz w:val="14"/>
              </w:rPr>
              <w:t>Pass</w:t>
            </w:r>
          </w:p>
        </w:tc>
      </w:tr>
      <w:tr w:rsidR="001C0EE2" w14:paraId="46298AF7" w14:textId="77777777">
        <w:trPr>
          <w:cantSplit/>
          <w:jc w:val="center"/>
        </w:trPr>
        <w:tc>
          <w:tcPr>
            <w:tcW w:w="2520" w:type="dxa"/>
            <w:tcMar>
              <w:top w:w="80" w:type="dxa"/>
              <w:left w:w="100" w:type="dxa"/>
              <w:bottom w:w="80" w:type="dxa"/>
              <w:right w:w="100" w:type="dxa"/>
            </w:tcMar>
            <w:vAlign w:val="center"/>
          </w:tcPr>
          <w:p w14:paraId="629ED102" w14:textId="77777777" w:rsidR="001C0EE2" w:rsidRDefault="008652D7">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01C5137F" w14:textId="77777777" w:rsidR="001C0EE2" w:rsidRDefault="008652D7">
            <w:pPr>
              <w:spacing w:after="0" w:line="240" w:lineRule="auto"/>
            </w:pPr>
            <w:r>
              <w:rPr>
                <w:sz w:val="14"/>
              </w:rPr>
              <w:t>Copper IUDs should increase bleeding duration</w:t>
            </w:r>
          </w:p>
        </w:tc>
        <w:tc>
          <w:tcPr>
            <w:tcW w:w="1512" w:type="dxa"/>
            <w:tcMar>
              <w:top w:w="80" w:type="dxa"/>
              <w:left w:w="100" w:type="dxa"/>
              <w:bottom w:w="80" w:type="dxa"/>
              <w:right w:w="100" w:type="dxa"/>
            </w:tcMar>
            <w:vAlign w:val="center"/>
          </w:tcPr>
          <w:p w14:paraId="0089937B" w14:textId="77777777" w:rsidR="001C0EE2" w:rsidRDefault="008652D7">
            <w:pPr>
              <w:spacing w:after="0" w:line="240" w:lineRule="auto"/>
              <w:jc w:val="center"/>
            </w:pPr>
            <w:r>
              <w:rPr>
                <w:sz w:val="14"/>
              </w:rPr>
              <w:t>5.88 days</w:t>
            </w:r>
          </w:p>
        </w:tc>
        <w:tc>
          <w:tcPr>
            <w:tcW w:w="1944" w:type="dxa"/>
            <w:tcMar>
              <w:top w:w="80" w:type="dxa"/>
              <w:left w:w="100" w:type="dxa"/>
              <w:bottom w:w="80" w:type="dxa"/>
              <w:right w:w="100" w:type="dxa"/>
            </w:tcMar>
            <w:vAlign w:val="center"/>
          </w:tcPr>
          <w:p w14:paraId="38EB8CD5" w14:textId="77777777" w:rsidR="001C0EE2" w:rsidRDefault="008652D7">
            <w:pPr>
              <w:spacing w:after="0" w:line="240" w:lineRule="auto"/>
              <w:jc w:val="center"/>
            </w:pPr>
            <w:r>
              <w:rPr>
                <w:sz w:val="14"/>
              </w:rPr>
              <w:t>5.19 days to 6.69 days</w:t>
            </w:r>
          </w:p>
        </w:tc>
        <w:tc>
          <w:tcPr>
            <w:tcW w:w="3168" w:type="dxa"/>
            <w:tcMar>
              <w:top w:w="80" w:type="dxa"/>
              <w:left w:w="100" w:type="dxa"/>
              <w:bottom w:w="80" w:type="dxa"/>
              <w:right w:w="100" w:type="dxa"/>
            </w:tcMar>
            <w:vAlign w:val="center"/>
          </w:tcPr>
          <w:p w14:paraId="3F86AC3A" w14:textId="77777777" w:rsidR="001C0EE2" w:rsidRDefault="008652D7">
            <w:pPr>
              <w:spacing w:after="0" w:line="240" w:lineRule="auto"/>
            </w:pPr>
            <w:r>
              <w:rPr>
                <w:sz w:val="14"/>
              </w:rPr>
              <w:t>Hubacher et al. 2009</w:t>
            </w:r>
          </w:p>
        </w:tc>
        <w:tc>
          <w:tcPr>
            <w:tcW w:w="792" w:type="dxa"/>
            <w:tcMar>
              <w:top w:w="80" w:type="dxa"/>
              <w:left w:w="100" w:type="dxa"/>
              <w:bottom w:w="80" w:type="dxa"/>
              <w:right w:w="100" w:type="dxa"/>
            </w:tcMar>
            <w:vAlign w:val="center"/>
          </w:tcPr>
          <w:p w14:paraId="2C8A0689" w14:textId="77777777" w:rsidR="001C0EE2" w:rsidRDefault="008652D7">
            <w:pPr>
              <w:spacing w:after="0" w:line="240" w:lineRule="auto"/>
              <w:jc w:val="center"/>
            </w:pPr>
            <w:r>
              <w:rPr>
                <w:sz w:val="14"/>
              </w:rPr>
              <w:t>Pass</w:t>
            </w:r>
          </w:p>
        </w:tc>
      </w:tr>
      <w:tr w:rsidR="001C0EE2" w14:paraId="0ADE37F9" w14:textId="77777777">
        <w:trPr>
          <w:cantSplit/>
          <w:jc w:val="center"/>
        </w:trPr>
        <w:tc>
          <w:tcPr>
            <w:tcW w:w="2520" w:type="dxa"/>
            <w:tcMar>
              <w:top w:w="80" w:type="dxa"/>
              <w:left w:w="100" w:type="dxa"/>
              <w:bottom w:w="80" w:type="dxa"/>
              <w:right w:w="100" w:type="dxa"/>
            </w:tcMar>
            <w:vAlign w:val="center"/>
          </w:tcPr>
          <w:p w14:paraId="42C4ED5D"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17D2D524" w14:textId="77777777" w:rsidR="001C0EE2" w:rsidRDefault="008652D7">
            <w:pPr>
              <w:spacing w:after="0" w:line="240" w:lineRule="auto"/>
            </w:pPr>
            <w:r>
              <w:rPr>
                <w:sz w:val="14"/>
              </w:rPr>
              <w:t>Perimenopause should increase cycle irregularity</w:t>
            </w:r>
          </w:p>
        </w:tc>
        <w:tc>
          <w:tcPr>
            <w:tcW w:w="1512" w:type="dxa"/>
            <w:tcMar>
              <w:top w:w="80" w:type="dxa"/>
              <w:left w:w="100" w:type="dxa"/>
              <w:bottom w:w="80" w:type="dxa"/>
              <w:right w:w="100" w:type="dxa"/>
            </w:tcMar>
            <w:vAlign w:val="center"/>
          </w:tcPr>
          <w:p w14:paraId="0E477D14" w14:textId="77777777" w:rsidR="001C0EE2" w:rsidRDefault="008652D7">
            <w:pPr>
              <w:spacing w:after="0" w:line="240" w:lineRule="auto"/>
              <w:jc w:val="center"/>
            </w:pPr>
            <w:r>
              <w:rPr>
                <w:sz w:val="14"/>
              </w:rPr>
              <w:t>40.4%</w:t>
            </w:r>
          </w:p>
        </w:tc>
        <w:tc>
          <w:tcPr>
            <w:tcW w:w="1944" w:type="dxa"/>
            <w:tcMar>
              <w:top w:w="80" w:type="dxa"/>
              <w:left w:w="100" w:type="dxa"/>
              <w:bottom w:w="80" w:type="dxa"/>
              <w:right w:w="100" w:type="dxa"/>
            </w:tcMar>
            <w:vAlign w:val="center"/>
          </w:tcPr>
          <w:p w14:paraId="6796282D" w14:textId="77777777" w:rsidR="001C0EE2" w:rsidRDefault="008652D7">
            <w:pPr>
              <w:spacing w:after="0" w:line="240" w:lineRule="auto"/>
              <w:jc w:val="center"/>
            </w:pPr>
            <w:r>
              <w:rPr>
                <w:sz w:val="14"/>
              </w:rPr>
              <w:t>25.0% to 100.0%</w:t>
            </w:r>
          </w:p>
        </w:tc>
        <w:tc>
          <w:tcPr>
            <w:tcW w:w="3168" w:type="dxa"/>
            <w:tcMar>
              <w:top w:w="80" w:type="dxa"/>
              <w:left w:w="100" w:type="dxa"/>
              <w:bottom w:w="80" w:type="dxa"/>
              <w:right w:w="100" w:type="dxa"/>
            </w:tcMar>
            <w:vAlign w:val="center"/>
          </w:tcPr>
          <w:p w14:paraId="0690443B"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679644E7" w14:textId="77777777" w:rsidR="001C0EE2" w:rsidRDefault="008652D7">
            <w:pPr>
              <w:spacing w:after="0" w:line="240" w:lineRule="auto"/>
              <w:jc w:val="center"/>
            </w:pPr>
            <w:r>
              <w:rPr>
                <w:sz w:val="14"/>
              </w:rPr>
              <w:t>Pass</w:t>
            </w:r>
          </w:p>
        </w:tc>
      </w:tr>
      <w:tr w:rsidR="001C0EE2" w14:paraId="0BA5BCCA" w14:textId="77777777">
        <w:trPr>
          <w:cantSplit/>
          <w:jc w:val="center"/>
        </w:trPr>
        <w:tc>
          <w:tcPr>
            <w:tcW w:w="2520" w:type="dxa"/>
            <w:tcMar>
              <w:top w:w="80" w:type="dxa"/>
              <w:left w:w="100" w:type="dxa"/>
              <w:bottom w:w="80" w:type="dxa"/>
              <w:right w:w="100" w:type="dxa"/>
            </w:tcMar>
            <w:vAlign w:val="center"/>
          </w:tcPr>
          <w:p w14:paraId="0A160E12" w14:textId="77777777" w:rsidR="001C0EE2" w:rsidRDefault="008652D7">
            <w:pPr>
              <w:spacing w:after="0" w:line="240" w:lineRule="auto"/>
            </w:pPr>
            <w:r>
              <w:rPr>
                <w:sz w:val="14"/>
              </w:rPr>
              <w:t>Perimenopause</w:t>
            </w:r>
          </w:p>
        </w:tc>
        <w:tc>
          <w:tcPr>
            <w:tcW w:w="3744" w:type="dxa"/>
            <w:tcMar>
              <w:top w:w="80" w:type="dxa"/>
              <w:left w:w="100" w:type="dxa"/>
              <w:bottom w:w="80" w:type="dxa"/>
              <w:right w:w="100" w:type="dxa"/>
            </w:tcMar>
            <w:vAlign w:val="center"/>
          </w:tcPr>
          <w:p w14:paraId="0B268E60" w14:textId="77777777" w:rsidR="001C0EE2" w:rsidRDefault="008652D7">
            <w:pPr>
              <w:spacing w:after="0" w:line="240" w:lineRule="auto"/>
            </w:pPr>
            <w:r>
              <w:rPr>
                <w:sz w:val="14"/>
              </w:rPr>
              <w:t>Perimenopause should reduce ovulation frequency</w:t>
            </w:r>
          </w:p>
        </w:tc>
        <w:tc>
          <w:tcPr>
            <w:tcW w:w="1512" w:type="dxa"/>
            <w:tcMar>
              <w:top w:w="80" w:type="dxa"/>
              <w:left w:w="100" w:type="dxa"/>
              <w:bottom w:w="80" w:type="dxa"/>
              <w:right w:w="100" w:type="dxa"/>
            </w:tcMar>
            <w:vAlign w:val="center"/>
          </w:tcPr>
          <w:p w14:paraId="6130B770" w14:textId="77777777" w:rsidR="001C0EE2" w:rsidRDefault="008652D7">
            <w:pPr>
              <w:spacing w:after="0" w:line="240" w:lineRule="auto"/>
              <w:jc w:val="center"/>
            </w:pPr>
            <w:r>
              <w:rPr>
                <w:sz w:val="14"/>
              </w:rPr>
              <w:t>52.3%</w:t>
            </w:r>
          </w:p>
        </w:tc>
        <w:tc>
          <w:tcPr>
            <w:tcW w:w="1944" w:type="dxa"/>
            <w:tcMar>
              <w:top w:w="80" w:type="dxa"/>
              <w:left w:w="100" w:type="dxa"/>
              <w:bottom w:w="80" w:type="dxa"/>
              <w:right w:w="100" w:type="dxa"/>
            </w:tcMar>
            <w:vAlign w:val="center"/>
          </w:tcPr>
          <w:p w14:paraId="24FA373B" w14:textId="77777777" w:rsidR="001C0EE2" w:rsidRDefault="008652D7">
            <w:pPr>
              <w:spacing w:after="0" w:line="240" w:lineRule="auto"/>
              <w:jc w:val="center"/>
            </w:pPr>
            <w:r>
              <w:rPr>
                <w:sz w:val="14"/>
              </w:rPr>
              <w:t>45.0% to 80.0%</w:t>
            </w:r>
          </w:p>
        </w:tc>
        <w:tc>
          <w:tcPr>
            <w:tcW w:w="3168" w:type="dxa"/>
            <w:tcMar>
              <w:top w:w="80" w:type="dxa"/>
              <w:left w:w="100" w:type="dxa"/>
              <w:bottom w:w="80" w:type="dxa"/>
              <w:right w:w="100" w:type="dxa"/>
            </w:tcMar>
            <w:vAlign w:val="center"/>
          </w:tcPr>
          <w:p w14:paraId="2E25895C" w14:textId="77777777" w:rsidR="001C0EE2" w:rsidRDefault="008652D7">
            <w:pPr>
              <w:spacing w:after="0" w:line="240" w:lineRule="auto"/>
            </w:pPr>
            <w:r>
              <w:rPr>
                <w:sz w:val="14"/>
              </w:rPr>
              <w:t>Santoro et al. 2008</w:t>
            </w:r>
          </w:p>
        </w:tc>
        <w:tc>
          <w:tcPr>
            <w:tcW w:w="792" w:type="dxa"/>
            <w:tcMar>
              <w:top w:w="80" w:type="dxa"/>
              <w:left w:w="100" w:type="dxa"/>
              <w:bottom w:w="80" w:type="dxa"/>
              <w:right w:w="100" w:type="dxa"/>
            </w:tcMar>
            <w:vAlign w:val="center"/>
          </w:tcPr>
          <w:p w14:paraId="7113475D" w14:textId="77777777" w:rsidR="001C0EE2" w:rsidRDefault="008652D7">
            <w:pPr>
              <w:spacing w:after="0" w:line="240" w:lineRule="auto"/>
              <w:jc w:val="center"/>
            </w:pPr>
            <w:r>
              <w:rPr>
                <w:sz w:val="14"/>
              </w:rPr>
              <w:t>Pass</w:t>
            </w:r>
          </w:p>
        </w:tc>
      </w:tr>
      <w:tr w:rsidR="001C0EE2" w14:paraId="7B498D78" w14:textId="77777777">
        <w:trPr>
          <w:cantSplit/>
          <w:jc w:val="center"/>
        </w:trPr>
        <w:tc>
          <w:tcPr>
            <w:tcW w:w="2520" w:type="dxa"/>
            <w:tcMar>
              <w:top w:w="80" w:type="dxa"/>
              <w:left w:w="100" w:type="dxa"/>
              <w:bottom w:w="80" w:type="dxa"/>
              <w:right w:w="100" w:type="dxa"/>
            </w:tcMar>
            <w:vAlign w:val="center"/>
          </w:tcPr>
          <w:p w14:paraId="70484A8D"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2060F3C4" w14:textId="77777777" w:rsidR="001C0EE2" w:rsidRDefault="008652D7">
            <w:pPr>
              <w:spacing w:after="0" w:line="240" w:lineRule="auto"/>
            </w:pPr>
            <w:r>
              <w:rPr>
                <w:sz w:val="14"/>
              </w:rPr>
              <w:t>Peri-menarche cycles should be longer on average</w:t>
            </w:r>
          </w:p>
        </w:tc>
        <w:tc>
          <w:tcPr>
            <w:tcW w:w="1512" w:type="dxa"/>
            <w:tcMar>
              <w:top w:w="80" w:type="dxa"/>
              <w:left w:w="100" w:type="dxa"/>
              <w:bottom w:w="80" w:type="dxa"/>
              <w:right w:w="100" w:type="dxa"/>
            </w:tcMar>
            <w:vAlign w:val="center"/>
          </w:tcPr>
          <w:p w14:paraId="4274794C" w14:textId="77777777" w:rsidR="001C0EE2" w:rsidRDefault="008652D7">
            <w:pPr>
              <w:spacing w:after="0" w:line="240" w:lineRule="auto"/>
              <w:jc w:val="center"/>
            </w:pPr>
            <w:r>
              <w:rPr>
                <w:sz w:val="14"/>
              </w:rPr>
              <w:t>32.89 days</w:t>
            </w:r>
          </w:p>
        </w:tc>
        <w:tc>
          <w:tcPr>
            <w:tcW w:w="1944" w:type="dxa"/>
            <w:tcMar>
              <w:top w:w="80" w:type="dxa"/>
              <w:left w:w="100" w:type="dxa"/>
              <w:bottom w:w="80" w:type="dxa"/>
              <w:right w:w="100" w:type="dxa"/>
            </w:tcMar>
            <w:vAlign w:val="center"/>
          </w:tcPr>
          <w:p w14:paraId="095E4350" w14:textId="77777777" w:rsidR="001C0EE2" w:rsidRDefault="008652D7">
            <w:pPr>
              <w:spacing w:after="0" w:line="240" w:lineRule="auto"/>
              <w:jc w:val="center"/>
            </w:pPr>
            <w:r>
              <w:rPr>
                <w:sz w:val="14"/>
              </w:rPr>
              <w:t>30.00 days to 40.00 days</w:t>
            </w:r>
          </w:p>
        </w:tc>
        <w:tc>
          <w:tcPr>
            <w:tcW w:w="3168" w:type="dxa"/>
            <w:tcMar>
              <w:top w:w="80" w:type="dxa"/>
              <w:left w:w="100" w:type="dxa"/>
              <w:bottom w:w="80" w:type="dxa"/>
              <w:right w:w="100" w:type="dxa"/>
            </w:tcMar>
            <w:vAlign w:val="center"/>
          </w:tcPr>
          <w:p w14:paraId="0048FA5B"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0AB92192" w14:textId="77777777" w:rsidR="001C0EE2" w:rsidRDefault="008652D7">
            <w:pPr>
              <w:spacing w:after="0" w:line="240" w:lineRule="auto"/>
              <w:jc w:val="center"/>
            </w:pPr>
            <w:r>
              <w:rPr>
                <w:sz w:val="14"/>
              </w:rPr>
              <w:t>Pass</w:t>
            </w:r>
          </w:p>
        </w:tc>
      </w:tr>
      <w:tr w:rsidR="001C0EE2" w14:paraId="40998BEF" w14:textId="77777777">
        <w:trPr>
          <w:cantSplit/>
          <w:jc w:val="center"/>
        </w:trPr>
        <w:tc>
          <w:tcPr>
            <w:tcW w:w="2520" w:type="dxa"/>
            <w:tcMar>
              <w:top w:w="80" w:type="dxa"/>
              <w:left w:w="100" w:type="dxa"/>
              <w:bottom w:w="80" w:type="dxa"/>
              <w:right w:w="100" w:type="dxa"/>
            </w:tcMar>
            <w:vAlign w:val="center"/>
          </w:tcPr>
          <w:p w14:paraId="4FC51BFC"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57CF7693" w14:textId="77777777" w:rsidR="001C0EE2" w:rsidRDefault="008652D7">
            <w:pPr>
              <w:spacing w:after="0" w:line="240" w:lineRule="auto"/>
            </w:pPr>
            <w:r>
              <w:rPr>
                <w:sz w:val="14"/>
              </w:rPr>
              <w:t>Peri-menarche cycles should be more irregular</w:t>
            </w:r>
          </w:p>
        </w:tc>
        <w:tc>
          <w:tcPr>
            <w:tcW w:w="1512" w:type="dxa"/>
            <w:tcMar>
              <w:top w:w="80" w:type="dxa"/>
              <w:left w:w="100" w:type="dxa"/>
              <w:bottom w:w="80" w:type="dxa"/>
              <w:right w:w="100" w:type="dxa"/>
            </w:tcMar>
            <w:vAlign w:val="center"/>
          </w:tcPr>
          <w:p w14:paraId="4D04D20C" w14:textId="77777777" w:rsidR="001C0EE2" w:rsidRDefault="008652D7">
            <w:pPr>
              <w:spacing w:after="0" w:line="240" w:lineRule="auto"/>
              <w:jc w:val="center"/>
            </w:pPr>
            <w:r>
              <w:rPr>
                <w:sz w:val="14"/>
              </w:rPr>
              <w:t>37.3%</w:t>
            </w:r>
          </w:p>
        </w:tc>
        <w:tc>
          <w:tcPr>
            <w:tcW w:w="1944" w:type="dxa"/>
            <w:tcMar>
              <w:top w:w="80" w:type="dxa"/>
              <w:left w:w="100" w:type="dxa"/>
              <w:bottom w:w="80" w:type="dxa"/>
              <w:right w:w="100" w:type="dxa"/>
            </w:tcMar>
            <w:vAlign w:val="center"/>
          </w:tcPr>
          <w:p w14:paraId="4CFAFEBC" w14:textId="77777777" w:rsidR="001C0EE2" w:rsidRDefault="008652D7">
            <w:pPr>
              <w:spacing w:after="0" w:line="240" w:lineRule="auto"/>
              <w:jc w:val="center"/>
            </w:pPr>
            <w:r>
              <w:rPr>
                <w:sz w:val="14"/>
              </w:rPr>
              <w:t>28.0% to 100.0%</w:t>
            </w:r>
          </w:p>
        </w:tc>
        <w:tc>
          <w:tcPr>
            <w:tcW w:w="3168" w:type="dxa"/>
            <w:tcMar>
              <w:top w:w="80" w:type="dxa"/>
              <w:left w:w="100" w:type="dxa"/>
              <w:bottom w:w="80" w:type="dxa"/>
              <w:right w:w="100" w:type="dxa"/>
            </w:tcMar>
            <w:vAlign w:val="center"/>
          </w:tcPr>
          <w:p w14:paraId="540B4D1C"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509A0AB4" w14:textId="77777777" w:rsidR="001C0EE2" w:rsidRDefault="008652D7">
            <w:pPr>
              <w:spacing w:after="0" w:line="240" w:lineRule="auto"/>
              <w:jc w:val="center"/>
            </w:pPr>
            <w:r>
              <w:rPr>
                <w:sz w:val="14"/>
              </w:rPr>
              <w:t>Pass</w:t>
            </w:r>
          </w:p>
        </w:tc>
      </w:tr>
      <w:tr w:rsidR="001C0EE2" w14:paraId="6D0DFC25" w14:textId="77777777">
        <w:trPr>
          <w:cantSplit/>
          <w:jc w:val="center"/>
        </w:trPr>
        <w:tc>
          <w:tcPr>
            <w:tcW w:w="2520" w:type="dxa"/>
            <w:tcMar>
              <w:top w:w="80" w:type="dxa"/>
              <w:left w:w="100" w:type="dxa"/>
              <w:bottom w:w="80" w:type="dxa"/>
              <w:right w:w="100" w:type="dxa"/>
            </w:tcMar>
            <w:vAlign w:val="center"/>
          </w:tcPr>
          <w:p w14:paraId="5D9A22EB" w14:textId="77777777" w:rsidR="001C0EE2" w:rsidRDefault="008652D7">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7D3A7C11" w14:textId="77777777" w:rsidR="001C0EE2" w:rsidRDefault="008652D7">
            <w:pPr>
              <w:spacing w:after="0" w:line="240" w:lineRule="auto"/>
            </w:pPr>
            <w:r>
              <w:rPr>
                <w:sz w:val="14"/>
              </w:rPr>
              <w:t>Peri-menarche cycles should be frequently anovulatory</w:t>
            </w:r>
          </w:p>
        </w:tc>
        <w:tc>
          <w:tcPr>
            <w:tcW w:w="1512" w:type="dxa"/>
            <w:tcMar>
              <w:top w:w="80" w:type="dxa"/>
              <w:left w:w="100" w:type="dxa"/>
              <w:bottom w:w="80" w:type="dxa"/>
              <w:right w:w="100" w:type="dxa"/>
            </w:tcMar>
            <w:vAlign w:val="center"/>
          </w:tcPr>
          <w:p w14:paraId="47B68B31" w14:textId="77777777" w:rsidR="001C0EE2" w:rsidRDefault="008652D7">
            <w:pPr>
              <w:spacing w:after="0" w:line="240" w:lineRule="auto"/>
              <w:jc w:val="center"/>
            </w:pPr>
            <w:r>
              <w:rPr>
                <w:sz w:val="14"/>
              </w:rPr>
              <w:t>54.8%</w:t>
            </w:r>
          </w:p>
        </w:tc>
        <w:tc>
          <w:tcPr>
            <w:tcW w:w="1944" w:type="dxa"/>
            <w:tcMar>
              <w:top w:w="80" w:type="dxa"/>
              <w:left w:w="100" w:type="dxa"/>
              <w:bottom w:w="80" w:type="dxa"/>
              <w:right w:w="100" w:type="dxa"/>
            </w:tcMar>
            <w:vAlign w:val="center"/>
          </w:tcPr>
          <w:p w14:paraId="4106A9BF" w14:textId="77777777" w:rsidR="001C0EE2" w:rsidRDefault="008652D7">
            <w:pPr>
              <w:spacing w:after="0" w:line="240" w:lineRule="auto"/>
              <w:jc w:val="center"/>
            </w:pPr>
            <w:r>
              <w:rPr>
                <w:sz w:val="14"/>
              </w:rPr>
              <w:t>30.0% to 60.0%</w:t>
            </w:r>
          </w:p>
        </w:tc>
        <w:tc>
          <w:tcPr>
            <w:tcW w:w="3168" w:type="dxa"/>
            <w:tcMar>
              <w:top w:w="80" w:type="dxa"/>
              <w:left w:w="100" w:type="dxa"/>
              <w:bottom w:w="80" w:type="dxa"/>
              <w:right w:w="100" w:type="dxa"/>
            </w:tcMar>
            <w:vAlign w:val="center"/>
          </w:tcPr>
          <w:p w14:paraId="37AAE126" w14:textId="77777777" w:rsidR="001C0EE2" w:rsidRDefault="008652D7">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318C43B3" w14:textId="77777777" w:rsidR="001C0EE2" w:rsidRDefault="008652D7">
            <w:pPr>
              <w:spacing w:after="0" w:line="240" w:lineRule="auto"/>
              <w:jc w:val="center"/>
            </w:pPr>
            <w:r>
              <w:rPr>
                <w:sz w:val="14"/>
              </w:rPr>
              <w:t>Pass</w:t>
            </w:r>
          </w:p>
        </w:tc>
      </w:tr>
      <w:tr w:rsidR="001C0EE2" w14:paraId="315FB085" w14:textId="77777777">
        <w:trPr>
          <w:cantSplit/>
          <w:jc w:val="center"/>
        </w:trPr>
        <w:tc>
          <w:tcPr>
            <w:tcW w:w="2520" w:type="dxa"/>
            <w:tcMar>
              <w:top w:w="80" w:type="dxa"/>
              <w:left w:w="100" w:type="dxa"/>
              <w:bottom w:w="80" w:type="dxa"/>
              <w:right w:w="100" w:type="dxa"/>
            </w:tcMar>
            <w:vAlign w:val="center"/>
          </w:tcPr>
          <w:p w14:paraId="4C8F1AA4"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28FDE184" w14:textId="77777777" w:rsidR="001C0EE2" w:rsidRDefault="008652D7">
            <w:pPr>
              <w:spacing w:after="0" w:line="240" w:lineRule="auto"/>
            </w:pPr>
            <w:r>
              <w:rPr>
                <w:sz w:val="14"/>
              </w:rPr>
              <w:t>Primary dysmenorrhea should remain mostly ovulatory</w:t>
            </w:r>
          </w:p>
        </w:tc>
        <w:tc>
          <w:tcPr>
            <w:tcW w:w="1512" w:type="dxa"/>
            <w:tcMar>
              <w:top w:w="80" w:type="dxa"/>
              <w:left w:w="100" w:type="dxa"/>
              <w:bottom w:w="80" w:type="dxa"/>
              <w:right w:w="100" w:type="dxa"/>
            </w:tcMar>
            <w:vAlign w:val="center"/>
          </w:tcPr>
          <w:p w14:paraId="2EC159EC" w14:textId="77777777" w:rsidR="001C0EE2" w:rsidRDefault="008652D7">
            <w:pPr>
              <w:spacing w:after="0" w:line="240" w:lineRule="auto"/>
              <w:jc w:val="center"/>
            </w:pPr>
            <w:r>
              <w:rPr>
                <w:sz w:val="14"/>
              </w:rPr>
              <w:t>91.0%</w:t>
            </w:r>
          </w:p>
        </w:tc>
        <w:tc>
          <w:tcPr>
            <w:tcW w:w="1944" w:type="dxa"/>
            <w:tcMar>
              <w:top w:w="80" w:type="dxa"/>
              <w:left w:w="100" w:type="dxa"/>
              <w:bottom w:w="80" w:type="dxa"/>
              <w:right w:w="100" w:type="dxa"/>
            </w:tcMar>
            <w:vAlign w:val="center"/>
          </w:tcPr>
          <w:p w14:paraId="4AA38BD3" w14:textId="77777777" w:rsidR="001C0EE2" w:rsidRDefault="008652D7">
            <w:pPr>
              <w:spacing w:after="0" w:line="240" w:lineRule="auto"/>
              <w:jc w:val="center"/>
            </w:pPr>
            <w:r>
              <w:rPr>
                <w:sz w:val="14"/>
              </w:rPr>
              <w:t>82.5% to 98.5%</w:t>
            </w:r>
          </w:p>
        </w:tc>
        <w:tc>
          <w:tcPr>
            <w:tcW w:w="3168" w:type="dxa"/>
            <w:tcMar>
              <w:top w:w="80" w:type="dxa"/>
              <w:left w:w="100" w:type="dxa"/>
              <w:bottom w:w="80" w:type="dxa"/>
              <w:right w:w="100" w:type="dxa"/>
            </w:tcMar>
            <w:vAlign w:val="center"/>
          </w:tcPr>
          <w:p w14:paraId="7F37F65D"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20F35063" w14:textId="77777777" w:rsidR="001C0EE2" w:rsidRDefault="008652D7">
            <w:pPr>
              <w:spacing w:after="0" w:line="240" w:lineRule="auto"/>
              <w:jc w:val="center"/>
            </w:pPr>
            <w:r>
              <w:rPr>
                <w:sz w:val="14"/>
              </w:rPr>
              <w:t>Pass</w:t>
            </w:r>
          </w:p>
        </w:tc>
      </w:tr>
      <w:tr w:rsidR="001C0EE2" w14:paraId="077DAEFF" w14:textId="77777777">
        <w:trPr>
          <w:cantSplit/>
          <w:jc w:val="center"/>
        </w:trPr>
        <w:tc>
          <w:tcPr>
            <w:tcW w:w="2520" w:type="dxa"/>
            <w:tcMar>
              <w:top w:w="80" w:type="dxa"/>
              <w:left w:w="100" w:type="dxa"/>
              <w:bottom w:w="80" w:type="dxa"/>
              <w:right w:w="100" w:type="dxa"/>
            </w:tcMar>
            <w:vAlign w:val="center"/>
          </w:tcPr>
          <w:p w14:paraId="3F03ADE4" w14:textId="77777777" w:rsidR="001C0EE2" w:rsidRDefault="008652D7">
            <w:pPr>
              <w:spacing w:after="0" w:line="240" w:lineRule="auto"/>
            </w:pPr>
            <w:r>
              <w:rPr>
                <w:sz w:val="14"/>
              </w:rPr>
              <w:t>Primary dysmenorrhea</w:t>
            </w:r>
          </w:p>
        </w:tc>
        <w:tc>
          <w:tcPr>
            <w:tcW w:w="3744" w:type="dxa"/>
            <w:tcMar>
              <w:top w:w="80" w:type="dxa"/>
              <w:left w:w="100" w:type="dxa"/>
              <w:bottom w:w="80" w:type="dxa"/>
              <w:right w:w="100" w:type="dxa"/>
            </w:tcMar>
            <w:vAlign w:val="center"/>
          </w:tcPr>
          <w:p w14:paraId="0B32D9ED" w14:textId="77777777" w:rsidR="001C0EE2" w:rsidRDefault="008652D7">
            <w:pPr>
              <w:spacing w:after="0" w:line="240" w:lineRule="auto"/>
            </w:pPr>
            <w:r>
              <w:rPr>
                <w:sz w:val="14"/>
              </w:rPr>
              <w:t>Dysmenorrhea should mildly lengthen bleeding rather than strongly alter steroids</w:t>
            </w:r>
          </w:p>
        </w:tc>
        <w:tc>
          <w:tcPr>
            <w:tcW w:w="1512" w:type="dxa"/>
            <w:tcMar>
              <w:top w:w="80" w:type="dxa"/>
              <w:left w:w="100" w:type="dxa"/>
              <w:bottom w:w="80" w:type="dxa"/>
              <w:right w:w="100" w:type="dxa"/>
            </w:tcMar>
            <w:vAlign w:val="center"/>
          </w:tcPr>
          <w:p w14:paraId="38DF0143" w14:textId="77777777" w:rsidR="001C0EE2" w:rsidRDefault="008652D7">
            <w:pPr>
              <w:spacing w:after="0" w:line="240" w:lineRule="auto"/>
              <w:jc w:val="center"/>
            </w:pPr>
            <w:r>
              <w:rPr>
                <w:sz w:val="14"/>
              </w:rPr>
              <w:t>5.21 days</w:t>
            </w:r>
          </w:p>
        </w:tc>
        <w:tc>
          <w:tcPr>
            <w:tcW w:w="1944" w:type="dxa"/>
            <w:tcMar>
              <w:top w:w="80" w:type="dxa"/>
              <w:left w:w="100" w:type="dxa"/>
              <w:bottom w:w="80" w:type="dxa"/>
              <w:right w:w="100" w:type="dxa"/>
            </w:tcMar>
            <w:vAlign w:val="center"/>
          </w:tcPr>
          <w:p w14:paraId="5E40289A" w14:textId="77777777" w:rsidR="001C0EE2" w:rsidRDefault="008652D7">
            <w:pPr>
              <w:spacing w:after="0" w:line="240" w:lineRule="auto"/>
              <w:jc w:val="center"/>
            </w:pPr>
            <w:r>
              <w:rPr>
                <w:sz w:val="14"/>
              </w:rPr>
              <w:t>4.89 days to 5.89 days</w:t>
            </w:r>
          </w:p>
        </w:tc>
        <w:tc>
          <w:tcPr>
            <w:tcW w:w="3168" w:type="dxa"/>
            <w:tcMar>
              <w:top w:w="80" w:type="dxa"/>
              <w:left w:w="100" w:type="dxa"/>
              <w:bottom w:w="80" w:type="dxa"/>
              <w:right w:w="100" w:type="dxa"/>
            </w:tcMar>
            <w:vAlign w:val="center"/>
          </w:tcPr>
          <w:p w14:paraId="5E627DCD" w14:textId="77777777" w:rsidR="001C0EE2" w:rsidRDefault="008652D7">
            <w:pPr>
              <w:spacing w:after="0" w:line="240" w:lineRule="auto"/>
            </w:pPr>
            <w:r>
              <w:rPr>
                <w:sz w:val="14"/>
              </w:rPr>
              <w:t>Dawood 2006</w:t>
            </w:r>
          </w:p>
        </w:tc>
        <w:tc>
          <w:tcPr>
            <w:tcW w:w="792" w:type="dxa"/>
            <w:tcMar>
              <w:top w:w="80" w:type="dxa"/>
              <w:left w:w="100" w:type="dxa"/>
              <w:bottom w:w="80" w:type="dxa"/>
              <w:right w:w="100" w:type="dxa"/>
            </w:tcMar>
            <w:vAlign w:val="center"/>
          </w:tcPr>
          <w:p w14:paraId="038103DC" w14:textId="77777777" w:rsidR="001C0EE2" w:rsidRDefault="008652D7">
            <w:pPr>
              <w:spacing w:after="0" w:line="240" w:lineRule="auto"/>
              <w:jc w:val="center"/>
            </w:pPr>
            <w:r>
              <w:rPr>
                <w:sz w:val="14"/>
              </w:rPr>
              <w:t>Pass</w:t>
            </w:r>
          </w:p>
        </w:tc>
      </w:tr>
    </w:tbl>
    <w:p w14:paraId="7BAF1638" w14:textId="77777777" w:rsidR="001C0EE2" w:rsidRDefault="001C0EE2">
      <w:pPr>
        <w:spacing w:after="0"/>
      </w:pPr>
    </w:p>
    <w:p w14:paraId="06F45B48" w14:textId="77777777" w:rsidR="001C0EE2" w:rsidRDefault="008652D7">
      <w:pPr>
        <w:pStyle w:val="Heading2"/>
      </w:pPr>
      <w:bookmarkStart w:id="20" w:name="_Toc236342209"/>
      <w:r>
        <w:lastRenderedPageBreak/>
        <w:t>2.4 Graphical calibration summary</w:t>
      </w:r>
      <w:bookmarkEnd w:id="20"/>
    </w:p>
    <w:p w14:paraId="675E9313" w14:textId="77777777" w:rsidR="001C0EE2" w:rsidRDefault="008652D7">
      <w:pPr>
        <w:keepNext/>
        <w:keepLines/>
        <w:jc w:val="center"/>
      </w:pPr>
      <w:r>
        <w:rPr>
          <w:noProof/>
        </w:rPr>
        <w:drawing>
          <wp:inline distT="0" distB="0" distL="0" distR="0" wp14:anchorId="1A6C9FFB" wp14:editId="54422DE2">
            <wp:extent cx="7315200" cy="4564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4564424"/>
                    </a:xfrm>
                    <a:prstGeom prst="rect">
                      <a:avLst/>
                    </a:prstGeom>
                  </pic:spPr>
                </pic:pic>
              </a:graphicData>
            </a:graphic>
          </wp:inline>
        </w:drawing>
      </w:r>
    </w:p>
    <w:p w14:paraId="323D2967" w14:textId="77777777" w:rsidR="001C0EE2" w:rsidRDefault="008652D7">
      <w:pPr>
        <w:pStyle w:val="Caption"/>
      </w:pPr>
      <w:r>
        <w:t xml:space="preserve">Appendix Figure A2. Internal observed-versus-target calibration. Panels A and B compare age-stratified cycle length and irregularity with Li et al. (2023); panel C compares follicular, luteal, and bleeding durations with Bull et al. (2019), including the published 4.0-day mean bleeding duration from Table 1; panel D compares estradiol and progesterone subphase summaries with Stricker et al. (2006)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Panels A–C use the 10,000-participant randomized-start run. Panel D uses 16 retained diaries, all from the younger-than-20 age band. Early follicular, mid-follicular, preovulatory, ovulatory, early luteal, midluteal, and late luteal phases are shown. These are internal calibration and software smoke checks using development sources.</w:t>
      </w:r>
    </w:p>
    <w:p w14:paraId="6F6A24A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60D7C33" w14:textId="77777777" w:rsidR="001C0EE2" w:rsidRDefault="008652D7">
      <w:pPr>
        <w:pStyle w:val="Heading2"/>
      </w:pPr>
      <w:bookmarkStart w:id="21" w:name="_Toc236342210"/>
      <w:r>
        <w:lastRenderedPageBreak/>
        <w:t>2.5 Interpretation and remaining validation needs</w:t>
      </w:r>
      <w:bookmarkEnd w:id="21"/>
    </w:p>
    <w:p w14:paraId="5E62A6B0" w14:textId="77777777" w:rsidR="001C0EE2" w:rsidRDefault="008652D7">
      <w:r>
        <w:t>The current checks show that the implementation reproduces its selected marginal targets and expresses the intended modifier directions. Joint patient-level fidelity, transportability to other populations, assay-specific error, and individual-cycle prediction remain untested. A future external validation should use held-out daily bleeding, ovulation, and hormone records; align phase definitions prospectively; report calibration by age and reproductive stage; and examine multivariate dependence, serial correlation, and between-person heterogeneity.</w:t>
      </w:r>
    </w:p>
    <w:p w14:paraId="09A198F0" w14:textId="77777777" w:rsidR="001C0EE2" w:rsidRDefault="008652D7">
      <w:r>
        <w:br w:type="page"/>
      </w:r>
    </w:p>
    <w:p w14:paraId="1774F15A" w14:textId="77777777" w:rsidR="001C0EE2" w:rsidRDefault="008652D7">
      <w:pPr>
        <w:pStyle w:val="Heading1"/>
      </w:pPr>
      <w:bookmarkStart w:id="22" w:name="_Toc236342211"/>
      <w:r>
        <w:lastRenderedPageBreak/>
        <w:t>Chapter 3. Additional analyses and methods augmenting the main results</w:t>
      </w:r>
      <w:bookmarkEnd w:id="22"/>
    </w:p>
    <w:p w14:paraId="7C5BCC14"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68B118EB" w14:textId="77777777" w:rsidR="001C0EE2" w:rsidRDefault="008652D7">
      <w:pPr>
        <w:pStyle w:val="Heading2"/>
      </w:pPr>
      <w:bookmarkStart w:id="23" w:name="_Toc236342212"/>
      <w:r>
        <w:t>3.1 Reproducibility, provenance, and simulator inputs</w:t>
      </w:r>
      <w:bookmarkEnd w:id="23"/>
    </w:p>
    <w:p w14:paraId="6D15E0BC"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7B5B85AD"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012447F2" w14:textId="77777777" w:rsidR="001C0EE2" w:rsidRDefault="008652D7">
      <w:r>
        <w:t xml:space="preserve">The completed manifest stores the analysis-code fingerprint ebcf21a3856156ce085b73960e92a9350f1d77696405c8b31eb02da87621b521 and configuration fingerprint 9241326bb38ef3c728b060c20bac22a8ed87485a3a61708d58bc74e72fd697b0. These Secure Hash Algorithm 256-bit fingerprints and all output-file hashes should accompany archived results. The study wrapper and HORMONE-CYCLE package declare version 0.1.0 and Python 3.11 or later. The full-run command was equivalent to “run_paper1_null_ce.py --config </w:t>
      </w:r>
      <w:proofErr w:type="spellStart"/>
      <w:r>
        <w:t>config_random_start_</w:t>
      </w:r>
      <w:proofErr w:type="gramStart"/>
      <w:r>
        <w:t>full.yaml</w:t>
      </w:r>
      <w:proofErr w:type="spellEnd"/>
      <w:proofErr w:type="gramEnd"/>
      <w:r>
        <w:t xml:space="preserve"> --full,” and the archived machine-readable outputs are in outputs/</w:t>
      </w:r>
      <w:proofErr w:type="spellStart"/>
      <w:r>
        <w:t>random_start_full</w:t>
      </w:r>
      <w:proofErr w:type="spellEnd"/>
      <w:r>
        <w:t>. The manifest records the complete configuration, assumptions, generated-file hashes, and dependency-facing analysis fingerprints.</w:t>
      </w:r>
    </w:p>
    <w:p w14:paraId="67E8B965"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61D5785"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w:t>
      </w:r>
      <w:proofErr w:type="spellStart"/>
      <w:r>
        <w:t>Multidien</w:t>
      </w:r>
      <w:proofErr w:type="spellEnd"/>
      <w:r>
        <w:t>”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14D31FB1" w14:textId="77777777">
        <w:trPr>
          <w:cantSplit/>
          <w:tblHeader/>
          <w:jc w:val="center"/>
        </w:trPr>
        <w:tc>
          <w:tcPr>
            <w:tcW w:w="1440" w:type="dxa"/>
            <w:shd w:val="clear" w:color="auto" w:fill="D9EAF7"/>
            <w:tcMar>
              <w:top w:w="80" w:type="dxa"/>
              <w:left w:w="100" w:type="dxa"/>
              <w:bottom w:w="80" w:type="dxa"/>
              <w:right w:w="100" w:type="dxa"/>
            </w:tcMar>
            <w:vAlign w:val="center"/>
          </w:tcPr>
          <w:p w14:paraId="0EB369FA"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13F55B70"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46C19355"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0B3DEDD6"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61D9E8EE"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7FC9E985"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00108536" w14:textId="77777777" w:rsidR="001C0EE2" w:rsidRDefault="008652D7">
            <w:pPr>
              <w:spacing w:after="0" w:line="240" w:lineRule="auto"/>
            </w:pPr>
            <w:r>
              <w:rPr>
                <w:b/>
                <w:sz w:val="15"/>
              </w:rPr>
              <w:t>Realized target</w:t>
            </w:r>
          </w:p>
        </w:tc>
      </w:tr>
      <w:tr w:rsidR="001C0EE2" w14:paraId="3506A267" w14:textId="77777777">
        <w:trPr>
          <w:cantSplit/>
          <w:jc w:val="center"/>
        </w:trPr>
        <w:tc>
          <w:tcPr>
            <w:tcW w:w="1440" w:type="dxa"/>
            <w:tcMar>
              <w:top w:w="80" w:type="dxa"/>
              <w:left w:w="100" w:type="dxa"/>
              <w:bottom w:w="80" w:type="dxa"/>
              <w:right w:w="100" w:type="dxa"/>
            </w:tcMar>
            <w:vAlign w:val="center"/>
          </w:tcPr>
          <w:p w14:paraId="02739030"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266F3C21" w14:textId="77777777" w:rsidR="001C0EE2" w:rsidRDefault="008652D7">
            <w:pPr>
              <w:spacing w:after="0" w:line="240" w:lineRule="auto"/>
            </w:pPr>
            <w:r>
              <w:rPr>
                <w:sz w:val="15"/>
              </w:rPr>
              <w:t>Monthly burden</w:t>
            </w:r>
          </w:p>
        </w:tc>
        <w:tc>
          <w:tcPr>
            <w:tcW w:w="1296" w:type="dxa"/>
            <w:tcMar>
              <w:top w:w="80" w:type="dxa"/>
              <w:left w:w="100" w:type="dxa"/>
              <w:bottom w:w="80" w:type="dxa"/>
              <w:right w:w="100" w:type="dxa"/>
            </w:tcMar>
            <w:vAlign w:val="center"/>
          </w:tcPr>
          <w:p w14:paraId="1462723D"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1FC54190" w14:textId="77777777" w:rsidR="001C0EE2" w:rsidRDefault="008652D7">
            <w:pPr>
              <w:spacing w:after="0" w:line="240" w:lineRule="auto"/>
            </w:pPr>
            <w:r>
              <w:rPr>
                <w:sz w:val="15"/>
              </w:rPr>
              <w:t>Simulator-native empirical distribution</w:t>
            </w:r>
          </w:p>
        </w:tc>
        <w:tc>
          <w:tcPr>
            <w:tcW w:w="1152" w:type="dxa"/>
            <w:tcMar>
              <w:top w:w="80" w:type="dxa"/>
              <w:left w:w="100" w:type="dxa"/>
              <w:bottom w:w="80" w:type="dxa"/>
              <w:right w:w="100" w:type="dxa"/>
            </w:tcMar>
            <w:vAlign w:val="center"/>
          </w:tcPr>
          <w:p w14:paraId="6D70FC03"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228102F7"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4A5B8B95" w14:textId="77777777" w:rsidR="001C0EE2" w:rsidRDefault="008652D7">
            <w:pPr>
              <w:spacing w:after="0" w:line="240" w:lineRule="auto"/>
            </w:pPr>
            <w:r>
              <w:rPr>
                <w:sz w:val="15"/>
              </w:rPr>
              <w:t>Realized seizures/month</w:t>
            </w:r>
          </w:p>
        </w:tc>
      </w:tr>
      <w:tr w:rsidR="001C0EE2" w14:paraId="283C3AFA" w14:textId="77777777">
        <w:trPr>
          <w:cantSplit/>
          <w:jc w:val="center"/>
        </w:trPr>
        <w:tc>
          <w:tcPr>
            <w:tcW w:w="1440" w:type="dxa"/>
            <w:tcMar>
              <w:top w:w="80" w:type="dxa"/>
              <w:left w:w="100" w:type="dxa"/>
              <w:bottom w:w="80" w:type="dxa"/>
              <w:right w:w="100" w:type="dxa"/>
            </w:tcMar>
            <w:vAlign w:val="center"/>
          </w:tcPr>
          <w:p w14:paraId="5A912A00"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0E052103" w14:textId="77777777" w:rsidR="001C0EE2" w:rsidRDefault="008652D7">
            <w:pPr>
              <w:spacing w:after="0" w:line="240" w:lineRule="auto"/>
            </w:pPr>
            <w:r>
              <w:rPr>
                <w:sz w:val="15"/>
              </w:rPr>
              <w:t>Overdispersion</w:t>
            </w:r>
          </w:p>
        </w:tc>
        <w:tc>
          <w:tcPr>
            <w:tcW w:w="1296" w:type="dxa"/>
            <w:tcMar>
              <w:top w:w="80" w:type="dxa"/>
              <w:left w:w="100" w:type="dxa"/>
              <w:bottom w:w="80" w:type="dxa"/>
              <w:right w:w="100" w:type="dxa"/>
            </w:tcMar>
            <w:vAlign w:val="center"/>
          </w:tcPr>
          <w:p w14:paraId="75D02FD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EC8AE23"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03CD5CCB"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786D96AF"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1F3AA798" w14:textId="77777777" w:rsidR="001C0EE2" w:rsidRDefault="008652D7">
            <w:pPr>
              <w:spacing w:after="0" w:line="240" w:lineRule="auto"/>
            </w:pPr>
            <w:r>
              <w:rPr>
                <w:sz w:val="15"/>
              </w:rPr>
              <w:t>Audit daily variance/mean</w:t>
            </w:r>
          </w:p>
        </w:tc>
      </w:tr>
      <w:tr w:rsidR="001C0EE2" w14:paraId="2BA077E6" w14:textId="77777777">
        <w:trPr>
          <w:cantSplit/>
          <w:jc w:val="center"/>
        </w:trPr>
        <w:tc>
          <w:tcPr>
            <w:tcW w:w="1440" w:type="dxa"/>
            <w:tcMar>
              <w:top w:w="80" w:type="dxa"/>
              <w:left w:w="100" w:type="dxa"/>
              <w:bottom w:w="80" w:type="dxa"/>
              <w:right w:w="100" w:type="dxa"/>
            </w:tcMar>
            <w:vAlign w:val="center"/>
          </w:tcPr>
          <w:p w14:paraId="29AF4A9C"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44CE0894" w14:textId="77777777" w:rsidR="001C0EE2" w:rsidRDefault="008652D7">
            <w:pPr>
              <w:spacing w:after="0" w:line="240" w:lineRule="auto"/>
            </w:pPr>
            <w:r>
              <w:rPr>
                <w:sz w:val="15"/>
              </w:rPr>
              <w:t>Clustering</w:t>
            </w:r>
          </w:p>
        </w:tc>
        <w:tc>
          <w:tcPr>
            <w:tcW w:w="1296" w:type="dxa"/>
            <w:tcMar>
              <w:top w:w="80" w:type="dxa"/>
              <w:left w:w="100" w:type="dxa"/>
              <w:bottom w:w="80" w:type="dxa"/>
              <w:right w:w="100" w:type="dxa"/>
            </w:tcMar>
            <w:vAlign w:val="center"/>
          </w:tcPr>
          <w:p w14:paraId="2F2C01A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6489FD0"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6B27CC38"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70D2827E"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56E5093E" w14:textId="77777777" w:rsidR="001C0EE2" w:rsidRDefault="008652D7">
            <w:pPr>
              <w:spacing w:after="0" w:line="240" w:lineRule="auto"/>
            </w:pPr>
            <w:r>
              <w:rPr>
                <w:sz w:val="15"/>
              </w:rPr>
              <w:t>Audit next-day clustering proxy</w:t>
            </w:r>
          </w:p>
        </w:tc>
      </w:tr>
      <w:tr w:rsidR="001C0EE2" w14:paraId="0612D2F2" w14:textId="77777777">
        <w:trPr>
          <w:cantSplit/>
          <w:jc w:val="center"/>
        </w:trPr>
        <w:tc>
          <w:tcPr>
            <w:tcW w:w="1440" w:type="dxa"/>
            <w:tcMar>
              <w:top w:w="80" w:type="dxa"/>
              <w:left w:w="100" w:type="dxa"/>
              <w:bottom w:w="80" w:type="dxa"/>
              <w:right w:w="100" w:type="dxa"/>
            </w:tcMar>
            <w:vAlign w:val="center"/>
          </w:tcPr>
          <w:p w14:paraId="46248D5E"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03502EB0" w14:textId="77777777" w:rsidR="001C0EE2" w:rsidRDefault="008652D7">
            <w:pPr>
              <w:spacing w:after="0" w:line="240" w:lineRule="auto"/>
            </w:pPr>
            <w:proofErr w:type="spellStart"/>
            <w:r>
              <w:rPr>
                <w:sz w:val="15"/>
              </w:rPr>
              <w:t>Multidien</w:t>
            </w:r>
            <w:proofErr w:type="spellEnd"/>
            <w:r>
              <w:rPr>
                <w:sz w:val="15"/>
              </w:rPr>
              <w:t xml:space="preserve"> periods and amplitudes</w:t>
            </w:r>
          </w:p>
        </w:tc>
        <w:tc>
          <w:tcPr>
            <w:tcW w:w="1296" w:type="dxa"/>
            <w:tcMar>
              <w:top w:w="80" w:type="dxa"/>
              <w:left w:w="100" w:type="dxa"/>
              <w:bottom w:w="80" w:type="dxa"/>
              <w:right w:w="100" w:type="dxa"/>
            </w:tcMar>
            <w:vAlign w:val="center"/>
          </w:tcPr>
          <w:p w14:paraId="361BB9C1"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60B1F436"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25F296F5" w14:textId="77777777" w:rsidR="001C0EE2" w:rsidRDefault="008652D7">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6695F896" w14:textId="77777777" w:rsidR="001C0EE2" w:rsidRDefault="008652D7">
            <w:pPr>
              <w:spacing w:after="0" w:line="240" w:lineRule="auto"/>
            </w:pPr>
            <w:r>
              <w:rPr>
                <w:sz w:val="15"/>
              </w:rPr>
              <w:t>Goldenholz &amp; Westover 2023; Karoly et al.</w:t>
            </w:r>
          </w:p>
        </w:tc>
        <w:tc>
          <w:tcPr>
            <w:tcW w:w="1800" w:type="dxa"/>
            <w:tcMar>
              <w:top w:w="80" w:type="dxa"/>
              <w:left w:w="100" w:type="dxa"/>
              <w:bottom w:w="80" w:type="dxa"/>
              <w:right w:w="100" w:type="dxa"/>
            </w:tcMar>
            <w:vAlign w:val="center"/>
          </w:tcPr>
          <w:p w14:paraId="226E8C8D" w14:textId="77777777" w:rsidR="001C0EE2" w:rsidRDefault="008652D7">
            <w:pPr>
              <w:spacing w:after="0" w:line="240" w:lineRule="auto"/>
            </w:pPr>
            <w:r>
              <w:rPr>
                <w:sz w:val="15"/>
              </w:rPr>
              <w:t>Generator period and audit spectrum</w:t>
            </w:r>
          </w:p>
        </w:tc>
      </w:tr>
      <w:tr w:rsidR="001C0EE2" w14:paraId="1DF4321C" w14:textId="77777777">
        <w:trPr>
          <w:cantSplit/>
          <w:jc w:val="center"/>
        </w:trPr>
        <w:tc>
          <w:tcPr>
            <w:tcW w:w="1440" w:type="dxa"/>
            <w:tcMar>
              <w:top w:w="80" w:type="dxa"/>
              <w:left w:w="100" w:type="dxa"/>
              <w:bottom w:w="80" w:type="dxa"/>
              <w:right w:w="100" w:type="dxa"/>
            </w:tcMar>
            <w:vAlign w:val="center"/>
          </w:tcPr>
          <w:p w14:paraId="1B33399A" w14:textId="77777777" w:rsidR="001C0EE2" w:rsidRDefault="008652D7">
            <w:pPr>
              <w:spacing w:after="0" w:line="240" w:lineRule="auto"/>
            </w:pPr>
            <w:r>
              <w:rPr>
                <w:sz w:val="15"/>
              </w:rPr>
              <w:t>Seizure</w:t>
            </w:r>
          </w:p>
        </w:tc>
        <w:tc>
          <w:tcPr>
            <w:tcW w:w="1728" w:type="dxa"/>
            <w:tcMar>
              <w:top w:w="80" w:type="dxa"/>
              <w:left w:w="100" w:type="dxa"/>
              <w:bottom w:w="80" w:type="dxa"/>
              <w:right w:w="100" w:type="dxa"/>
            </w:tcMar>
            <w:vAlign w:val="center"/>
          </w:tcPr>
          <w:p w14:paraId="17357874" w14:textId="77777777" w:rsidR="001C0EE2" w:rsidRDefault="008652D7">
            <w:pPr>
              <w:spacing w:after="0" w:line="240" w:lineRule="auto"/>
            </w:pPr>
            <w:proofErr w:type="spellStart"/>
            <w:r>
              <w:rPr>
                <w:sz w:val="15"/>
              </w:rPr>
              <w:t>Interseizure</w:t>
            </w:r>
            <w:proofErr w:type="spellEnd"/>
            <w:r>
              <w:rPr>
                <w:sz w:val="15"/>
              </w:rPr>
              <w:t xml:space="preserve"> constraints</w:t>
            </w:r>
          </w:p>
        </w:tc>
        <w:tc>
          <w:tcPr>
            <w:tcW w:w="1296" w:type="dxa"/>
            <w:tcMar>
              <w:top w:w="80" w:type="dxa"/>
              <w:left w:w="100" w:type="dxa"/>
              <w:bottom w:w="80" w:type="dxa"/>
              <w:right w:w="100" w:type="dxa"/>
            </w:tcMar>
            <w:vAlign w:val="center"/>
          </w:tcPr>
          <w:p w14:paraId="795AB3C2"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7AF0D78" w14:textId="77777777" w:rsidR="001C0EE2" w:rsidRDefault="008652D7">
            <w:pPr>
              <w:spacing w:after="0" w:line="240" w:lineRule="auto"/>
            </w:pPr>
            <w:r>
              <w:rPr>
                <w:sz w:val="15"/>
              </w:rPr>
              <w:t>Simulator-native</w:t>
            </w:r>
          </w:p>
        </w:tc>
        <w:tc>
          <w:tcPr>
            <w:tcW w:w="1152" w:type="dxa"/>
            <w:tcMar>
              <w:top w:w="80" w:type="dxa"/>
              <w:left w:w="100" w:type="dxa"/>
              <w:bottom w:w="80" w:type="dxa"/>
              <w:right w:w="100" w:type="dxa"/>
            </w:tcMar>
            <w:vAlign w:val="center"/>
          </w:tcPr>
          <w:p w14:paraId="01A46EF8"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1C41C051" w14:textId="77777777" w:rsidR="001C0EE2" w:rsidRDefault="008652D7">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217B9AF3" w14:textId="77777777" w:rsidR="001C0EE2" w:rsidRDefault="008652D7">
            <w:pPr>
              <w:spacing w:after="0" w:line="240" w:lineRule="auto"/>
            </w:pPr>
            <w:r>
              <w:rPr>
                <w:sz w:val="15"/>
              </w:rPr>
              <w:t>Not separately stored</w:t>
            </w:r>
          </w:p>
        </w:tc>
      </w:tr>
      <w:tr w:rsidR="001C0EE2" w14:paraId="5181388F" w14:textId="77777777">
        <w:trPr>
          <w:cantSplit/>
          <w:jc w:val="center"/>
        </w:trPr>
        <w:tc>
          <w:tcPr>
            <w:tcW w:w="1440" w:type="dxa"/>
            <w:tcMar>
              <w:top w:w="80" w:type="dxa"/>
              <w:left w:w="100" w:type="dxa"/>
              <w:bottom w:w="80" w:type="dxa"/>
              <w:right w:w="100" w:type="dxa"/>
            </w:tcMar>
            <w:vAlign w:val="center"/>
          </w:tcPr>
          <w:p w14:paraId="3C33257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11320F48" w14:textId="77777777" w:rsidR="001C0EE2" w:rsidRDefault="008652D7">
            <w:pPr>
              <w:spacing w:after="0" w:line="240" w:lineRule="auto"/>
            </w:pPr>
            <w:r>
              <w:rPr>
                <w:sz w:val="15"/>
              </w:rPr>
              <w:t>Age</w:t>
            </w:r>
          </w:p>
        </w:tc>
        <w:tc>
          <w:tcPr>
            <w:tcW w:w="1296" w:type="dxa"/>
            <w:tcMar>
              <w:top w:w="80" w:type="dxa"/>
              <w:left w:w="100" w:type="dxa"/>
              <w:bottom w:w="80" w:type="dxa"/>
              <w:right w:w="100" w:type="dxa"/>
            </w:tcMar>
            <w:vAlign w:val="center"/>
          </w:tcPr>
          <w:p w14:paraId="4880F760"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169EFCE3" w14:textId="77777777" w:rsidR="001C0EE2" w:rsidRDefault="008652D7">
            <w:pPr>
              <w:spacing w:after="0" w:line="240" w:lineRule="auto"/>
            </w:pPr>
            <w:r>
              <w:rPr>
                <w:sz w:val="15"/>
              </w:rPr>
              <w:t>{'</w:t>
            </w:r>
            <w:proofErr w:type="spellStart"/>
            <w:r>
              <w:rPr>
                <w:sz w:val="15"/>
              </w:rPr>
              <w:t>healthy_ovulatory</w:t>
            </w:r>
            <w:proofErr w:type="spellEnd"/>
            <w:r>
              <w:rPr>
                <w:sz w:val="15"/>
              </w:rPr>
              <w:t>': {'</w:t>
            </w:r>
            <w:proofErr w:type="spellStart"/>
            <w:r>
              <w:rPr>
                <w:sz w:val="15"/>
              </w:rPr>
              <w:t>age_range</w:t>
            </w:r>
            <w:proofErr w:type="spellEnd"/>
            <w:r>
              <w:rPr>
                <w:sz w:val="15"/>
              </w:rPr>
              <w:t>': [18.0, 45.0], '</w:t>
            </w:r>
            <w:proofErr w:type="spellStart"/>
            <w:r>
              <w:rPr>
                <w:sz w:val="15"/>
              </w:rPr>
              <w:t>force_ovulatory_cycles</w:t>
            </w:r>
            <w:proofErr w:type="spellEnd"/>
            <w:r>
              <w:rPr>
                <w:sz w:val="15"/>
              </w:rPr>
              <w:t>': True}, 'population': {'</w:t>
            </w:r>
            <w:proofErr w:type="spellStart"/>
            <w:r>
              <w:rPr>
                <w:sz w:val="15"/>
              </w:rPr>
              <w:t>age_range</w:t>
            </w:r>
            <w:proofErr w:type="spellEnd"/>
            <w:r>
              <w:rPr>
                <w:sz w:val="15"/>
              </w:rPr>
              <w:t>': [13.0, 54.9], '</w:t>
            </w:r>
            <w:proofErr w:type="spellStart"/>
            <w:r>
              <w:rPr>
                <w:sz w:val="15"/>
              </w:rPr>
              <w:t>force_ovulatory_cycles</w:t>
            </w:r>
            <w:proofErr w:type="spellEnd"/>
            <w:r>
              <w:rPr>
                <w:sz w:val="15"/>
              </w:rPr>
              <w:t>': False}}</w:t>
            </w:r>
          </w:p>
        </w:tc>
        <w:tc>
          <w:tcPr>
            <w:tcW w:w="1152" w:type="dxa"/>
            <w:tcMar>
              <w:top w:w="80" w:type="dxa"/>
              <w:left w:w="100" w:type="dxa"/>
              <w:bottom w:w="80" w:type="dxa"/>
              <w:right w:w="100" w:type="dxa"/>
            </w:tcMar>
            <w:vAlign w:val="center"/>
          </w:tcPr>
          <w:p w14:paraId="6C58503A"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130AB104" w14:textId="77777777" w:rsidR="001C0EE2" w:rsidRDefault="008652D7">
            <w:pPr>
              <w:spacing w:after="0" w:line="240" w:lineRule="auto"/>
            </w:pPr>
            <w:r>
              <w:rPr>
                <w:sz w:val="15"/>
              </w:rPr>
              <w:t>Investigator-configured study cohorts</w:t>
            </w:r>
          </w:p>
        </w:tc>
        <w:tc>
          <w:tcPr>
            <w:tcW w:w="1800" w:type="dxa"/>
            <w:tcMar>
              <w:top w:w="80" w:type="dxa"/>
              <w:left w:w="100" w:type="dxa"/>
              <w:bottom w:w="80" w:type="dxa"/>
              <w:right w:w="100" w:type="dxa"/>
            </w:tcMar>
            <w:vAlign w:val="center"/>
          </w:tcPr>
          <w:p w14:paraId="1C35A82B" w14:textId="77777777" w:rsidR="001C0EE2" w:rsidRDefault="008652D7">
            <w:pPr>
              <w:spacing w:after="0" w:line="240" w:lineRule="auto"/>
            </w:pPr>
            <w:r>
              <w:rPr>
                <w:sz w:val="15"/>
              </w:rPr>
              <w:t>Participant age</w:t>
            </w:r>
          </w:p>
        </w:tc>
      </w:tr>
      <w:tr w:rsidR="001C0EE2" w14:paraId="728B9049" w14:textId="77777777">
        <w:trPr>
          <w:cantSplit/>
          <w:jc w:val="center"/>
        </w:trPr>
        <w:tc>
          <w:tcPr>
            <w:tcW w:w="1440" w:type="dxa"/>
            <w:tcMar>
              <w:top w:w="80" w:type="dxa"/>
              <w:left w:w="100" w:type="dxa"/>
              <w:bottom w:w="80" w:type="dxa"/>
              <w:right w:w="100" w:type="dxa"/>
            </w:tcMar>
            <w:vAlign w:val="center"/>
          </w:tcPr>
          <w:p w14:paraId="6563B5F7"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3D48B3C6" w14:textId="77777777" w:rsidR="001C0EE2" w:rsidRDefault="008652D7">
            <w:pPr>
              <w:spacing w:after="0" w:line="240" w:lineRule="auto"/>
            </w:pPr>
            <w:r>
              <w:rPr>
                <w:sz w:val="15"/>
              </w:rPr>
              <w:t>Cycle length and variability</w:t>
            </w:r>
          </w:p>
        </w:tc>
        <w:tc>
          <w:tcPr>
            <w:tcW w:w="1296" w:type="dxa"/>
            <w:tcMar>
              <w:top w:w="80" w:type="dxa"/>
              <w:left w:w="100" w:type="dxa"/>
              <w:bottom w:w="80" w:type="dxa"/>
              <w:right w:w="100" w:type="dxa"/>
            </w:tcMar>
            <w:vAlign w:val="center"/>
          </w:tcPr>
          <w:p w14:paraId="2925941D"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1AFE691" w14:textId="77777777" w:rsidR="001C0EE2" w:rsidRDefault="008652D7">
            <w:pPr>
              <w:spacing w:after="0" w:line="240" w:lineRule="auto"/>
            </w:pPr>
            <w:r>
              <w:rPr>
                <w:sz w:val="15"/>
              </w:rPr>
              <w:t>Literature-calibrated distributions</w:t>
            </w:r>
          </w:p>
        </w:tc>
        <w:tc>
          <w:tcPr>
            <w:tcW w:w="1152" w:type="dxa"/>
            <w:tcMar>
              <w:top w:w="80" w:type="dxa"/>
              <w:left w:w="100" w:type="dxa"/>
              <w:bottom w:w="80" w:type="dxa"/>
              <w:right w:w="100" w:type="dxa"/>
            </w:tcMar>
            <w:vAlign w:val="center"/>
          </w:tcPr>
          <w:p w14:paraId="742D0DD5"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7F789751" w14:textId="77777777" w:rsidR="001C0EE2" w:rsidRDefault="008652D7">
            <w:pPr>
              <w:spacing w:after="0" w:line="240" w:lineRule="auto"/>
            </w:pPr>
            <w:r>
              <w:rPr>
                <w:sz w:val="15"/>
              </w:rPr>
              <w:t>Li et al. 2023; Bull et al. 2019</w:t>
            </w:r>
          </w:p>
        </w:tc>
        <w:tc>
          <w:tcPr>
            <w:tcW w:w="1800" w:type="dxa"/>
            <w:tcMar>
              <w:top w:w="80" w:type="dxa"/>
              <w:left w:w="100" w:type="dxa"/>
              <w:bottom w:w="80" w:type="dxa"/>
              <w:right w:w="100" w:type="dxa"/>
            </w:tcMar>
            <w:vAlign w:val="center"/>
          </w:tcPr>
          <w:p w14:paraId="5051F0B1" w14:textId="77777777" w:rsidR="001C0EE2" w:rsidRDefault="008652D7">
            <w:pPr>
              <w:spacing w:after="0" w:line="240" w:lineRule="auto"/>
            </w:pPr>
            <w:r>
              <w:rPr>
                <w:sz w:val="15"/>
              </w:rPr>
              <w:t>Mean and within-person SD</w:t>
            </w:r>
          </w:p>
        </w:tc>
      </w:tr>
      <w:tr w:rsidR="001C0EE2" w14:paraId="2B12F092" w14:textId="77777777">
        <w:trPr>
          <w:cantSplit/>
          <w:jc w:val="center"/>
        </w:trPr>
        <w:tc>
          <w:tcPr>
            <w:tcW w:w="1440" w:type="dxa"/>
            <w:tcMar>
              <w:top w:w="80" w:type="dxa"/>
              <w:left w:w="100" w:type="dxa"/>
              <w:bottom w:w="80" w:type="dxa"/>
              <w:right w:w="100" w:type="dxa"/>
            </w:tcMar>
            <w:vAlign w:val="center"/>
          </w:tcPr>
          <w:p w14:paraId="6F2B467D"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6A3C20EB" w14:textId="77777777" w:rsidR="001C0EE2" w:rsidRDefault="008652D7">
            <w:pPr>
              <w:spacing w:after="0" w:line="240" w:lineRule="auto"/>
            </w:pPr>
            <w:r>
              <w:rPr>
                <w:sz w:val="15"/>
              </w:rPr>
              <w:t>Bleeding duration</w:t>
            </w:r>
          </w:p>
        </w:tc>
        <w:tc>
          <w:tcPr>
            <w:tcW w:w="1296" w:type="dxa"/>
            <w:tcMar>
              <w:top w:w="80" w:type="dxa"/>
              <w:left w:w="100" w:type="dxa"/>
              <w:bottom w:w="80" w:type="dxa"/>
              <w:right w:w="100" w:type="dxa"/>
            </w:tcMar>
            <w:vAlign w:val="center"/>
          </w:tcPr>
          <w:p w14:paraId="1FC7CCC9"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F0806B2" w14:textId="77777777" w:rsidR="001C0EE2" w:rsidRDefault="008652D7">
            <w:pPr>
              <w:spacing w:after="0" w:line="240" w:lineRule="auto"/>
            </w:pPr>
            <w:r>
              <w:rPr>
                <w:sz w:val="15"/>
              </w:rPr>
              <w:t>Literature-calibrated</w:t>
            </w:r>
          </w:p>
        </w:tc>
        <w:tc>
          <w:tcPr>
            <w:tcW w:w="1152" w:type="dxa"/>
            <w:tcMar>
              <w:top w:w="80" w:type="dxa"/>
              <w:left w:w="100" w:type="dxa"/>
              <w:bottom w:w="80" w:type="dxa"/>
              <w:right w:w="100" w:type="dxa"/>
            </w:tcMar>
            <w:vAlign w:val="center"/>
          </w:tcPr>
          <w:p w14:paraId="01F5C60A"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4CBB2C46" w14:textId="77777777" w:rsidR="001C0EE2" w:rsidRDefault="008652D7">
            <w:pPr>
              <w:spacing w:after="0" w:line="240" w:lineRule="auto"/>
            </w:pPr>
            <w:r>
              <w:rPr>
                <w:sz w:val="15"/>
              </w:rPr>
              <w:t>Bull et al. 2019</w:t>
            </w:r>
          </w:p>
        </w:tc>
        <w:tc>
          <w:tcPr>
            <w:tcW w:w="1800" w:type="dxa"/>
            <w:tcMar>
              <w:top w:w="80" w:type="dxa"/>
              <w:left w:w="100" w:type="dxa"/>
              <w:bottom w:w="80" w:type="dxa"/>
              <w:right w:w="100" w:type="dxa"/>
            </w:tcMar>
            <w:vAlign w:val="center"/>
          </w:tcPr>
          <w:p w14:paraId="439E4D94" w14:textId="77777777" w:rsidR="001C0EE2" w:rsidRDefault="008652D7">
            <w:pPr>
              <w:spacing w:after="0" w:line="240" w:lineRule="auto"/>
            </w:pPr>
            <w:r>
              <w:rPr>
                <w:sz w:val="15"/>
              </w:rPr>
              <w:t>Available in simulator validation suite</w:t>
            </w:r>
          </w:p>
        </w:tc>
      </w:tr>
      <w:tr w:rsidR="001C0EE2" w14:paraId="2ABEB50B" w14:textId="77777777">
        <w:trPr>
          <w:cantSplit/>
          <w:jc w:val="center"/>
        </w:trPr>
        <w:tc>
          <w:tcPr>
            <w:tcW w:w="1440" w:type="dxa"/>
            <w:tcMar>
              <w:top w:w="80" w:type="dxa"/>
              <w:left w:w="100" w:type="dxa"/>
              <w:bottom w:w="80" w:type="dxa"/>
              <w:right w:w="100" w:type="dxa"/>
            </w:tcMar>
            <w:vAlign w:val="center"/>
          </w:tcPr>
          <w:p w14:paraId="10A3E7A9"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AFAF0F8" w14:textId="77777777" w:rsidR="001C0EE2" w:rsidRDefault="008652D7">
            <w:pPr>
              <w:spacing w:after="0" w:line="240" w:lineRule="auto"/>
            </w:pPr>
            <w:r>
              <w:rPr>
                <w:sz w:val="15"/>
              </w:rPr>
              <w:t>Ovulation and phase timing</w:t>
            </w:r>
          </w:p>
        </w:tc>
        <w:tc>
          <w:tcPr>
            <w:tcW w:w="1296" w:type="dxa"/>
            <w:tcMar>
              <w:top w:w="80" w:type="dxa"/>
              <w:left w:w="100" w:type="dxa"/>
              <w:bottom w:w="80" w:type="dxa"/>
              <w:right w:w="100" w:type="dxa"/>
            </w:tcMar>
            <w:vAlign w:val="center"/>
          </w:tcPr>
          <w:p w14:paraId="07FB4B3D"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4E822146" w14:textId="77777777" w:rsidR="001C0EE2" w:rsidRDefault="008652D7">
            <w:pPr>
              <w:spacing w:after="0" w:line="240" w:lineRule="auto"/>
            </w:pPr>
            <w:r>
              <w:rPr>
                <w:sz w:val="15"/>
              </w:rPr>
              <w:t>Age/stage/modifier-dependent</w:t>
            </w:r>
          </w:p>
        </w:tc>
        <w:tc>
          <w:tcPr>
            <w:tcW w:w="1152" w:type="dxa"/>
            <w:tcMar>
              <w:top w:w="80" w:type="dxa"/>
              <w:left w:w="100" w:type="dxa"/>
              <w:bottom w:w="80" w:type="dxa"/>
              <w:right w:w="100" w:type="dxa"/>
            </w:tcMar>
            <w:vAlign w:val="center"/>
          </w:tcPr>
          <w:p w14:paraId="71436A85" w14:textId="77777777" w:rsidR="001C0EE2" w:rsidRDefault="008652D7">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425A6654" w14:textId="77777777" w:rsidR="001C0EE2" w:rsidRDefault="008652D7">
            <w:pPr>
              <w:spacing w:after="0" w:line="240" w:lineRule="auto"/>
            </w:pPr>
            <w:r>
              <w:rPr>
                <w:sz w:val="15"/>
              </w:rPr>
              <w:t>Bull et al. 2019; simulator literature registry</w:t>
            </w:r>
          </w:p>
        </w:tc>
        <w:tc>
          <w:tcPr>
            <w:tcW w:w="1800" w:type="dxa"/>
            <w:tcMar>
              <w:top w:w="80" w:type="dxa"/>
              <w:left w:w="100" w:type="dxa"/>
              <w:bottom w:w="80" w:type="dxa"/>
              <w:right w:w="100" w:type="dxa"/>
            </w:tcMar>
            <w:vAlign w:val="center"/>
          </w:tcPr>
          <w:p w14:paraId="211481A7" w14:textId="77777777" w:rsidR="001C0EE2" w:rsidRDefault="008652D7">
            <w:pPr>
              <w:spacing w:after="0" w:line="240" w:lineRule="auto"/>
            </w:pPr>
            <w:r>
              <w:rPr>
                <w:sz w:val="15"/>
              </w:rPr>
              <w:t>Ovulatory fraction</w:t>
            </w:r>
          </w:p>
        </w:tc>
      </w:tr>
      <w:tr w:rsidR="001C0EE2" w14:paraId="25B70B66" w14:textId="77777777">
        <w:trPr>
          <w:cantSplit/>
          <w:jc w:val="center"/>
        </w:trPr>
        <w:tc>
          <w:tcPr>
            <w:tcW w:w="1440" w:type="dxa"/>
            <w:tcMar>
              <w:top w:w="80" w:type="dxa"/>
              <w:left w:w="100" w:type="dxa"/>
              <w:bottom w:w="80" w:type="dxa"/>
              <w:right w:w="100" w:type="dxa"/>
            </w:tcMar>
            <w:vAlign w:val="center"/>
          </w:tcPr>
          <w:p w14:paraId="71342482"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869944C" w14:textId="77777777" w:rsidR="001C0EE2" w:rsidRDefault="008652D7">
            <w:pPr>
              <w:spacing w:after="0" w:line="240" w:lineRule="auto"/>
            </w:pPr>
            <w:r>
              <w:rPr>
                <w:sz w:val="15"/>
              </w:rPr>
              <w:t>Hormone trajectories</w:t>
            </w:r>
          </w:p>
        </w:tc>
        <w:tc>
          <w:tcPr>
            <w:tcW w:w="1296" w:type="dxa"/>
            <w:tcMar>
              <w:top w:w="80" w:type="dxa"/>
              <w:left w:w="100" w:type="dxa"/>
              <w:bottom w:w="80" w:type="dxa"/>
              <w:right w:w="100" w:type="dxa"/>
            </w:tcMar>
            <w:vAlign w:val="center"/>
          </w:tcPr>
          <w:p w14:paraId="056B183B"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88D4335" w14:textId="77777777" w:rsidR="001C0EE2" w:rsidRDefault="008652D7">
            <w:pPr>
              <w:spacing w:after="0" w:line="240" w:lineRule="auto"/>
            </w:pPr>
            <w:r>
              <w:rPr>
                <w:sz w:val="15"/>
              </w:rPr>
              <w:t>Interpolated daily reference medians</w:t>
            </w:r>
          </w:p>
        </w:tc>
        <w:tc>
          <w:tcPr>
            <w:tcW w:w="1152" w:type="dxa"/>
            <w:tcMar>
              <w:top w:w="80" w:type="dxa"/>
              <w:left w:w="100" w:type="dxa"/>
              <w:bottom w:w="80" w:type="dxa"/>
              <w:right w:w="100" w:type="dxa"/>
            </w:tcMar>
            <w:vAlign w:val="center"/>
          </w:tcPr>
          <w:p w14:paraId="5E5835CC" w14:textId="77777777" w:rsidR="001C0EE2" w:rsidRDefault="008652D7">
            <w:pPr>
              <w:spacing w:after="0" w:line="240" w:lineRule="auto"/>
              <w:jc w:val="center"/>
            </w:pPr>
            <w:r>
              <w:rPr>
                <w:sz w:val="15"/>
              </w:rPr>
              <w:t>Cycle/day</w:t>
            </w:r>
          </w:p>
        </w:tc>
        <w:tc>
          <w:tcPr>
            <w:tcW w:w="2448" w:type="dxa"/>
            <w:tcMar>
              <w:top w:w="80" w:type="dxa"/>
              <w:left w:w="100" w:type="dxa"/>
              <w:bottom w:w="80" w:type="dxa"/>
              <w:right w:w="100" w:type="dxa"/>
            </w:tcMar>
            <w:vAlign w:val="center"/>
          </w:tcPr>
          <w:p w14:paraId="7914C260" w14:textId="77777777" w:rsidR="001C0EE2" w:rsidRDefault="008652D7">
            <w:pPr>
              <w:spacing w:after="0" w:line="240" w:lineRule="auto"/>
            </w:pPr>
            <w:r>
              <w:rPr>
                <w:sz w:val="15"/>
              </w:rPr>
              <w:t>Stricker et al. 2006</w:t>
            </w:r>
          </w:p>
        </w:tc>
        <w:tc>
          <w:tcPr>
            <w:tcW w:w="1800" w:type="dxa"/>
            <w:tcMar>
              <w:top w:w="80" w:type="dxa"/>
              <w:left w:w="100" w:type="dxa"/>
              <w:bottom w:w="80" w:type="dxa"/>
              <w:right w:w="100" w:type="dxa"/>
            </w:tcMar>
            <w:vAlign w:val="center"/>
          </w:tcPr>
          <w:p w14:paraId="2C71D2F7" w14:textId="77777777" w:rsidR="001C0EE2" w:rsidRDefault="008652D7">
            <w:pPr>
              <w:spacing w:after="0" w:line="240" w:lineRule="auto"/>
            </w:pPr>
            <w:r>
              <w:rPr>
                <w:sz w:val="15"/>
              </w:rPr>
              <w:t>Simulator validation suite</w:t>
            </w:r>
          </w:p>
        </w:tc>
      </w:tr>
      <w:tr w:rsidR="001C0EE2" w14:paraId="1F54962B" w14:textId="77777777">
        <w:trPr>
          <w:cantSplit/>
          <w:jc w:val="center"/>
        </w:trPr>
        <w:tc>
          <w:tcPr>
            <w:tcW w:w="1440" w:type="dxa"/>
            <w:tcMar>
              <w:top w:w="80" w:type="dxa"/>
              <w:left w:w="100" w:type="dxa"/>
              <w:bottom w:w="80" w:type="dxa"/>
              <w:right w:w="100" w:type="dxa"/>
            </w:tcMar>
            <w:vAlign w:val="center"/>
          </w:tcPr>
          <w:p w14:paraId="7A3D0E56"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135BE19F" w14:textId="77777777" w:rsidR="001C0EE2" w:rsidRDefault="008652D7">
            <w:pPr>
              <w:spacing w:after="0" w:line="240" w:lineRule="auto"/>
            </w:pPr>
            <w:r>
              <w:rPr>
                <w:sz w:val="15"/>
              </w:rPr>
              <w:t>ILP rule</w:t>
            </w:r>
          </w:p>
        </w:tc>
        <w:tc>
          <w:tcPr>
            <w:tcW w:w="1296" w:type="dxa"/>
            <w:tcMar>
              <w:top w:w="80" w:type="dxa"/>
              <w:left w:w="100" w:type="dxa"/>
              <w:bottom w:w="80" w:type="dxa"/>
              <w:right w:w="100" w:type="dxa"/>
            </w:tcMar>
            <w:vAlign w:val="center"/>
          </w:tcPr>
          <w:p w14:paraId="46EB4549"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4ACDE805" w14:textId="77777777" w:rsidR="001C0EE2" w:rsidRDefault="008652D7">
            <w:pPr>
              <w:spacing w:after="0" w:line="240" w:lineRule="auto"/>
            </w:pPr>
            <w:r>
              <w:rPr>
                <w:sz w:val="15"/>
              </w:rPr>
              <w:t>Maximum P4 on O+5 to O+9 &lt; 5.0 ng/mL; nonovulatory/missing cycles flagged</w:t>
            </w:r>
          </w:p>
        </w:tc>
        <w:tc>
          <w:tcPr>
            <w:tcW w:w="1152" w:type="dxa"/>
            <w:tcMar>
              <w:top w:w="80" w:type="dxa"/>
              <w:left w:w="100" w:type="dxa"/>
              <w:bottom w:w="80" w:type="dxa"/>
              <w:right w:w="100" w:type="dxa"/>
            </w:tcMar>
            <w:vAlign w:val="center"/>
          </w:tcPr>
          <w:p w14:paraId="584AF43D" w14:textId="77777777" w:rsidR="001C0EE2" w:rsidRDefault="008652D7">
            <w:pPr>
              <w:spacing w:after="0" w:line="240" w:lineRule="auto"/>
              <w:jc w:val="center"/>
            </w:pPr>
            <w:r>
              <w:rPr>
                <w:sz w:val="15"/>
              </w:rPr>
              <w:t>Cycle</w:t>
            </w:r>
          </w:p>
        </w:tc>
        <w:tc>
          <w:tcPr>
            <w:tcW w:w="2448" w:type="dxa"/>
            <w:tcMar>
              <w:top w:w="80" w:type="dxa"/>
              <w:left w:w="100" w:type="dxa"/>
              <w:bottom w:w="80" w:type="dxa"/>
              <w:right w:w="100" w:type="dxa"/>
            </w:tcMar>
            <w:vAlign w:val="center"/>
          </w:tcPr>
          <w:p w14:paraId="4E889BA1" w14:textId="77777777" w:rsidR="001C0EE2" w:rsidRDefault="008652D7">
            <w:pPr>
              <w:spacing w:after="0" w:line="240" w:lineRule="auto"/>
            </w:pPr>
            <w:r>
              <w:rPr>
                <w:sz w:val="15"/>
              </w:rPr>
              <w:t>Investigator operationalization; threshold requires biological citation</w:t>
            </w:r>
          </w:p>
        </w:tc>
        <w:tc>
          <w:tcPr>
            <w:tcW w:w="1800" w:type="dxa"/>
            <w:tcMar>
              <w:top w:w="80" w:type="dxa"/>
              <w:left w:w="100" w:type="dxa"/>
              <w:bottom w:w="80" w:type="dxa"/>
              <w:right w:w="100" w:type="dxa"/>
            </w:tcMar>
            <w:vAlign w:val="center"/>
          </w:tcPr>
          <w:p w14:paraId="69C756AA" w14:textId="77777777" w:rsidR="001C0EE2" w:rsidRDefault="008652D7">
            <w:pPr>
              <w:spacing w:after="0" w:line="240" w:lineRule="auto"/>
            </w:pPr>
            <w:r>
              <w:rPr>
                <w:sz w:val="15"/>
              </w:rPr>
              <w:t>Audit ILP fraction</w:t>
            </w:r>
          </w:p>
        </w:tc>
      </w:tr>
      <w:tr w:rsidR="001C0EE2" w14:paraId="70672F50" w14:textId="77777777">
        <w:trPr>
          <w:cantSplit/>
          <w:jc w:val="center"/>
        </w:trPr>
        <w:tc>
          <w:tcPr>
            <w:tcW w:w="1440" w:type="dxa"/>
            <w:tcMar>
              <w:top w:w="80" w:type="dxa"/>
              <w:left w:w="100" w:type="dxa"/>
              <w:bottom w:w="80" w:type="dxa"/>
              <w:right w:w="100" w:type="dxa"/>
            </w:tcMar>
            <w:vAlign w:val="center"/>
          </w:tcPr>
          <w:p w14:paraId="0B11C45E"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43A70E55" w14:textId="77777777" w:rsidR="001C0EE2" w:rsidRDefault="008652D7">
            <w:pPr>
              <w:spacing w:after="0" w:line="240" w:lineRule="auto"/>
            </w:pPr>
            <w:r>
              <w:rPr>
                <w:sz w:val="15"/>
              </w:rPr>
              <w:t>PCOS</w:t>
            </w:r>
          </w:p>
        </w:tc>
        <w:tc>
          <w:tcPr>
            <w:tcW w:w="1296" w:type="dxa"/>
            <w:tcMar>
              <w:top w:w="80" w:type="dxa"/>
              <w:left w:w="100" w:type="dxa"/>
              <w:bottom w:w="80" w:type="dxa"/>
              <w:right w:w="100" w:type="dxa"/>
            </w:tcMar>
            <w:vAlign w:val="center"/>
          </w:tcPr>
          <w:p w14:paraId="7ADDB7F4"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6E70D1E" w14:textId="77777777" w:rsidR="001C0EE2" w:rsidRDefault="008652D7">
            <w:pPr>
              <w:spacing w:after="0" w:line="240" w:lineRule="auto"/>
            </w:pPr>
            <w:r>
              <w:rPr>
                <w:sz w:val="15"/>
              </w:rPr>
              <w:t>0.1</w:t>
            </w:r>
          </w:p>
        </w:tc>
        <w:tc>
          <w:tcPr>
            <w:tcW w:w="1152" w:type="dxa"/>
            <w:tcMar>
              <w:top w:w="80" w:type="dxa"/>
              <w:left w:w="100" w:type="dxa"/>
              <w:bottom w:w="80" w:type="dxa"/>
              <w:right w:w="100" w:type="dxa"/>
            </w:tcMar>
            <w:vAlign w:val="center"/>
          </w:tcPr>
          <w:p w14:paraId="08EF0CF2"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55D0599C"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350A8A44" w14:textId="77777777" w:rsidR="001C0EE2" w:rsidRDefault="008652D7">
            <w:pPr>
              <w:spacing w:after="0" w:line="240" w:lineRule="auto"/>
            </w:pPr>
            <w:r>
              <w:rPr>
                <w:sz w:val="15"/>
              </w:rPr>
              <w:t>Participant prevalence</w:t>
            </w:r>
          </w:p>
        </w:tc>
      </w:tr>
      <w:tr w:rsidR="001C0EE2" w14:paraId="7E580683" w14:textId="77777777">
        <w:trPr>
          <w:cantSplit/>
          <w:jc w:val="center"/>
        </w:trPr>
        <w:tc>
          <w:tcPr>
            <w:tcW w:w="1440" w:type="dxa"/>
            <w:tcMar>
              <w:top w:w="80" w:type="dxa"/>
              <w:left w:w="100" w:type="dxa"/>
              <w:bottom w:w="80" w:type="dxa"/>
              <w:right w:w="100" w:type="dxa"/>
            </w:tcMar>
            <w:vAlign w:val="center"/>
          </w:tcPr>
          <w:p w14:paraId="418EFD62"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259B730B" w14:textId="77777777" w:rsidR="001C0EE2" w:rsidRDefault="008652D7">
            <w:pPr>
              <w:spacing w:after="0" w:line="240" w:lineRule="auto"/>
            </w:pPr>
            <w:r>
              <w:rPr>
                <w:sz w:val="15"/>
              </w:rPr>
              <w:t>Peri-menarche</w:t>
            </w:r>
          </w:p>
        </w:tc>
        <w:tc>
          <w:tcPr>
            <w:tcW w:w="1296" w:type="dxa"/>
            <w:tcMar>
              <w:top w:w="80" w:type="dxa"/>
              <w:left w:w="100" w:type="dxa"/>
              <w:bottom w:w="80" w:type="dxa"/>
              <w:right w:w="100" w:type="dxa"/>
            </w:tcMar>
            <w:vAlign w:val="center"/>
          </w:tcPr>
          <w:p w14:paraId="579929B0"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9E123B9" w14:textId="77777777" w:rsidR="001C0EE2" w:rsidRDefault="008652D7">
            <w:pPr>
              <w:spacing w:after="0" w:line="240" w:lineRule="auto"/>
            </w:pPr>
            <w:r>
              <w:rPr>
                <w:sz w:val="15"/>
              </w:rPr>
              <w:t>0.6</w:t>
            </w:r>
          </w:p>
        </w:tc>
        <w:tc>
          <w:tcPr>
            <w:tcW w:w="1152" w:type="dxa"/>
            <w:tcMar>
              <w:top w:w="80" w:type="dxa"/>
              <w:left w:w="100" w:type="dxa"/>
              <w:bottom w:w="80" w:type="dxa"/>
              <w:right w:w="100" w:type="dxa"/>
            </w:tcMar>
            <w:vAlign w:val="center"/>
          </w:tcPr>
          <w:p w14:paraId="3D24416E" w14:textId="77777777" w:rsidR="001C0EE2" w:rsidRDefault="008652D7">
            <w:pPr>
              <w:spacing w:after="0" w:line="240" w:lineRule="auto"/>
              <w:jc w:val="center"/>
            </w:pPr>
            <w:r>
              <w:rPr>
                <w:sz w:val="15"/>
              </w:rPr>
              <w:t>Participant conditional on age &lt;20</w:t>
            </w:r>
          </w:p>
        </w:tc>
        <w:tc>
          <w:tcPr>
            <w:tcW w:w="2448" w:type="dxa"/>
            <w:tcMar>
              <w:top w:w="80" w:type="dxa"/>
              <w:left w:w="100" w:type="dxa"/>
              <w:bottom w:w="80" w:type="dxa"/>
              <w:right w:w="100" w:type="dxa"/>
            </w:tcMar>
            <w:vAlign w:val="center"/>
          </w:tcPr>
          <w:p w14:paraId="32EEEEE8"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134FFADF" w14:textId="77777777" w:rsidR="001C0EE2" w:rsidRDefault="008652D7">
            <w:pPr>
              <w:spacing w:after="0" w:line="240" w:lineRule="auto"/>
            </w:pPr>
            <w:r>
              <w:rPr>
                <w:sz w:val="15"/>
              </w:rPr>
              <w:t>Participant prevalence</w:t>
            </w:r>
          </w:p>
        </w:tc>
      </w:tr>
      <w:tr w:rsidR="001C0EE2" w14:paraId="4F676399" w14:textId="77777777">
        <w:trPr>
          <w:cantSplit/>
          <w:jc w:val="center"/>
        </w:trPr>
        <w:tc>
          <w:tcPr>
            <w:tcW w:w="1440" w:type="dxa"/>
            <w:tcMar>
              <w:top w:w="80" w:type="dxa"/>
              <w:left w:w="100" w:type="dxa"/>
              <w:bottom w:w="80" w:type="dxa"/>
              <w:right w:w="100" w:type="dxa"/>
            </w:tcMar>
            <w:vAlign w:val="center"/>
          </w:tcPr>
          <w:p w14:paraId="11FED710"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788D43DF" w14:textId="77777777" w:rsidR="001C0EE2" w:rsidRDefault="008652D7">
            <w:pPr>
              <w:spacing w:after="0" w:line="240" w:lineRule="auto"/>
            </w:pPr>
            <w:r>
              <w:rPr>
                <w:sz w:val="15"/>
              </w:rPr>
              <w:t>Perimenopause</w:t>
            </w:r>
          </w:p>
        </w:tc>
        <w:tc>
          <w:tcPr>
            <w:tcW w:w="1296" w:type="dxa"/>
            <w:tcMar>
              <w:top w:w="80" w:type="dxa"/>
              <w:left w:w="100" w:type="dxa"/>
              <w:bottom w:w="80" w:type="dxa"/>
              <w:right w:w="100" w:type="dxa"/>
            </w:tcMar>
            <w:vAlign w:val="center"/>
          </w:tcPr>
          <w:p w14:paraId="5E71B1A7"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4AB9463C" w14:textId="77777777" w:rsidR="001C0EE2" w:rsidRDefault="008652D7">
            <w:pPr>
              <w:spacing w:after="0" w:line="240" w:lineRule="auto"/>
            </w:pPr>
            <w:r>
              <w:rPr>
                <w:sz w:val="15"/>
              </w:rPr>
              <w:t>0.55</w:t>
            </w:r>
          </w:p>
        </w:tc>
        <w:tc>
          <w:tcPr>
            <w:tcW w:w="1152" w:type="dxa"/>
            <w:tcMar>
              <w:top w:w="80" w:type="dxa"/>
              <w:left w:w="100" w:type="dxa"/>
              <w:bottom w:w="80" w:type="dxa"/>
              <w:right w:w="100" w:type="dxa"/>
            </w:tcMar>
            <w:vAlign w:val="center"/>
          </w:tcPr>
          <w:p w14:paraId="40C83B39" w14:textId="77777777" w:rsidR="001C0EE2" w:rsidRDefault="008652D7">
            <w:pPr>
              <w:spacing w:after="0" w:line="240" w:lineRule="auto"/>
              <w:jc w:val="center"/>
            </w:pPr>
            <w:r>
              <w:rPr>
                <w:sz w:val="15"/>
              </w:rPr>
              <w:t>Participant conditional on age ≥45</w:t>
            </w:r>
          </w:p>
        </w:tc>
        <w:tc>
          <w:tcPr>
            <w:tcW w:w="2448" w:type="dxa"/>
            <w:tcMar>
              <w:top w:w="80" w:type="dxa"/>
              <w:left w:w="100" w:type="dxa"/>
              <w:bottom w:w="80" w:type="dxa"/>
              <w:right w:w="100" w:type="dxa"/>
            </w:tcMar>
            <w:vAlign w:val="center"/>
          </w:tcPr>
          <w:p w14:paraId="5C94C1DD"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51DE120D" w14:textId="77777777" w:rsidR="001C0EE2" w:rsidRDefault="008652D7">
            <w:pPr>
              <w:spacing w:after="0" w:line="240" w:lineRule="auto"/>
            </w:pPr>
            <w:r>
              <w:rPr>
                <w:sz w:val="15"/>
              </w:rPr>
              <w:t>Participant prevalence</w:t>
            </w:r>
          </w:p>
        </w:tc>
      </w:tr>
      <w:tr w:rsidR="001C0EE2" w14:paraId="29923603" w14:textId="77777777">
        <w:trPr>
          <w:cantSplit/>
          <w:jc w:val="center"/>
        </w:trPr>
        <w:tc>
          <w:tcPr>
            <w:tcW w:w="1440" w:type="dxa"/>
            <w:tcMar>
              <w:top w:w="80" w:type="dxa"/>
              <w:left w:w="100" w:type="dxa"/>
              <w:bottom w:w="80" w:type="dxa"/>
              <w:right w:w="100" w:type="dxa"/>
            </w:tcMar>
            <w:vAlign w:val="center"/>
          </w:tcPr>
          <w:p w14:paraId="4C64CD7B" w14:textId="77777777" w:rsidR="001C0EE2" w:rsidRDefault="008652D7">
            <w:pPr>
              <w:spacing w:after="0" w:line="240" w:lineRule="auto"/>
            </w:pPr>
            <w:r>
              <w:rPr>
                <w:sz w:val="15"/>
              </w:rPr>
              <w:t>Menstrual</w:t>
            </w:r>
          </w:p>
        </w:tc>
        <w:tc>
          <w:tcPr>
            <w:tcW w:w="1728" w:type="dxa"/>
            <w:tcMar>
              <w:top w:w="80" w:type="dxa"/>
              <w:left w:w="100" w:type="dxa"/>
              <w:bottom w:w="80" w:type="dxa"/>
              <w:right w:w="100" w:type="dxa"/>
            </w:tcMar>
            <w:vAlign w:val="center"/>
          </w:tcPr>
          <w:p w14:paraId="522BCCE9" w14:textId="77777777" w:rsidR="001C0EE2" w:rsidRDefault="008652D7">
            <w:pPr>
              <w:spacing w:after="0" w:line="240" w:lineRule="auto"/>
            </w:pPr>
            <w:r>
              <w:rPr>
                <w:sz w:val="15"/>
              </w:rPr>
              <w:t>Dysmenorrhea</w:t>
            </w:r>
          </w:p>
        </w:tc>
        <w:tc>
          <w:tcPr>
            <w:tcW w:w="1296" w:type="dxa"/>
            <w:tcMar>
              <w:top w:w="80" w:type="dxa"/>
              <w:left w:w="100" w:type="dxa"/>
              <w:bottom w:w="80" w:type="dxa"/>
              <w:right w:w="100" w:type="dxa"/>
            </w:tcMar>
            <w:vAlign w:val="center"/>
          </w:tcPr>
          <w:p w14:paraId="7560EFB1" w14:textId="77777777" w:rsidR="001C0EE2" w:rsidRDefault="008652D7">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2D84C78" w14:textId="77777777" w:rsidR="001C0EE2" w:rsidRDefault="008652D7">
            <w:pPr>
              <w:spacing w:after="0" w:line="240" w:lineRule="auto"/>
            </w:pPr>
            <w:r>
              <w:rPr>
                <w:sz w:val="15"/>
              </w:rPr>
              <w:t>0.12</w:t>
            </w:r>
          </w:p>
        </w:tc>
        <w:tc>
          <w:tcPr>
            <w:tcW w:w="1152" w:type="dxa"/>
            <w:tcMar>
              <w:top w:w="80" w:type="dxa"/>
              <w:left w:w="100" w:type="dxa"/>
              <w:bottom w:w="80" w:type="dxa"/>
              <w:right w:w="100" w:type="dxa"/>
            </w:tcMar>
            <w:vAlign w:val="center"/>
          </w:tcPr>
          <w:p w14:paraId="5EFA521C"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442CF70E" w14:textId="77777777" w:rsidR="001C0EE2" w:rsidRDefault="008652D7">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C0EA9BC" w14:textId="77777777" w:rsidR="001C0EE2" w:rsidRDefault="008652D7">
            <w:pPr>
              <w:spacing w:after="0" w:line="240" w:lineRule="auto"/>
            </w:pPr>
            <w:r>
              <w:rPr>
                <w:sz w:val="15"/>
              </w:rPr>
              <w:t>Not retained in participant summary</w:t>
            </w:r>
          </w:p>
        </w:tc>
      </w:tr>
      <w:tr w:rsidR="001C0EE2" w14:paraId="20683EC7" w14:textId="77777777">
        <w:trPr>
          <w:cantSplit/>
          <w:jc w:val="center"/>
        </w:trPr>
        <w:tc>
          <w:tcPr>
            <w:tcW w:w="1440" w:type="dxa"/>
            <w:tcMar>
              <w:top w:w="80" w:type="dxa"/>
              <w:left w:w="100" w:type="dxa"/>
              <w:bottom w:w="80" w:type="dxa"/>
              <w:right w:w="100" w:type="dxa"/>
            </w:tcMar>
            <w:vAlign w:val="center"/>
          </w:tcPr>
          <w:p w14:paraId="692EEB14" w14:textId="77777777" w:rsidR="001C0EE2" w:rsidRDefault="008652D7">
            <w:pPr>
              <w:spacing w:after="0" w:line="240" w:lineRule="auto"/>
            </w:pPr>
            <w:r>
              <w:rPr>
                <w:sz w:val="15"/>
              </w:rPr>
              <w:lastRenderedPageBreak/>
              <w:t>Menstrual</w:t>
            </w:r>
          </w:p>
        </w:tc>
        <w:tc>
          <w:tcPr>
            <w:tcW w:w="1728" w:type="dxa"/>
            <w:tcMar>
              <w:top w:w="80" w:type="dxa"/>
              <w:left w:w="100" w:type="dxa"/>
              <w:bottom w:w="80" w:type="dxa"/>
              <w:right w:w="100" w:type="dxa"/>
            </w:tcMar>
            <w:vAlign w:val="center"/>
          </w:tcPr>
          <w:p w14:paraId="47FD3DE0" w14:textId="77777777" w:rsidR="001C0EE2" w:rsidRDefault="008652D7">
            <w:pPr>
              <w:spacing w:after="0" w:line="240" w:lineRule="auto"/>
            </w:pPr>
            <w:r>
              <w:rPr>
                <w:sz w:val="15"/>
              </w:rPr>
              <w:t>Contraception/IUD settings</w:t>
            </w:r>
          </w:p>
        </w:tc>
        <w:tc>
          <w:tcPr>
            <w:tcW w:w="1296" w:type="dxa"/>
            <w:tcMar>
              <w:top w:w="80" w:type="dxa"/>
              <w:left w:w="100" w:type="dxa"/>
              <w:bottom w:w="80" w:type="dxa"/>
              <w:right w:w="100" w:type="dxa"/>
            </w:tcMar>
            <w:vAlign w:val="center"/>
          </w:tcPr>
          <w:p w14:paraId="593B8B85"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C6462A7" w14:textId="77777777" w:rsidR="001C0EE2" w:rsidRDefault="008652D7">
            <w:pPr>
              <w:spacing w:after="0" w:line="240" w:lineRule="auto"/>
            </w:pPr>
            <w:r>
              <w:rPr>
                <w:sz w:val="15"/>
              </w:rPr>
              <w:t>Available but not sampled in completed run</w:t>
            </w:r>
          </w:p>
        </w:tc>
        <w:tc>
          <w:tcPr>
            <w:tcW w:w="1152" w:type="dxa"/>
            <w:tcMar>
              <w:top w:w="80" w:type="dxa"/>
              <w:left w:w="100" w:type="dxa"/>
              <w:bottom w:w="80" w:type="dxa"/>
              <w:right w:w="100" w:type="dxa"/>
            </w:tcMar>
            <w:vAlign w:val="center"/>
          </w:tcPr>
          <w:p w14:paraId="12298BBE"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5EE2C127" w14:textId="77777777" w:rsidR="001C0EE2" w:rsidRDefault="008652D7">
            <w:pPr>
              <w:spacing w:after="0" w:line="240" w:lineRule="auto"/>
            </w:pPr>
            <w:r>
              <w:rPr>
                <w:sz w:val="15"/>
              </w:rPr>
              <w:t>Simulator literature registry</w:t>
            </w:r>
          </w:p>
        </w:tc>
        <w:tc>
          <w:tcPr>
            <w:tcW w:w="1800" w:type="dxa"/>
            <w:tcMar>
              <w:top w:w="80" w:type="dxa"/>
              <w:left w:w="100" w:type="dxa"/>
              <w:bottom w:w="80" w:type="dxa"/>
              <w:right w:w="100" w:type="dxa"/>
            </w:tcMar>
            <w:vAlign w:val="center"/>
          </w:tcPr>
          <w:p w14:paraId="3C18D9CC" w14:textId="77777777" w:rsidR="001C0EE2" w:rsidRDefault="008652D7">
            <w:pPr>
              <w:spacing w:after="0" w:line="240" w:lineRule="auto"/>
            </w:pPr>
            <w:r>
              <w:rPr>
                <w:sz w:val="15"/>
              </w:rPr>
              <w:t>Not applicable to completed run</w:t>
            </w:r>
          </w:p>
        </w:tc>
      </w:tr>
      <w:tr w:rsidR="001C0EE2" w14:paraId="0F4AC4B0" w14:textId="77777777">
        <w:trPr>
          <w:cantSplit/>
          <w:jc w:val="center"/>
        </w:trPr>
        <w:tc>
          <w:tcPr>
            <w:tcW w:w="1440" w:type="dxa"/>
            <w:tcMar>
              <w:top w:w="80" w:type="dxa"/>
              <w:left w:w="100" w:type="dxa"/>
              <w:bottom w:w="80" w:type="dxa"/>
              <w:right w:w="100" w:type="dxa"/>
            </w:tcMar>
            <w:vAlign w:val="center"/>
          </w:tcPr>
          <w:p w14:paraId="5A3D1FB3"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75F5F3D6" w14:textId="77777777" w:rsidR="001C0EE2" w:rsidRDefault="008652D7">
            <w:pPr>
              <w:spacing w:after="0" w:line="240" w:lineRule="auto"/>
            </w:pPr>
            <w:r>
              <w:rPr>
                <w:sz w:val="15"/>
              </w:rPr>
              <w:t>Diary duration and start</w:t>
            </w:r>
          </w:p>
        </w:tc>
        <w:tc>
          <w:tcPr>
            <w:tcW w:w="1296" w:type="dxa"/>
            <w:tcMar>
              <w:top w:w="80" w:type="dxa"/>
              <w:left w:w="100" w:type="dxa"/>
              <w:bottom w:w="80" w:type="dxa"/>
              <w:right w:w="100" w:type="dxa"/>
            </w:tcMar>
            <w:vAlign w:val="center"/>
          </w:tcPr>
          <w:p w14:paraId="77984277"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273AB476" w14:textId="77777777" w:rsidR="001C0EE2" w:rsidRDefault="008652D7">
            <w:pPr>
              <w:spacing w:after="0" w:line="240" w:lineRule="auto"/>
            </w:pPr>
            <w:r>
              <w:rPr>
                <w:sz w:val="15"/>
              </w:rPr>
              <w:t>36 months; diary day 1 sampled uniformly within the first generated menstrual cycle</w:t>
            </w:r>
          </w:p>
        </w:tc>
        <w:tc>
          <w:tcPr>
            <w:tcW w:w="1152" w:type="dxa"/>
            <w:tcMar>
              <w:top w:w="80" w:type="dxa"/>
              <w:left w:w="100" w:type="dxa"/>
              <w:bottom w:w="80" w:type="dxa"/>
              <w:right w:w="100" w:type="dxa"/>
            </w:tcMar>
            <w:vAlign w:val="center"/>
          </w:tcPr>
          <w:p w14:paraId="1229D5A2"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69F55542"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03D4A1AB" w14:textId="77777777" w:rsidR="001C0EE2" w:rsidRDefault="008652D7">
            <w:pPr>
              <w:spacing w:after="0" w:line="240" w:lineRule="auto"/>
            </w:pPr>
            <w:r>
              <w:rPr>
                <w:sz w:val="15"/>
              </w:rPr>
              <w:t>36 months with randomized starting phase</w:t>
            </w:r>
          </w:p>
        </w:tc>
      </w:tr>
      <w:tr w:rsidR="001C0EE2" w14:paraId="169752CC" w14:textId="77777777">
        <w:trPr>
          <w:cantSplit/>
          <w:jc w:val="center"/>
        </w:trPr>
        <w:tc>
          <w:tcPr>
            <w:tcW w:w="1440" w:type="dxa"/>
            <w:tcMar>
              <w:top w:w="80" w:type="dxa"/>
              <w:left w:w="100" w:type="dxa"/>
              <w:bottom w:w="80" w:type="dxa"/>
              <w:right w:w="100" w:type="dxa"/>
            </w:tcMar>
            <w:vAlign w:val="center"/>
          </w:tcPr>
          <w:p w14:paraId="426843D1" w14:textId="77777777" w:rsidR="001C0EE2" w:rsidRDefault="008652D7">
            <w:pPr>
              <w:spacing w:after="0" w:line="240" w:lineRule="auto"/>
            </w:pPr>
            <w:r>
              <w:rPr>
                <w:sz w:val="15"/>
              </w:rPr>
              <w:t>Observation</w:t>
            </w:r>
          </w:p>
        </w:tc>
        <w:tc>
          <w:tcPr>
            <w:tcW w:w="1728" w:type="dxa"/>
            <w:tcMar>
              <w:top w:w="80" w:type="dxa"/>
              <w:left w:w="100" w:type="dxa"/>
              <w:bottom w:w="80" w:type="dxa"/>
              <w:right w:w="100" w:type="dxa"/>
            </w:tcMar>
            <w:vAlign w:val="center"/>
          </w:tcPr>
          <w:p w14:paraId="34FE8563" w14:textId="77777777" w:rsidR="001C0EE2" w:rsidRDefault="008652D7">
            <w:pPr>
              <w:spacing w:after="0" w:line="240" w:lineRule="auto"/>
            </w:pPr>
            <w:r>
              <w:rPr>
                <w:sz w:val="15"/>
              </w:rPr>
              <w:t>Missingness</w:t>
            </w:r>
          </w:p>
        </w:tc>
        <w:tc>
          <w:tcPr>
            <w:tcW w:w="1296" w:type="dxa"/>
            <w:tcMar>
              <w:top w:w="80" w:type="dxa"/>
              <w:left w:w="100" w:type="dxa"/>
              <w:bottom w:w="80" w:type="dxa"/>
              <w:right w:w="100" w:type="dxa"/>
            </w:tcMar>
            <w:vAlign w:val="center"/>
          </w:tcPr>
          <w:p w14:paraId="2350065A"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501066F0" w14:textId="77777777" w:rsidR="001C0EE2" w:rsidRDefault="008652D7">
            <w:pPr>
              <w:spacing w:after="0" w:line="240" w:lineRule="auto"/>
            </w:pPr>
            <w:r>
              <w:rPr>
                <w:sz w:val="15"/>
              </w:rPr>
              <w:t>No diary missingness simulated</w:t>
            </w:r>
          </w:p>
        </w:tc>
        <w:tc>
          <w:tcPr>
            <w:tcW w:w="1152" w:type="dxa"/>
            <w:tcMar>
              <w:top w:w="80" w:type="dxa"/>
              <w:left w:w="100" w:type="dxa"/>
              <w:bottom w:w="80" w:type="dxa"/>
              <w:right w:w="100" w:type="dxa"/>
            </w:tcMar>
            <w:vAlign w:val="center"/>
          </w:tcPr>
          <w:p w14:paraId="2049E087" w14:textId="77777777" w:rsidR="001C0EE2" w:rsidRDefault="008652D7">
            <w:pPr>
              <w:spacing w:after="0" w:line="240" w:lineRule="auto"/>
              <w:jc w:val="center"/>
            </w:pPr>
            <w:r>
              <w:rPr>
                <w:sz w:val="15"/>
              </w:rPr>
              <w:t>Day</w:t>
            </w:r>
          </w:p>
        </w:tc>
        <w:tc>
          <w:tcPr>
            <w:tcW w:w="2448" w:type="dxa"/>
            <w:tcMar>
              <w:top w:w="80" w:type="dxa"/>
              <w:left w:w="100" w:type="dxa"/>
              <w:bottom w:w="80" w:type="dxa"/>
              <w:right w:w="100" w:type="dxa"/>
            </w:tcMar>
            <w:vAlign w:val="center"/>
          </w:tcPr>
          <w:p w14:paraId="4D375EA1" w14:textId="77777777" w:rsidR="001C0EE2" w:rsidRDefault="008652D7">
            <w:pPr>
              <w:spacing w:after="0" w:line="240" w:lineRule="auto"/>
            </w:pPr>
            <w:r>
              <w:rPr>
                <w:sz w:val="15"/>
              </w:rPr>
              <w:t>Study-design simplification</w:t>
            </w:r>
          </w:p>
        </w:tc>
        <w:tc>
          <w:tcPr>
            <w:tcW w:w="1800" w:type="dxa"/>
            <w:tcMar>
              <w:top w:w="80" w:type="dxa"/>
              <w:left w:w="100" w:type="dxa"/>
              <w:bottom w:w="80" w:type="dxa"/>
              <w:right w:w="100" w:type="dxa"/>
            </w:tcMar>
            <w:vAlign w:val="center"/>
          </w:tcPr>
          <w:p w14:paraId="60361A2E" w14:textId="77777777" w:rsidR="001C0EE2" w:rsidRDefault="008652D7">
            <w:pPr>
              <w:spacing w:after="0" w:line="240" w:lineRule="auto"/>
            </w:pPr>
            <w:r>
              <w:rPr>
                <w:sz w:val="15"/>
              </w:rPr>
              <w:t>Complete synthetic diaries</w:t>
            </w:r>
          </w:p>
        </w:tc>
      </w:tr>
      <w:tr w:rsidR="001C0EE2" w14:paraId="25F27EB6" w14:textId="77777777">
        <w:trPr>
          <w:cantSplit/>
          <w:jc w:val="center"/>
        </w:trPr>
        <w:tc>
          <w:tcPr>
            <w:tcW w:w="1440" w:type="dxa"/>
            <w:tcMar>
              <w:top w:w="80" w:type="dxa"/>
              <w:left w:w="100" w:type="dxa"/>
              <w:bottom w:w="80" w:type="dxa"/>
              <w:right w:w="100" w:type="dxa"/>
            </w:tcMar>
            <w:vAlign w:val="center"/>
          </w:tcPr>
          <w:p w14:paraId="465007CB"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0747CC9E" w14:textId="77777777" w:rsidR="001C0EE2" w:rsidRDefault="008652D7">
            <w:pPr>
              <w:spacing w:after="0" w:line="240" w:lineRule="auto"/>
            </w:pPr>
            <w:r>
              <w:rPr>
                <w:sz w:val="15"/>
              </w:rPr>
              <w:t>Independent generators</w:t>
            </w:r>
          </w:p>
        </w:tc>
        <w:tc>
          <w:tcPr>
            <w:tcW w:w="1296" w:type="dxa"/>
            <w:tcMar>
              <w:top w:w="80" w:type="dxa"/>
              <w:left w:w="100" w:type="dxa"/>
              <w:bottom w:w="80" w:type="dxa"/>
              <w:right w:w="100" w:type="dxa"/>
            </w:tcMar>
            <w:vAlign w:val="center"/>
          </w:tcPr>
          <w:p w14:paraId="68818304"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4B8C2471" w14:textId="77777777" w:rsidR="001C0EE2" w:rsidRDefault="008652D7">
            <w:pPr>
              <w:spacing w:after="0" w:line="240" w:lineRule="auto"/>
            </w:pPr>
            <w:r>
              <w:rPr>
                <w:sz w:val="15"/>
              </w:rPr>
              <w:t>Separately seeded generators; HORMONE-CYCLE starts at a uniformly sampled first-cycle day; direct calendar-day alignment without wrapping</w:t>
            </w:r>
          </w:p>
        </w:tc>
        <w:tc>
          <w:tcPr>
            <w:tcW w:w="1152" w:type="dxa"/>
            <w:tcMar>
              <w:top w:w="80" w:type="dxa"/>
              <w:left w:w="100" w:type="dxa"/>
              <w:bottom w:w="80" w:type="dxa"/>
              <w:right w:w="100" w:type="dxa"/>
            </w:tcMar>
            <w:vAlign w:val="center"/>
          </w:tcPr>
          <w:p w14:paraId="5A5EE3C8" w14:textId="77777777" w:rsidR="001C0EE2" w:rsidRDefault="008652D7">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5555C9B" w14:textId="77777777" w:rsidR="001C0EE2" w:rsidRDefault="008652D7">
            <w:pPr>
              <w:spacing w:after="0" w:line="240" w:lineRule="auto"/>
            </w:pPr>
            <w:r>
              <w:rPr>
                <w:sz w:val="15"/>
              </w:rPr>
              <w:t>Study design</w:t>
            </w:r>
          </w:p>
        </w:tc>
        <w:tc>
          <w:tcPr>
            <w:tcW w:w="1800" w:type="dxa"/>
            <w:tcMar>
              <w:top w:w="80" w:type="dxa"/>
              <w:left w:w="100" w:type="dxa"/>
              <w:bottom w:w="80" w:type="dxa"/>
              <w:right w:w="100" w:type="dxa"/>
            </w:tcMar>
            <w:vAlign w:val="center"/>
          </w:tcPr>
          <w:p w14:paraId="36CE5DD5" w14:textId="77777777" w:rsidR="001C0EE2" w:rsidRDefault="008652D7">
            <w:pPr>
              <w:spacing w:after="0" w:line="240" w:lineRule="auto"/>
            </w:pPr>
            <w:r>
              <w:rPr>
                <w:sz w:val="15"/>
              </w:rPr>
              <w:t>Direct alignment and randomized menstrual starting phase preserved</w:t>
            </w:r>
          </w:p>
        </w:tc>
      </w:tr>
      <w:tr w:rsidR="001C0EE2" w14:paraId="6838EF54" w14:textId="77777777">
        <w:trPr>
          <w:cantSplit/>
          <w:jc w:val="center"/>
        </w:trPr>
        <w:tc>
          <w:tcPr>
            <w:tcW w:w="1440" w:type="dxa"/>
            <w:tcMar>
              <w:top w:w="80" w:type="dxa"/>
              <w:left w:w="100" w:type="dxa"/>
              <w:bottom w:w="80" w:type="dxa"/>
              <w:right w:w="100" w:type="dxa"/>
            </w:tcMar>
            <w:vAlign w:val="center"/>
          </w:tcPr>
          <w:p w14:paraId="62F3C6C9"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3D1DEF7A" w14:textId="77777777" w:rsidR="001C0EE2" w:rsidRDefault="008652D7">
            <w:pPr>
              <w:spacing w:after="0" w:line="240" w:lineRule="auto"/>
            </w:pPr>
            <w:r>
              <w:rPr>
                <w:sz w:val="15"/>
              </w:rPr>
              <w:t>Master seed</w:t>
            </w:r>
          </w:p>
        </w:tc>
        <w:tc>
          <w:tcPr>
            <w:tcW w:w="1296" w:type="dxa"/>
            <w:tcMar>
              <w:top w:w="80" w:type="dxa"/>
              <w:left w:w="100" w:type="dxa"/>
              <w:bottom w:w="80" w:type="dxa"/>
              <w:right w:w="100" w:type="dxa"/>
            </w:tcMar>
            <w:vAlign w:val="center"/>
          </w:tcPr>
          <w:p w14:paraId="4078E8B9"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7984CD08" w14:textId="77777777" w:rsidR="001C0EE2" w:rsidRDefault="008652D7">
            <w:pPr>
              <w:spacing w:after="0" w:line="240" w:lineRule="auto"/>
            </w:pPr>
            <w:r>
              <w:rPr>
                <w:sz w:val="15"/>
              </w:rPr>
              <w:t>20260505</w:t>
            </w:r>
          </w:p>
        </w:tc>
        <w:tc>
          <w:tcPr>
            <w:tcW w:w="1152" w:type="dxa"/>
            <w:tcMar>
              <w:top w:w="80" w:type="dxa"/>
              <w:left w:w="100" w:type="dxa"/>
              <w:bottom w:w="80" w:type="dxa"/>
              <w:right w:w="100" w:type="dxa"/>
            </w:tcMar>
            <w:vAlign w:val="center"/>
          </w:tcPr>
          <w:p w14:paraId="76BAA536"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71610BD0" w14:textId="77777777" w:rsidR="001C0EE2" w:rsidRDefault="008652D7">
            <w:pPr>
              <w:spacing w:after="0" w:line="240" w:lineRule="auto"/>
            </w:pPr>
            <w:r>
              <w:rPr>
                <w:sz w:val="15"/>
              </w:rPr>
              <w:t>Reproducibility control</w:t>
            </w:r>
          </w:p>
        </w:tc>
        <w:tc>
          <w:tcPr>
            <w:tcW w:w="1800" w:type="dxa"/>
            <w:tcMar>
              <w:top w:w="80" w:type="dxa"/>
              <w:left w:w="100" w:type="dxa"/>
              <w:bottom w:w="80" w:type="dxa"/>
              <w:right w:w="100" w:type="dxa"/>
            </w:tcMar>
            <w:vAlign w:val="center"/>
          </w:tcPr>
          <w:p w14:paraId="330F2CDD" w14:textId="77777777" w:rsidR="001C0EE2" w:rsidRDefault="008652D7">
            <w:pPr>
              <w:spacing w:after="0" w:line="240" w:lineRule="auto"/>
            </w:pPr>
            <w:r>
              <w:rPr>
                <w:sz w:val="15"/>
              </w:rPr>
              <w:t>Manifested</w:t>
            </w:r>
          </w:p>
        </w:tc>
      </w:tr>
      <w:tr w:rsidR="001C0EE2" w14:paraId="78241C64" w14:textId="77777777">
        <w:trPr>
          <w:cantSplit/>
          <w:jc w:val="center"/>
        </w:trPr>
        <w:tc>
          <w:tcPr>
            <w:tcW w:w="1440" w:type="dxa"/>
            <w:tcMar>
              <w:top w:w="80" w:type="dxa"/>
              <w:left w:w="100" w:type="dxa"/>
              <w:bottom w:w="80" w:type="dxa"/>
              <w:right w:w="100" w:type="dxa"/>
            </w:tcMar>
            <w:vAlign w:val="center"/>
          </w:tcPr>
          <w:p w14:paraId="6B424992"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690D60FF" w14:textId="77777777" w:rsidR="001C0EE2" w:rsidRDefault="008652D7">
            <w:pPr>
              <w:spacing w:after="0" w:line="240" w:lineRule="auto"/>
            </w:pPr>
            <w:r>
              <w:rPr>
                <w:sz w:val="15"/>
              </w:rPr>
              <w:t>Phase modes</w:t>
            </w:r>
          </w:p>
        </w:tc>
        <w:tc>
          <w:tcPr>
            <w:tcW w:w="1296" w:type="dxa"/>
            <w:tcMar>
              <w:top w:w="80" w:type="dxa"/>
              <w:left w:w="100" w:type="dxa"/>
              <w:bottom w:w="80" w:type="dxa"/>
              <w:right w:w="100" w:type="dxa"/>
            </w:tcMar>
            <w:vAlign w:val="center"/>
          </w:tcPr>
          <w:p w14:paraId="414EF353" w14:textId="77777777" w:rsidR="001C0EE2" w:rsidRDefault="008652D7">
            <w:pPr>
              <w:spacing w:after="0" w:line="240" w:lineRule="auto"/>
              <w:jc w:val="center"/>
            </w:pPr>
            <w:r>
              <w:rPr>
                <w:sz w:val="15"/>
              </w:rPr>
              <w:t>Both</w:t>
            </w:r>
          </w:p>
        </w:tc>
        <w:tc>
          <w:tcPr>
            <w:tcW w:w="3096" w:type="dxa"/>
            <w:tcMar>
              <w:top w:w="80" w:type="dxa"/>
              <w:left w:w="100" w:type="dxa"/>
              <w:bottom w:w="80" w:type="dxa"/>
              <w:right w:w="100" w:type="dxa"/>
            </w:tcMar>
            <w:vAlign w:val="center"/>
          </w:tcPr>
          <w:p w14:paraId="0CD98515" w14:textId="77777777" w:rsidR="001C0EE2" w:rsidRDefault="008652D7">
            <w:pPr>
              <w:spacing w:after="0" w:line="240" w:lineRule="auto"/>
            </w:pPr>
            <w:proofErr w:type="spellStart"/>
            <w:r>
              <w:rPr>
                <w:sz w:val="15"/>
              </w:rPr>
              <w:t>strict_herzog</w:t>
            </w:r>
            <w:proofErr w:type="spellEnd"/>
            <w:r>
              <w:rPr>
                <w:sz w:val="15"/>
              </w:rPr>
              <w:t xml:space="preserve">, </w:t>
            </w:r>
            <w:proofErr w:type="spellStart"/>
            <w:r>
              <w:rPr>
                <w:sz w:val="15"/>
              </w:rPr>
              <w:t>luteal_anchored_ovulatory</w:t>
            </w:r>
            <w:proofErr w:type="spellEnd"/>
          </w:p>
        </w:tc>
        <w:tc>
          <w:tcPr>
            <w:tcW w:w="1152" w:type="dxa"/>
            <w:tcMar>
              <w:top w:w="80" w:type="dxa"/>
              <w:left w:w="100" w:type="dxa"/>
              <w:bottom w:w="80" w:type="dxa"/>
              <w:right w:w="100" w:type="dxa"/>
            </w:tcMar>
            <w:vAlign w:val="center"/>
          </w:tcPr>
          <w:p w14:paraId="0FD32683" w14:textId="77777777" w:rsidR="001C0EE2" w:rsidRDefault="008652D7">
            <w:pPr>
              <w:spacing w:after="0" w:line="240" w:lineRule="auto"/>
              <w:jc w:val="center"/>
            </w:pPr>
            <w:r>
              <w:rPr>
                <w:sz w:val="15"/>
              </w:rPr>
              <w:t>Analysis</w:t>
            </w:r>
          </w:p>
        </w:tc>
        <w:tc>
          <w:tcPr>
            <w:tcW w:w="2448" w:type="dxa"/>
            <w:tcMar>
              <w:top w:w="80" w:type="dxa"/>
              <w:left w:w="100" w:type="dxa"/>
              <w:bottom w:w="80" w:type="dxa"/>
              <w:right w:w="100" w:type="dxa"/>
            </w:tcMar>
            <w:vAlign w:val="center"/>
          </w:tcPr>
          <w:p w14:paraId="327925B0" w14:textId="77777777" w:rsidR="001C0EE2" w:rsidRDefault="008652D7">
            <w:pPr>
              <w:spacing w:after="0" w:line="240" w:lineRule="auto"/>
            </w:pPr>
            <w:r>
              <w:rPr>
                <w:sz w:val="15"/>
              </w:rPr>
              <w:t>Herzog criteria plus sensitivity</w:t>
            </w:r>
          </w:p>
        </w:tc>
        <w:tc>
          <w:tcPr>
            <w:tcW w:w="1800" w:type="dxa"/>
            <w:tcMar>
              <w:top w:w="80" w:type="dxa"/>
              <w:left w:w="100" w:type="dxa"/>
              <w:bottom w:w="80" w:type="dxa"/>
              <w:right w:w="100" w:type="dxa"/>
            </w:tcMar>
            <w:vAlign w:val="center"/>
          </w:tcPr>
          <w:p w14:paraId="6CA7B052" w14:textId="77777777" w:rsidR="001C0EE2" w:rsidRDefault="008652D7">
            <w:pPr>
              <w:spacing w:after="0" w:line="240" w:lineRule="auto"/>
            </w:pPr>
            <w:r>
              <w:rPr>
                <w:sz w:val="15"/>
              </w:rPr>
              <w:t>Both modes retained</w:t>
            </w:r>
          </w:p>
        </w:tc>
      </w:tr>
      <w:tr w:rsidR="001C0EE2" w14:paraId="5CCDBB2D" w14:textId="77777777">
        <w:trPr>
          <w:cantSplit/>
          <w:jc w:val="center"/>
        </w:trPr>
        <w:tc>
          <w:tcPr>
            <w:tcW w:w="1440" w:type="dxa"/>
            <w:tcMar>
              <w:top w:w="80" w:type="dxa"/>
              <w:left w:w="100" w:type="dxa"/>
              <w:bottom w:w="80" w:type="dxa"/>
              <w:right w:w="100" w:type="dxa"/>
            </w:tcMar>
            <w:vAlign w:val="center"/>
          </w:tcPr>
          <w:p w14:paraId="1C622A08" w14:textId="77777777" w:rsidR="001C0EE2" w:rsidRDefault="008652D7">
            <w:pPr>
              <w:spacing w:after="0" w:line="240" w:lineRule="auto"/>
            </w:pPr>
            <w:r>
              <w:rPr>
                <w:sz w:val="15"/>
              </w:rPr>
              <w:t>Null construction</w:t>
            </w:r>
          </w:p>
        </w:tc>
        <w:tc>
          <w:tcPr>
            <w:tcW w:w="1728" w:type="dxa"/>
            <w:tcMar>
              <w:top w:w="80" w:type="dxa"/>
              <w:left w:w="100" w:type="dxa"/>
              <w:bottom w:w="80" w:type="dxa"/>
              <w:right w:w="100" w:type="dxa"/>
            </w:tcMar>
            <w:vAlign w:val="center"/>
          </w:tcPr>
          <w:p w14:paraId="7CF33890" w14:textId="77777777" w:rsidR="001C0EE2" w:rsidRDefault="008652D7">
            <w:pPr>
              <w:spacing w:after="0" w:line="240" w:lineRule="auto"/>
            </w:pPr>
            <w:r>
              <w:rPr>
                <w:sz w:val="15"/>
              </w:rPr>
              <w:t>Cohort sizes</w:t>
            </w:r>
          </w:p>
        </w:tc>
        <w:tc>
          <w:tcPr>
            <w:tcW w:w="1296" w:type="dxa"/>
            <w:tcMar>
              <w:top w:w="80" w:type="dxa"/>
              <w:left w:w="100" w:type="dxa"/>
              <w:bottom w:w="80" w:type="dxa"/>
              <w:right w:w="100" w:type="dxa"/>
            </w:tcMar>
            <w:vAlign w:val="center"/>
          </w:tcPr>
          <w:p w14:paraId="19CDED57" w14:textId="77777777" w:rsidR="001C0EE2" w:rsidRDefault="008652D7">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0C16F435" w14:textId="77777777" w:rsidR="001C0EE2" w:rsidRDefault="008652D7">
            <w:pPr>
              <w:spacing w:after="0" w:line="240" w:lineRule="auto"/>
            </w:pPr>
            <w:r>
              <w:rPr>
                <w:sz w:val="15"/>
              </w:rPr>
              <w:t>{'</w:t>
            </w:r>
            <w:proofErr w:type="spellStart"/>
            <w:r>
              <w:rPr>
                <w:sz w:val="15"/>
              </w:rPr>
              <w:t>healthy_ovulatory</w:t>
            </w:r>
            <w:proofErr w:type="spellEnd"/>
            <w:r>
              <w:rPr>
                <w:sz w:val="15"/>
              </w:rPr>
              <w:t>': 50000, 'population': 50000}</w:t>
            </w:r>
          </w:p>
        </w:tc>
        <w:tc>
          <w:tcPr>
            <w:tcW w:w="1152" w:type="dxa"/>
            <w:tcMar>
              <w:top w:w="80" w:type="dxa"/>
              <w:left w:w="100" w:type="dxa"/>
              <w:bottom w:w="80" w:type="dxa"/>
              <w:right w:w="100" w:type="dxa"/>
            </w:tcMar>
            <w:vAlign w:val="center"/>
          </w:tcPr>
          <w:p w14:paraId="67A3414F" w14:textId="77777777" w:rsidR="001C0EE2" w:rsidRDefault="008652D7">
            <w:pPr>
              <w:spacing w:after="0" w:line="240" w:lineRule="auto"/>
              <w:jc w:val="center"/>
            </w:pPr>
            <w:r>
              <w:rPr>
                <w:sz w:val="15"/>
              </w:rPr>
              <w:t>Run</w:t>
            </w:r>
          </w:p>
        </w:tc>
        <w:tc>
          <w:tcPr>
            <w:tcW w:w="2448" w:type="dxa"/>
            <w:tcMar>
              <w:top w:w="80" w:type="dxa"/>
              <w:left w:w="100" w:type="dxa"/>
              <w:bottom w:w="80" w:type="dxa"/>
              <w:right w:w="100" w:type="dxa"/>
            </w:tcMar>
            <w:vAlign w:val="center"/>
          </w:tcPr>
          <w:p w14:paraId="7D0D6C68" w14:textId="77777777" w:rsidR="001C0EE2" w:rsidRDefault="008652D7">
            <w:pPr>
              <w:spacing w:after="0" w:line="240" w:lineRule="auto"/>
            </w:pPr>
            <w:r>
              <w:rPr>
                <w:sz w:val="15"/>
              </w:rPr>
              <w:t>Monte Carlo design</w:t>
            </w:r>
          </w:p>
        </w:tc>
        <w:tc>
          <w:tcPr>
            <w:tcW w:w="1800" w:type="dxa"/>
            <w:tcMar>
              <w:top w:w="80" w:type="dxa"/>
              <w:left w:w="100" w:type="dxa"/>
              <w:bottom w:w="80" w:type="dxa"/>
              <w:right w:w="100" w:type="dxa"/>
            </w:tcMar>
            <w:vAlign w:val="center"/>
          </w:tcPr>
          <w:p w14:paraId="0704C387" w14:textId="77777777" w:rsidR="001C0EE2" w:rsidRDefault="008652D7">
            <w:pPr>
              <w:spacing w:after="0" w:line="240" w:lineRule="auto"/>
            </w:pPr>
            <w:r>
              <w:rPr>
                <w:sz w:val="15"/>
              </w:rPr>
              <w:t>100,000 total</w:t>
            </w:r>
          </w:p>
        </w:tc>
      </w:tr>
    </w:tbl>
    <w:p w14:paraId="5B92A2D5" w14:textId="77777777" w:rsidR="001C0EE2" w:rsidRDefault="001C0EE2">
      <w:pPr>
        <w:spacing w:after="0"/>
      </w:pPr>
    </w:p>
    <w:p w14:paraId="237DBE64" w14:textId="77777777" w:rsidR="001C0EE2" w:rsidRDefault="008652D7">
      <w:pPr>
        <w:pStyle w:val="Heading2"/>
      </w:pPr>
      <w:bookmarkStart w:id="24" w:name="_Toc236342213"/>
      <w:r>
        <w:t>3.2 Assumption-by-assumption review</w:t>
      </w:r>
      <w:bookmarkEnd w:id="24"/>
    </w:p>
    <w:p w14:paraId="29FDC338"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0736FA5D"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0E4554F9" w14:textId="77777777">
        <w:trPr>
          <w:cantSplit/>
          <w:tblHeader/>
          <w:jc w:val="center"/>
        </w:trPr>
        <w:tc>
          <w:tcPr>
            <w:tcW w:w="2880" w:type="dxa"/>
            <w:shd w:val="clear" w:color="auto" w:fill="D9EAF7"/>
            <w:tcMar>
              <w:top w:w="80" w:type="dxa"/>
              <w:left w:w="100" w:type="dxa"/>
              <w:bottom w:w="80" w:type="dxa"/>
              <w:right w:w="100" w:type="dxa"/>
            </w:tcMar>
            <w:vAlign w:val="center"/>
          </w:tcPr>
          <w:p w14:paraId="632F6C0B"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2D50CCEC"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0FD234EE" w14:textId="77777777" w:rsidR="001C0EE2" w:rsidRDefault="008652D7">
            <w:pPr>
              <w:spacing w:after="0" w:line="240" w:lineRule="auto"/>
            </w:pPr>
            <w:r>
              <w:rPr>
                <w:b/>
                <w:sz w:val="15"/>
              </w:rPr>
              <w:t>Limitation / implication</w:t>
            </w:r>
          </w:p>
        </w:tc>
      </w:tr>
      <w:tr w:rsidR="001C0EE2" w14:paraId="6DFC635C" w14:textId="77777777">
        <w:trPr>
          <w:cantSplit/>
          <w:jc w:val="center"/>
        </w:trPr>
        <w:tc>
          <w:tcPr>
            <w:tcW w:w="2880" w:type="dxa"/>
            <w:tcMar>
              <w:top w:w="80" w:type="dxa"/>
              <w:left w:w="100" w:type="dxa"/>
              <w:bottom w:w="80" w:type="dxa"/>
              <w:right w:w="100" w:type="dxa"/>
            </w:tcMar>
            <w:vAlign w:val="center"/>
          </w:tcPr>
          <w:p w14:paraId="14D98503"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77D09289"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179298CB" w14:textId="77777777" w:rsidR="001C0EE2" w:rsidRDefault="008652D7">
            <w:pPr>
              <w:spacing w:after="0" w:line="240" w:lineRule="auto"/>
            </w:pPr>
            <w:r>
              <w:rPr>
                <w:sz w:val="15"/>
              </w:rPr>
              <w:t>True catamenial effects and false negatives fall outside this null simulation.</w:t>
            </w:r>
          </w:p>
        </w:tc>
      </w:tr>
      <w:tr w:rsidR="001C0EE2" w14:paraId="7FD7BD02" w14:textId="77777777">
        <w:trPr>
          <w:cantSplit/>
          <w:jc w:val="center"/>
        </w:trPr>
        <w:tc>
          <w:tcPr>
            <w:tcW w:w="2880" w:type="dxa"/>
            <w:tcMar>
              <w:top w:w="80" w:type="dxa"/>
              <w:left w:w="100" w:type="dxa"/>
              <w:bottom w:w="80" w:type="dxa"/>
              <w:right w:w="100" w:type="dxa"/>
            </w:tcMar>
            <w:vAlign w:val="center"/>
          </w:tcPr>
          <w:p w14:paraId="067CA26F"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6701FEA"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46853890" w14:textId="77777777" w:rsidR="001C0EE2" w:rsidRDefault="008652D7">
            <w:pPr>
              <w:spacing w:after="0" w:line="240" w:lineRule="auto"/>
            </w:pPr>
            <w:r>
              <w:rPr>
                <w:sz w:val="15"/>
              </w:rPr>
              <w:t>No end-to-start wraparound is introduced; boundary exposure is randomized across menstrual phases.</w:t>
            </w:r>
          </w:p>
        </w:tc>
      </w:tr>
      <w:tr w:rsidR="001C0EE2" w14:paraId="27F02286" w14:textId="77777777">
        <w:trPr>
          <w:cantSplit/>
          <w:jc w:val="center"/>
        </w:trPr>
        <w:tc>
          <w:tcPr>
            <w:tcW w:w="2880" w:type="dxa"/>
            <w:tcMar>
              <w:top w:w="80" w:type="dxa"/>
              <w:left w:w="100" w:type="dxa"/>
              <w:bottom w:w="80" w:type="dxa"/>
              <w:right w:w="100" w:type="dxa"/>
            </w:tcMar>
            <w:vAlign w:val="center"/>
          </w:tcPr>
          <w:p w14:paraId="127AE79F"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101475D6"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7BF9599F" w14:textId="77777777" w:rsidR="001C0EE2" w:rsidRDefault="008652D7">
            <w:pPr>
              <w:spacing w:after="0" w:line="240" w:lineRule="auto"/>
            </w:pPr>
            <w:r>
              <w:rPr>
                <w:sz w:val="15"/>
              </w:rPr>
              <w:t>Medication changes and secular trends fall outside the data-generating model.</w:t>
            </w:r>
          </w:p>
        </w:tc>
      </w:tr>
      <w:tr w:rsidR="001C0EE2" w14:paraId="678517D1" w14:textId="77777777">
        <w:trPr>
          <w:cantSplit/>
          <w:jc w:val="center"/>
        </w:trPr>
        <w:tc>
          <w:tcPr>
            <w:tcW w:w="2880" w:type="dxa"/>
            <w:tcMar>
              <w:top w:w="80" w:type="dxa"/>
              <w:left w:w="100" w:type="dxa"/>
              <w:bottom w:w="80" w:type="dxa"/>
              <w:right w:w="100" w:type="dxa"/>
            </w:tcMar>
            <w:vAlign w:val="center"/>
          </w:tcPr>
          <w:p w14:paraId="42692899"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57475F14"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681778E0" w14:textId="77777777" w:rsidR="001C0EE2" w:rsidRDefault="008652D7">
            <w:pPr>
              <w:spacing w:after="0" w:line="240" w:lineRule="auto"/>
            </w:pPr>
            <w:r>
              <w:rPr>
                <w:sz w:val="15"/>
              </w:rPr>
              <w:t>This reference cohort represents ovulatory menstrual cycling under the configured age range.</w:t>
            </w:r>
          </w:p>
        </w:tc>
      </w:tr>
      <w:tr w:rsidR="001C0EE2" w14:paraId="715E6A12" w14:textId="77777777">
        <w:trPr>
          <w:cantSplit/>
          <w:jc w:val="center"/>
        </w:trPr>
        <w:tc>
          <w:tcPr>
            <w:tcW w:w="2880" w:type="dxa"/>
            <w:tcMar>
              <w:top w:w="80" w:type="dxa"/>
              <w:left w:w="100" w:type="dxa"/>
              <w:bottom w:w="80" w:type="dxa"/>
              <w:right w:w="100" w:type="dxa"/>
            </w:tcMar>
            <w:vAlign w:val="center"/>
          </w:tcPr>
          <w:p w14:paraId="77EFA316"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3F506DFD"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0B986B70"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2498764F" w14:textId="77777777">
        <w:trPr>
          <w:cantSplit/>
          <w:jc w:val="center"/>
        </w:trPr>
        <w:tc>
          <w:tcPr>
            <w:tcW w:w="2880" w:type="dxa"/>
            <w:tcMar>
              <w:top w:w="80" w:type="dxa"/>
              <w:left w:w="100" w:type="dxa"/>
              <w:bottom w:w="80" w:type="dxa"/>
              <w:right w:w="100" w:type="dxa"/>
            </w:tcMar>
            <w:vAlign w:val="center"/>
          </w:tcPr>
          <w:p w14:paraId="4E183231" w14:textId="77777777" w:rsidR="001C0EE2" w:rsidRDefault="008652D7">
            <w:pPr>
              <w:spacing w:after="0" w:line="240" w:lineRule="auto"/>
            </w:pPr>
            <w:r>
              <w:rPr>
                <w:sz w:val="15"/>
              </w:rPr>
              <w:lastRenderedPageBreak/>
              <w:t>Strict Herzog phases</w:t>
            </w:r>
          </w:p>
        </w:tc>
        <w:tc>
          <w:tcPr>
            <w:tcW w:w="4968" w:type="dxa"/>
            <w:tcMar>
              <w:top w:w="80" w:type="dxa"/>
              <w:left w:w="100" w:type="dxa"/>
              <w:bottom w:w="80" w:type="dxa"/>
              <w:right w:w="100" w:type="dxa"/>
            </w:tcMar>
            <w:vAlign w:val="center"/>
          </w:tcPr>
          <w:p w14:paraId="114A732C"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70310BA4" w14:textId="77777777" w:rsidR="001C0EE2" w:rsidRDefault="008652D7">
            <w:pPr>
              <w:spacing w:after="0" w:line="240" w:lineRule="auto"/>
            </w:pPr>
            <w:r>
              <w:rPr>
                <w:sz w:val="15"/>
              </w:rPr>
              <w:t>The ovulatory interval expands in longer cycles; the luteal-anchored mode tests a fixed interval.</w:t>
            </w:r>
          </w:p>
        </w:tc>
      </w:tr>
      <w:tr w:rsidR="001C0EE2" w14:paraId="0D7F3C0B" w14:textId="77777777">
        <w:trPr>
          <w:cantSplit/>
          <w:jc w:val="center"/>
        </w:trPr>
        <w:tc>
          <w:tcPr>
            <w:tcW w:w="2880" w:type="dxa"/>
            <w:tcMar>
              <w:top w:w="80" w:type="dxa"/>
              <w:left w:w="100" w:type="dxa"/>
              <w:bottom w:w="80" w:type="dxa"/>
              <w:right w:w="100" w:type="dxa"/>
            </w:tcMar>
            <w:vAlign w:val="center"/>
          </w:tcPr>
          <w:p w14:paraId="07FF858D"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70B32552"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23ABB659" w14:textId="77777777" w:rsidR="001C0EE2" w:rsidRDefault="008652D7">
            <w:pPr>
              <w:spacing w:after="0" w:line="240" w:lineRule="auto"/>
            </w:pPr>
            <w:r>
              <w:rPr>
                <w:sz w:val="15"/>
              </w:rPr>
              <w:t>Reduces observed denominators and can make short windows indeterminate.</w:t>
            </w:r>
          </w:p>
        </w:tc>
      </w:tr>
      <w:tr w:rsidR="001C0EE2" w14:paraId="152B3D53" w14:textId="77777777">
        <w:trPr>
          <w:cantSplit/>
          <w:jc w:val="center"/>
        </w:trPr>
        <w:tc>
          <w:tcPr>
            <w:tcW w:w="2880" w:type="dxa"/>
            <w:tcMar>
              <w:top w:w="80" w:type="dxa"/>
              <w:left w:w="100" w:type="dxa"/>
              <w:bottom w:w="80" w:type="dxa"/>
              <w:right w:w="100" w:type="dxa"/>
            </w:tcMar>
            <w:vAlign w:val="center"/>
          </w:tcPr>
          <w:p w14:paraId="652F1EF3"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5BC34FE1"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6EDC5163" w14:textId="77777777" w:rsidR="001C0EE2" w:rsidRDefault="008652D7">
            <w:pPr>
              <w:spacing w:after="0" w:line="240" w:lineRule="auto"/>
            </w:pPr>
            <w:r>
              <w:rPr>
                <w:sz w:val="15"/>
              </w:rPr>
              <w:t>Threshold performance remains dependent on sparse numerator and comparator counts.</w:t>
            </w:r>
          </w:p>
        </w:tc>
      </w:tr>
      <w:tr w:rsidR="001C0EE2" w14:paraId="51D72339" w14:textId="77777777">
        <w:trPr>
          <w:cantSplit/>
          <w:jc w:val="center"/>
        </w:trPr>
        <w:tc>
          <w:tcPr>
            <w:tcW w:w="2880" w:type="dxa"/>
            <w:tcMar>
              <w:top w:w="80" w:type="dxa"/>
              <w:left w:w="100" w:type="dxa"/>
              <w:bottom w:w="80" w:type="dxa"/>
              <w:right w:w="100" w:type="dxa"/>
            </w:tcMar>
            <w:vAlign w:val="center"/>
          </w:tcPr>
          <w:p w14:paraId="36DC6475"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4006A509"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59F61D83" w14:textId="77777777" w:rsidR="001C0EE2" w:rsidRDefault="008652D7">
            <w:pPr>
              <w:spacing w:after="0" w:line="240" w:lineRule="auto"/>
            </w:pPr>
            <w:r>
              <w:rPr>
                <w:sz w:val="15"/>
              </w:rPr>
              <w:t>Makes the sparse-event vulnerability transparent rather than silently adding a continuity correction.</w:t>
            </w:r>
          </w:p>
        </w:tc>
      </w:tr>
      <w:tr w:rsidR="001C0EE2" w14:paraId="2CA0F329" w14:textId="77777777">
        <w:trPr>
          <w:cantSplit/>
          <w:jc w:val="center"/>
        </w:trPr>
        <w:tc>
          <w:tcPr>
            <w:tcW w:w="2880" w:type="dxa"/>
            <w:tcMar>
              <w:top w:w="80" w:type="dxa"/>
              <w:left w:w="100" w:type="dxa"/>
              <w:bottom w:w="80" w:type="dxa"/>
              <w:right w:w="100" w:type="dxa"/>
            </w:tcMar>
            <w:vAlign w:val="center"/>
          </w:tcPr>
          <w:p w14:paraId="456F2C7B"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550A3E4D"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05050517" w14:textId="77777777" w:rsidR="001C0EE2" w:rsidRDefault="008652D7">
            <w:pPr>
              <w:spacing w:after="0" w:line="240" w:lineRule="auto"/>
            </w:pPr>
            <w:r>
              <w:rPr>
                <w:sz w:val="15"/>
              </w:rPr>
              <w:t>The cutoff captures one operational definition of luteal adequacy.</w:t>
            </w:r>
          </w:p>
        </w:tc>
      </w:tr>
      <w:tr w:rsidR="001C0EE2" w14:paraId="4B644C96" w14:textId="77777777">
        <w:trPr>
          <w:cantSplit/>
          <w:jc w:val="center"/>
        </w:trPr>
        <w:tc>
          <w:tcPr>
            <w:tcW w:w="2880" w:type="dxa"/>
            <w:tcMar>
              <w:top w:w="80" w:type="dxa"/>
              <w:left w:w="100" w:type="dxa"/>
              <w:bottom w:w="80" w:type="dxa"/>
              <w:right w:w="100" w:type="dxa"/>
            </w:tcMar>
            <w:vAlign w:val="center"/>
          </w:tcPr>
          <w:p w14:paraId="359D4164"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6CE25678"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421C1BD3" w14:textId="77777777" w:rsidR="001C0EE2" w:rsidRDefault="008652D7">
            <w:pPr>
              <w:spacing w:after="0" w:line="240" w:lineRule="auto"/>
            </w:pPr>
            <w:r>
              <w:rPr>
                <w:sz w:val="15"/>
              </w:rPr>
              <w:t>Type C3 sensitivity depends directly on the simulated prevalence of anovulation.</w:t>
            </w:r>
          </w:p>
        </w:tc>
      </w:tr>
      <w:tr w:rsidR="001C0EE2" w14:paraId="476F93A8" w14:textId="77777777">
        <w:trPr>
          <w:cantSplit/>
          <w:jc w:val="center"/>
        </w:trPr>
        <w:tc>
          <w:tcPr>
            <w:tcW w:w="2880" w:type="dxa"/>
            <w:tcMar>
              <w:top w:w="80" w:type="dxa"/>
              <w:left w:w="100" w:type="dxa"/>
              <w:bottom w:w="80" w:type="dxa"/>
              <w:right w:w="100" w:type="dxa"/>
            </w:tcMar>
            <w:vAlign w:val="center"/>
          </w:tcPr>
          <w:p w14:paraId="61DAF5A6"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280ED55F"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5C1C5ED9" w14:textId="77777777" w:rsidR="001C0EE2" w:rsidRDefault="008652D7">
            <w:pPr>
              <w:spacing w:after="0" w:line="240" w:lineRule="auto"/>
            </w:pPr>
            <w:r>
              <w:rPr>
                <w:sz w:val="15"/>
              </w:rPr>
              <w:t>The four-month or six-cycle and four-seizure-day cutoffs are pragmatic sensitivity settings.</w:t>
            </w:r>
          </w:p>
        </w:tc>
      </w:tr>
      <w:tr w:rsidR="001C0EE2" w14:paraId="09E914EC" w14:textId="77777777">
        <w:trPr>
          <w:cantSplit/>
          <w:jc w:val="center"/>
        </w:trPr>
        <w:tc>
          <w:tcPr>
            <w:tcW w:w="2880" w:type="dxa"/>
            <w:tcMar>
              <w:top w:w="80" w:type="dxa"/>
              <w:left w:w="100" w:type="dxa"/>
              <w:bottom w:w="80" w:type="dxa"/>
              <w:right w:w="100" w:type="dxa"/>
            </w:tcMar>
            <w:vAlign w:val="center"/>
          </w:tcPr>
          <w:p w14:paraId="1E80724B"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40AD6E0E"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5863DB83" w14:textId="77777777" w:rsidR="001C0EE2" w:rsidRDefault="008652D7">
            <w:pPr>
              <w:spacing w:after="0" w:line="240" w:lineRule="auto"/>
            </w:pPr>
            <w:r>
              <w:rPr>
                <w:sz w:val="15"/>
              </w:rPr>
              <w:t>This analysis is a statistical calibration check for the simulator-based study.</w:t>
            </w:r>
          </w:p>
        </w:tc>
      </w:tr>
      <w:tr w:rsidR="001C0EE2" w14:paraId="6F7DDC29" w14:textId="77777777">
        <w:trPr>
          <w:cantSplit/>
          <w:jc w:val="center"/>
        </w:trPr>
        <w:tc>
          <w:tcPr>
            <w:tcW w:w="2880" w:type="dxa"/>
            <w:tcMar>
              <w:top w:w="80" w:type="dxa"/>
              <w:left w:w="100" w:type="dxa"/>
              <w:bottom w:w="80" w:type="dxa"/>
              <w:right w:w="100" w:type="dxa"/>
            </w:tcMar>
            <w:vAlign w:val="center"/>
          </w:tcPr>
          <w:p w14:paraId="4DD45D87"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6714DBEF"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26463C23" w14:textId="77777777" w:rsidR="001C0EE2" w:rsidRDefault="008652D7">
            <w:pPr>
              <w:spacing w:after="0" w:line="240" w:lineRule="auto"/>
            </w:pPr>
            <w:r>
              <w:rPr>
                <w:sz w:val="15"/>
              </w:rPr>
              <w:t>Uses only the saved 1% daily audit sample and stricter eligibility.</w:t>
            </w:r>
          </w:p>
        </w:tc>
      </w:tr>
      <w:tr w:rsidR="001C0EE2" w14:paraId="0F72CF4E" w14:textId="77777777">
        <w:trPr>
          <w:cantSplit/>
          <w:jc w:val="center"/>
        </w:trPr>
        <w:tc>
          <w:tcPr>
            <w:tcW w:w="2880" w:type="dxa"/>
            <w:tcMar>
              <w:top w:w="80" w:type="dxa"/>
              <w:left w:w="100" w:type="dxa"/>
              <w:bottom w:w="80" w:type="dxa"/>
              <w:right w:w="100" w:type="dxa"/>
            </w:tcMar>
            <w:vAlign w:val="center"/>
          </w:tcPr>
          <w:p w14:paraId="4A73FBBE"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5E8D829C"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75D88BA9" w14:textId="77777777" w:rsidR="001C0EE2" w:rsidRDefault="008652D7">
            <w:pPr>
              <w:spacing w:after="0" w:line="240" w:lineRule="auto"/>
            </w:pPr>
            <w:r>
              <w:rPr>
                <w:sz w:val="15"/>
              </w:rPr>
              <w:t>The first and final observed cycles may be partial; analyses requiring complete cycles exclude them.</w:t>
            </w:r>
          </w:p>
        </w:tc>
      </w:tr>
      <w:tr w:rsidR="001C0EE2" w14:paraId="47151893" w14:textId="77777777">
        <w:trPr>
          <w:cantSplit/>
          <w:jc w:val="center"/>
        </w:trPr>
        <w:tc>
          <w:tcPr>
            <w:tcW w:w="2880" w:type="dxa"/>
            <w:tcMar>
              <w:top w:w="80" w:type="dxa"/>
              <w:left w:w="100" w:type="dxa"/>
              <w:bottom w:w="80" w:type="dxa"/>
              <w:right w:w="100" w:type="dxa"/>
            </w:tcMar>
            <w:vAlign w:val="center"/>
          </w:tcPr>
          <w:p w14:paraId="42878F05"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658688AF"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7536818E" w14:textId="77777777" w:rsidR="001C0EE2" w:rsidRDefault="008652D7">
            <w:pPr>
              <w:spacing w:after="0" w:line="240" w:lineRule="auto"/>
            </w:pPr>
            <w:r>
              <w:rPr>
                <w:sz w:val="15"/>
              </w:rPr>
              <w:t>Limits transportability to clinical diaries with treatment changes or disease evolution.</w:t>
            </w:r>
          </w:p>
        </w:tc>
      </w:tr>
    </w:tbl>
    <w:p w14:paraId="0F5CA023" w14:textId="77777777" w:rsidR="001C0EE2" w:rsidRDefault="001C0EE2">
      <w:pPr>
        <w:spacing w:after="0"/>
      </w:pPr>
    </w:p>
    <w:p w14:paraId="6F78254B"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F3BB27E" w14:textId="77777777" w:rsidR="001C0EE2" w:rsidRDefault="008652D7">
      <w:pPr>
        <w:pStyle w:val="Heading2"/>
      </w:pPr>
      <w:bookmarkStart w:id="25" w:name="_Toc236342214"/>
      <w:r>
        <w:lastRenderedPageBreak/>
        <w:t>3.3 Menstrual-phase labeling and complete-cycle rules</w:t>
      </w:r>
      <w:bookmarkEnd w:id="25"/>
    </w:p>
    <w:p w14:paraId="603B7C8A"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6525A235"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118E03F7" w14:textId="77777777">
        <w:trPr>
          <w:cantSplit/>
          <w:tblHeader/>
          <w:jc w:val="center"/>
        </w:trPr>
        <w:tc>
          <w:tcPr>
            <w:tcW w:w="1800" w:type="dxa"/>
            <w:shd w:val="clear" w:color="auto" w:fill="D9EAF7"/>
            <w:tcMar>
              <w:top w:w="80" w:type="dxa"/>
              <w:left w:w="100" w:type="dxa"/>
              <w:bottom w:w="80" w:type="dxa"/>
              <w:right w:w="100" w:type="dxa"/>
            </w:tcMar>
            <w:vAlign w:val="center"/>
          </w:tcPr>
          <w:p w14:paraId="6FCCB08E"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1A9E279B"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40622E10" w14:textId="77777777" w:rsidR="001C0EE2" w:rsidRDefault="008652D7">
            <w:pPr>
              <w:spacing w:after="0" w:line="240" w:lineRule="auto"/>
            </w:pPr>
            <w:r>
              <w:rPr>
                <w:b/>
                <w:sz w:val="16"/>
              </w:rPr>
              <w:t>Luteal-anchored sensitivity</w:t>
            </w:r>
          </w:p>
        </w:tc>
      </w:tr>
      <w:tr w:rsidR="001C0EE2" w14:paraId="3570BC84" w14:textId="77777777">
        <w:trPr>
          <w:cantSplit/>
          <w:jc w:val="center"/>
        </w:trPr>
        <w:tc>
          <w:tcPr>
            <w:tcW w:w="1800" w:type="dxa"/>
            <w:tcMar>
              <w:top w:w="80" w:type="dxa"/>
              <w:left w:w="100" w:type="dxa"/>
              <w:bottom w:w="80" w:type="dxa"/>
              <w:right w:w="100" w:type="dxa"/>
            </w:tcMar>
            <w:vAlign w:val="center"/>
          </w:tcPr>
          <w:p w14:paraId="103AE0A4"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3DC8B91D"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58725697" w14:textId="77777777" w:rsidR="001C0EE2" w:rsidRDefault="008652D7">
            <w:pPr>
              <w:spacing w:after="0" w:line="240" w:lineRule="auto"/>
            </w:pPr>
            <w:r>
              <w:rPr>
                <w:sz w:val="16"/>
              </w:rPr>
              <w:t>Same</w:t>
            </w:r>
          </w:p>
        </w:tc>
      </w:tr>
      <w:tr w:rsidR="001C0EE2" w14:paraId="0CF59DD7" w14:textId="77777777">
        <w:trPr>
          <w:cantSplit/>
          <w:jc w:val="center"/>
        </w:trPr>
        <w:tc>
          <w:tcPr>
            <w:tcW w:w="1800" w:type="dxa"/>
            <w:tcMar>
              <w:top w:w="80" w:type="dxa"/>
              <w:left w:w="100" w:type="dxa"/>
              <w:bottom w:w="80" w:type="dxa"/>
              <w:right w:w="100" w:type="dxa"/>
            </w:tcMar>
            <w:vAlign w:val="center"/>
          </w:tcPr>
          <w:p w14:paraId="40FCEFBE"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4286130E"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2C95E16B" w14:textId="77777777" w:rsidR="001C0EE2" w:rsidRDefault="008652D7">
            <w:pPr>
              <w:spacing w:after="0" w:line="240" w:lineRule="auto"/>
            </w:pPr>
            <w:r>
              <w:rPr>
                <w:sz w:val="16"/>
              </w:rPr>
              <w:t>All days not assigned to M, O, or L</w:t>
            </w:r>
          </w:p>
        </w:tc>
      </w:tr>
      <w:tr w:rsidR="001C0EE2" w14:paraId="4428E40F" w14:textId="77777777">
        <w:trPr>
          <w:cantSplit/>
          <w:jc w:val="center"/>
        </w:trPr>
        <w:tc>
          <w:tcPr>
            <w:tcW w:w="1800" w:type="dxa"/>
            <w:tcMar>
              <w:top w:w="80" w:type="dxa"/>
              <w:left w:w="100" w:type="dxa"/>
              <w:bottom w:w="80" w:type="dxa"/>
              <w:right w:w="100" w:type="dxa"/>
            </w:tcMar>
            <w:vAlign w:val="center"/>
          </w:tcPr>
          <w:p w14:paraId="45B4FE06"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4B81F981"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544DB516" w14:textId="77777777" w:rsidR="001C0EE2" w:rsidRDefault="008652D7">
            <w:pPr>
              <w:spacing w:after="0" w:line="240" w:lineRule="auto"/>
            </w:pPr>
            <w:r>
              <w:rPr>
                <w:sz w:val="16"/>
              </w:rPr>
              <w:t>Backward days −16 to −13</w:t>
            </w:r>
          </w:p>
        </w:tc>
      </w:tr>
      <w:tr w:rsidR="001C0EE2" w14:paraId="02795505" w14:textId="77777777">
        <w:trPr>
          <w:cantSplit/>
          <w:jc w:val="center"/>
        </w:trPr>
        <w:tc>
          <w:tcPr>
            <w:tcW w:w="1800" w:type="dxa"/>
            <w:tcMar>
              <w:top w:w="80" w:type="dxa"/>
              <w:left w:w="100" w:type="dxa"/>
              <w:bottom w:w="80" w:type="dxa"/>
              <w:right w:w="100" w:type="dxa"/>
            </w:tcMar>
            <w:vAlign w:val="center"/>
          </w:tcPr>
          <w:p w14:paraId="6FC1EFD5"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7E1ABD27"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62D78E42" w14:textId="77777777" w:rsidR="001C0EE2" w:rsidRDefault="008652D7">
            <w:pPr>
              <w:spacing w:after="0" w:line="240" w:lineRule="auto"/>
            </w:pPr>
            <w:r>
              <w:rPr>
                <w:sz w:val="16"/>
              </w:rPr>
              <w:t>Backward days −12 to −4</w:t>
            </w:r>
          </w:p>
        </w:tc>
      </w:tr>
      <w:tr w:rsidR="001C0EE2" w14:paraId="5E3A9385" w14:textId="77777777">
        <w:trPr>
          <w:cantSplit/>
          <w:jc w:val="center"/>
        </w:trPr>
        <w:tc>
          <w:tcPr>
            <w:tcW w:w="1800" w:type="dxa"/>
            <w:tcMar>
              <w:top w:w="80" w:type="dxa"/>
              <w:left w:w="100" w:type="dxa"/>
              <w:bottom w:w="80" w:type="dxa"/>
              <w:right w:w="100" w:type="dxa"/>
            </w:tcMar>
            <w:vAlign w:val="center"/>
          </w:tcPr>
          <w:p w14:paraId="03BF4888"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5C4E4739"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420F40ED" w14:textId="77777777" w:rsidR="001C0EE2" w:rsidRDefault="008652D7">
            <w:pPr>
              <w:spacing w:after="0" w:line="240" w:lineRule="auto"/>
            </w:pPr>
            <w:r>
              <w:rPr>
                <w:sz w:val="16"/>
              </w:rPr>
              <w:t>None</w:t>
            </w:r>
          </w:p>
        </w:tc>
      </w:tr>
    </w:tbl>
    <w:p w14:paraId="083A43D7" w14:textId="77777777" w:rsidR="001C0EE2" w:rsidRDefault="001C0EE2">
      <w:pPr>
        <w:spacing w:after="0"/>
      </w:pPr>
    </w:p>
    <w:p w14:paraId="3E493F82"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1B16451B" w14:textId="77777777" w:rsidR="001C0EE2" w:rsidRDefault="008652D7">
      <w:pPr>
        <w:pStyle w:val="Heading2"/>
      </w:pPr>
      <w:bookmarkStart w:id="26" w:name="_Toc236342215"/>
      <w:r>
        <w:t>3.4 Type C3 and inadequate-luteal-phase algorithm</w:t>
      </w:r>
      <w:bookmarkEnd w:id="26"/>
    </w:p>
    <w:p w14:paraId="4065DF58"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1F361833"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794B1F36"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51F94DC8" w14:textId="77777777" w:rsidR="001C0EE2" w:rsidRDefault="008652D7">
      <w:pPr>
        <w:pStyle w:val="Heading2"/>
      </w:pPr>
      <w:bookmarkStart w:id="27" w:name="_Toc236342216"/>
      <w:r>
        <w:t>3.5 Herzog seizure-frequency ratios and thresholds</w:t>
      </w:r>
      <w:bookmarkEnd w:id="27"/>
    </w:p>
    <w:p w14:paraId="6429D289" w14:textId="77777777"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7–9.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p w14:paraId="337ECCA7" w14:textId="77777777" w:rsidR="001C0EE2" w:rsidRDefault="008652D7">
      <w:pPr>
        <w:keepNext/>
        <w:keepLines/>
        <w:tabs>
          <w:tab w:val="center" w:pos="4680"/>
          <w:tab w:val="right" w:pos="9360"/>
        </w:tabs>
        <w:spacing w:before="100" w:after="140"/>
      </w:pPr>
      <w:r>
        <w:lastRenderedPageBreak/>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1</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M</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r>
                  <w:rPr>
                    <w:rFonts w:ascii="Cambria Math" w:hAnsi="Cambria Math"/>
                    <w:sz w:val="23"/>
                  </w:rPr>
                  <m:t>+</m:t>
                </m:r>
                <m:r>
                  <m:rPr>
                    <m:sty m:val="p"/>
                  </m:rPr>
                  <w:rPr>
                    <w:rFonts w:ascii="Cambria Math" w:hAnsi="Cambria Math"/>
                    <w:sz w:val="23"/>
                  </w:rPr>
                  <m:t>L</m:t>
                </m:r>
              </m:e>
            </m:d>
          </m:den>
        </m:f>
      </m:oMath>
      <w:r>
        <w:tab/>
      </w:r>
      <w:r>
        <w:rPr>
          <w:sz w:val="23"/>
        </w:rPr>
        <w:t>(7)</w:t>
      </w:r>
    </w:p>
    <w:p w14:paraId="227DF850"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2</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O</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r>
                  <w:rPr>
                    <w:rFonts w:ascii="Cambria Math" w:hAnsi="Cambria Math"/>
                    <w:sz w:val="23"/>
                  </w:rPr>
                  <m:t>+</m:t>
                </m:r>
                <m:r>
                  <m:rPr>
                    <m:sty m:val="p"/>
                  </m:rPr>
                  <w:rPr>
                    <w:rFonts w:ascii="Cambria Math" w:hAnsi="Cambria Math"/>
                    <w:sz w:val="23"/>
                  </w:rPr>
                  <m:t>L</m:t>
                </m:r>
              </m:e>
            </m:d>
          </m:den>
        </m:f>
      </m:oMath>
      <w:r>
        <w:tab/>
      </w:r>
      <w:r>
        <w:rPr>
          <w:sz w:val="23"/>
        </w:rPr>
        <w:t>(8)</w:t>
      </w:r>
    </w:p>
    <w:p w14:paraId="55ABE024"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C</m:t>
            </m:r>
          </m:e>
          <m:sub>
            <m:r>
              <m:rPr>
                <m:sty m:val="p"/>
              </m:rPr>
              <w:rPr>
                <w:rFonts w:ascii="Cambria Math" w:hAnsi="Cambria Math"/>
                <w:sz w:val="23"/>
              </w:rPr>
              <m:t>3</m:t>
            </m:r>
          </m:sub>
        </m:sSub>
        <m:r>
          <w:rPr>
            <w:rFonts w:ascii="Cambria Math" w:hAnsi="Cambria Math"/>
            <w:sz w:val="23"/>
          </w:rPr>
          <m:t>=</m:t>
        </m:r>
        <m:f>
          <m:fPr>
            <m:ctrlPr>
              <w:rPr>
                <w:rFonts w:ascii="Cambria Math" w:hAnsi="Cambria Math"/>
              </w:rPr>
            </m:ctrlPr>
          </m:fPr>
          <m:num>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O</m:t>
                </m:r>
                <m:r>
                  <w:rPr>
                    <w:rFonts w:ascii="Cambria Math" w:hAnsi="Cambria Math"/>
                    <w:sz w:val="23"/>
                  </w:rPr>
                  <m:t>+</m:t>
                </m:r>
                <m:r>
                  <m:rPr>
                    <m:sty m:val="p"/>
                  </m:rPr>
                  <w:rPr>
                    <w:rFonts w:ascii="Cambria Math" w:hAnsi="Cambria Math"/>
                    <w:sz w:val="23"/>
                  </w:rPr>
                  <m:t>L</m:t>
                </m:r>
                <m:r>
                  <w:rPr>
                    <w:rFonts w:ascii="Cambria Math" w:hAnsi="Cambria Math"/>
                    <w:sz w:val="23"/>
                  </w:rPr>
                  <m:t>+</m:t>
                </m:r>
                <m:r>
                  <m:rPr>
                    <m:sty m:val="p"/>
                  </m:rPr>
                  <w:rPr>
                    <w:rFonts w:ascii="Cambria Math" w:hAnsi="Cambria Math"/>
                    <w:sz w:val="23"/>
                  </w:rPr>
                  <m:t>M</m:t>
                </m:r>
              </m:e>
            </m:d>
          </m:num>
          <m:den>
            <m:r>
              <m:rPr>
                <m:sty m:val="p"/>
              </m:rPr>
              <w:rPr>
                <w:rFonts w:ascii="Cambria Math" w:hAnsi="Cambria Math"/>
                <w:sz w:val="23"/>
              </w:rPr>
              <m:t>ADSF</m:t>
            </m:r>
            <m:d>
              <m:dPr>
                <m:ctrlPr>
                  <w:rPr>
                    <w:rFonts w:ascii="Cambria Math" w:hAnsi="Cambria Math"/>
                  </w:rPr>
                </m:ctrlPr>
              </m:dPr>
              <m:e>
                <m:r>
                  <m:rPr>
                    <m:sty m:val="p"/>
                  </m:rPr>
                  <w:rPr>
                    <w:rFonts w:ascii="Cambria Math" w:hAnsi="Cambria Math"/>
                    <w:sz w:val="23"/>
                  </w:rPr>
                  <m:t>F</m:t>
                </m:r>
              </m:e>
            </m:d>
          </m:den>
        </m:f>
      </m:oMath>
      <w:r>
        <w:tab/>
      </w:r>
      <w:r>
        <w:rPr>
          <w:sz w:val="23"/>
        </w:rPr>
        <w:t>(9)</w:t>
      </w:r>
    </w:p>
    <w:p w14:paraId="3DC29F11" w14:textId="77777777" w:rsidR="00CA37EF" w:rsidRDefault="00000000">
      <w:r>
        <w:t>In Equations 7–9, C₁, C₂, and C₃ are the perimenstrual, periovulatory, and inadequate-luteal-phase Herzog ratios, respectively. ADSF(P) is the average daily seizure frequency pooled across every labeled day in the phase set P. M, F, O, and L denote menstrual, follicular, ovulatory, and luteal days. A plus sign inside ADSF denotes pooling of the named phase sets before dividing their combined seizure count by their combined number of labeled days.</w:t>
      </w:r>
    </w:p>
    <w:p w14:paraId="6E5D2EC8"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07D8A62C"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1D6B8EAC" w14:textId="77777777" w:rsidR="001C0EE2" w:rsidRDefault="008652D7">
      <w:pPr>
        <w:pStyle w:val="Caption"/>
        <w:keepNext/>
      </w:pPr>
      <w:r>
        <w:t xml:space="preserve">Appendix Table S4. Cumulative distributions of simulated Herzog seizure-frequency ratios in strict three-complete-cycle windows. The layout follows the cumulative presentation used by Herzog (2015), and the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Only the present simulations are tabulated. In panels A–C, the threshold-zero denominator includes finite and positive-infinite pooled ratios and excludes undefined ratios. It is smaller than 50,000 because zero-over-zero ratios, missing required phase days, and eligibility failures are undefined or unavailable. Positive infinity is included at every applicable threshold.</w:t>
      </w:r>
    </w:p>
    <w:p w14:paraId="424D282A" w14:textId="77777777" w:rsidR="001C0EE2" w:rsidRDefault="008652D7">
      <w:pPr>
        <w:pStyle w:val="Heading3"/>
      </w:pPr>
      <w:bookmarkStart w:id="28" w:name="_Toc236342217"/>
      <w:r>
        <w:t>Panel A — Type C1</w:t>
      </w:r>
      <w:bookmarkEnd w:id="28"/>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604DE928" w14:textId="3B6BC029" w:rsidTr="007D4C8E">
        <w:trPr>
          <w:cantSplit/>
          <w:tblHeader/>
          <w:jc w:val="center"/>
        </w:trPr>
        <w:tc>
          <w:tcPr>
            <w:tcW w:w="2088" w:type="dxa"/>
            <w:shd w:val="clear" w:color="auto" w:fill="D9EAF7"/>
            <w:tcMar>
              <w:top w:w="80" w:type="dxa"/>
              <w:left w:w="100" w:type="dxa"/>
              <w:bottom w:w="80" w:type="dxa"/>
              <w:right w:w="100" w:type="dxa"/>
            </w:tcMar>
            <w:vAlign w:val="center"/>
          </w:tcPr>
          <w:p w14:paraId="250A9845" w14:textId="3FE79BC4" w:rsidR="007D4C8E" w:rsidRDefault="007D4C8E" w:rsidP="007D4C8E">
            <w:pPr>
              <w:spacing w:after="0" w:line="240" w:lineRule="auto"/>
            </w:pPr>
            <w:r>
              <w:rPr>
                <w:b/>
                <w:sz w:val="16"/>
              </w:rPr>
              <w:t>Herzog ratio threshold</w:t>
            </w:r>
            <w:r>
              <w:fldChar w:fldCharType="begin"/>
            </w:r>
            <w:r>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rFonts w:eastAsiaTheme="minorEastAsia" w:cs="Times New Roman"/>
                <w:szCs w:val="24"/>
                <w:vertAlign w:val="superscript"/>
              </w:rPr>
              <w:t>2</w:t>
            </w:r>
            <w:r>
              <w:fldChar w:fldCharType="end"/>
            </w:r>
            <w:r>
              <w:rPr>
                <w:b/>
                <w:sz w:val="16"/>
              </w:rPr>
              <w:t xml:space="preserve"> (≥)</w:t>
            </w:r>
          </w:p>
        </w:tc>
        <w:tc>
          <w:tcPr>
            <w:tcW w:w="1584" w:type="dxa"/>
            <w:shd w:val="clear" w:color="auto" w:fill="D9EAF7"/>
            <w:tcMar>
              <w:top w:w="80" w:type="dxa"/>
              <w:left w:w="100" w:type="dxa"/>
              <w:bottom w:w="80" w:type="dxa"/>
              <w:right w:w="100" w:type="dxa"/>
            </w:tcMar>
            <w:vAlign w:val="center"/>
          </w:tcPr>
          <w:p w14:paraId="22804DB5"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2F31ECE6"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95A0CB9"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EA6CE86" w14:textId="77777777" w:rsidR="007D4C8E" w:rsidRDefault="007D4C8E" w:rsidP="007D4C8E">
            <w:pPr>
              <w:spacing w:after="0" w:line="240" w:lineRule="auto"/>
              <w:jc w:val="center"/>
            </w:pPr>
            <w:r>
              <w:rPr>
                <w:b/>
                <w:sz w:val="16"/>
              </w:rPr>
              <w:t>Heterogeneous %</w:t>
            </w:r>
          </w:p>
        </w:tc>
        <w:tc>
          <w:tcPr>
            <w:tcW w:w="1800" w:type="dxa"/>
            <w:shd w:val="clear" w:color="auto" w:fill="D9EAF7"/>
          </w:tcPr>
          <w:p w14:paraId="5136BFB5" w14:textId="29D3A047" w:rsidR="007D4C8E" w:rsidRDefault="007D4C8E" w:rsidP="007D4C8E">
            <w:pPr>
              <w:spacing w:after="0" w:line="240" w:lineRule="auto"/>
              <w:jc w:val="center"/>
              <w:rPr>
                <w:b/>
                <w:sz w:val="16"/>
              </w:rPr>
            </w:pPr>
            <w:r>
              <w:rPr>
                <w:b/>
                <w:sz w:val="16"/>
              </w:rPr>
              <w:t>Herzog 2015</w:t>
            </w:r>
            <w:r>
              <w:fldChar w:fldCharType="begin"/>
            </w:r>
            <w:r>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rFonts w:eastAsiaTheme="minorEastAsia" w:cs="Times New Roman"/>
                <w:szCs w:val="24"/>
                <w:vertAlign w:val="superscript"/>
              </w:rPr>
              <w:t>2</w:t>
            </w:r>
            <w:r>
              <w:fldChar w:fldCharType="end"/>
            </w:r>
          </w:p>
        </w:tc>
      </w:tr>
      <w:tr w:rsidR="007D4C8E" w14:paraId="72D354D6" w14:textId="36708BBB" w:rsidTr="007D4C8E">
        <w:trPr>
          <w:cantSplit/>
          <w:jc w:val="center"/>
        </w:trPr>
        <w:tc>
          <w:tcPr>
            <w:tcW w:w="2088" w:type="dxa"/>
            <w:tcMar>
              <w:top w:w="80" w:type="dxa"/>
              <w:left w:w="100" w:type="dxa"/>
              <w:bottom w:w="80" w:type="dxa"/>
              <w:right w:w="100" w:type="dxa"/>
            </w:tcMar>
            <w:vAlign w:val="center"/>
          </w:tcPr>
          <w:p w14:paraId="27F694C0" w14:textId="77777777" w:rsidR="007D4C8E" w:rsidRDefault="007D4C8E" w:rsidP="007D4C8E">
            <w:pPr>
              <w:spacing w:after="0" w:line="240" w:lineRule="auto"/>
            </w:pPr>
            <w:r>
              <w:rPr>
                <w:sz w:val="16"/>
              </w:rPr>
              <w:t>0</w:t>
            </w:r>
          </w:p>
        </w:tc>
        <w:tc>
          <w:tcPr>
            <w:tcW w:w="1584" w:type="dxa"/>
            <w:tcMar>
              <w:top w:w="80" w:type="dxa"/>
              <w:left w:w="100" w:type="dxa"/>
              <w:bottom w:w="80" w:type="dxa"/>
              <w:right w:w="100" w:type="dxa"/>
            </w:tcMar>
            <w:vAlign w:val="center"/>
          </w:tcPr>
          <w:p w14:paraId="39B54ED6" w14:textId="77777777" w:rsidR="007D4C8E" w:rsidRDefault="007D4C8E" w:rsidP="007D4C8E">
            <w:pPr>
              <w:spacing w:after="0" w:line="240" w:lineRule="auto"/>
              <w:jc w:val="center"/>
            </w:pPr>
            <w:r>
              <w:rPr>
                <w:sz w:val="16"/>
              </w:rPr>
              <w:t>43,545</w:t>
            </w:r>
          </w:p>
        </w:tc>
        <w:tc>
          <w:tcPr>
            <w:tcW w:w="1584" w:type="dxa"/>
            <w:tcMar>
              <w:top w:w="80" w:type="dxa"/>
              <w:left w:w="100" w:type="dxa"/>
              <w:bottom w:w="80" w:type="dxa"/>
              <w:right w:w="100" w:type="dxa"/>
            </w:tcMar>
            <w:vAlign w:val="center"/>
          </w:tcPr>
          <w:p w14:paraId="7B9E2D59" w14:textId="77777777" w:rsidR="007D4C8E" w:rsidRDefault="007D4C8E" w:rsidP="007D4C8E">
            <w:pPr>
              <w:spacing w:after="0" w:line="240" w:lineRule="auto"/>
              <w:jc w:val="center"/>
            </w:pPr>
            <w:r>
              <w:rPr>
                <w:sz w:val="16"/>
              </w:rPr>
              <w:t>100.00</w:t>
            </w:r>
          </w:p>
        </w:tc>
        <w:tc>
          <w:tcPr>
            <w:tcW w:w="1800" w:type="dxa"/>
            <w:tcMar>
              <w:top w:w="80" w:type="dxa"/>
              <w:left w:w="100" w:type="dxa"/>
              <w:bottom w:w="80" w:type="dxa"/>
              <w:right w:w="100" w:type="dxa"/>
            </w:tcMar>
            <w:vAlign w:val="center"/>
          </w:tcPr>
          <w:p w14:paraId="7E3EA5B7" w14:textId="77777777" w:rsidR="007D4C8E" w:rsidRDefault="007D4C8E" w:rsidP="007D4C8E">
            <w:pPr>
              <w:spacing w:after="0" w:line="240" w:lineRule="auto"/>
              <w:jc w:val="center"/>
            </w:pPr>
            <w:r>
              <w:rPr>
                <w:sz w:val="16"/>
              </w:rPr>
              <w:t>43,602</w:t>
            </w:r>
          </w:p>
        </w:tc>
        <w:tc>
          <w:tcPr>
            <w:tcW w:w="1800" w:type="dxa"/>
            <w:tcMar>
              <w:top w:w="80" w:type="dxa"/>
              <w:left w:w="100" w:type="dxa"/>
              <w:bottom w:w="80" w:type="dxa"/>
              <w:right w:w="100" w:type="dxa"/>
            </w:tcMar>
            <w:vAlign w:val="center"/>
          </w:tcPr>
          <w:p w14:paraId="44685D62" w14:textId="77777777" w:rsidR="007D4C8E" w:rsidRDefault="007D4C8E" w:rsidP="007D4C8E">
            <w:pPr>
              <w:spacing w:after="0" w:line="240" w:lineRule="auto"/>
              <w:jc w:val="center"/>
            </w:pPr>
            <w:r>
              <w:rPr>
                <w:sz w:val="16"/>
              </w:rPr>
              <w:t>100.00</w:t>
            </w:r>
          </w:p>
        </w:tc>
        <w:tc>
          <w:tcPr>
            <w:tcW w:w="1800" w:type="dxa"/>
          </w:tcPr>
          <w:p w14:paraId="17A3C4A2" w14:textId="36B8868E" w:rsidR="007D4C8E" w:rsidRDefault="007D4C8E" w:rsidP="007D4C8E">
            <w:pPr>
              <w:spacing w:after="0" w:line="240" w:lineRule="auto"/>
              <w:jc w:val="center"/>
              <w:rPr>
                <w:sz w:val="16"/>
              </w:rPr>
            </w:pPr>
            <w:r>
              <w:rPr>
                <w:sz w:val="16"/>
              </w:rPr>
              <w:t>100</w:t>
            </w:r>
          </w:p>
        </w:tc>
      </w:tr>
      <w:tr w:rsidR="007D4C8E" w14:paraId="5C316285" w14:textId="10D8091C" w:rsidTr="007D4C8E">
        <w:trPr>
          <w:cantSplit/>
          <w:jc w:val="center"/>
        </w:trPr>
        <w:tc>
          <w:tcPr>
            <w:tcW w:w="2088" w:type="dxa"/>
            <w:tcMar>
              <w:top w:w="80" w:type="dxa"/>
              <w:left w:w="100" w:type="dxa"/>
              <w:bottom w:w="80" w:type="dxa"/>
              <w:right w:w="100" w:type="dxa"/>
            </w:tcMar>
            <w:vAlign w:val="center"/>
          </w:tcPr>
          <w:p w14:paraId="306A8696" w14:textId="77777777" w:rsidR="007D4C8E" w:rsidRDefault="007D4C8E" w:rsidP="007D4C8E">
            <w:pPr>
              <w:spacing w:after="0" w:line="240" w:lineRule="auto"/>
            </w:pPr>
            <w:r>
              <w:rPr>
                <w:sz w:val="16"/>
              </w:rPr>
              <w:t>1</w:t>
            </w:r>
          </w:p>
        </w:tc>
        <w:tc>
          <w:tcPr>
            <w:tcW w:w="1584" w:type="dxa"/>
            <w:tcMar>
              <w:top w:w="80" w:type="dxa"/>
              <w:left w:w="100" w:type="dxa"/>
              <w:bottom w:w="80" w:type="dxa"/>
              <w:right w:w="100" w:type="dxa"/>
            </w:tcMar>
            <w:vAlign w:val="center"/>
          </w:tcPr>
          <w:p w14:paraId="01B9F11A" w14:textId="77777777" w:rsidR="007D4C8E" w:rsidRDefault="007D4C8E" w:rsidP="007D4C8E">
            <w:pPr>
              <w:spacing w:after="0" w:line="240" w:lineRule="auto"/>
              <w:jc w:val="center"/>
            </w:pPr>
            <w:r>
              <w:rPr>
                <w:sz w:val="16"/>
              </w:rPr>
              <w:t>19,611</w:t>
            </w:r>
          </w:p>
        </w:tc>
        <w:tc>
          <w:tcPr>
            <w:tcW w:w="1584" w:type="dxa"/>
            <w:tcMar>
              <w:top w:w="80" w:type="dxa"/>
              <w:left w:w="100" w:type="dxa"/>
              <w:bottom w:w="80" w:type="dxa"/>
              <w:right w:w="100" w:type="dxa"/>
            </w:tcMar>
            <w:vAlign w:val="center"/>
          </w:tcPr>
          <w:p w14:paraId="5563264B" w14:textId="77777777" w:rsidR="007D4C8E" w:rsidRDefault="007D4C8E" w:rsidP="007D4C8E">
            <w:pPr>
              <w:spacing w:after="0" w:line="240" w:lineRule="auto"/>
              <w:jc w:val="center"/>
            </w:pPr>
            <w:r>
              <w:rPr>
                <w:sz w:val="16"/>
              </w:rPr>
              <w:t>45.04</w:t>
            </w:r>
          </w:p>
        </w:tc>
        <w:tc>
          <w:tcPr>
            <w:tcW w:w="1800" w:type="dxa"/>
            <w:tcMar>
              <w:top w:w="80" w:type="dxa"/>
              <w:left w:w="100" w:type="dxa"/>
              <w:bottom w:w="80" w:type="dxa"/>
              <w:right w:w="100" w:type="dxa"/>
            </w:tcMar>
            <w:vAlign w:val="center"/>
          </w:tcPr>
          <w:p w14:paraId="57C0FFC3" w14:textId="77777777" w:rsidR="007D4C8E" w:rsidRDefault="007D4C8E" w:rsidP="007D4C8E">
            <w:pPr>
              <w:spacing w:after="0" w:line="240" w:lineRule="auto"/>
              <w:jc w:val="center"/>
            </w:pPr>
            <w:r>
              <w:rPr>
                <w:sz w:val="16"/>
              </w:rPr>
              <w:t>19,624</w:t>
            </w:r>
          </w:p>
        </w:tc>
        <w:tc>
          <w:tcPr>
            <w:tcW w:w="1800" w:type="dxa"/>
            <w:tcMar>
              <w:top w:w="80" w:type="dxa"/>
              <w:left w:w="100" w:type="dxa"/>
              <w:bottom w:w="80" w:type="dxa"/>
              <w:right w:w="100" w:type="dxa"/>
            </w:tcMar>
            <w:vAlign w:val="center"/>
          </w:tcPr>
          <w:p w14:paraId="2220B7A1" w14:textId="77777777" w:rsidR="007D4C8E" w:rsidRDefault="007D4C8E" w:rsidP="007D4C8E">
            <w:pPr>
              <w:spacing w:after="0" w:line="240" w:lineRule="auto"/>
              <w:jc w:val="center"/>
            </w:pPr>
            <w:r>
              <w:rPr>
                <w:sz w:val="16"/>
              </w:rPr>
              <w:t>45.01</w:t>
            </w:r>
          </w:p>
        </w:tc>
        <w:tc>
          <w:tcPr>
            <w:tcW w:w="1800" w:type="dxa"/>
          </w:tcPr>
          <w:p w14:paraId="2C5F6AFA" w14:textId="600EC95B" w:rsidR="007D4C8E" w:rsidRDefault="007D4C8E" w:rsidP="007D4C8E">
            <w:pPr>
              <w:spacing w:after="0" w:line="240" w:lineRule="auto"/>
              <w:jc w:val="center"/>
              <w:rPr>
                <w:sz w:val="16"/>
              </w:rPr>
            </w:pPr>
            <w:r>
              <w:rPr>
                <w:sz w:val="16"/>
              </w:rPr>
              <w:t>66.7</w:t>
            </w:r>
          </w:p>
        </w:tc>
      </w:tr>
      <w:tr w:rsidR="007D4C8E" w14:paraId="134756C2" w14:textId="6259EAAA" w:rsidTr="007D4C8E">
        <w:trPr>
          <w:cantSplit/>
          <w:jc w:val="center"/>
        </w:trPr>
        <w:tc>
          <w:tcPr>
            <w:tcW w:w="2088" w:type="dxa"/>
            <w:tcMar>
              <w:top w:w="80" w:type="dxa"/>
              <w:left w:w="100" w:type="dxa"/>
              <w:bottom w:w="80" w:type="dxa"/>
              <w:right w:w="100" w:type="dxa"/>
            </w:tcMar>
            <w:vAlign w:val="center"/>
          </w:tcPr>
          <w:p w14:paraId="6D9D69A5" w14:textId="77777777" w:rsidR="007D4C8E" w:rsidRDefault="007D4C8E" w:rsidP="007D4C8E">
            <w:pPr>
              <w:spacing w:after="0" w:line="240" w:lineRule="auto"/>
            </w:pPr>
            <w:r>
              <w:rPr>
                <w:sz w:val="16"/>
              </w:rPr>
              <w:t>1.69</w:t>
            </w:r>
          </w:p>
        </w:tc>
        <w:tc>
          <w:tcPr>
            <w:tcW w:w="1584" w:type="dxa"/>
            <w:tcMar>
              <w:top w:w="80" w:type="dxa"/>
              <w:left w:w="100" w:type="dxa"/>
              <w:bottom w:w="80" w:type="dxa"/>
              <w:right w:w="100" w:type="dxa"/>
            </w:tcMar>
            <w:vAlign w:val="center"/>
          </w:tcPr>
          <w:p w14:paraId="4AEADD45" w14:textId="77777777" w:rsidR="007D4C8E" w:rsidRDefault="007D4C8E" w:rsidP="007D4C8E">
            <w:pPr>
              <w:spacing w:after="0" w:line="240" w:lineRule="auto"/>
              <w:jc w:val="center"/>
            </w:pPr>
            <w:r>
              <w:rPr>
                <w:sz w:val="16"/>
              </w:rPr>
              <w:t>11,847</w:t>
            </w:r>
          </w:p>
        </w:tc>
        <w:tc>
          <w:tcPr>
            <w:tcW w:w="1584" w:type="dxa"/>
            <w:tcMar>
              <w:top w:w="80" w:type="dxa"/>
              <w:left w:w="100" w:type="dxa"/>
              <w:bottom w:w="80" w:type="dxa"/>
              <w:right w:w="100" w:type="dxa"/>
            </w:tcMar>
            <w:vAlign w:val="center"/>
          </w:tcPr>
          <w:p w14:paraId="2F378359" w14:textId="77777777" w:rsidR="007D4C8E" w:rsidRDefault="007D4C8E" w:rsidP="007D4C8E">
            <w:pPr>
              <w:spacing w:after="0" w:line="240" w:lineRule="auto"/>
              <w:jc w:val="center"/>
            </w:pPr>
            <w:r>
              <w:rPr>
                <w:sz w:val="16"/>
              </w:rPr>
              <w:t>27.21</w:t>
            </w:r>
          </w:p>
        </w:tc>
        <w:tc>
          <w:tcPr>
            <w:tcW w:w="1800" w:type="dxa"/>
            <w:tcMar>
              <w:top w:w="80" w:type="dxa"/>
              <w:left w:w="100" w:type="dxa"/>
              <w:bottom w:w="80" w:type="dxa"/>
              <w:right w:w="100" w:type="dxa"/>
            </w:tcMar>
            <w:vAlign w:val="center"/>
          </w:tcPr>
          <w:p w14:paraId="7FB6BAA8" w14:textId="77777777" w:rsidR="007D4C8E" w:rsidRDefault="007D4C8E" w:rsidP="007D4C8E">
            <w:pPr>
              <w:spacing w:after="0" w:line="240" w:lineRule="auto"/>
              <w:jc w:val="center"/>
            </w:pPr>
            <w:r>
              <w:rPr>
                <w:sz w:val="16"/>
              </w:rPr>
              <w:t>11,939</w:t>
            </w:r>
          </w:p>
        </w:tc>
        <w:tc>
          <w:tcPr>
            <w:tcW w:w="1800" w:type="dxa"/>
            <w:tcMar>
              <w:top w:w="80" w:type="dxa"/>
              <w:left w:w="100" w:type="dxa"/>
              <w:bottom w:w="80" w:type="dxa"/>
              <w:right w:w="100" w:type="dxa"/>
            </w:tcMar>
            <w:vAlign w:val="center"/>
          </w:tcPr>
          <w:p w14:paraId="2023AA42" w14:textId="77777777" w:rsidR="007D4C8E" w:rsidRDefault="007D4C8E" w:rsidP="007D4C8E">
            <w:pPr>
              <w:spacing w:after="0" w:line="240" w:lineRule="auto"/>
              <w:jc w:val="center"/>
            </w:pPr>
            <w:r>
              <w:rPr>
                <w:sz w:val="16"/>
              </w:rPr>
              <w:t>27.38</w:t>
            </w:r>
          </w:p>
        </w:tc>
        <w:tc>
          <w:tcPr>
            <w:tcW w:w="1800" w:type="dxa"/>
          </w:tcPr>
          <w:p w14:paraId="4F4EDF0A" w14:textId="324F84BF" w:rsidR="007D4C8E" w:rsidRDefault="007D4C8E" w:rsidP="007D4C8E">
            <w:pPr>
              <w:spacing w:after="0" w:line="240" w:lineRule="auto"/>
              <w:jc w:val="center"/>
              <w:rPr>
                <w:sz w:val="16"/>
              </w:rPr>
            </w:pPr>
            <w:r>
              <w:rPr>
                <w:sz w:val="16"/>
              </w:rPr>
              <w:t>38.10</w:t>
            </w:r>
          </w:p>
        </w:tc>
      </w:tr>
      <w:tr w:rsidR="007D4C8E" w14:paraId="20D1FF04" w14:textId="5A324F71" w:rsidTr="007D4C8E">
        <w:trPr>
          <w:cantSplit/>
          <w:jc w:val="center"/>
        </w:trPr>
        <w:tc>
          <w:tcPr>
            <w:tcW w:w="2088" w:type="dxa"/>
            <w:tcMar>
              <w:top w:w="80" w:type="dxa"/>
              <w:left w:w="100" w:type="dxa"/>
              <w:bottom w:w="80" w:type="dxa"/>
              <w:right w:w="100" w:type="dxa"/>
            </w:tcMar>
            <w:vAlign w:val="center"/>
          </w:tcPr>
          <w:p w14:paraId="32D80D78" w14:textId="77777777" w:rsidR="007D4C8E" w:rsidRDefault="007D4C8E" w:rsidP="007D4C8E">
            <w:pPr>
              <w:spacing w:after="0" w:line="240" w:lineRule="auto"/>
            </w:pPr>
            <w:r>
              <w:rPr>
                <w:sz w:val="16"/>
              </w:rPr>
              <w:t>2</w:t>
            </w:r>
          </w:p>
        </w:tc>
        <w:tc>
          <w:tcPr>
            <w:tcW w:w="1584" w:type="dxa"/>
            <w:tcMar>
              <w:top w:w="80" w:type="dxa"/>
              <w:left w:w="100" w:type="dxa"/>
              <w:bottom w:w="80" w:type="dxa"/>
              <w:right w:w="100" w:type="dxa"/>
            </w:tcMar>
            <w:vAlign w:val="center"/>
          </w:tcPr>
          <w:p w14:paraId="258988E4" w14:textId="77777777" w:rsidR="007D4C8E" w:rsidRDefault="007D4C8E" w:rsidP="007D4C8E">
            <w:pPr>
              <w:spacing w:after="0" w:line="240" w:lineRule="auto"/>
              <w:jc w:val="center"/>
            </w:pPr>
            <w:r>
              <w:rPr>
                <w:sz w:val="16"/>
              </w:rPr>
              <w:t>10,740</w:t>
            </w:r>
          </w:p>
        </w:tc>
        <w:tc>
          <w:tcPr>
            <w:tcW w:w="1584" w:type="dxa"/>
            <w:tcMar>
              <w:top w:w="80" w:type="dxa"/>
              <w:left w:w="100" w:type="dxa"/>
              <w:bottom w:w="80" w:type="dxa"/>
              <w:right w:w="100" w:type="dxa"/>
            </w:tcMar>
            <w:vAlign w:val="center"/>
          </w:tcPr>
          <w:p w14:paraId="28555391" w14:textId="77777777" w:rsidR="007D4C8E" w:rsidRDefault="007D4C8E" w:rsidP="007D4C8E">
            <w:pPr>
              <w:spacing w:after="0" w:line="240" w:lineRule="auto"/>
              <w:jc w:val="center"/>
            </w:pPr>
            <w:r>
              <w:rPr>
                <w:sz w:val="16"/>
              </w:rPr>
              <w:t>24.66</w:t>
            </w:r>
          </w:p>
        </w:tc>
        <w:tc>
          <w:tcPr>
            <w:tcW w:w="1800" w:type="dxa"/>
            <w:tcMar>
              <w:top w:w="80" w:type="dxa"/>
              <w:left w:w="100" w:type="dxa"/>
              <w:bottom w:w="80" w:type="dxa"/>
              <w:right w:w="100" w:type="dxa"/>
            </w:tcMar>
            <w:vAlign w:val="center"/>
          </w:tcPr>
          <w:p w14:paraId="6C73B91D" w14:textId="77777777" w:rsidR="007D4C8E" w:rsidRDefault="007D4C8E" w:rsidP="007D4C8E">
            <w:pPr>
              <w:spacing w:after="0" w:line="240" w:lineRule="auto"/>
              <w:jc w:val="center"/>
            </w:pPr>
            <w:r>
              <w:rPr>
                <w:sz w:val="16"/>
              </w:rPr>
              <w:t>10,778</w:t>
            </w:r>
          </w:p>
        </w:tc>
        <w:tc>
          <w:tcPr>
            <w:tcW w:w="1800" w:type="dxa"/>
            <w:tcMar>
              <w:top w:w="80" w:type="dxa"/>
              <w:left w:w="100" w:type="dxa"/>
              <w:bottom w:w="80" w:type="dxa"/>
              <w:right w:w="100" w:type="dxa"/>
            </w:tcMar>
            <w:vAlign w:val="center"/>
          </w:tcPr>
          <w:p w14:paraId="2E918CC4" w14:textId="77777777" w:rsidR="007D4C8E" w:rsidRDefault="007D4C8E" w:rsidP="007D4C8E">
            <w:pPr>
              <w:spacing w:after="0" w:line="240" w:lineRule="auto"/>
              <w:jc w:val="center"/>
            </w:pPr>
            <w:r>
              <w:rPr>
                <w:sz w:val="16"/>
              </w:rPr>
              <w:t>24.72</w:t>
            </w:r>
          </w:p>
        </w:tc>
        <w:tc>
          <w:tcPr>
            <w:tcW w:w="1800" w:type="dxa"/>
          </w:tcPr>
          <w:p w14:paraId="6F2A1600" w14:textId="2FA46150" w:rsidR="007D4C8E" w:rsidRDefault="007D4C8E" w:rsidP="007D4C8E">
            <w:pPr>
              <w:spacing w:after="0" w:line="240" w:lineRule="auto"/>
              <w:jc w:val="center"/>
              <w:rPr>
                <w:sz w:val="16"/>
              </w:rPr>
            </w:pPr>
            <w:r>
              <w:rPr>
                <w:sz w:val="16"/>
              </w:rPr>
              <w:t>34.35</w:t>
            </w:r>
          </w:p>
        </w:tc>
      </w:tr>
      <w:tr w:rsidR="007D4C8E" w14:paraId="6A5258E8" w14:textId="47A629F3" w:rsidTr="007D4C8E">
        <w:trPr>
          <w:cantSplit/>
          <w:jc w:val="center"/>
        </w:trPr>
        <w:tc>
          <w:tcPr>
            <w:tcW w:w="2088" w:type="dxa"/>
            <w:tcMar>
              <w:top w:w="80" w:type="dxa"/>
              <w:left w:w="100" w:type="dxa"/>
              <w:bottom w:w="80" w:type="dxa"/>
              <w:right w:w="100" w:type="dxa"/>
            </w:tcMar>
            <w:vAlign w:val="center"/>
          </w:tcPr>
          <w:p w14:paraId="3330FEB1" w14:textId="77777777" w:rsidR="007D4C8E" w:rsidRDefault="007D4C8E" w:rsidP="007D4C8E">
            <w:pPr>
              <w:spacing w:after="0" w:line="240" w:lineRule="auto"/>
            </w:pPr>
            <w:r>
              <w:rPr>
                <w:sz w:val="16"/>
              </w:rPr>
              <w:t>3</w:t>
            </w:r>
          </w:p>
        </w:tc>
        <w:tc>
          <w:tcPr>
            <w:tcW w:w="1584" w:type="dxa"/>
            <w:tcMar>
              <w:top w:w="80" w:type="dxa"/>
              <w:left w:w="100" w:type="dxa"/>
              <w:bottom w:w="80" w:type="dxa"/>
              <w:right w:w="100" w:type="dxa"/>
            </w:tcMar>
            <w:vAlign w:val="center"/>
          </w:tcPr>
          <w:p w14:paraId="79A795A7" w14:textId="77777777" w:rsidR="007D4C8E" w:rsidRDefault="007D4C8E" w:rsidP="007D4C8E">
            <w:pPr>
              <w:spacing w:after="0" w:line="240" w:lineRule="auto"/>
              <w:jc w:val="center"/>
            </w:pPr>
            <w:r>
              <w:rPr>
                <w:sz w:val="16"/>
              </w:rPr>
              <w:t>6,005</w:t>
            </w:r>
          </w:p>
        </w:tc>
        <w:tc>
          <w:tcPr>
            <w:tcW w:w="1584" w:type="dxa"/>
            <w:tcMar>
              <w:top w:w="80" w:type="dxa"/>
              <w:left w:w="100" w:type="dxa"/>
              <w:bottom w:w="80" w:type="dxa"/>
              <w:right w:w="100" w:type="dxa"/>
            </w:tcMar>
            <w:vAlign w:val="center"/>
          </w:tcPr>
          <w:p w14:paraId="2D252134" w14:textId="77777777" w:rsidR="007D4C8E" w:rsidRDefault="007D4C8E" w:rsidP="007D4C8E">
            <w:pPr>
              <w:spacing w:after="0" w:line="240" w:lineRule="auto"/>
              <w:jc w:val="center"/>
            </w:pPr>
            <w:r>
              <w:rPr>
                <w:sz w:val="16"/>
              </w:rPr>
              <w:t>13.79</w:t>
            </w:r>
          </w:p>
        </w:tc>
        <w:tc>
          <w:tcPr>
            <w:tcW w:w="1800" w:type="dxa"/>
            <w:tcMar>
              <w:top w:w="80" w:type="dxa"/>
              <w:left w:w="100" w:type="dxa"/>
              <w:bottom w:w="80" w:type="dxa"/>
              <w:right w:w="100" w:type="dxa"/>
            </w:tcMar>
            <w:vAlign w:val="center"/>
          </w:tcPr>
          <w:p w14:paraId="04779333" w14:textId="77777777" w:rsidR="007D4C8E" w:rsidRDefault="007D4C8E" w:rsidP="007D4C8E">
            <w:pPr>
              <w:spacing w:after="0" w:line="240" w:lineRule="auto"/>
              <w:jc w:val="center"/>
            </w:pPr>
            <w:r>
              <w:rPr>
                <w:sz w:val="16"/>
              </w:rPr>
              <w:t>6,037</w:t>
            </w:r>
          </w:p>
        </w:tc>
        <w:tc>
          <w:tcPr>
            <w:tcW w:w="1800" w:type="dxa"/>
            <w:tcMar>
              <w:top w:w="80" w:type="dxa"/>
              <w:left w:w="100" w:type="dxa"/>
              <w:bottom w:w="80" w:type="dxa"/>
              <w:right w:w="100" w:type="dxa"/>
            </w:tcMar>
            <w:vAlign w:val="center"/>
          </w:tcPr>
          <w:p w14:paraId="7A56ADB1" w14:textId="77777777" w:rsidR="007D4C8E" w:rsidRDefault="007D4C8E" w:rsidP="007D4C8E">
            <w:pPr>
              <w:spacing w:after="0" w:line="240" w:lineRule="auto"/>
              <w:jc w:val="center"/>
            </w:pPr>
            <w:r>
              <w:rPr>
                <w:sz w:val="16"/>
              </w:rPr>
              <w:t>13.85</w:t>
            </w:r>
          </w:p>
        </w:tc>
        <w:tc>
          <w:tcPr>
            <w:tcW w:w="1800" w:type="dxa"/>
          </w:tcPr>
          <w:p w14:paraId="1EA15EE3" w14:textId="5036104E" w:rsidR="007D4C8E" w:rsidRDefault="007D4C8E" w:rsidP="007D4C8E">
            <w:pPr>
              <w:spacing w:after="0" w:line="240" w:lineRule="auto"/>
              <w:jc w:val="center"/>
              <w:rPr>
                <w:sz w:val="16"/>
              </w:rPr>
            </w:pPr>
            <w:r>
              <w:rPr>
                <w:sz w:val="16"/>
              </w:rPr>
              <w:t>21.43</w:t>
            </w:r>
          </w:p>
        </w:tc>
      </w:tr>
      <w:tr w:rsidR="007D4C8E" w14:paraId="4D06CB0C" w14:textId="4F0F897C" w:rsidTr="007D4C8E">
        <w:trPr>
          <w:cantSplit/>
          <w:jc w:val="center"/>
        </w:trPr>
        <w:tc>
          <w:tcPr>
            <w:tcW w:w="2088" w:type="dxa"/>
            <w:tcMar>
              <w:top w:w="80" w:type="dxa"/>
              <w:left w:w="100" w:type="dxa"/>
              <w:bottom w:w="80" w:type="dxa"/>
              <w:right w:w="100" w:type="dxa"/>
            </w:tcMar>
            <w:vAlign w:val="center"/>
          </w:tcPr>
          <w:p w14:paraId="7429B4FD" w14:textId="77777777" w:rsidR="007D4C8E" w:rsidRDefault="007D4C8E" w:rsidP="007D4C8E">
            <w:pPr>
              <w:spacing w:after="0" w:line="240" w:lineRule="auto"/>
            </w:pPr>
            <w:r>
              <w:rPr>
                <w:sz w:val="16"/>
              </w:rPr>
              <w:t>4</w:t>
            </w:r>
          </w:p>
        </w:tc>
        <w:tc>
          <w:tcPr>
            <w:tcW w:w="1584" w:type="dxa"/>
            <w:tcMar>
              <w:top w:w="80" w:type="dxa"/>
              <w:left w:w="100" w:type="dxa"/>
              <w:bottom w:w="80" w:type="dxa"/>
              <w:right w:w="100" w:type="dxa"/>
            </w:tcMar>
            <w:vAlign w:val="center"/>
          </w:tcPr>
          <w:p w14:paraId="7F113FA6" w14:textId="77777777" w:rsidR="007D4C8E" w:rsidRDefault="007D4C8E" w:rsidP="007D4C8E">
            <w:pPr>
              <w:spacing w:after="0" w:line="240" w:lineRule="auto"/>
              <w:jc w:val="center"/>
            </w:pPr>
            <w:r>
              <w:rPr>
                <w:sz w:val="16"/>
              </w:rPr>
              <w:t>4,585</w:t>
            </w:r>
          </w:p>
        </w:tc>
        <w:tc>
          <w:tcPr>
            <w:tcW w:w="1584" w:type="dxa"/>
            <w:tcMar>
              <w:top w:w="80" w:type="dxa"/>
              <w:left w:w="100" w:type="dxa"/>
              <w:bottom w:w="80" w:type="dxa"/>
              <w:right w:w="100" w:type="dxa"/>
            </w:tcMar>
            <w:vAlign w:val="center"/>
          </w:tcPr>
          <w:p w14:paraId="53C3B92A" w14:textId="77777777" w:rsidR="007D4C8E" w:rsidRDefault="007D4C8E" w:rsidP="007D4C8E">
            <w:pPr>
              <w:spacing w:after="0" w:line="240" w:lineRule="auto"/>
              <w:jc w:val="center"/>
            </w:pPr>
            <w:r>
              <w:rPr>
                <w:sz w:val="16"/>
              </w:rPr>
              <w:t>10.53</w:t>
            </w:r>
          </w:p>
        </w:tc>
        <w:tc>
          <w:tcPr>
            <w:tcW w:w="1800" w:type="dxa"/>
            <w:tcMar>
              <w:top w:w="80" w:type="dxa"/>
              <w:left w:w="100" w:type="dxa"/>
              <w:bottom w:w="80" w:type="dxa"/>
              <w:right w:w="100" w:type="dxa"/>
            </w:tcMar>
            <w:vAlign w:val="center"/>
          </w:tcPr>
          <w:p w14:paraId="16A375D3" w14:textId="77777777" w:rsidR="007D4C8E" w:rsidRDefault="007D4C8E" w:rsidP="007D4C8E">
            <w:pPr>
              <w:spacing w:after="0" w:line="240" w:lineRule="auto"/>
              <w:jc w:val="center"/>
            </w:pPr>
            <w:r>
              <w:rPr>
                <w:sz w:val="16"/>
              </w:rPr>
              <w:t>4,660</w:t>
            </w:r>
          </w:p>
        </w:tc>
        <w:tc>
          <w:tcPr>
            <w:tcW w:w="1800" w:type="dxa"/>
            <w:tcMar>
              <w:top w:w="80" w:type="dxa"/>
              <w:left w:w="100" w:type="dxa"/>
              <w:bottom w:w="80" w:type="dxa"/>
              <w:right w:w="100" w:type="dxa"/>
            </w:tcMar>
            <w:vAlign w:val="center"/>
          </w:tcPr>
          <w:p w14:paraId="17EBD2E8" w14:textId="77777777" w:rsidR="007D4C8E" w:rsidRDefault="007D4C8E" w:rsidP="007D4C8E">
            <w:pPr>
              <w:spacing w:after="0" w:line="240" w:lineRule="auto"/>
              <w:jc w:val="center"/>
            </w:pPr>
            <w:r>
              <w:rPr>
                <w:sz w:val="16"/>
              </w:rPr>
              <w:t>10.69</w:t>
            </w:r>
          </w:p>
        </w:tc>
        <w:tc>
          <w:tcPr>
            <w:tcW w:w="1800" w:type="dxa"/>
          </w:tcPr>
          <w:p w14:paraId="3E603636" w14:textId="451C5CCC" w:rsidR="007D4C8E" w:rsidRDefault="007D4C8E" w:rsidP="007D4C8E">
            <w:pPr>
              <w:spacing w:after="0" w:line="240" w:lineRule="auto"/>
              <w:jc w:val="center"/>
              <w:rPr>
                <w:sz w:val="16"/>
              </w:rPr>
            </w:pPr>
            <w:r>
              <w:rPr>
                <w:sz w:val="16"/>
              </w:rPr>
              <w:t>17.35</w:t>
            </w:r>
          </w:p>
        </w:tc>
      </w:tr>
      <w:tr w:rsidR="007D4C8E" w14:paraId="0EC0BE5A" w14:textId="655339F5" w:rsidTr="007D4C8E">
        <w:trPr>
          <w:cantSplit/>
          <w:jc w:val="center"/>
        </w:trPr>
        <w:tc>
          <w:tcPr>
            <w:tcW w:w="2088" w:type="dxa"/>
            <w:tcMar>
              <w:top w:w="80" w:type="dxa"/>
              <w:left w:w="100" w:type="dxa"/>
              <w:bottom w:w="80" w:type="dxa"/>
              <w:right w:w="100" w:type="dxa"/>
            </w:tcMar>
            <w:vAlign w:val="center"/>
          </w:tcPr>
          <w:p w14:paraId="18A8711D" w14:textId="77777777" w:rsidR="007D4C8E" w:rsidRDefault="007D4C8E" w:rsidP="007D4C8E">
            <w:pPr>
              <w:spacing w:after="0" w:line="240" w:lineRule="auto"/>
            </w:pPr>
            <w:r>
              <w:rPr>
                <w:sz w:val="16"/>
              </w:rPr>
              <w:t>5</w:t>
            </w:r>
          </w:p>
        </w:tc>
        <w:tc>
          <w:tcPr>
            <w:tcW w:w="1584" w:type="dxa"/>
            <w:tcMar>
              <w:top w:w="80" w:type="dxa"/>
              <w:left w:w="100" w:type="dxa"/>
              <w:bottom w:w="80" w:type="dxa"/>
              <w:right w:w="100" w:type="dxa"/>
            </w:tcMar>
            <w:vAlign w:val="center"/>
          </w:tcPr>
          <w:p w14:paraId="110832A4" w14:textId="77777777" w:rsidR="007D4C8E" w:rsidRDefault="007D4C8E" w:rsidP="007D4C8E">
            <w:pPr>
              <w:spacing w:after="0" w:line="240" w:lineRule="auto"/>
              <w:jc w:val="center"/>
            </w:pPr>
            <w:r>
              <w:rPr>
                <w:sz w:val="16"/>
              </w:rPr>
              <w:t>3,360</w:t>
            </w:r>
          </w:p>
        </w:tc>
        <w:tc>
          <w:tcPr>
            <w:tcW w:w="1584" w:type="dxa"/>
            <w:tcMar>
              <w:top w:w="80" w:type="dxa"/>
              <w:left w:w="100" w:type="dxa"/>
              <w:bottom w:w="80" w:type="dxa"/>
              <w:right w:w="100" w:type="dxa"/>
            </w:tcMar>
            <w:vAlign w:val="center"/>
          </w:tcPr>
          <w:p w14:paraId="028B6D89" w14:textId="77777777" w:rsidR="007D4C8E" w:rsidRDefault="007D4C8E" w:rsidP="007D4C8E">
            <w:pPr>
              <w:spacing w:after="0" w:line="240" w:lineRule="auto"/>
              <w:jc w:val="center"/>
            </w:pPr>
            <w:r>
              <w:rPr>
                <w:sz w:val="16"/>
              </w:rPr>
              <w:t>7.72</w:t>
            </w:r>
          </w:p>
        </w:tc>
        <w:tc>
          <w:tcPr>
            <w:tcW w:w="1800" w:type="dxa"/>
            <w:tcMar>
              <w:top w:w="80" w:type="dxa"/>
              <w:left w:w="100" w:type="dxa"/>
              <w:bottom w:w="80" w:type="dxa"/>
              <w:right w:w="100" w:type="dxa"/>
            </w:tcMar>
            <w:vAlign w:val="center"/>
          </w:tcPr>
          <w:p w14:paraId="39F5DDD6" w14:textId="77777777" w:rsidR="007D4C8E" w:rsidRDefault="007D4C8E" w:rsidP="007D4C8E">
            <w:pPr>
              <w:spacing w:after="0" w:line="240" w:lineRule="auto"/>
              <w:jc w:val="center"/>
            </w:pPr>
            <w:r>
              <w:rPr>
                <w:sz w:val="16"/>
              </w:rPr>
              <w:t>3,396</w:t>
            </w:r>
          </w:p>
        </w:tc>
        <w:tc>
          <w:tcPr>
            <w:tcW w:w="1800" w:type="dxa"/>
            <w:tcMar>
              <w:top w:w="80" w:type="dxa"/>
              <w:left w:w="100" w:type="dxa"/>
              <w:bottom w:w="80" w:type="dxa"/>
              <w:right w:w="100" w:type="dxa"/>
            </w:tcMar>
            <w:vAlign w:val="center"/>
          </w:tcPr>
          <w:p w14:paraId="284C3602" w14:textId="77777777" w:rsidR="007D4C8E" w:rsidRDefault="007D4C8E" w:rsidP="007D4C8E">
            <w:pPr>
              <w:spacing w:after="0" w:line="240" w:lineRule="auto"/>
              <w:jc w:val="center"/>
            </w:pPr>
            <w:r>
              <w:rPr>
                <w:sz w:val="16"/>
              </w:rPr>
              <w:t>7.79</w:t>
            </w:r>
          </w:p>
        </w:tc>
        <w:tc>
          <w:tcPr>
            <w:tcW w:w="1800" w:type="dxa"/>
          </w:tcPr>
          <w:p w14:paraId="57643EA2" w14:textId="6C20DD7E" w:rsidR="007D4C8E" w:rsidRDefault="007D4C8E" w:rsidP="007D4C8E">
            <w:pPr>
              <w:spacing w:after="0" w:line="240" w:lineRule="auto"/>
              <w:jc w:val="center"/>
              <w:rPr>
                <w:sz w:val="16"/>
              </w:rPr>
            </w:pPr>
            <w:r>
              <w:rPr>
                <w:sz w:val="16"/>
              </w:rPr>
              <w:t>14.97</w:t>
            </w:r>
          </w:p>
        </w:tc>
      </w:tr>
      <w:tr w:rsidR="007D4C8E" w14:paraId="6E400758" w14:textId="6267CE2F" w:rsidTr="007D4C8E">
        <w:trPr>
          <w:cantSplit/>
          <w:jc w:val="center"/>
        </w:trPr>
        <w:tc>
          <w:tcPr>
            <w:tcW w:w="2088" w:type="dxa"/>
            <w:tcMar>
              <w:top w:w="80" w:type="dxa"/>
              <w:left w:w="100" w:type="dxa"/>
              <w:bottom w:w="80" w:type="dxa"/>
              <w:right w:w="100" w:type="dxa"/>
            </w:tcMar>
            <w:vAlign w:val="center"/>
          </w:tcPr>
          <w:p w14:paraId="13532B16" w14:textId="77777777" w:rsidR="007D4C8E" w:rsidRDefault="007D4C8E" w:rsidP="007D4C8E">
            <w:pPr>
              <w:spacing w:after="0" w:line="240" w:lineRule="auto"/>
            </w:pPr>
            <w:r>
              <w:rPr>
                <w:sz w:val="16"/>
              </w:rPr>
              <w:t>6</w:t>
            </w:r>
          </w:p>
        </w:tc>
        <w:tc>
          <w:tcPr>
            <w:tcW w:w="1584" w:type="dxa"/>
            <w:tcMar>
              <w:top w:w="80" w:type="dxa"/>
              <w:left w:w="100" w:type="dxa"/>
              <w:bottom w:w="80" w:type="dxa"/>
              <w:right w:w="100" w:type="dxa"/>
            </w:tcMar>
            <w:vAlign w:val="center"/>
          </w:tcPr>
          <w:p w14:paraId="78A89ACB" w14:textId="77777777" w:rsidR="007D4C8E" w:rsidRDefault="007D4C8E" w:rsidP="007D4C8E">
            <w:pPr>
              <w:spacing w:after="0" w:line="240" w:lineRule="auto"/>
              <w:jc w:val="center"/>
            </w:pPr>
            <w:r>
              <w:rPr>
                <w:sz w:val="16"/>
              </w:rPr>
              <w:t>3,085</w:t>
            </w:r>
          </w:p>
        </w:tc>
        <w:tc>
          <w:tcPr>
            <w:tcW w:w="1584" w:type="dxa"/>
            <w:tcMar>
              <w:top w:w="80" w:type="dxa"/>
              <w:left w:w="100" w:type="dxa"/>
              <w:bottom w:w="80" w:type="dxa"/>
              <w:right w:w="100" w:type="dxa"/>
            </w:tcMar>
            <w:vAlign w:val="center"/>
          </w:tcPr>
          <w:p w14:paraId="77475999" w14:textId="77777777" w:rsidR="007D4C8E" w:rsidRDefault="007D4C8E" w:rsidP="007D4C8E">
            <w:pPr>
              <w:spacing w:after="0" w:line="240" w:lineRule="auto"/>
              <w:jc w:val="center"/>
            </w:pPr>
            <w:r>
              <w:rPr>
                <w:sz w:val="16"/>
              </w:rPr>
              <w:t>7.08</w:t>
            </w:r>
          </w:p>
        </w:tc>
        <w:tc>
          <w:tcPr>
            <w:tcW w:w="1800" w:type="dxa"/>
            <w:tcMar>
              <w:top w:w="80" w:type="dxa"/>
              <w:left w:w="100" w:type="dxa"/>
              <w:bottom w:w="80" w:type="dxa"/>
              <w:right w:w="100" w:type="dxa"/>
            </w:tcMar>
            <w:vAlign w:val="center"/>
          </w:tcPr>
          <w:p w14:paraId="07454C87" w14:textId="77777777" w:rsidR="007D4C8E" w:rsidRDefault="007D4C8E" w:rsidP="007D4C8E">
            <w:pPr>
              <w:spacing w:after="0" w:line="240" w:lineRule="auto"/>
              <w:jc w:val="center"/>
            </w:pPr>
            <w:r>
              <w:rPr>
                <w:sz w:val="16"/>
              </w:rPr>
              <w:t>3,119</w:t>
            </w:r>
          </w:p>
        </w:tc>
        <w:tc>
          <w:tcPr>
            <w:tcW w:w="1800" w:type="dxa"/>
            <w:tcMar>
              <w:top w:w="80" w:type="dxa"/>
              <w:left w:w="100" w:type="dxa"/>
              <w:bottom w:w="80" w:type="dxa"/>
              <w:right w:w="100" w:type="dxa"/>
            </w:tcMar>
            <w:vAlign w:val="center"/>
          </w:tcPr>
          <w:p w14:paraId="089599F5" w14:textId="77777777" w:rsidR="007D4C8E" w:rsidRDefault="007D4C8E" w:rsidP="007D4C8E">
            <w:pPr>
              <w:spacing w:after="0" w:line="240" w:lineRule="auto"/>
              <w:jc w:val="center"/>
            </w:pPr>
            <w:r>
              <w:rPr>
                <w:sz w:val="16"/>
              </w:rPr>
              <w:t>7.15</w:t>
            </w:r>
          </w:p>
        </w:tc>
        <w:tc>
          <w:tcPr>
            <w:tcW w:w="1800" w:type="dxa"/>
          </w:tcPr>
          <w:p w14:paraId="5EB02583" w14:textId="43DE0D61" w:rsidR="007D4C8E" w:rsidRDefault="007D4C8E" w:rsidP="007D4C8E">
            <w:pPr>
              <w:spacing w:after="0" w:line="240" w:lineRule="auto"/>
              <w:jc w:val="center"/>
              <w:rPr>
                <w:sz w:val="16"/>
              </w:rPr>
            </w:pPr>
            <w:r>
              <w:rPr>
                <w:sz w:val="16"/>
              </w:rPr>
              <w:t>12.24</w:t>
            </w:r>
          </w:p>
        </w:tc>
      </w:tr>
      <w:tr w:rsidR="007D4C8E" w14:paraId="30B192D8" w14:textId="01A9C8B7" w:rsidTr="007D4C8E">
        <w:trPr>
          <w:cantSplit/>
          <w:jc w:val="center"/>
        </w:trPr>
        <w:tc>
          <w:tcPr>
            <w:tcW w:w="2088" w:type="dxa"/>
            <w:tcMar>
              <w:top w:w="80" w:type="dxa"/>
              <w:left w:w="100" w:type="dxa"/>
              <w:bottom w:w="80" w:type="dxa"/>
              <w:right w:w="100" w:type="dxa"/>
            </w:tcMar>
            <w:vAlign w:val="center"/>
          </w:tcPr>
          <w:p w14:paraId="2966B5C7" w14:textId="77777777" w:rsidR="007D4C8E" w:rsidRDefault="007D4C8E" w:rsidP="007D4C8E">
            <w:pPr>
              <w:spacing w:after="0" w:line="240" w:lineRule="auto"/>
            </w:pPr>
            <w:r>
              <w:rPr>
                <w:sz w:val="16"/>
              </w:rPr>
              <w:t>7</w:t>
            </w:r>
          </w:p>
        </w:tc>
        <w:tc>
          <w:tcPr>
            <w:tcW w:w="1584" w:type="dxa"/>
            <w:tcMar>
              <w:top w:w="80" w:type="dxa"/>
              <w:left w:w="100" w:type="dxa"/>
              <w:bottom w:w="80" w:type="dxa"/>
              <w:right w:w="100" w:type="dxa"/>
            </w:tcMar>
            <w:vAlign w:val="center"/>
          </w:tcPr>
          <w:p w14:paraId="6458620A" w14:textId="77777777" w:rsidR="007D4C8E" w:rsidRDefault="007D4C8E" w:rsidP="007D4C8E">
            <w:pPr>
              <w:spacing w:after="0" w:line="240" w:lineRule="auto"/>
              <w:jc w:val="center"/>
            </w:pPr>
            <w:r>
              <w:rPr>
                <w:sz w:val="16"/>
              </w:rPr>
              <w:t>2,888</w:t>
            </w:r>
          </w:p>
        </w:tc>
        <w:tc>
          <w:tcPr>
            <w:tcW w:w="1584" w:type="dxa"/>
            <w:tcMar>
              <w:top w:w="80" w:type="dxa"/>
              <w:left w:w="100" w:type="dxa"/>
              <w:bottom w:w="80" w:type="dxa"/>
              <w:right w:w="100" w:type="dxa"/>
            </w:tcMar>
            <w:vAlign w:val="center"/>
          </w:tcPr>
          <w:p w14:paraId="2DB6162A" w14:textId="77777777" w:rsidR="007D4C8E" w:rsidRDefault="007D4C8E" w:rsidP="007D4C8E">
            <w:pPr>
              <w:spacing w:after="0" w:line="240" w:lineRule="auto"/>
              <w:jc w:val="center"/>
            </w:pPr>
            <w:r>
              <w:rPr>
                <w:sz w:val="16"/>
              </w:rPr>
              <w:t>6.63</w:t>
            </w:r>
          </w:p>
        </w:tc>
        <w:tc>
          <w:tcPr>
            <w:tcW w:w="1800" w:type="dxa"/>
            <w:tcMar>
              <w:top w:w="80" w:type="dxa"/>
              <w:left w:w="100" w:type="dxa"/>
              <w:bottom w:w="80" w:type="dxa"/>
              <w:right w:w="100" w:type="dxa"/>
            </w:tcMar>
            <w:vAlign w:val="center"/>
          </w:tcPr>
          <w:p w14:paraId="3D7D1EC0" w14:textId="77777777" w:rsidR="007D4C8E" w:rsidRDefault="007D4C8E" w:rsidP="007D4C8E">
            <w:pPr>
              <w:spacing w:after="0" w:line="240" w:lineRule="auto"/>
              <w:jc w:val="center"/>
            </w:pPr>
            <w:r>
              <w:rPr>
                <w:sz w:val="16"/>
              </w:rPr>
              <w:t>2,915</w:t>
            </w:r>
          </w:p>
        </w:tc>
        <w:tc>
          <w:tcPr>
            <w:tcW w:w="1800" w:type="dxa"/>
            <w:tcMar>
              <w:top w:w="80" w:type="dxa"/>
              <w:left w:w="100" w:type="dxa"/>
              <w:bottom w:w="80" w:type="dxa"/>
              <w:right w:w="100" w:type="dxa"/>
            </w:tcMar>
            <w:vAlign w:val="center"/>
          </w:tcPr>
          <w:p w14:paraId="04118F42" w14:textId="77777777" w:rsidR="007D4C8E" w:rsidRDefault="007D4C8E" w:rsidP="007D4C8E">
            <w:pPr>
              <w:spacing w:after="0" w:line="240" w:lineRule="auto"/>
              <w:jc w:val="center"/>
            </w:pPr>
            <w:r>
              <w:rPr>
                <w:sz w:val="16"/>
              </w:rPr>
              <w:t>6.69</w:t>
            </w:r>
          </w:p>
        </w:tc>
        <w:tc>
          <w:tcPr>
            <w:tcW w:w="1800" w:type="dxa"/>
          </w:tcPr>
          <w:p w14:paraId="46EF67F4" w14:textId="38B41D94" w:rsidR="007D4C8E" w:rsidRDefault="007D4C8E" w:rsidP="007D4C8E">
            <w:pPr>
              <w:spacing w:after="0" w:line="240" w:lineRule="auto"/>
              <w:jc w:val="center"/>
              <w:rPr>
                <w:sz w:val="16"/>
              </w:rPr>
            </w:pPr>
            <w:r>
              <w:rPr>
                <w:sz w:val="16"/>
              </w:rPr>
              <w:t>10.54</w:t>
            </w:r>
          </w:p>
        </w:tc>
      </w:tr>
      <w:tr w:rsidR="007D4C8E" w14:paraId="6502BEBE" w14:textId="4941371D" w:rsidTr="007D4C8E">
        <w:trPr>
          <w:cantSplit/>
          <w:jc w:val="center"/>
        </w:trPr>
        <w:tc>
          <w:tcPr>
            <w:tcW w:w="2088" w:type="dxa"/>
            <w:tcMar>
              <w:top w:w="80" w:type="dxa"/>
              <w:left w:w="100" w:type="dxa"/>
              <w:bottom w:w="80" w:type="dxa"/>
              <w:right w:w="100" w:type="dxa"/>
            </w:tcMar>
            <w:vAlign w:val="center"/>
          </w:tcPr>
          <w:p w14:paraId="275B4754" w14:textId="77777777" w:rsidR="007D4C8E" w:rsidRDefault="007D4C8E" w:rsidP="007D4C8E">
            <w:pPr>
              <w:spacing w:after="0" w:line="240" w:lineRule="auto"/>
            </w:pPr>
            <w:r>
              <w:rPr>
                <w:sz w:val="16"/>
              </w:rPr>
              <w:t>8</w:t>
            </w:r>
          </w:p>
        </w:tc>
        <w:tc>
          <w:tcPr>
            <w:tcW w:w="1584" w:type="dxa"/>
            <w:tcMar>
              <w:top w:w="80" w:type="dxa"/>
              <w:left w:w="100" w:type="dxa"/>
              <w:bottom w:w="80" w:type="dxa"/>
              <w:right w:w="100" w:type="dxa"/>
            </w:tcMar>
            <w:vAlign w:val="center"/>
          </w:tcPr>
          <w:p w14:paraId="73CC39B4" w14:textId="77777777" w:rsidR="007D4C8E" w:rsidRDefault="007D4C8E" w:rsidP="007D4C8E">
            <w:pPr>
              <w:spacing w:after="0" w:line="240" w:lineRule="auto"/>
              <w:jc w:val="center"/>
            </w:pPr>
            <w:r>
              <w:rPr>
                <w:sz w:val="16"/>
              </w:rPr>
              <w:t>2,534</w:t>
            </w:r>
          </w:p>
        </w:tc>
        <w:tc>
          <w:tcPr>
            <w:tcW w:w="1584" w:type="dxa"/>
            <w:tcMar>
              <w:top w:w="80" w:type="dxa"/>
              <w:left w:w="100" w:type="dxa"/>
              <w:bottom w:w="80" w:type="dxa"/>
              <w:right w:w="100" w:type="dxa"/>
            </w:tcMar>
            <w:vAlign w:val="center"/>
          </w:tcPr>
          <w:p w14:paraId="7CCEA692" w14:textId="77777777" w:rsidR="007D4C8E" w:rsidRDefault="007D4C8E" w:rsidP="007D4C8E">
            <w:pPr>
              <w:spacing w:after="0" w:line="240" w:lineRule="auto"/>
              <w:jc w:val="center"/>
            </w:pPr>
            <w:r>
              <w:rPr>
                <w:sz w:val="16"/>
              </w:rPr>
              <w:t>5.82</w:t>
            </w:r>
          </w:p>
        </w:tc>
        <w:tc>
          <w:tcPr>
            <w:tcW w:w="1800" w:type="dxa"/>
            <w:tcMar>
              <w:top w:w="80" w:type="dxa"/>
              <w:left w:w="100" w:type="dxa"/>
              <w:bottom w:w="80" w:type="dxa"/>
              <w:right w:w="100" w:type="dxa"/>
            </w:tcMar>
            <w:vAlign w:val="center"/>
          </w:tcPr>
          <w:p w14:paraId="1ED93CBB" w14:textId="77777777" w:rsidR="007D4C8E" w:rsidRDefault="007D4C8E" w:rsidP="007D4C8E">
            <w:pPr>
              <w:spacing w:after="0" w:line="240" w:lineRule="auto"/>
              <w:jc w:val="center"/>
            </w:pPr>
            <w:r>
              <w:rPr>
                <w:sz w:val="16"/>
              </w:rPr>
              <w:t>2,543</w:t>
            </w:r>
          </w:p>
        </w:tc>
        <w:tc>
          <w:tcPr>
            <w:tcW w:w="1800" w:type="dxa"/>
            <w:tcMar>
              <w:top w:w="80" w:type="dxa"/>
              <w:left w:w="100" w:type="dxa"/>
              <w:bottom w:w="80" w:type="dxa"/>
              <w:right w:w="100" w:type="dxa"/>
            </w:tcMar>
            <w:vAlign w:val="center"/>
          </w:tcPr>
          <w:p w14:paraId="0EFB97FF" w14:textId="77777777" w:rsidR="007D4C8E" w:rsidRDefault="007D4C8E" w:rsidP="007D4C8E">
            <w:pPr>
              <w:spacing w:after="0" w:line="240" w:lineRule="auto"/>
              <w:jc w:val="center"/>
            </w:pPr>
            <w:r>
              <w:rPr>
                <w:sz w:val="16"/>
              </w:rPr>
              <w:t>5.83</w:t>
            </w:r>
          </w:p>
        </w:tc>
        <w:tc>
          <w:tcPr>
            <w:tcW w:w="1800" w:type="dxa"/>
          </w:tcPr>
          <w:p w14:paraId="1978DC63" w14:textId="70DF7A59" w:rsidR="007D4C8E" w:rsidRDefault="007D4C8E" w:rsidP="007D4C8E">
            <w:pPr>
              <w:spacing w:after="0" w:line="240" w:lineRule="auto"/>
              <w:jc w:val="center"/>
              <w:rPr>
                <w:sz w:val="16"/>
              </w:rPr>
            </w:pPr>
            <w:r>
              <w:rPr>
                <w:sz w:val="16"/>
              </w:rPr>
              <w:t>8.16</w:t>
            </w:r>
          </w:p>
        </w:tc>
      </w:tr>
      <w:tr w:rsidR="007D4C8E" w14:paraId="6F6D0B05" w14:textId="2EFA800B" w:rsidTr="007D4C8E">
        <w:trPr>
          <w:cantSplit/>
          <w:jc w:val="center"/>
        </w:trPr>
        <w:tc>
          <w:tcPr>
            <w:tcW w:w="2088" w:type="dxa"/>
            <w:tcMar>
              <w:top w:w="80" w:type="dxa"/>
              <w:left w:w="100" w:type="dxa"/>
              <w:bottom w:w="80" w:type="dxa"/>
              <w:right w:w="100" w:type="dxa"/>
            </w:tcMar>
            <w:vAlign w:val="center"/>
          </w:tcPr>
          <w:p w14:paraId="355C6633" w14:textId="77777777" w:rsidR="007D4C8E" w:rsidRDefault="007D4C8E" w:rsidP="007D4C8E">
            <w:pPr>
              <w:spacing w:after="0" w:line="240" w:lineRule="auto"/>
            </w:pPr>
            <w:r>
              <w:rPr>
                <w:sz w:val="16"/>
              </w:rPr>
              <w:t>9</w:t>
            </w:r>
          </w:p>
        </w:tc>
        <w:tc>
          <w:tcPr>
            <w:tcW w:w="1584" w:type="dxa"/>
            <w:tcMar>
              <w:top w:w="80" w:type="dxa"/>
              <w:left w:w="100" w:type="dxa"/>
              <w:bottom w:w="80" w:type="dxa"/>
              <w:right w:w="100" w:type="dxa"/>
            </w:tcMar>
            <w:vAlign w:val="center"/>
          </w:tcPr>
          <w:p w14:paraId="34C990F0" w14:textId="77777777" w:rsidR="007D4C8E" w:rsidRDefault="007D4C8E" w:rsidP="007D4C8E">
            <w:pPr>
              <w:spacing w:after="0" w:line="240" w:lineRule="auto"/>
              <w:jc w:val="center"/>
            </w:pPr>
            <w:r>
              <w:rPr>
                <w:sz w:val="16"/>
              </w:rPr>
              <w:t>2,467</w:t>
            </w:r>
          </w:p>
        </w:tc>
        <w:tc>
          <w:tcPr>
            <w:tcW w:w="1584" w:type="dxa"/>
            <w:tcMar>
              <w:top w:w="80" w:type="dxa"/>
              <w:left w:w="100" w:type="dxa"/>
              <w:bottom w:w="80" w:type="dxa"/>
              <w:right w:w="100" w:type="dxa"/>
            </w:tcMar>
            <w:vAlign w:val="center"/>
          </w:tcPr>
          <w:p w14:paraId="33CA1BEF" w14:textId="77777777" w:rsidR="007D4C8E" w:rsidRDefault="007D4C8E" w:rsidP="007D4C8E">
            <w:pPr>
              <w:spacing w:after="0" w:line="240" w:lineRule="auto"/>
              <w:jc w:val="center"/>
            </w:pPr>
            <w:r>
              <w:rPr>
                <w:sz w:val="16"/>
              </w:rPr>
              <w:t>5.67</w:t>
            </w:r>
          </w:p>
        </w:tc>
        <w:tc>
          <w:tcPr>
            <w:tcW w:w="1800" w:type="dxa"/>
            <w:tcMar>
              <w:top w:w="80" w:type="dxa"/>
              <w:left w:w="100" w:type="dxa"/>
              <w:bottom w:w="80" w:type="dxa"/>
              <w:right w:w="100" w:type="dxa"/>
            </w:tcMar>
            <w:vAlign w:val="center"/>
          </w:tcPr>
          <w:p w14:paraId="6B9E6402" w14:textId="77777777" w:rsidR="007D4C8E" w:rsidRDefault="007D4C8E" w:rsidP="007D4C8E">
            <w:pPr>
              <w:spacing w:after="0" w:line="240" w:lineRule="auto"/>
              <w:jc w:val="center"/>
            </w:pPr>
            <w:r>
              <w:rPr>
                <w:sz w:val="16"/>
              </w:rPr>
              <w:t>2,466</w:t>
            </w:r>
          </w:p>
        </w:tc>
        <w:tc>
          <w:tcPr>
            <w:tcW w:w="1800" w:type="dxa"/>
            <w:tcMar>
              <w:top w:w="80" w:type="dxa"/>
              <w:left w:w="100" w:type="dxa"/>
              <w:bottom w:w="80" w:type="dxa"/>
              <w:right w:w="100" w:type="dxa"/>
            </w:tcMar>
            <w:vAlign w:val="center"/>
          </w:tcPr>
          <w:p w14:paraId="366F85CE" w14:textId="77777777" w:rsidR="007D4C8E" w:rsidRDefault="007D4C8E" w:rsidP="007D4C8E">
            <w:pPr>
              <w:spacing w:after="0" w:line="240" w:lineRule="auto"/>
              <w:jc w:val="center"/>
            </w:pPr>
            <w:r>
              <w:rPr>
                <w:sz w:val="16"/>
              </w:rPr>
              <w:t>5.66</w:t>
            </w:r>
          </w:p>
        </w:tc>
        <w:tc>
          <w:tcPr>
            <w:tcW w:w="1800" w:type="dxa"/>
          </w:tcPr>
          <w:p w14:paraId="6B4C049F" w14:textId="4865A264" w:rsidR="007D4C8E" w:rsidRDefault="007D4C8E" w:rsidP="007D4C8E">
            <w:pPr>
              <w:spacing w:after="0" w:line="240" w:lineRule="auto"/>
              <w:jc w:val="center"/>
              <w:rPr>
                <w:sz w:val="16"/>
              </w:rPr>
            </w:pPr>
            <w:r>
              <w:rPr>
                <w:sz w:val="16"/>
              </w:rPr>
              <w:t>7.48</w:t>
            </w:r>
          </w:p>
        </w:tc>
      </w:tr>
      <w:tr w:rsidR="007D4C8E" w14:paraId="2FAC0CEC" w14:textId="65BC517A" w:rsidTr="007D4C8E">
        <w:trPr>
          <w:cantSplit/>
          <w:jc w:val="center"/>
        </w:trPr>
        <w:tc>
          <w:tcPr>
            <w:tcW w:w="2088" w:type="dxa"/>
            <w:tcMar>
              <w:top w:w="80" w:type="dxa"/>
              <w:left w:w="100" w:type="dxa"/>
              <w:bottom w:w="80" w:type="dxa"/>
              <w:right w:w="100" w:type="dxa"/>
            </w:tcMar>
            <w:vAlign w:val="center"/>
          </w:tcPr>
          <w:p w14:paraId="454CC131" w14:textId="77777777" w:rsidR="007D4C8E" w:rsidRDefault="007D4C8E" w:rsidP="007D4C8E">
            <w:pPr>
              <w:spacing w:after="0" w:line="240" w:lineRule="auto"/>
            </w:pPr>
            <w:r>
              <w:rPr>
                <w:sz w:val="16"/>
              </w:rPr>
              <w:t>10</w:t>
            </w:r>
          </w:p>
        </w:tc>
        <w:tc>
          <w:tcPr>
            <w:tcW w:w="1584" w:type="dxa"/>
            <w:tcMar>
              <w:top w:w="80" w:type="dxa"/>
              <w:left w:w="100" w:type="dxa"/>
              <w:bottom w:w="80" w:type="dxa"/>
              <w:right w:w="100" w:type="dxa"/>
            </w:tcMar>
            <w:vAlign w:val="center"/>
          </w:tcPr>
          <w:p w14:paraId="2C9C50BD" w14:textId="77777777" w:rsidR="007D4C8E" w:rsidRDefault="007D4C8E" w:rsidP="007D4C8E">
            <w:pPr>
              <w:spacing w:after="0" w:line="240" w:lineRule="auto"/>
              <w:jc w:val="center"/>
            </w:pPr>
            <w:r>
              <w:rPr>
                <w:sz w:val="16"/>
              </w:rPr>
              <w:t>2,303</w:t>
            </w:r>
          </w:p>
        </w:tc>
        <w:tc>
          <w:tcPr>
            <w:tcW w:w="1584" w:type="dxa"/>
            <w:tcMar>
              <w:top w:w="80" w:type="dxa"/>
              <w:left w:w="100" w:type="dxa"/>
              <w:bottom w:w="80" w:type="dxa"/>
              <w:right w:w="100" w:type="dxa"/>
            </w:tcMar>
            <w:vAlign w:val="center"/>
          </w:tcPr>
          <w:p w14:paraId="03D237A2" w14:textId="77777777" w:rsidR="007D4C8E" w:rsidRDefault="007D4C8E" w:rsidP="007D4C8E">
            <w:pPr>
              <w:spacing w:after="0" w:line="240" w:lineRule="auto"/>
              <w:jc w:val="center"/>
            </w:pPr>
            <w:r>
              <w:rPr>
                <w:sz w:val="16"/>
              </w:rPr>
              <w:t>5.29</w:t>
            </w:r>
          </w:p>
        </w:tc>
        <w:tc>
          <w:tcPr>
            <w:tcW w:w="1800" w:type="dxa"/>
            <w:tcMar>
              <w:top w:w="80" w:type="dxa"/>
              <w:left w:w="100" w:type="dxa"/>
              <w:bottom w:w="80" w:type="dxa"/>
              <w:right w:w="100" w:type="dxa"/>
            </w:tcMar>
            <w:vAlign w:val="center"/>
          </w:tcPr>
          <w:p w14:paraId="32ACF494" w14:textId="77777777" w:rsidR="007D4C8E" w:rsidRDefault="007D4C8E" w:rsidP="007D4C8E">
            <w:pPr>
              <w:spacing w:after="0" w:line="240" w:lineRule="auto"/>
              <w:jc w:val="center"/>
            </w:pPr>
            <w:r>
              <w:rPr>
                <w:sz w:val="16"/>
              </w:rPr>
              <w:t>2,312</w:t>
            </w:r>
          </w:p>
        </w:tc>
        <w:tc>
          <w:tcPr>
            <w:tcW w:w="1800" w:type="dxa"/>
            <w:tcMar>
              <w:top w:w="80" w:type="dxa"/>
              <w:left w:w="100" w:type="dxa"/>
              <w:bottom w:w="80" w:type="dxa"/>
              <w:right w:w="100" w:type="dxa"/>
            </w:tcMar>
            <w:vAlign w:val="center"/>
          </w:tcPr>
          <w:p w14:paraId="302FAA7B" w14:textId="77777777" w:rsidR="007D4C8E" w:rsidRDefault="007D4C8E" w:rsidP="007D4C8E">
            <w:pPr>
              <w:spacing w:after="0" w:line="240" w:lineRule="auto"/>
              <w:jc w:val="center"/>
            </w:pPr>
            <w:r>
              <w:rPr>
                <w:sz w:val="16"/>
              </w:rPr>
              <w:t>5.30</w:t>
            </w:r>
          </w:p>
        </w:tc>
        <w:tc>
          <w:tcPr>
            <w:tcW w:w="1800" w:type="dxa"/>
          </w:tcPr>
          <w:p w14:paraId="477C4C94" w14:textId="7E13AC1E" w:rsidR="007D4C8E" w:rsidRDefault="007D4C8E" w:rsidP="007D4C8E">
            <w:pPr>
              <w:spacing w:after="0" w:line="240" w:lineRule="auto"/>
              <w:jc w:val="center"/>
              <w:rPr>
                <w:sz w:val="16"/>
              </w:rPr>
            </w:pPr>
            <w:r>
              <w:rPr>
                <w:sz w:val="16"/>
              </w:rPr>
              <w:t>6.46</w:t>
            </w:r>
          </w:p>
        </w:tc>
      </w:tr>
    </w:tbl>
    <w:p w14:paraId="76788436" w14:textId="77777777" w:rsidR="001C0EE2" w:rsidRDefault="001C0EE2">
      <w:pPr>
        <w:spacing w:after="0"/>
      </w:pPr>
    </w:p>
    <w:p w14:paraId="0874FA97" w14:textId="77777777" w:rsidR="001C0EE2" w:rsidRDefault="008652D7">
      <w:pPr>
        <w:pStyle w:val="Heading3"/>
      </w:pPr>
      <w:bookmarkStart w:id="29" w:name="_Toc236342218"/>
      <w:r>
        <w:t>Panel B — Type C2</w:t>
      </w:r>
      <w:bookmarkEnd w:id="29"/>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48B76F22" w14:textId="77777777">
        <w:trPr>
          <w:cantSplit/>
          <w:tblHeader/>
          <w:jc w:val="center"/>
        </w:trPr>
        <w:tc>
          <w:tcPr>
            <w:tcW w:w="2088" w:type="dxa"/>
            <w:shd w:val="clear" w:color="auto" w:fill="D9EAF7"/>
            <w:tcMar>
              <w:top w:w="80" w:type="dxa"/>
              <w:left w:w="100" w:type="dxa"/>
              <w:bottom w:w="80" w:type="dxa"/>
              <w:right w:w="100" w:type="dxa"/>
            </w:tcMar>
            <w:vAlign w:val="center"/>
          </w:tcPr>
          <w:p w14:paraId="0ABE26C9"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3BE29BC6"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7F7EE1F4"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41AF447A"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BE2D94E" w14:textId="77777777" w:rsidR="001C0EE2" w:rsidRDefault="008652D7">
            <w:pPr>
              <w:spacing w:after="0" w:line="240" w:lineRule="auto"/>
              <w:jc w:val="center"/>
            </w:pPr>
            <w:r>
              <w:rPr>
                <w:b/>
                <w:sz w:val="16"/>
              </w:rPr>
              <w:t>Heterogeneous %</w:t>
            </w:r>
          </w:p>
        </w:tc>
      </w:tr>
      <w:tr w:rsidR="001C0EE2" w14:paraId="67FB2E6E" w14:textId="77777777">
        <w:trPr>
          <w:cantSplit/>
          <w:jc w:val="center"/>
        </w:trPr>
        <w:tc>
          <w:tcPr>
            <w:tcW w:w="2088" w:type="dxa"/>
            <w:tcMar>
              <w:top w:w="80" w:type="dxa"/>
              <w:left w:w="100" w:type="dxa"/>
              <w:bottom w:w="80" w:type="dxa"/>
              <w:right w:w="100" w:type="dxa"/>
            </w:tcMar>
            <w:vAlign w:val="center"/>
          </w:tcPr>
          <w:p w14:paraId="402F5779" w14:textId="77777777" w:rsidR="001C0EE2" w:rsidRDefault="008652D7">
            <w:pPr>
              <w:spacing w:after="0" w:line="240" w:lineRule="auto"/>
            </w:pPr>
            <w:r>
              <w:rPr>
                <w:sz w:val="16"/>
              </w:rPr>
              <w:t>0</w:t>
            </w:r>
          </w:p>
        </w:tc>
        <w:tc>
          <w:tcPr>
            <w:tcW w:w="1584" w:type="dxa"/>
            <w:tcMar>
              <w:top w:w="80" w:type="dxa"/>
              <w:left w:w="100" w:type="dxa"/>
              <w:bottom w:w="80" w:type="dxa"/>
              <w:right w:w="100" w:type="dxa"/>
            </w:tcMar>
            <w:vAlign w:val="center"/>
          </w:tcPr>
          <w:p w14:paraId="733B9AEA" w14:textId="77777777" w:rsidR="001C0EE2" w:rsidRDefault="008652D7">
            <w:pPr>
              <w:spacing w:after="0" w:line="240" w:lineRule="auto"/>
              <w:jc w:val="center"/>
            </w:pPr>
            <w:r>
              <w:rPr>
                <w:sz w:val="16"/>
              </w:rPr>
              <w:t>44,041</w:t>
            </w:r>
          </w:p>
        </w:tc>
        <w:tc>
          <w:tcPr>
            <w:tcW w:w="1584" w:type="dxa"/>
            <w:tcMar>
              <w:top w:w="80" w:type="dxa"/>
              <w:left w:w="100" w:type="dxa"/>
              <w:bottom w:w="80" w:type="dxa"/>
              <w:right w:w="100" w:type="dxa"/>
            </w:tcMar>
            <w:vAlign w:val="center"/>
          </w:tcPr>
          <w:p w14:paraId="50B2FAAB" w14:textId="77777777" w:rsidR="001C0EE2" w:rsidRDefault="008652D7">
            <w:pPr>
              <w:spacing w:after="0" w:line="240" w:lineRule="auto"/>
              <w:jc w:val="center"/>
            </w:pPr>
            <w:r>
              <w:rPr>
                <w:sz w:val="16"/>
              </w:rPr>
              <w:t>100.00</w:t>
            </w:r>
          </w:p>
        </w:tc>
        <w:tc>
          <w:tcPr>
            <w:tcW w:w="1800" w:type="dxa"/>
            <w:tcMar>
              <w:top w:w="80" w:type="dxa"/>
              <w:left w:w="100" w:type="dxa"/>
              <w:bottom w:w="80" w:type="dxa"/>
              <w:right w:w="100" w:type="dxa"/>
            </w:tcMar>
            <w:vAlign w:val="center"/>
          </w:tcPr>
          <w:p w14:paraId="7D474F1B" w14:textId="77777777" w:rsidR="001C0EE2" w:rsidRDefault="008652D7">
            <w:pPr>
              <w:spacing w:after="0" w:line="240" w:lineRule="auto"/>
              <w:jc w:val="center"/>
            </w:pPr>
            <w:r>
              <w:rPr>
                <w:sz w:val="16"/>
              </w:rPr>
              <w:t>44,320</w:t>
            </w:r>
          </w:p>
        </w:tc>
        <w:tc>
          <w:tcPr>
            <w:tcW w:w="1800" w:type="dxa"/>
            <w:tcMar>
              <w:top w:w="80" w:type="dxa"/>
              <w:left w:w="100" w:type="dxa"/>
              <w:bottom w:w="80" w:type="dxa"/>
              <w:right w:w="100" w:type="dxa"/>
            </w:tcMar>
            <w:vAlign w:val="center"/>
          </w:tcPr>
          <w:p w14:paraId="33B2A89C" w14:textId="77777777" w:rsidR="001C0EE2" w:rsidRDefault="008652D7">
            <w:pPr>
              <w:spacing w:after="0" w:line="240" w:lineRule="auto"/>
              <w:jc w:val="center"/>
            </w:pPr>
            <w:r>
              <w:rPr>
                <w:sz w:val="16"/>
              </w:rPr>
              <w:t>100.00</w:t>
            </w:r>
          </w:p>
        </w:tc>
      </w:tr>
      <w:tr w:rsidR="001C0EE2" w14:paraId="11BCCDA6" w14:textId="77777777">
        <w:trPr>
          <w:cantSplit/>
          <w:jc w:val="center"/>
        </w:trPr>
        <w:tc>
          <w:tcPr>
            <w:tcW w:w="2088" w:type="dxa"/>
            <w:tcMar>
              <w:top w:w="80" w:type="dxa"/>
              <w:left w:w="100" w:type="dxa"/>
              <w:bottom w:w="80" w:type="dxa"/>
              <w:right w:w="100" w:type="dxa"/>
            </w:tcMar>
            <w:vAlign w:val="center"/>
          </w:tcPr>
          <w:p w14:paraId="2A310FEC" w14:textId="77777777" w:rsidR="001C0EE2" w:rsidRDefault="008652D7">
            <w:pPr>
              <w:spacing w:after="0" w:line="240" w:lineRule="auto"/>
            </w:pPr>
            <w:r>
              <w:rPr>
                <w:sz w:val="16"/>
              </w:rPr>
              <w:t>1</w:t>
            </w:r>
          </w:p>
        </w:tc>
        <w:tc>
          <w:tcPr>
            <w:tcW w:w="1584" w:type="dxa"/>
            <w:tcMar>
              <w:top w:w="80" w:type="dxa"/>
              <w:left w:w="100" w:type="dxa"/>
              <w:bottom w:w="80" w:type="dxa"/>
              <w:right w:w="100" w:type="dxa"/>
            </w:tcMar>
            <w:vAlign w:val="center"/>
          </w:tcPr>
          <w:p w14:paraId="373CA208" w14:textId="77777777" w:rsidR="001C0EE2" w:rsidRDefault="008652D7">
            <w:pPr>
              <w:spacing w:after="0" w:line="240" w:lineRule="auto"/>
              <w:jc w:val="center"/>
            </w:pPr>
            <w:r>
              <w:rPr>
                <w:sz w:val="16"/>
              </w:rPr>
              <w:t>20,091</w:t>
            </w:r>
          </w:p>
        </w:tc>
        <w:tc>
          <w:tcPr>
            <w:tcW w:w="1584" w:type="dxa"/>
            <w:tcMar>
              <w:top w:w="80" w:type="dxa"/>
              <w:left w:w="100" w:type="dxa"/>
              <w:bottom w:w="80" w:type="dxa"/>
              <w:right w:w="100" w:type="dxa"/>
            </w:tcMar>
            <w:vAlign w:val="center"/>
          </w:tcPr>
          <w:p w14:paraId="2C20E9D2" w14:textId="77777777" w:rsidR="001C0EE2" w:rsidRDefault="008652D7">
            <w:pPr>
              <w:spacing w:after="0" w:line="240" w:lineRule="auto"/>
              <w:jc w:val="center"/>
            </w:pPr>
            <w:r>
              <w:rPr>
                <w:sz w:val="16"/>
              </w:rPr>
              <w:t>45.62</w:t>
            </w:r>
          </w:p>
        </w:tc>
        <w:tc>
          <w:tcPr>
            <w:tcW w:w="1800" w:type="dxa"/>
            <w:tcMar>
              <w:top w:w="80" w:type="dxa"/>
              <w:left w:w="100" w:type="dxa"/>
              <w:bottom w:w="80" w:type="dxa"/>
              <w:right w:w="100" w:type="dxa"/>
            </w:tcMar>
            <w:vAlign w:val="center"/>
          </w:tcPr>
          <w:p w14:paraId="05B6D9C3" w14:textId="77777777" w:rsidR="001C0EE2" w:rsidRDefault="008652D7">
            <w:pPr>
              <w:spacing w:after="0" w:line="240" w:lineRule="auto"/>
              <w:jc w:val="center"/>
            </w:pPr>
            <w:r>
              <w:rPr>
                <w:sz w:val="16"/>
              </w:rPr>
              <w:t>20,705</w:t>
            </w:r>
          </w:p>
        </w:tc>
        <w:tc>
          <w:tcPr>
            <w:tcW w:w="1800" w:type="dxa"/>
            <w:tcMar>
              <w:top w:w="80" w:type="dxa"/>
              <w:left w:w="100" w:type="dxa"/>
              <w:bottom w:w="80" w:type="dxa"/>
              <w:right w:w="100" w:type="dxa"/>
            </w:tcMar>
            <w:vAlign w:val="center"/>
          </w:tcPr>
          <w:p w14:paraId="52CCB15B" w14:textId="77777777" w:rsidR="001C0EE2" w:rsidRDefault="008652D7">
            <w:pPr>
              <w:spacing w:after="0" w:line="240" w:lineRule="auto"/>
              <w:jc w:val="center"/>
            </w:pPr>
            <w:r>
              <w:rPr>
                <w:sz w:val="16"/>
              </w:rPr>
              <w:t>46.72</w:t>
            </w:r>
          </w:p>
        </w:tc>
      </w:tr>
      <w:tr w:rsidR="001C0EE2" w14:paraId="01D93E70" w14:textId="77777777">
        <w:trPr>
          <w:cantSplit/>
          <w:jc w:val="center"/>
        </w:trPr>
        <w:tc>
          <w:tcPr>
            <w:tcW w:w="2088" w:type="dxa"/>
            <w:tcMar>
              <w:top w:w="80" w:type="dxa"/>
              <w:left w:w="100" w:type="dxa"/>
              <w:bottom w:w="80" w:type="dxa"/>
              <w:right w:w="100" w:type="dxa"/>
            </w:tcMar>
            <w:vAlign w:val="center"/>
          </w:tcPr>
          <w:p w14:paraId="132A07C3" w14:textId="77777777" w:rsidR="001C0EE2" w:rsidRDefault="008652D7">
            <w:pPr>
              <w:spacing w:after="0" w:line="240" w:lineRule="auto"/>
            </w:pPr>
            <w:r>
              <w:rPr>
                <w:sz w:val="16"/>
              </w:rPr>
              <w:lastRenderedPageBreak/>
              <w:t>1.83</w:t>
            </w:r>
          </w:p>
        </w:tc>
        <w:tc>
          <w:tcPr>
            <w:tcW w:w="1584" w:type="dxa"/>
            <w:tcMar>
              <w:top w:w="80" w:type="dxa"/>
              <w:left w:w="100" w:type="dxa"/>
              <w:bottom w:w="80" w:type="dxa"/>
              <w:right w:w="100" w:type="dxa"/>
            </w:tcMar>
            <w:vAlign w:val="center"/>
          </w:tcPr>
          <w:p w14:paraId="4E788EFE" w14:textId="77777777" w:rsidR="001C0EE2" w:rsidRDefault="008652D7">
            <w:pPr>
              <w:spacing w:after="0" w:line="240" w:lineRule="auto"/>
              <w:jc w:val="center"/>
            </w:pPr>
            <w:r>
              <w:rPr>
                <w:sz w:val="16"/>
              </w:rPr>
              <w:t>11,317</w:t>
            </w:r>
          </w:p>
        </w:tc>
        <w:tc>
          <w:tcPr>
            <w:tcW w:w="1584" w:type="dxa"/>
            <w:tcMar>
              <w:top w:w="80" w:type="dxa"/>
              <w:left w:w="100" w:type="dxa"/>
              <w:bottom w:w="80" w:type="dxa"/>
              <w:right w:w="100" w:type="dxa"/>
            </w:tcMar>
            <w:vAlign w:val="center"/>
          </w:tcPr>
          <w:p w14:paraId="0212873C" w14:textId="77777777" w:rsidR="001C0EE2" w:rsidRDefault="008652D7">
            <w:pPr>
              <w:spacing w:after="0" w:line="240" w:lineRule="auto"/>
              <w:jc w:val="center"/>
            </w:pPr>
            <w:r>
              <w:rPr>
                <w:sz w:val="16"/>
              </w:rPr>
              <w:t>25.70</w:t>
            </w:r>
          </w:p>
        </w:tc>
        <w:tc>
          <w:tcPr>
            <w:tcW w:w="1800" w:type="dxa"/>
            <w:tcMar>
              <w:top w:w="80" w:type="dxa"/>
              <w:left w:w="100" w:type="dxa"/>
              <w:bottom w:w="80" w:type="dxa"/>
              <w:right w:w="100" w:type="dxa"/>
            </w:tcMar>
            <w:vAlign w:val="center"/>
          </w:tcPr>
          <w:p w14:paraId="1BDABDEC" w14:textId="77777777" w:rsidR="001C0EE2" w:rsidRDefault="008652D7">
            <w:pPr>
              <w:spacing w:after="0" w:line="240" w:lineRule="auto"/>
              <w:jc w:val="center"/>
            </w:pPr>
            <w:r>
              <w:rPr>
                <w:sz w:val="16"/>
              </w:rPr>
              <w:t>11,505</w:t>
            </w:r>
          </w:p>
        </w:tc>
        <w:tc>
          <w:tcPr>
            <w:tcW w:w="1800" w:type="dxa"/>
            <w:tcMar>
              <w:top w:w="80" w:type="dxa"/>
              <w:left w:w="100" w:type="dxa"/>
              <w:bottom w:w="80" w:type="dxa"/>
              <w:right w:w="100" w:type="dxa"/>
            </w:tcMar>
            <w:vAlign w:val="center"/>
          </w:tcPr>
          <w:p w14:paraId="31B4D843" w14:textId="77777777" w:rsidR="001C0EE2" w:rsidRDefault="008652D7">
            <w:pPr>
              <w:spacing w:after="0" w:line="240" w:lineRule="auto"/>
              <w:jc w:val="center"/>
            </w:pPr>
            <w:r>
              <w:rPr>
                <w:sz w:val="16"/>
              </w:rPr>
              <w:t>25.96</w:t>
            </w:r>
          </w:p>
        </w:tc>
      </w:tr>
      <w:tr w:rsidR="001C0EE2" w14:paraId="194CA0CE" w14:textId="77777777">
        <w:trPr>
          <w:cantSplit/>
          <w:jc w:val="center"/>
        </w:trPr>
        <w:tc>
          <w:tcPr>
            <w:tcW w:w="2088" w:type="dxa"/>
            <w:tcMar>
              <w:top w:w="80" w:type="dxa"/>
              <w:left w:w="100" w:type="dxa"/>
              <w:bottom w:w="80" w:type="dxa"/>
              <w:right w:w="100" w:type="dxa"/>
            </w:tcMar>
            <w:vAlign w:val="center"/>
          </w:tcPr>
          <w:p w14:paraId="063CF5BB" w14:textId="77777777" w:rsidR="001C0EE2" w:rsidRDefault="008652D7">
            <w:pPr>
              <w:spacing w:after="0" w:line="240" w:lineRule="auto"/>
            </w:pPr>
            <w:r>
              <w:rPr>
                <w:sz w:val="16"/>
              </w:rPr>
              <w:t>2</w:t>
            </w:r>
          </w:p>
        </w:tc>
        <w:tc>
          <w:tcPr>
            <w:tcW w:w="1584" w:type="dxa"/>
            <w:tcMar>
              <w:top w:w="80" w:type="dxa"/>
              <w:left w:w="100" w:type="dxa"/>
              <w:bottom w:w="80" w:type="dxa"/>
              <w:right w:w="100" w:type="dxa"/>
            </w:tcMar>
            <w:vAlign w:val="center"/>
          </w:tcPr>
          <w:p w14:paraId="6BABAC66" w14:textId="77777777" w:rsidR="001C0EE2" w:rsidRDefault="008652D7">
            <w:pPr>
              <w:spacing w:after="0" w:line="240" w:lineRule="auto"/>
              <w:jc w:val="center"/>
            </w:pPr>
            <w:r>
              <w:rPr>
                <w:sz w:val="16"/>
              </w:rPr>
              <w:t>10,374</w:t>
            </w:r>
          </w:p>
        </w:tc>
        <w:tc>
          <w:tcPr>
            <w:tcW w:w="1584" w:type="dxa"/>
            <w:tcMar>
              <w:top w:w="80" w:type="dxa"/>
              <w:left w:w="100" w:type="dxa"/>
              <w:bottom w:w="80" w:type="dxa"/>
              <w:right w:w="100" w:type="dxa"/>
            </w:tcMar>
            <w:vAlign w:val="center"/>
          </w:tcPr>
          <w:p w14:paraId="3401AF00" w14:textId="77777777" w:rsidR="001C0EE2" w:rsidRDefault="008652D7">
            <w:pPr>
              <w:spacing w:after="0" w:line="240" w:lineRule="auto"/>
              <w:jc w:val="center"/>
            </w:pPr>
            <w:r>
              <w:rPr>
                <w:sz w:val="16"/>
              </w:rPr>
              <w:t>23.56</w:t>
            </w:r>
          </w:p>
        </w:tc>
        <w:tc>
          <w:tcPr>
            <w:tcW w:w="1800" w:type="dxa"/>
            <w:tcMar>
              <w:top w:w="80" w:type="dxa"/>
              <w:left w:w="100" w:type="dxa"/>
              <w:bottom w:w="80" w:type="dxa"/>
              <w:right w:w="100" w:type="dxa"/>
            </w:tcMar>
            <w:vAlign w:val="center"/>
          </w:tcPr>
          <w:p w14:paraId="3FA35F0D" w14:textId="77777777" w:rsidR="001C0EE2" w:rsidRDefault="008652D7">
            <w:pPr>
              <w:spacing w:after="0" w:line="240" w:lineRule="auto"/>
              <w:jc w:val="center"/>
            </w:pPr>
            <w:r>
              <w:rPr>
                <w:sz w:val="16"/>
              </w:rPr>
              <w:t>10,498</w:t>
            </w:r>
          </w:p>
        </w:tc>
        <w:tc>
          <w:tcPr>
            <w:tcW w:w="1800" w:type="dxa"/>
            <w:tcMar>
              <w:top w:w="80" w:type="dxa"/>
              <w:left w:w="100" w:type="dxa"/>
              <w:bottom w:w="80" w:type="dxa"/>
              <w:right w:w="100" w:type="dxa"/>
            </w:tcMar>
            <w:vAlign w:val="center"/>
          </w:tcPr>
          <w:p w14:paraId="79825D92" w14:textId="77777777" w:rsidR="001C0EE2" w:rsidRDefault="008652D7">
            <w:pPr>
              <w:spacing w:after="0" w:line="240" w:lineRule="auto"/>
              <w:jc w:val="center"/>
            </w:pPr>
            <w:r>
              <w:rPr>
                <w:sz w:val="16"/>
              </w:rPr>
              <w:t>23.69</w:t>
            </w:r>
          </w:p>
        </w:tc>
      </w:tr>
      <w:tr w:rsidR="001C0EE2" w14:paraId="7D07B7BE" w14:textId="77777777">
        <w:trPr>
          <w:cantSplit/>
          <w:jc w:val="center"/>
        </w:trPr>
        <w:tc>
          <w:tcPr>
            <w:tcW w:w="2088" w:type="dxa"/>
            <w:tcMar>
              <w:top w:w="80" w:type="dxa"/>
              <w:left w:w="100" w:type="dxa"/>
              <w:bottom w:w="80" w:type="dxa"/>
              <w:right w:w="100" w:type="dxa"/>
            </w:tcMar>
            <w:vAlign w:val="center"/>
          </w:tcPr>
          <w:p w14:paraId="2BC1AE91" w14:textId="77777777" w:rsidR="001C0EE2" w:rsidRDefault="008652D7">
            <w:pPr>
              <w:spacing w:after="0" w:line="240" w:lineRule="auto"/>
            </w:pPr>
            <w:r>
              <w:rPr>
                <w:sz w:val="16"/>
              </w:rPr>
              <w:t>3</w:t>
            </w:r>
          </w:p>
        </w:tc>
        <w:tc>
          <w:tcPr>
            <w:tcW w:w="1584" w:type="dxa"/>
            <w:tcMar>
              <w:top w:w="80" w:type="dxa"/>
              <w:left w:w="100" w:type="dxa"/>
              <w:bottom w:w="80" w:type="dxa"/>
              <w:right w:w="100" w:type="dxa"/>
            </w:tcMar>
            <w:vAlign w:val="center"/>
          </w:tcPr>
          <w:p w14:paraId="4052BF33" w14:textId="77777777" w:rsidR="001C0EE2" w:rsidRDefault="008652D7">
            <w:pPr>
              <w:spacing w:after="0" w:line="240" w:lineRule="auto"/>
              <w:jc w:val="center"/>
            </w:pPr>
            <w:r>
              <w:rPr>
                <w:sz w:val="16"/>
              </w:rPr>
              <w:t>6,788</w:t>
            </w:r>
          </w:p>
        </w:tc>
        <w:tc>
          <w:tcPr>
            <w:tcW w:w="1584" w:type="dxa"/>
            <w:tcMar>
              <w:top w:w="80" w:type="dxa"/>
              <w:left w:w="100" w:type="dxa"/>
              <w:bottom w:w="80" w:type="dxa"/>
              <w:right w:w="100" w:type="dxa"/>
            </w:tcMar>
            <w:vAlign w:val="center"/>
          </w:tcPr>
          <w:p w14:paraId="417DEF27" w14:textId="77777777" w:rsidR="001C0EE2" w:rsidRDefault="008652D7">
            <w:pPr>
              <w:spacing w:after="0" w:line="240" w:lineRule="auto"/>
              <w:jc w:val="center"/>
            </w:pPr>
            <w:r>
              <w:rPr>
                <w:sz w:val="16"/>
              </w:rPr>
              <w:t>15.41</w:t>
            </w:r>
          </w:p>
        </w:tc>
        <w:tc>
          <w:tcPr>
            <w:tcW w:w="1800" w:type="dxa"/>
            <w:tcMar>
              <w:top w:w="80" w:type="dxa"/>
              <w:left w:w="100" w:type="dxa"/>
              <w:bottom w:w="80" w:type="dxa"/>
              <w:right w:w="100" w:type="dxa"/>
            </w:tcMar>
            <w:vAlign w:val="center"/>
          </w:tcPr>
          <w:p w14:paraId="174C8D07" w14:textId="77777777" w:rsidR="001C0EE2" w:rsidRDefault="008652D7">
            <w:pPr>
              <w:spacing w:after="0" w:line="240" w:lineRule="auto"/>
              <w:jc w:val="center"/>
            </w:pPr>
            <w:r>
              <w:rPr>
                <w:sz w:val="16"/>
              </w:rPr>
              <w:t>6,805</w:t>
            </w:r>
          </w:p>
        </w:tc>
        <w:tc>
          <w:tcPr>
            <w:tcW w:w="1800" w:type="dxa"/>
            <w:tcMar>
              <w:top w:w="80" w:type="dxa"/>
              <w:left w:w="100" w:type="dxa"/>
              <w:bottom w:w="80" w:type="dxa"/>
              <w:right w:w="100" w:type="dxa"/>
            </w:tcMar>
            <w:vAlign w:val="center"/>
          </w:tcPr>
          <w:p w14:paraId="6ECB018F" w14:textId="77777777" w:rsidR="001C0EE2" w:rsidRDefault="008652D7">
            <w:pPr>
              <w:spacing w:after="0" w:line="240" w:lineRule="auto"/>
              <w:jc w:val="center"/>
            </w:pPr>
            <w:r>
              <w:rPr>
                <w:sz w:val="16"/>
              </w:rPr>
              <w:t>15.35</w:t>
            </w:r>
          </w:p>
        </w:tc>
      </w:tr>
      <w:tr w:rsidR="001C0EE2" w14:paraId="568AFE6B" w14:textId="77777777">
        <w:trPr>
          <w:cantSplit/>
          <w:jc w:val="center"/>
        </w:trPr>
        <w:tc>
          <w:tcPr>
            <w:tcW w:w="2088" w:type="dxa"/>
            <w:tcMar>
              <w:top w:w="80" w:type="dxa"/>
              <w:left w:w="100" w:type="dxa"/>
              <w:bottom w:w="80" w:type="dxa"/>
              <w:right w:w="100" w:type="dxa"/>
            </w:tcMar>
            <w:vAlign w:val="center"/>
          </w:tcPr>
          <w:p w14:paraId="2C20EA56" w14:textId="77777777" w:rsidR="001C0EE2" w:rsidRDefault="008652D7">
            <w:pPr>
              <w:spacing w:after="0" w:line="240" w:lineRule="auto"/>
            </w:pPr>
            <w:r>
              <w:rPr>
                <w:sz w:val="16"/>
              </w:rPr>
              <w:t>4</w:t>
            </w:r>
          </w:p>
        </w:tc>
        <w:tc>
          <w:tcPr>
            <w:tcW w:w="1584" w:type="dxa"/>
            <w:tcMar>
              <w:top w:w="80" w:type="dxa"/>
              <w:left w:w="100" w:type="dxa"/>
              <w:bottom w:w="80" w:type="dxa"/>
              <w:right w:w="100" w:type="dxa"/>
            </w:tcMar>
            <w:vAlign w:val="center"/>
          </w:tcPr>
          <w:p w14:paraId="05CAB7E4" w14:textId="77777777" w:rsidR="001C0EE2" w:rsidRDefault="008652D7">
            <w:pPr>
              <w:spacing w:after="0" w:line="240" w:lineRule="auto"/>
              <w:jc w:val="center"/>
            </w:pPr>
            <w:r>
              <w:rPr>
                <w:sz w:val="16"/>
              </w:rPr>
              <w:t>5,066</w:t>
            </w:r>
          </w:p>
        </w:tc>
        <w:tc>
          <w:tcPr>
            <w:tcW w:w="1584" w:type="dxa"/>
            <w:tcMar>
              <w:top w:w="80" w:type="dxa"/>
              <w:left w:w="100" w:type="dxa"/>
              <w:bottom w:w="80" w:type="dxa"/>
              <w:right w:w="100" w:type="dxa"/>
            </w:tcMar>
            <w:vAlign w:val="center"/>
          </w:tcPr>
          <w:p w14:paraId="4CFD66B7" w14:textId="77777777" w:rsidR="001C0EE2" w:rsidRDefault="008652D7">
            <w:pPr>
              <w:spacing w:after="0" w:line="240" w:lineRule="auto"/>
              <w:jc w:val="center"/>
            </w:pPr>
            <w:r>
              <w:rPr>
                <w:sz w:val="16"/>
              </w:rPr>
              <w:t>11.50</w:t>
            </w:r>
          </w:p>
        </w:tc>
        <w:tc>
          <w:tcPr>
            <w:tcW w:w="1800" w:type="dxa"/>
            <w:tcMar>
              <w:top w:w="80" w:type="dxa"/>
              <w:left w:w="100" w:type="dxa"/>
              <w:bottom w:w="80" w:type="dxa"/>
              <w:right w:w="100" w:type="dxa"/>
            </w:tcMar>
            <w:vAlign w:val="center"/>
          </w:tcPr>
          <w:p w14:paraId="305A5FDC" w14:textId="77777777" w:rsidR="001C0EE2" w:rsidRDefault="008652D7">
            <w:pPr>
              <w:spacing w:after="0" w:line="240" w:lineRule="auto"/>
              <w:jc w:val="center"/>
            </w:pPr>
            <w:r>
              <w:rPr>
                <w:sz w:val="16"/>
              </w:rPr>
              <w:t>5,105</w:t>
            </w:r>
          </w:p>
        </w:tc>
        <w:tc>
          <w:tcPr>
            <w:tcW w:w="1800" w:type="dxa"/>
            <w:tcMar>
              <w:top w:w="80" w:type="dxa"/>
              <w:left w:w="100" w:type="dxa"/>
              <w:bottom w:w="80" w:type="dxa"/>
              <w:right w:w="100" w:type="dxa"/>
            </w:tcMar>
            <w:vAlign w:val="center"/>
          </w:tcPr>
          <w:p w14:paraId="161C4B8C" w14:textId="77777777" w:rsidR="001C0EE2" w:rsidRDefault="008652D7">
            <w:pPr>
              <w:spacing w:after="0" w:line="240" w:lineRule="auto"/>
              <w:jc w:val="center"/>
            </w:pPr>
            <w:r>
              <w:rPr>
                <w:sz w:val="16"/>
              </w:rPr>
              <w:t>11.52</w:t>
            </w:r>
          </w:p>
        </w:tc>
      </w:tr>
      <w:tr w:rsidR="001C0EE2" w14:paraId="746338DB" w14:textId="77777777">
        <w:trPr>
          <w:cantSplit/>
          <w:jc w:val="center"/>
        </w:trPr>
        <w:tc>
          <w:tcPr>
            <w:tcW w:w="2088" w:type="dxa"/>
            <w:tcMar>
              <w:top w:w="80" w:type="dxa"/>
              <w:left w:w="100" w:type="dxa"/>
              <w:bottom w:w="80" w:type="dxa"/>
              <w:right w:w="100" w:type="dxa"/>
            </w:tcMar>
            <w:vAlign w:val="center"/>
          </w:tcPr>
          <w:p w14:paraId="2D4F306E" w14:textId="77777777" w:rsidR="001C0EE2" w:rsidRDefault="008652D7">
            <w:pPr>
              <w:spacing w:after="0" w:line="240" w:lineRule="auto"/>
            </w:pPr>
            <w:r>
              <w:rPr>
                <w:sz w:val="16"/>
              </w:rPr>
              <w:t>5</w:t>
            </w:r>
          </w:p>
        </w:tc>
        <w:tc>
          <w:tcPr>
            <w:tcW w:w="1584" w:type="dxa"/>
            <w:tcMar>
              <w:top w:w="80" w:type="dxa"/>
              <w:left w:w="100" w:type="dxa"/>
              <w:bottom w:w="80" w:type="dxa"/>
              <w:right w:w="100" w:type="dxa"/>
            </w:tcMar>
            <w:vAlign w:val="center"/>
          </w:tcPr>
          <w:p w14:paraId="5201B278" w14:textId="77777777" w:rsidR="001C0EE2" w:rsidRDefault="008652D7">
            <w:pPr>
              <w:spacing w:after="0" w:line="240" w:lineRule="auto"/>
              <w:jc w:val="center"/>
            </w:pPr>
            <w:r>
              <w:rPr>
                <w:sz w:val="16"/>
              </w:rPr>
              <w:t>4,084</w:t>
            </w:r>
          </w:p>
        </w:tc>
        <w:tc>
          <w:tcPr>
            <w:tcW w:w="1584" w:type="dxa"/>
            <w:tcMar>
              <w:top w:w="80" w:type="dxa"/>
              <w:left w:w="100" w:type="dxa"/>
              <w:bottom w:w="80" w:type="dxa"/>
              <w:right w:w="100" w:type="dxa"/>
            </w:tcMar>
            <w:vAlign w:val="center"/>
          </w:tcPr>
          <w:p w14:paraId="26287C83" w14:textId="77777777" w:rsidR="001C0EE2" w:rsidRDefault="008652D7">
            <w:pPr>
              <w:spacing w:after="0" w:line="240" w:lineRule="auto"/>
              <w:jc w:val="center"/>
            </w:pPr>
            <w:r>
              <w:rPr>
                <w:sz w:val="16"/>
              </w:rPr>
              <w:t>9.27</w:t>
            </w:r>
          </w:p>
        </w:tc>
        <w:tc>
          <w:tcPr>
            <w:tcW w:w="1800" w:type="dxa"/>
            <w:tcMar>
              <w:top w:w="80" w:type="dxa"/>
              <w:left w:w="100" w:type="dxa"/>
              <w:bottom w:w="80" w:type="dxa"/>
              <w:right w:w="100" w:type="dxa"/>
            </w:tcMar>
            <w:vAlign w:val="center"/>
          </w:tcPr>
          <w:p w14:paraId="7A3D7C09" w14:textId="77777777" w:rsidR="001C0EE2" w:rsidRDefault="008652D7">
            <w:pPr>
              <w:spacing w:after="0" w:line="240" w:lineRule="auto"/>
              <w:jc w:val="center"/>
            </w:pPr>
            <w:r>
              <w:rPr>
                <w:sz w:val="16"/>
              </w:rPr>
              <w:t>4,232</w:t>
            </w:r>
          </w:p>
        </w:tc>
        <w:tc>
          <w:tcPr>
            <w:tcW w:w="1800" w:type="dxa"/>
            <w:tcMar>
              <w:top w:w="80" w:type="dxa"/>
              <w:left w:w="100" w:type="dxa"/>
              <w:bottom w:w="80" w:type="dxa"/>
              <w:right w:w="100" w:type="dxa"/>
            </w:tcMar>
            <w:vAlign w:val="center"/>
          </w:tcPr>
          <w:p w14:paraId="23CC6C4B" w14:textId="77777777" w:rsidR="001C0EE2" w:rsidRDefault="008652D7">
            <w:pPr>
              <w:spacing w:after="0" w:line="240" w:lineRule="auto"/>
              <w:jc w:val="center"/>
            </w:pPr>
            <w:r>
              <w:rPr>
                <w:sz w:val="16"/>
              </w:rPr>
              <w:t>9.55</w:t>
            </w:r>
          </w:p>
        </w:tc>
      </w:tr>
      <w:tr w:rsidR="001C0EE2" w14:paraId="29174F56" w14:textId="77777777">
        <w:trPr>
          <w:cantSplit/>
          <w:jc w:val="center"/>
        </w:trPr>
        <w:tc>
          <w:tcPr>
            <w:tcW w:w="2088" w:type="dxa"/>
            <w:tcMar>
              <w:top w:w="80" w:type="dxa"/>
              <w:left w:w="100" w:type="dxa"/>
              <w:bottom w:w="80" w:type="dxa"/>
              <w:right w:w="100" w:type="dxa"/>
            </w:tcMar>
            <w:vAlign w:val="center"/>
          </w:tcPr>
          <w:p w14:paraId="1D8931EE" w14:textId="77777777" w:rsidR="001C0EE2" w:rsidRDefault="008652D7">
            <w:pPr>
              <w:spacing w:after="0" w:line="240" w:lineRule="auto"/>
            </w:pPr>
            <w:r>
              <w:rPr>
                <w:sz w:val="16"/>
              </w:rPr>
              <w:t>6</w:t>
            </w:r>
          </w:p>
        </w:tc>
        <w:tc>
          <w:tcPr>
            <w:tcW w:w="1584" w:type="dxa"/>
            <w:tcMar>
              <w:top w:w="80" w:type="dxa"/>
              <w:left w:w="100" w:type="dxa"/>
              <w:bottom w:w="80" w:type="dxa"/>
              <w:right w:w="100" w:type="dxa"/>
            </w:tcMar>
            <w:vAlign w:val="center"/>
          </w:tcPr>
          <w:p w14:paraId="334D416B" w14:textId="77777777" w:rsidR="001C0EE2" w:rsidRDefault="008652D7">
            <w:pPr>
              <w:spacing w:after="0" w:line="240" w:lineRule="auto"/>
              <w:jc w:val="center"/>
            </w:pPr>
            <w:r>
              <w:rPr>
                <w:sz w:val="16"/>
              </w:rPr>
              <w:t>3,593</w:t>
            </w:r>
          </w:p>
        </w:tc>
        <w:tc>
          <w:tcPr>
            <w:tcW w:w="1584" w:type="dxa"/>
            <w:tcMar>
              <w:top w:w="80" w:type="dxa"/>
              <w:left w:w="100" w:type="dxa"/>
              <w:bottom w:w="80" w:type="dxa"/>
              <w:right w:w="100" w:type="dxa"/>
            </w:tcMar>
            <w:vAlign w:val="center"/>
          </w:tcPr>
          <w:p w14:paraId="35D36410" w14:textId="77777777" w:rsidR="001C0EE2" w:rsidRDefault="008652D7">
            <w:pPr>
              <w:spacing w:after="0" w:line="240" w:lineRule="auto"/>
              <w:jc w:val="center"/>
            </w:pPr>
            <w:r>
              <w:rPr>
                <w:sz w:val="16"/>
              </w:rPr>
              <w:t>8.16</w:t>
            </w:r>
          </w:p>
        </w:tc>
        <w:tc>
          <w:tcPr>
            <w:tcW w:w="1800" w:type="dxa"/>
            <w:tcMar>
              <w:top w:w="80" w:type="dxa"/>
              <w:left w:w="100" w:type="dxa"/>
              <w:bottom w:w="80" w:type="dxa"/>
              <w:right w:w="100" w:type="dxa"/>
            </w:tcMar>
            <w:vAlign w:val="center"/>
          </w:tcPr>
          <w:p w14:paraId="09B28A84" w14:textId="77777777" w:rsidR="001C0EE2" w:rsidRDefault="008652D7">
            <w:pPr>
              <w:spacing w:after="0" w:line="240" w:lineRule="auto"/>
              <w:jc w:val="center"/>
            </w:pPr>
            <w:r>
              <w:rPr>
                <w:sz w:val="16"/>
              </w:rPr>
              <w:t>3,764</w:t>
            </w:r>
          </w:p>
        </w:tc>
        <w:tc>
          <w:tcPr>
            <w:tcW w:w="1800" w:type="dxa"/>
            <w:tcMar>
              <w:top w:w="80" w:type="dxa"/>
              <w:left w:w="100" w:type="dxa"/>
              <w:bottom w:w="80" w:type="dxa"/>
              <w:right w:w="100" w:type="dxa"/>
            </w:tcMar>
            <w:vAlign w:val="center"/>
          </w:tcPr>
          <w:p w14:paraId="21788F1F" w14:textId="77777777" w:rsidR="001C0EE2" w:rsidRDefault="008652D7">
            <w:pPr>
              <w:spacing w:after="0" w:line="240" w:lineRule="auto"/>
              <w:jc w:val="center"/>
            </w:pPr>
            <w:r>
              <w:rPr>
                <w:sz w:val="16"/>
              </w:rPr>
              <w:t>8.49</w:t>
            </w:r>
          </w:p>
        </w:tc>
      </w:tr>
      <w:tr w:rsidR="001C0EE2" w14:paraId="29045552" w14:textId="77777777">
        <w:trPr>
          <w:cantSplit/>
          <w:jc w:val="center"/>
        </w:trPr>
        <w:tc>
          <w:tcPr>
            <w:tcW w:w="2088" w:type="dxa"/>
            <w:tcMar>
              <w:top w:w="80" w:type="dxa"/>
              <w:left w:w="100" w:type="dxa"/>
              <w:bottom w:w="80" w:type="dxa"/>
              <w:right w:w="100" w:type="dxa"/>
            </w:tcMar>
            <w:vAlign w:val="center"/>
          </w:tcPr>
          <w:p w14:paraId="7E4B5D1F" w14:textId="77777777" w:rsidR="001C0EE2" w:rsidRDefault="008652D7">
            <w:pPr>
              <w:spacing w:after="0" w:line="240" w:lineRule="auto"/>
            </w:pPr>
            <w:r>
              <w:rPr>
                <w:sz w:val="16"/>
              </w:rPr>
              <w:t>7</w:t>
            </w:r>
          </w:p>
        </w:tc>
        <w:tc>
          <w:tcPr>
            <w:tcW w:w="1584" w:type="dxa"/>
            <w:tcMar>
              <w:top w:w="80" w:type="dxa"/>
              <w:left w:w="100" w:type="dxa"/>
              <w:bottom w:w="80" w:type="dxa"/>
              <w:right w:w="100" w:type="dxa"/>
            </w:tcMar>
            <w:vAlign w:val="center"/>
          </w:tcPr>
          <w:p w14:paraId="2C406806" w14:textId="77777777" w:rsidR="001C0EE2" w:rsidRDefault="008652D7">
            <w:pPr>
              <w:spacing w:after="0" w:line="240" w:lineRule="auto"/>
              <w:jc w:val="center"/>
            </w:pPr>
            <w:r>
              <w:rPr>
                <w:sz w:val="16"/>
              </w:rPr>
              <w:t>3,260</w:t>
            </w:r>
          </w:p>
        </w:tc>
        <w:tc>
          <w:tcPr>
            <w:tcW w:w="1584" w:type="dxa"/>
            <w:tcMar>
              <w:top w:w="80" w:type="dxa"/>
              <w:left w:w="100" w:type="dxa"/>
              <w:bottom w:w="80" w:type="dxa"/>
              <w:right w:w="100" w:type="dxa"/>
            </w:tcMar>
            <w:vAlign w:val="center"/>
          </w:tcPr>
          <w:p w14:paraId="3DE3681A" w14:textId="77777777" w:rsidR="001C0EE2" w:rsidRDefault="008652D7">
            <w:pPr>
              <w:spacing w:after="0" w:line="240" w:lineRule="auto"/>
              <w:jc w:val="center"/>
            </w:pPr>
            <w:r>
              <w:rPr>
                <w:sz w:val="16"/>
              </w:rPr>
              <w:t>7.40</w:t>
            </w:r>
          </w:p>
        </w:tc>
        <w:tc>
          <w:tcPr>
            <w:tcW w:w="1800" w:type="dxa"/>
            <w:tcMar>
              <w:top w:w="80" w:type="dxa"/>
              <w:left w:w="100" w:type="dxa"/>
              <w:bottom w:w="80" w:type="dxa"/>
              <w:right w:w="100" w:type="dxa"/>
            </w:tcMar>
            <w:vAlign w:val="center"/>
          </w:tcPr>
          <w:p w14:paraId="581D7094" w14:textId="77777777" w:rsidR="001C0EE2" w:rsidRDefault="008652D7">
            <w:pPr>
              <w:spacing w:after="0" w:line="240" w:lineRule="auto"/>
              <w:jc w:val="center"/>
            </w:pPr>
            <w:r>
              <w:rPr>
                <w:sz w:val="16"/>
              </w:rPr>
              <w:t>3,467</w:t>
            </w:r>
          </w:p>
        </w:tc>
        <w:tc>
          <w:tcPr>
            <w:tcW w:w="1800" w:type="dxa"/>
            <w:tcMar>
              <w:top w:w="80" w:type="dxa"/>
              <w:left w:w="100" w:type="dxa"/>
              <w:bottom w:w="80" w:type="dxa"/>
              <w:right w:w="100" w:type="dxa"/>
            </w:tcMar>
            <w:vAlign w:val="center"/>
          </w:tcPr>
          <w:p w14:paraId="7C74D460" w14:textId="77777777" w:rsidR="001C0EE2" w:rsidRDefault="008652D7">
            <w:pPr>
              <w:spacing w:after="0" w:line="240" w:lineRule="auto"/>
              <w:jc w:val="center"/>
            </w:pPr>
            <w:r>
              <w:rPr>
                <w:sz w:val="16"/>
              </w:rPr>
              <w:t>7.82</w:t>
            </w:r>
          </w:p>
        </w:tc>
      </w:tr>
      <w:tr w:rsidR="001C0EE2" w14:paraId="3A78BE5B" w14:textId="77777777">
        <w:trPr>
          <w:cantSplit/>
          <w:jc w:val="center"/>
        </w:trPr>
        <w:tc>
          <w:tcPr>
            <w:tcW w:w="2088" w:type="dxa"/>
            <w:tcMar>
              <w:top w:w="80" w:type="dxa"/>
              <w:left w:w="100" w:type="dxa"/>
              <w:bottom w:w="80" w:type="dxa"/>
              <w:right w:w="100" w:type="dxa"/>
            </w:tcMar>
            <w:vAlign w:val="center"/>
          </w:tcPr>
          <w:p w14:paraId="2649FA97" w14:textId="77777777" w:rsidR="001C0EE2" w:rsidRDefault="008652D7">
            <w:pPr>
              <w:spacing w:after="0" w:line="240" w:lineRule="auto"/>
            </w:pPr>
            <w:r>
              <w:rPr>
                <w:sz w:val="16"/>
              </w:rPr>
              <w:t>8</w:t>
            </w:r>
          </w:p>
        </w:tc>
        <w:tc>
          <w:tcPr>
            <w:tcW w:w="1584" w:type="dxa"/>
            <w:tcMar>
              <w:top w:w="80" w:type="dxa"/>
              <w:left w:w="100" w:type="dxa"/>
              <w:bottom w:w="80" w:type="dxa"/>
              <w:right w:w="100" w:type="dxa"/>
            </w:tcMar>
            <w:vAlign w:val="center"/>
          </w:tcPr>
          <w:p w14:paraId="7F1F377C" w14:textId="77777777" w:rsidR="001C0EE2" w:rsidRDefault="008652D7">
            <w:pPr>
              <w:spacing w:after="0" w:line="240" w:lineRule="auto"/>
              <w:jc w:val="center"/>
            </w:pPr>
            <w:r>
              <w:rPr>
                <w:sz w:val="16"/>
              </w:rPr>
              <w:t>3,058</w:t>
            </w:r>
          </w:p>
        </w:tc>
        <w:tc>
          <w:tcPr>
            <w:tcW w:w="1584" w:type="dxa"/>
            <w:tcMar>
              <w:top w:w="80" w:type="dxa"/>
              <w:left w:w="100" w:type="dxa"/>
              <w:bottom w:w="80" w:type="dxa"/>
              <w:right w:w="100" w:type="dxa"/>
            </w:tcMar>
            <w:vAlign w:val="center"/>
          </w:tcPr>
          <w:p w14:paraId="6BA09EEF" w14:textId="77777777" w:rsidR="001C0EE2" w:rsidRDefault="008652D7">
            <w:pPr>
              <w:spacing w:after="0" w:line="240" w:lineRule="auto"/>
              <w:jc w:val="center"/>
            </w:pPr>
            <w:r>
              <w:rPr>
                <w:sz w:val="16"/>
              </w:rPr>
              <w:t>6.94</w:t>
            </w:r>
          </w:p>
        </w:tc>
        <w:tc>
          <w:tcPr>
            <w:tcW w:w="1800" w:type="dxa"/>
            <w:tcMar>
              <w:top w:w="80" w:type="dxa"/>
              <w:left w:w="100" w:type="dxa"/>
              <w:bottom w:w="80" w:type="dxa"/>
              <w:right w:w="100" w:type="dxa"/>
            </w:tcMar>
            <w:vAlign w:val="center"/>
          </w:tcPr>
          <w:p w14:paraId="0BFE1FA7" w14:textId="77777777" w:rsidR="001C0EE2" w:rsidRDefault="008652D7">
            <w:pPr>
              <w:spacing w:after="0" w:line="240" w:lineRule="auto"/>
              <w:jc w:val="center"/>
            </w:pPr>
            <w:r>
              <w:rPr>
                <w:sz w:val="16"/>
              </w:rPr>
              <w:t>3,254</w:t>
            </w:r>
          </w:p>
        </w:tc>
        <w:tc>
          <w:tcPr>
            <w:tcW w:w="1800" w:type="dxa"/>
            <w:tcMar>
              <w:top w:w="80" w:type="dxa"/>
              <w:left w:w="100" w:type="dxa"/>
              <w:bottom w:w="80" w:type="dxa"/>
              <w:right w:w="100" w:type="dxa"/>
            </w:tcMar>
            <w:vAlign w:val="center"/>
          </w:tcPr>
          <w:p w14:paraId="2F1101A4" w14:textId="77777777" w:rsidR="001C0EE2" w:rsidRDefault="008652D7">
            <w:pPr>
              <w:spacing w:after="0" w:line="240" w:lineRule="auto"/>
              <w:jc w:val="center"/>
            </w:pPr>
            <w:r>
              <w:rPr>
                <w:sz w:val="16"/>
              </w:rPr>
              <w:t>7.34</w:t>
            </w:r>
          </w:p>
        </w:tc>
      </w:tr>
      <w:tr w:rsidR="001C0EE2" w14:paraId="0B9FE3D5" w14:textId="77777777">
        <w:trPr>
          <w:cantSplit/>
          <w:jc w:val="center"/>
        </w:trPr>
        <w:tc>
          <w:tcPr>
            <w:tcW w:w="2088" w:type="dxa"/>
            <w:tcMar>
              <w:top w:w="80" w:type="dxa"/>
              <w:left w:w="100" w:type="dxa"/>
              <w:bottom w:w="80" w:type="dxa"/>
              <w:right w:w="100" w:type="dxa"/>
            </w:tcMar>
            <w:vAlign w:val="center"/>
          </w:tcPr>
          <w:p w14:paraId="452B715D" w14:textId="77777777" w:rsidR="001C0EE2" w:rsidRDefault="008652D7">
            <w:pPr>
              <w:spacing w:after="0" w:line="240" w:lineRule="auto"/>
            </w:pPr>
            <w:r>
              <w:rPr>
                <w:sz w:val="16"/>
              </w:rPr>
              <w:t>9</w:t>
            </w:r>
          </w:p>
        </w:tc>
        <w:tc>
          <w:tcPr>
            <w:tcW w:w="1584" w:type="dxa"/>
            <w:tcMar>
              <w:top w:w="80" w:type="dxa"/>
              <w:left w:w="100" w:type="dxa"/>
              <w:bottom w:w="80" w:type="dxa"/>
              <w:right w:w="100" w:type="dxa"/>
            </w:tcMar>
            <w:vAlign w:val="center"/>
          </w:tcPr>
          <w:p w14:paraId="2EA8E17D" w14:textId="77777777" w:rsidR="001C0EE2" w:rsidRDefault="008652D7">
            <w:pPr>
              <w:spacing w:after="0" w:line="240" w:lineRule="auto"/>
              <w:jc w:val="center"/>
            </w:pPr>
            <w:r>
              <w:rPr>
                <w:sz w:val="16"/>
              </w:rPr>
              <w:t>2,936</w:t>
            </w:r>
          </w:p>
        </w:tc>
        <w:tc>
          <w:tcPr>
            <w:tcW w:w="1584" w:type="dxa"/>
            <w:tcMar>
              <w:top w:w="80" w:type="dxa"/>
              <w:left w:w="100" w:type="dxa"/>
              <w:bottom w:w="80" w:type="dxa"/>
              <w:right w:w="100" w:type="dxa"/>
            </w:tcMar>
            <w:vAlign w:val="center"/>
          </w:tcPr>
          <w:p w14:paraId="1FDF570C" w14:textId="77777777" w:rsidR="001C0EE2" w:rsidRDefault="008652D7">
            <w:pPr>
              <w:spacing w:after="0" w:line="240" w:lineRule="auto"/>
              <w:jc w:val="center"/>
            </w:pPr>
            <w:r>
              <w:rPr>
                <w:sz w:val="16"/>
              </w:rPr>
              <w:t>6.67</w:t>
            </w:r>
          </w:p>
        </w:tc>
        <w:tc>
          <w:tcPr>
            <w:tcW w:w="1800" w:type="dxa"/>
            <w:tcMar>
              <w:top w:w="80" w:type="dxa"/>
              <w:left w:w="100" w:type="dxa"/>
              <w:bottom w:w="80" w:type="dxa"/>
              <w:right w:w="100" w:type="dxa"/>
            </w:tcMar>
            <w:vAlign w:val="center"/>
          </w:tcPr>
          <w:p w14:paraId="561B2AA5" w14:textId="77777777" w:rsidR="001C0EE2" w:rsidRDefault="008652D7">
            <w:pPr>
              <w:spacing w:after="0" w:line="240" w:lineRule="auto"/>
              <w:jc w:val="center"/>
            </w:pPr>
            <w:r>
              <w:rPr>
                <w:sz w:val="16"/>
              </w:rPr>
              <w:t>3,112</w:t>
            </w:r>
          </w:p>
        </w:tc>
        <w:tc>
          <w:tcPr>
            <w:tcW w:w="1800" w:type="dxa"/>
            <w:tcMar>
              <w:top w:w="80" w:type="dxa"/>
              <w:left w:w="100" w:type="dxa"/>
              <w:bottom w:w="80" w:type="dxa"/>
              <w:right w:w="100" w:type="dxa"/>
            </w:tcMar>
            <w:vAlign w:val="center"/>
          </w:tcPr>
          <w:p w14:paraId="6B3FDA20" w14:textId="77777777" w:rsidR="001C0EE2" w:rsidRDefault="008652D7">
            <w:pPr>
              <w:spacing w:after="0" w:line="240" w:lineRule="auto"/>
              <w:jc w:val="center"/>
            </w:pPr>
            <w:r>
              <w:rPr>
                <w:sz w:val="16"/>
              </w:rPr>
              <w:t>7.02</w:t>
            </w:r>
          </w:p>
        </w:tc>
      </w:tr>
      <w:tr w:rsidR="001C0EE2" w14:paraId="46B29C5A" w14:textId="77777777">
        <w:trPr>
          <w:cantSplit/>
          <w:jc w:val="center"/>
        </w:trPr>
        <w:tc>
          <w:tcPr>
            <w:tcW w:w="2088" w:type="dxa"/>
            <w:tcMar>
              <w:top w:w="80" w:type="dxa"/>
              <w:left w:w="100" w:type="dxa"/>
              <w:bottom w:w="80" w:type="dxa"/>
              <w:right w:w="100" w:type="dxa"/>
            </w:tcMar>
            <w:vAlign w:val="center"/>
          </w:tcPr>
          <w:p w14:paraId="0FF40C91" w14:textId="77777777" w:rsidR="001C0EE2" w:rsidRDefault="008652D7">
            <w:pPr>
              <w:spacing w:after="0" w:line="240" w:lineRule="auto"/>
            </w:pPr>
            <w:r>
              <w:rPr>
                <w:sz w:val="16"/>
              </w:rPr>
              <w:t>10</w:t>
            </w:r>
          </w:p>
        </w:tc>
        <w:tc>
          <w:tcPr>
            <w:tcW w:w="1584" w:type="dxa"/>
            <w:tcMar>
              <w:top w:w="80" w:type="dxa"/>
              <w:left w:w="100" w:type="dxa"/>
              <w:bottom w:w="80" w:type="dxa"/>
              <w:right w:w="100" w:type="dxa"/>
            </w:tcMar>
            <w:vAlign w:val="center"/>
          </w:tcPr>
          <w:p w14:paraId="2092D445" w14:textId="77777777" w:rsidR="001C0EE2" w:rsidRDefault="008652D7">
            <w:pPr>
              <w:spacing w:after="0" w:line="240" w:lineRule="auto"/>
              <w:jc w:val="center"/>
            </w:pPr>
            <w:r>
              <w:rPr>
                <w:sz w:val="16"/>
              </w:rPr>
              <w:t>2,808</w:t>
            </w:r>
          </w:p>
        </w:tc>
        <w:tc>
          <w:tcPr>
            <w:tcW w:w="1584" w:type="dxa"/>
            <w:tcMar>
              <w:top w:w="80" w:type="dxa"/>
              <w:left w:w="100" w:type="dxa"/>
              <w:bottom w:w="80" w:type="dxa"/>
              <w:right w:w="100" w:type="dxa"/>
            </w:tcMar>
            <w:vAlign w:val="center"/>
          </w:tcPr>
          <w:p w14:paraId="3BE61A62" w14:textId="77777777" w:rsidR="001C0EE2" w:rsidRDefault="008652D7">
            <w:pPr>
              <w:spacing w:after="0" w:line="240" w:lineRule="auto"/>
              <w:jc w:val="center"/>
            </w:pPr>
            <w:r>
              <w:rPr>
                <w:sz w:val="16"/>
              </w:rPr>
              <w:t>6.38</w:t>
            </w:r>
          </w:p>
        </w:tc>
        <w:tc>
          <w:tcPr>
            <w:tcW w:w="1800" w:type="dxa"/>
            <w:tcMar>
              <w:top w:w="80" w:type="dxa"/>
              <w:left w:w="100" w:type="dxa"/>
              <w:bottom w:w="80" w:type="dxa"/>
              <w:right w:w="100" w:type="dxa"/>
            </w:tcMar>
            <w:vAlign w:val="center"/>
          </w:tcPr>
          <w:p w14:paraId="058EE7BD" w14:textId="77777777" w:rsidR="001C0EE2" w:rsidRDefault="008652D7">
            <w:pPr>
              <w:spacing w:after="0" w:line="240" w:lineRule="auto"/>
              <w:jc w:val="center"/>
            </w:pPr>
            <w:r>
              <w:rPr>
                <w:sz w:val="16"/>
              </w:rPr>
              <w:t>3,023</w:t>
            </w:r>
          </w:p>
        </w:tc>
        <w:tc>
          <w:tcPr>
            <w:tcW w:w="1800" w:type="dxa"/>
            <w:tcMar>
              <w:top w:w="80" w:type="dxa"/>
              <w:left w:w="100" w:type="dxa"/>
              <w:bottom w:w="80" w:type="dxa"/>
              <w:right w:w="100" w:type="dxa"/>
            </w:tcMar>
            <w:vAlign w:val="center"/>
          </w:tcPr>
          <w:p w14:paraId="565CF1BC" w14:textId="77777777" w:rsidR="001C0EE2" w:rsidRDefault="008652D7">
            <w:pPr>
              <w:spacing w:after="0" w:line="240" w:lineRule="auto"/>
              <w:jc w:val="center"/>
            </w:pPr>
            <w:r>
              <w:rPr>
                <w:sz w:val="16"/>
              </w:rPr>
              <w:t>6.82</w:t>
            </w:r>
          </w:p>
        </w:tc>
      </w:tr>
    </w:tbl>
    <w:p w14:paraId="4D25077B" w14:textId="77777777" w:rsidR="001C0EE2" w:rsidRDefault="001C0EE2">
      <w:pPr>
        <w:spacing w:after="0"/>
      </w:pPr>
    </w:p>
    <w:p w14:paraId="209CCAE8" w14:textId="77777777" w:rsidR="001C0EE2" w:rsidRDefault="008652D7">
      <w:pPr>
        <w:pStyle w:val="Heading3"/>
      </w:pPr>
      <w:bookmarkStart w:id="30" w:name="_Toc236342219"/>
      <w:r>
        <w:t>Panel C — Type C3</w:t>
      </w:r>
      <w:bookmarkEnd w:id="30"/>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22F729AA" w14:textId="77777777">
        <w:trPr>
          <w:cantSplit/>
          <w:tblHeader/>
          <w:jc w:val="center"/>
        </w:trPr>
        <w:tc>
          <w:tcPr>
            <w:tcW w:w="2232" w:type="dxa"/>
            <w:shd w:val="clear" w:color="auto" w:fill="D9EAF7"/>
            <w:tcMar>
              <w:top w:w="80" w:type="dxa"/>
              <w:left w:w="100" w:type="dxa"/>
              <w:bottom w:w="80" w:type="dxa"/>
              <w:right w:w="100" w:type="dxa"/>
            </w:tcMar>
            <w:vAlign w:val="center"/>
          </w:tcPr>
          <w:p w14:paraId="3A20FC3A"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1E78FDA9"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22A805E7" w14:textId="77777777" w:rsidR="001C0EE2" w:rsidRDefault="008652D7">
            <w:pPr>
              <w:spacing w:after="0" w:line="240" w:lineRule="auto"/>
              <w:jc w:val="center"/>
            </w:pPr>
            <w:r>
              <w:rPr>
                <w:b/>
                <w:sz w:val="16"/>
              </w:rPr>
              <w:t>Heterogeneous %</w:t>
            </w:r>
          </w:p>
        </w:tc>
      </w:tr>
      <w:tr w:rsidR="001C0EE2" w14:paraId="14FFA0F3" w14:textId="77777777">
        <w:trPr>
          <w:cantSplit/>
          <w:jc w:val="center"/>
        </w:trPr>
        <w:tc>
          <w:tcPr>
            <w:tcW w:w="2232" w:type="dxa"/>
            <w:tcMar>
              <w:top w:w="80" w:type="dxa"/>
              <w:left w:w="100" w:type="dxa"/>
              <w:bottom w:w="80" w:type="dxa"/>
              <w:right w:w="100" w:type="dxa"/>
            </w:tcMar>
            <w:vAlign w:val="center"/>
          </w:tcPr>
          <w:p w14:paraId="7F0621D1" w14:textId="77777777" w:rsidR="001C0EE2" w:rsidRDefault="008652D7">
            <w:pPr>
              <w:spacing w:after="0" w:line="240" w:lineRule="auto"/>
            </w:pPr>
            <w:r>
              <w:rPr>
                <w:sz w:val="16"/>
              </w:rPr>
              <w:t>0</w:t>
            </w:r>
          </w:p>
        </w:tc>
        <w:tc>
          <w:tcPr>
            <w:tcW w:w="1944" w:type="dxa"/>
            <w:tcMar>
              <w:top w:w="80" w:type="dxa"/>
              <w:left w:w="100" w:type="dxa"/>
              <w:bottom w:w="80" w:type="dxa"/>
              <w:right w:w="100" w:type="dxa"/>
            </w:tcMar>
            <w:vAlign w:val="center"/>
          </w:tcPr>
          <w:p w14:paraId="294C3E92" w14:textId="77777777" w:rsidR="001C0EE2" w:rsidRDefault="008652D7">
            <w:pPr>
              <w:spacing w:after="0" w:line="240" w:lineRule="auto"/>
              <w:jc w:val="center"/>
            </w:pPr>
            <w:r>
              <w:rPr>
                <w:sz w:val="16"/>
              </w:rPr>
              <w:t>16,716</w:t>
            </w:r>
          </w:p>
        </w:tc>
        <w:tc>
          <w:tcPr>
            <w:tcW w:w="1944" w:type="dxa"/>
            <w:tcMar>
              <w:top w:w="80" w:type="dxa"/>
              <w:left w:w="100" w:type="dxa"/>
              <w:bottom w:w="80" w:type="dxa"/>
              <w:right w:w="100" w:type="dxa"/>
            </w:tcMar>
            <w:vAlign w:val="center"/>
          </w:tcPr>
          <w:p w14:paraId="6D09333D" w14:textId="77777777" w:rsidR="001C0EE2" w:rsidRDefault="008652D7">
            <w:pPr>
              <w:spacing w:after="0" w:line="240" w:lineRule="auto"/>
              <w:jc w:val="center"/>
            </w:pPr>
            <w:r>
              <w:rPr>
                <w:sz w:val="16"/>
              </w:rPr>
              <w:t>100.00</w:t>
            </w:r>
          </w:p>
        </w:tc>
      </w:tr>
      <w:tr w:rsidR="001C0EE2" w14:paraId="5BCCB055" w14:textId="77777777">
        <w:trPr>
          <w:cantSplit/>
          <w:jc w:val="center"/>
        </w:trPr>
        <w:tc>
          <w:tcPr>
            <w:tcW w:w="2232" w:type="dxa"/>
            <w:tcMar>
              <w:top w:w="80" w:type="dxa"/>
              <w:left w:w="100" w:type="dxa"/>
              <w:bottom w:w="80" w:type="dxa"/>
              <w:right w:w="100" w:type="dxa"/>
            </w:tcMar>
            <w:vAlign w:val="center"/>
          </w:tcPr>
          <w:p w14:paraId="2DCE526F" w14:textId="77777777" w:rsidR="001C0EE2" w:rsidRDefault="008652D7">
            <w:pPr>
              <w:spacing w:after="0" w:line="240" w:lineRule="auto"/>
            </w:pPr>
            <w:r>
              <w:rPr>
                <w:sz w:val="16"/>
              </w:rPr>
              <w:t>1</w:t>
            </w:r>
          </w:p>
        </w:tc>
        <w:tc>
          <w:tcPr>
            <w:tcW w:w="1944" w:type="dxa"/>
            <w:tcMar>
              <w:top w:w="80" w:type="dxa"/>
              <w:left w:w="100" w:type="dxa"/>
              <w:bottom w:w="80" w:type="dxa"/>
              <w:right w:w="100" w:type="dxa"/>
            </w:tcMar>
            <w:vAlign w:val="center"/>
          </w:tcPr>
          <w:p w14:paraId="5F3D4317" w14:textId="77777777" w:rsidR="001C0EE2" w:rsidRDefault="008652D7">
            <w:pPr>
              <w:spacing w:after="0" w:line="240" w:lineRule="auto"/>
              <w:jc w:val="center"/>
            </w:pPr>
            <w:r>
              <w:rPr>
                <w:sz w:val="16"/>
              </w:rPr>
              <w:t>10,316</w:t>
            </w:r>
          </w:p>
        </w:tc>
        <w:tc>
          <w:tcPr>
            <w:tcW w:w="1944" w:type="dxa"/>
            <w:tcMar>
              <w:top w:w="80" w:type="dxa"/>
              <w:left w:w="100" w:type="dxa"/>
              <w:bottom w:w="80" w:type="dxa"/>
              <w:right w:w="100" w:type="dxa"/>
            </w:tcMar>
            <w:vAlign w:val="center"/>
          </w:tcPr>
          <w:p w14:paraId="4C43B03B" w14:textId="77777777" w:rsidR="001C0EE2" w:rsidRDefault="008652D7">
            <w:pPr>
              <w:spacing w:after="0" w:line="240" w:lineRule="auto"/>
              <w:jc w:val="center"/>
            </w:pPr>
            <w:r>
              <w:rPr>
                <w:sz w:val="16"/>
              </w:rPr>
              <w:t>61.71</w:t>
            </w:r>
          </w:p>
        </w:tc>
      </w:tr>
      <w:tr w:rsidR="001C0EE2" w14:paraId="77503C03" w14:textId="77777777">
        <w:trPr>
          <w:cantSplit/>
          <w:jc w:val="center"/>
        </w:trPr>
        <w:tc>
          <w:tcPr>
            <w:tcW w:w="2232" w:type="dxa"/>
            <w:tcMar>
              <w:top w:w="80" w:type="dxa"/>
              <w:left w:w="100" w:type="dxa"/>
              <w:bottom w:w="80" w:type="dxa"/>
              <w:right w:w="100" w:type="dxa"/>
            </w:tcMar>
            <w:vAlign w:val="center"/>
          </w:tcPr>
          <w:p w14:paraId="5695921B" w14:textId="77777777" w:rsidR="001C0EE2" w:rsidRDefault="008652D7">
            <w:pPr>
              <w:spacing w:after="0" w:line="240" w:lineRule="auto"/>
            </w:pPr>
            <w:r>
              <w:rPr>
                <w:sz w:val="16"/>
              </w:rPr>
              <w:t>1.62</w:t>
            </w:r>
          </w:p>
        </w:tc>
        <w:tc>
          <w:tcPr>
            <w:tcW w:w="1944" w:type="dxa"/>
            <w:tcMar>
              <w:top w:w="80" w:type="dxa"/>
              <w:left w:w="100" w:type="dxa"/>
              <w:bottom w:w="80" w:type="dxa"/>
              <w:right w:w="100" w:type="dxa"/>
            </w:tcMar>
            <w:vAlign w:val="center"/>
          </w:tcPr>
          <w:p w14:paraId="4312FEDC" w14:textId="77777777" w:rsidR="001C0EE2" w:rsidRDefault="008652D7">
            <w:pPr>
              <w:spacing w:after="0" w:line="240" w:lineRule="auto"/>
              <w:jc w:val="center"/>
            </w:pPr>
            <w:r>
              <w:rPr>
                <w:sz w:val="16"/>
              </w:rPr>
              <w:t>8,789</w:t>
            </w:r>
          </w:p>
        </w:tc>
        <w:tc>
          <w:tcPr>
            <w:tcW w:w="1944" w:type="dxa"/>
            <w:tcMar>
              <w:top w:w="80" w:type="dxa"/>
              <w:left w:w="100" w:type="dxa"/>
              <w:bottom w:w="80" w:type="dxa"/>
              <w:right w:w="100" w:type="dxa"/>
            </w:tcMar>
            <w:vAlign w:val="center"/>
          </w:tcPr>
          <w:p w14:paraId="4AC80AB9" w14:textId="77777777" w:rsidR="001C0EE2" w:rsidRDefault="008652D7">
            <w:pPr>
              <w:spacing w:after="0" w:line="240" w:lineRule="auto"/>
              <w:jc w:val="center"/>
            </w:pPr>
            <w:r>
              <w:rPr>
                <w:sz w:val="16"/>
              </w:rPr>
              <w:t>52.58</w:t>
            </w:r>
          </w:p>
        </w:tc>
      </w:tr>
      <w:tr w:rsidR="001C0EE2" w14:paraId="6C5C18B3" w14:textId="77777777">
        <w:trPr>
          <w:cantSplit/>
          <w:jc w:val="center"/>
        </w:trPr>
        <w:tc>
          <w:tcPr>
            <w:tcW w:w="2232" w:type="dxa"/>
            <w:tcMar>
              <w:top w:w="80" w:type="dxa"/>
              <w:left w:w="100" w:type="dxa"/>
              <w:bottom w:w="80" w:type="dxa"/>
              <w:right w:w="100" w:type="dxa"/>
            </w:tcMar>
            <w:vAlign w:val="center"/>
          </w:tcPr>
          <w:p w14:paraId="5C1B3301" w14:textId="77777777" w:rsidR="001C0EE2" w:rsidRDefault="008652D7">
            <w:pPr>
              <w:spacing w:after="0" w:line="240" w:lineRule="auto"/>
            </w:pPr>
            <w:r>
              <w:rPr>
                <w:sz w:val="16"/>
              </w:rPr>
              <w:t>2</w:t>
            </w:r>
          </w:p>
        </w:tc>
        <w:tc>
          <w:tcPr>
            <w:tcW w:w="1944" w:type="dxa"/>
            <w:tcMar>
              <w:top w:w="80" w:type="dxa"/>
              <w:left w:w="100" w:type="dxa"/>
              <w:bottom w:w="80" w:type="dxa"/>
              <w:right w:w="100" w:type="dxa"/>
            </w:tcMar>
            <w:vAlign w:val="center"/>
          </w:tcPr>
          <w:p w14:paraId="1A808734" w14:textId="77777777" w:rsidR="001C0EE2" w:rsidRDefault="008652D7">
            <w:pPr>
              <w:spacing w:after="0" w:line="240" w:lineRule="auto"/>
              <w:jc w:val="center"/>
            </w:pPr>
            <w:r>
              <w:rPr>
                <w:sz w:val="16"/>
              </w:rPr>
              <w:t>8,340</w:t>
            </w:r>
          </w:p>
        </w:tc>
        <w:tc>
          <w:tcPr>
            <w:tcW w:w="1944" w:type="dxa"/>
            <w:tcMar>
              <w:top w:w="80" w:type="dxa"/>
              <w:left w:w="100" w:type="dxa"/>
              <w:bottom w:w="80" w:type="dxa"/>
              <w:right w:w="100" w:type="dxa"/>
            </w:tcMar>
            <w:vAlign w:val="center"/>
          </w:tcPr>
          <w:p w14:paraId="4FCFA790" w14:textId="77777777" w:rsidR="001C0EE2" w:rsidRDefault="008652D7">
            <w:pPr>
              <w:spacing w:after="0" w:line="240" w:lineRule="auto"/>
              <w:jc w:val="center"/>
            </w:pPr>
            <w:r>
              <w:rPr>
                <w:sz w:val="16"/>
              </w:rPr>
              <w:t>49.89</w:t>
            </w:r>
          </w:p>
        </w:tc>
      </w:tr>
      <w:tr w:rsidR="001C0EE2" w14:paraId="5E3E7C52" w14:textId="77777777">
        <w:trPr>
          <w:cantSplit/>
          <w:jc w:val="center"/>
        </w:trPr>
        <w:tc>
          <w:tcPr>
            <w:tcW w:w="2232" w:type="dxa"/>
            <w:tcMar>
              <w:top w:w="80" w:type="dxa"/>
              <w:left w:w="100" w:type="dxa"/>
              <w:bottom w:w="80" w:type="dxa"/>
              <w:right w:w="100" w:type="dxa"/>
            </w:tcMar>
            <w:vAlign w:val="center"/>
          </w:tcPr>
          <w:p w14:paraId="242C7F9E" w14:textId="77777777" w:rsidR="001C0EE2" w:rsidRDefault="008652D7">
            <w:pPr>
              <w:spacing w:after="0" w:line="240" w:lineRule="auto"/>
            </w:pPr>
            <w:r>
              <w:rPr>
                <w:sz w:val="16"/>
              </w:rPr>
              <w:t>3</w:t>
            </w:r>
          </w:p>
        </w:tc>
        <w:tc>
          <w:tcPr>
            <w:tcW w:w="1944" w:type="dxa"/>
            <w:tcMar>
              <w:top w:w="80" w:type="dxa"/>
              <w:left w:w="100" w:type="dxa"/>
              <w:bottom w:w="80" w:type="dxa"/>
              <w:right w:w="100" w:type="dxa"/>
            </w:tcMar>
            <w:vAlign w:val="center"/>
          </w:tcPr>
          <w:p w14:paraId="5A289C26" w14:textId="77777777" w:rsidR="001C0EE2" w:rsidRDefault="008652D7">
            <w:pPr>
              <w:spacing w:after="0" w:line="240" w:lineRule="auto"/>
              <w:jc w:val="center"/>
            </w:pPr>
            <w:r>
              <w:rPr>
                <w:sz w:val="16"/>
              </w:rPr>
              <w:t>7,761</w:t>
            </w:r>
          </w:p>
        </w:tc>
        <w:tc>
          <w:tcPr>
            <w:tcW w:w="1944" w:type="dxa"/>
            <w:tcMar>
              <w:top w:w="80" w:type="dxa"/>
              <w:left w:w="100" w:type="dxa"/>
              <w:bottom w:w="80" w:type="dxa"/>
              <w:right w:w="100" w:type="dxa"/>
            </w:tcMar>
            <w:vAlign w:val="center"/>
          </w:tcPr>
          <w:p w14:paraId="62FB5025" w14:textId="77777777" w:rsidR="001C0EE2" w:rsidRDefault="008652D7">
            <w:pPr>
              <w:spacing w:after="0" w:line="240" w:lineRule="auto"/>
              <w:jc w:val="center"/>
            </w:pPr>
            <w:r>
              <w:rPr>
                <w:sz w:val="16"/>
              </w:rPr>
              <w:t>46.43</w:t>
            </w:r>
          </w:p>
        </w:tc>
      </w:tr>
      <w:tr w:rsidR="001C0EE2" w14:paraId="2E911B2B" w14:textId="77777777">
        <w:trPr>
          <w:cantSplit/>
          <w:jc w:val="center"/>
        </w:trPr>
        <w:tc>
          <w:tcPr>
            <w:tcW w:w="2232" w:type="dxa"/>
            <w:tcMar>
              <w:top w:w="80" w:type="dxa"/>
              <w:left w:w="100" w:type="dxa"/>
              <w:bottom w:w="80" w:type="dxa"/>
              <w:right w:w="100" w:type="dxa"/>
            </w:tcMar>
            <w:vAlign w:val="center"/>
          </w:tcPr>
          <w:p w14:paraId="1E3450AD" w14:textId="77777777" w:rsidR="001C0EE2" w:rsidRDefault="008652D7">
            <w:pPr>
              <w:spacing w:after="0" w:line="240" w:lineRule="auto"/>
            </w:pPr>
            <w:r>
              <w:rPr>
                <w:sz w:val="16"/>
              </w:rPr>
              <w:t>4</w:t>
            </w:r>
          </w:p>
        </w:tc>
        <w:tc>
          <w:tcPr>
            <w:tcW w:w="1944" w:type="dxa"/>
            <w:tcMar>
              <w:top w:w="80" w:type="dxa"/>
              <w:left w:w="100" w:type="dxa"/>
              <w:bottom w:w="80" w:type="dxa"/>
              <w:right w:w="100" w:type="dxa"/>
            </w:tcMar>
            <w:vAlign w:val="center"/>
          </w:tcPr>
          <w:p w14:paraId="5807AC20" w14:textId="77777777" w:rsidR="001C0EE2" w:rsidRDefault="008652D7">
            <w:pPr>
              <w:spacing w:after="0" w:line="240" w:lineRule="auto"/>
              <w:jc w:val="center"/>
            </w:pPr>
            <w:r>
              <w:rPr>
                <w:sz w:val="16"/>
              </w:rPr>
              <w:t>7,500</w:t>
            </w:r>
          </w:p>
        </w:tc>
        <w:tc>
          <w:tcPr>
            <w:tcW w:w="1944" w:type="dxa"/>
            <w:tcMar>
              <w:top w:w="80" w:type="dxa"/>
              <w:left w:w="100" w:type="dxa"/>
              <w:bottom w:w="80" w:type="dxa"/>
              <w:right w:w="100" w:type="dxa"/>
            </w:tcMar>
            <w:vAlign w:val="center"/>
          </w:tcPr>
          <w:p w14:paraId="39633911" w14:textId="77777777" w:rsidR="001C0EE2" w:rsidRDefault="008652D7">
            <w:pPr>
              <w:spacing w:after="0" w:line="240" w:lineRule="auto"/>
              <w:jc w:val="center"/>
            </w:pPr>
            <w:r>
              <w:rPr>
                <w:sz w:val="16"/>
              </w:rPr>
              <w:t>44.87</w:t>
            </w:r>
          </w:p>
        </w:tc>
      </w:tr>
      <w:tr w:rsidR="001C0EE2" w14:paraId="566BA7B3" w14:textId="77777777">
        <w:trPr>
          <w:cantSplit/>
          <w:jc w:val="center"/>
        </w:trPr>
        <w:tc>
          <w:tcPr>
            <w:tcW w:w="2232" w:type="dxa"/>
            <w:tcMar>
              <w:top w:w="80" w:type="dxa"/>
              <w:left w:w="100" w:type="dxa"/>
              <w:bottom w:w="80" w:type="dxa"/>
              <w:right w:w="100" w:type="dxa"/>
            </w:tcMar>
            <w:vAlign w:val="center"/>
          </w:tcPr>
          <w:p w14:paraId="0FCBF9DF" w14:textId="77777777" w:rsidR="001C0EE2" w:rsidRDefault="008652D7">
            <w:pPr>
              <w:spacing w:after="0" w:line="240" w:lineRule="auto"/>
            </w:pPr>
            <w:r>
              <w:rPr>
                <w:sz w:val="16"/>
              </w:rPr>
              <w:t>5</w:t>
            </w:r>
          </w:p>
        </w:tc>
        <w:tc>
          <w:tcPr>
            <w:tcW w:w="1944" w:type="dxa"/>
            <w:tcMar>
              <w:top w:w="80" w:type="dxa"/>
              <w:left w:w="100" w:type="dxa"/>
              <w:bottom w:w="80" w:type="dxa"/>
              <w:right w:w="100" w:type="dxa"/>
            </w:tcMar>
            <w:vAlign w:val="center"/>
          </w:tcPr>
          <w:p w14:paraId="1F3D8ACC" w14:textId="77777777" w:rsidR="001C0EE2" w:rsidRDefault="008652D7">
            <w:pPr>
              <w:spacing w:after="0" w:line="240" w:lineRule="auto"/>
              <w:jc w:val="center"/>
            </w:pPr>
            <w:r>
              <w:rPr>
                <w:sz w:val="16"/>
              </w:rPr>
              <w:t>7,372</w:t>
            </w:r>
          </w:p>
        </w:tc>
        <w:tc>
          <w:tcPr>
            <w:tcW w:w="1944" w:type="dxa"/>
            <w:tcMar>
              <w:top w:w="80" w:type="dxa"/>
              <w:left w:w="100" w:type="dxa"/>
              <w:bottom w:w="80" w:type="dxa"/>
              <w:right w:w="100" w:type="dxa"/>
            </w:tcMar>
            <w:vAlign w:val="center"/>
          </w:tcPr>
          <w:p w14:paraId="17028316" w14:textId="77777777" w:rsidR="001C0EE2" w:rsidRDefault="008652D7">
            <w:pPr>
              <w:spacing w:after="0" w:line="240" w:lineRule="auto"/>
              <w:jc w:val="center"/>
            </w:pPr>
            <w:r>
              <w:rPr>
                <w:sz w:val="16"/>
              </w:rPr>
              <w:t>44.10</w:t>
            </w:r>
          </w:p>
        </w:tc>
      </w:tr>
      <w:tr w:rsidR="001C0EE2" w14:paraId="3738CD68" w14:textId="77777777">
        <w:trPr>
          <w:cantSplit/>
          <w:jc w:val="center"/>
        </w:trPr>
        <w:tc>
          <w:tcPr>
            <w:tcW w:w="2232" w:type="dxa"/>
            <w:tcMar>
              <w:top w:w="80" w:type="dxa"/>
              <w:left w:w="100" w:type="dxa"/>
              <w:bottom w:w="80" w:type="dxa"/>
              <w:right w:w="100" w:type="dxa"/>
            </w:tcMar>
            <w:vAlign w:val="center"/>
          </w:tcPr>
          <w:p w14:paraId="7B0D6D84" w14:textId="77777777" w:rsidR="001C0EE2" w:rsidRDefault="008652D7">
            <w:pPr>
              <w:spacing w:after="0" w:line="240" w:lineRule="auto"/>
            </w:pPr>
            <w:r>
              <w:rPr>
                <w:sz w:val="16"/>
              </w:rPr>
              <w:t>6</w:t>
            </w:r>
          </w:p>
        </w:tc>
        <w:tc>
          <w:tcPr>
            <w:tcW w:w="1944" w:type="dxa"/>
            <w:tcMar>
              <w:top w:w="80" w:type="dxa"/>
              <w:left w:w="100" w:type="dxa"/>
              <w:bottom w:w="80" w:type="dxa"/>
              <w:right w:w="100" w:type="dxa"/>
            </w:tcMar>
            <w:vAlign w:val="center"/>
          </w:tcPr>
          <w:p w14:paraId="4D2F6BF2" w14:textId="77777777" w:rsidR="001C0EE2" w:rsidRDefault="008652D7">
            <w:pPr>
              <w:spacing w:after="0" w:line="240" w:lineRule="auto"/>
              <w:jc w:val="center"/>
            </w:pPr>
            <w:r>
              <w:rPr>
                <w:sz w:val="16"/>
              </w:rPr>
              <w:t>7,316</w:t>
            </w:r>
          </w:p>
        </w:tc>
        <w:tc>
          <w:tcPr>
            <w:tcW w:w="1944" w:type="dxa"/>
            <w:tcMar>
              <w:top w:w="80" w:type="dxa"/>
              <w:left w:w="100" w:type="dxa"/>
              <w:bottom w:w="80" w:type="dxa"/>
              <w:right w:w="100" w:type="dxa"/>
            </w:tcMar>
            <w:vAlign w:val="center"/>
          </w:tcPr>
          <w:p w14:paraId="2F4CFAA8" w14:textId="77777777" w:rsidR="001C0EE2" w:rsidRDefault="008652D7">
            <w:pPr>
              <w:spacing w:after="0" w:line="240" w:lineRule="auto"/>
              <w:jc w:val="center"/>
            </w:pPr>
            <w:r>
              <w:rPr>
                <w:sz w:val="16"/>
              </w:rPr>
              <w:t>43.77</w:t>
            </w:r>
          </w:p>
        </w:tc>
      </w:tr>
      <w:tr w:rsidR="001C0EE2" w14:paraId="123E5E61" w14:textId="77777777">
        <w:trPr>
          <w:cantSplit/>
          <w:jc w:val="center"/>
        </w:trPr>
        <w:tc>
          <w:tcPr>
            <w:tcW w:w="2232" w:type="dxa"/>
            <w:tcMar>
              <w:top w:w="80" w:type="dxa"/>
              <w:left w:w="100" w:type="dxa"/>
              <w:bottom w:w="80" w:type="dxa"/>
              <w:right w:w="100" w:type="dxa"/>
            </w:tcMar>
            <w:vAlign w:val="center"/>
          </w:tcPr>
          <w:p w14:paraId="192CE879" w14:textId="77777777" w:rsidR="001C0EE2" w:rsidRDefault="008652D7">
            <w:pPr>
              <w:spacing w:after="0" w:line="240" w:lineRule="auto"/>
            </w:pPr>
            <w:r>
              <w:rPr>
                <w:sz w:val="16"/>
              </w:rPr>
              <w:t>7</w:t>
            </w:r>
          </w:p>
        </w:tc>
        <w:tc>
          <w:tcPr>
            <w:tcW w:w="1944" w:type="dxa"/>
            <w:tcMar>
              <w:top w:w="80" w:type="dxa"/>
              <w:left w:w="100" w:type="dxa"/>
              <w:bottom w:w="80" w:type="dxa"/>
              <w:right w:w="100" w:type="dxa"/>
            </w:tcMar>
            <w:vAlign w:val="center"/>
          </w:tcPr>
          <w:p w14:paraId="6ADF2DB1" w14:textId="77777777" w:rsidR="001C0EE2" w:rsidRDefault="008652D7">
            <w:pPr>
              <w:spacing w:after="0" w:line="240" w:lineRule="auto"/>
              <w:jc w:val="center"/>
            </w:pPr>
            <w:r>
              <w:rPr>
                <w:sz w:val="16"/>
              </w:rPr>
              <w:t>7,271</w:t>
            </w:r>
          </w:p>
        </w:tc>
        <w:tc>
          <w:tcPr>
            <w:tcW w:w="1944" w:type="dxa"/>
            <w:tcMar>
              <w:top w:w="80" w:type="dxa"/>
              <w:left w:w="100" w:type="dxa"/>
              <w:bottom w:w="80" w:type="dxa"/>
              <w:right w:w="100" w:type="dxa"/>
            </w:tcMar>
            <w:vAlign w:val="center"/>
          </w:tcPr>
          <w:p w14:paraId="0EE8C0F0" w14:textId="77777777" w:rsidR="001C0EE2" w:rsidRDefault="008652D7">
            <w:pPr>
              <w:spacing w:after="0" w:line="240" w:lineRule="auto"/>
              <w:jc w:val="center"/>
            </w:pPr>
            <w:r>
              <w:rPr>
                <w:sz w:val="16"/>
              </w:rPr>
              <w:t>43.50</w:t>
            </w:r>
          </w:p>
        </w:tc>
      </w:tr>
      <w:tr w:rsidR="001C0EE2" w14:paraId="7D6CB0EA" w14:textId="77777777">
        <w:trPr>
          <w:cantSplit/>
          <w:jc w:val="center"/>
        </w:trPr>
        <w:tc>
          <w:tcPr>
            <w:tcW w:w="2232" w:type="dxa"/>
            <w:tcMar>
              <w:top w:w="80" w:type="dxa"/>
              <w:left w:w="100" w:type="dxa"/>
              <w:bottom w:w="80" w:type="dxa"/>
              <w:right w:w="100" w:type="dxa"/>
            </w:tcMar>
            <w:vAlign w:val="center"/>
          </w:tcPr>
          <w:p w14:paraId="7DB762A3" w14:textId="77777777" w:rsidR="001C0EE2" w:rsidRDefault="008652D7">
            <w:pPr>
              <w:spacing w:after="0" w:line="240" w:lineRule="auto"/>
            </w:pPr>
            <w:r>
              <w:rPr>
                <w:sz w:val="16"/>
              </w:rPr>
              <w:t>8</w:t>
            </w:r>
          </w:p>
        </w:tc>
        <w:tc>
          <w:tcPr>
            <w:tcW w:w="1944" w:type="dxa"/>
            <w:tcMar>
              <w:top w:w="80" w:type="dxa"/>
              <w:left w:w="100" w:type="dxa"/>
              <w:bottom w:w="80" w:type="dxa"/>
              <w:right w:w="100" w:type="dxa"/>
            </w:tcMar>
            <w:vAlign w:val="center"/>
          </w:tcPr>
          <w:p w14:paraId="7F4FF847" w14:textId="77777777" w:rsidR="001C0EE2" w:rsidRDefault="008652D7">
            <w:pPr>
              <w:spacing w:after="0" w:line="240" w:lineRule="auto"/>
              <w:jc w:val="center"/>
            </w:pPr>
            <w:r>
              <w:rPr>
                <w:sz w:val="16"/>
              </w:rPr>
              <w:t>7,241</w:t>
            </w:r>
          </w:p>
        </w:tc>
        <w:tc>
          <w:tcPr>
            <w:tcW w:w="1944" w:type="dxa"/>
            <w:tcMar>
              <w:top w:w="80" w:type="dxa"/>
              <w:left w:w="100" w:type="dxa"/>
              <w:bottom w:w="80" w:type="dxa"/>
              <w:right w:w="100" w:type="dxa"/>
            </w:tcMar>
            <w:vAlign w:val="center"/>
          </w:tcPr>
          <w:p w14:paraId="39F4BFBE" w14:textId="77777777" w:rsidR="001C0EE2" w:rsidRDefault="008652D7">
            <w:pPr>
              <w:spacing w:after="0" w:line="240" w:lineRule="auto"/>
              <w:jc w:val="center"/>
            </w:pPr>
            <w:r>
              <w:rPr>
                <w:sz w:val="16"/>
              </w:rPr>
              <w:t>43.32</w:t>
            </w:r>
          </w:p>
        </w:tc>
      </w:tr>
      <w:tr w:rsidR="001C0EE2" w14:paraId="6FE92CC4" w14:textId="77777777">
        <w:trPr>
          <w:cantSplit/>
          <w:jc w:val="center"/>
        </w:trPr>
        <w:tc>
          <w:tcPr>
            <w:tcW w:w="2232" w:type="dxa"/>
            <w:tcMar>
              <w:top w:w="80" w:type="dxa"/>
              <w:left w:w="100" w:type="dxa"/>
              <w:bottom w:w="80" w:type="dxa"/>
              <w:right w:w="100" w:type="dxa"/>
            </w:tcMar>
            <w:vAlign w:val="center"/>
          </w:tcPr>
          <w:p w14:paraId="4DCBF97E" w14:textId="77777777" w:rsidR="001C0EE2" w:rsidRDefault="008652D7">
            <w:pPr>
              <w:spacing w:after="0" w:line="240" w:lineRule="auto"/>
            </w:pPr>
            <w:r>
              <w:rPr>
                <w:sz w:val="16"/>
              </w:rPr>
              <w:t>9</w:t>
            </w:r>
          </w:p>
        </w:tc>
        <w:tc>
          <w:tcPr>
            <w:tcW w:w="1944" w:type="dxa"/>
            <w:tcMar>
              <w:top w:w="80" w:type="dxa"/>
              <w:left w:w="100" w:type="dxa"/>
              <w:bottom w:w="80" w:type="dxa"/>
              <w:right w:w="100" w:type="dxa"/>
            </w:tcMar>
            <w:vAlign w:val="center"/>
          </w:tcPr>
          <w:p w14:paraId="252F339D" w14:textId="77777777" w:rsidR="001C0EE2" w:rsidRDefault="008652D7">
            <w:pPr>
              <w:spacing w:after="0" w:line="240" w:lineRule="auto"/>
              <w:jc w:val="center"/>
            </w:pPr>
            <w:r>
              <w:rPr>
                <w:sz w:val="16"/>
              </w:rPr>
              <w:t>7,213</w:t>
            </w:r>
          </w:p>
        </w:tc>
        <w:tc>
          <w:tcPr>
            <w:tcW w:w="1944" w:type="dxa"/>
            <w:tcMar>
              <w:top w:w="80" w:type="dxa"/>
              <w:left w:w="100" w:type="dxa"/>
              <w:bottom w:w="80" w:type="dxa"/>
              <w:right w:w="100" w:type="dxa"/>
            </w:tcMar>
            <w:vAlign w:val="center"/>
          </w:tcPr>
          <w:p w14:paraId="1EDBC389" w14:textId="77777777" w:rsidR="001C0EE2" w:rsidRDefault="008652D7">
            <w:pPr>
              <w:spacing w:after="0" w:line="240" w:lineRule="auto"/>
              <w:jc w:val="center"/>
            </w:pPr>
            <w:r>
              <w:rPr>
                <w:sz w:val="16"/>
              </w:rPr>
              <w:t>43.15</w:t>
            </w:r>
          </w:p>
        </w:tc>
      </w:tr>
      <w:tr w:rsidR="001C0EE2" w14:paraId="3DBD5DC2" w14:textId="77777777">
        <w:trPr>
          <w:cantSplit/>
          <w:jc w:val="center"/>
        </w:trPr>
        <w:tc>
          <w:tcPr>
            <w:tcW w:w="2232" w:type="dxa"/>
            <w:tcMar>
              <w:top w:w="80" w:type="dxa"/>
              <w:left w:w="100" w:type="dxa"/>
              <w:bottom w:w="80" w:type="dxa"/>
              <w:right w:w="100" w:type="dxa"/>
            </w:tcMar>
            <w:vAlign w:val="center"/>
          </w:tcPr>
          <w:p w14:paraId="5F675EC7" w14:textId="77777777" w:rsidR="001C0EE2" w:rsidRDefault="008652D7">
            <w:pPr>
              <w:spacing w:after="0" w:line="240" w:lineRule="auto"/>
            </w:pPr>
            <w:r>
              <w:rPr>
                <w:sz w:val="16"/>
              </w:rPr>
              <w:t>10</w:t>
            </w:r>
          </w:p>
        </w:tc>
        <w:tc>
          <w:tcPr>
            <w:tcW w:w="1944" w:type="dxa"/>
            <w:tcMar>
              <w:top w:w="80" w:type="dxa"/>
              <w:left w:w="100" w:type="dxa"/>
              <w:bottom w:w="80" w:type="dxa"/>
              <w:right w:w="100" w:type="dxa"/>
            </w:tcMar>
            <w:vAlign w:val="center"/>
          </w:tcPr>
          <w:p w14:paraId="1BABD0A3" w14:textId="77777777" w:rsidR="001C0EE2" w:rsidRDefault="008652D7">
            <w:pPr>
              <w:spacing w:after="0" w:line="240" w:lineRule="auto"/>
              <w:jc w:val="center"/>
            </w:pPr>
            <w:r>
              <w:rPr>
                <w:sz w:val="16"/>
              </w:rPr>
              <w:t>7,200</w:t>
            </w:r>
          </w:p>
        </w:tc>
        <w:tc>
          <w:tcPr>
            <w:tcW w:w="1944" w:type="dxa"/>
            <w:tcMar>
              <w:top w:w="80" w:type="dxa"/>
              <w:left w:w="100" w:type="dxa"/>
              <w:bottom w:w="80" w:type="dxa"/>
              <w:right w:w="100" w:type="dxa"/>
            </w:tcMar>
            <w:vAlign w:val="center"/>
          </w:tcPr>
          <w:p w14:paraId="296FB69D" w14:textId="77777777" w:rsidR="001C0EE2" w:rsidRDefault="008652D7">
            <w:pPr>
              <w:spacing w:after="0" w:line="240" w:lineRule="auto"/>
              <w:jc w:val="center"/>
            </w:pPr>
            <w:r>
              <w:rPr>
                <w:sz w:val="16"/>
              </w:rPr>
              <w:t>43.07</w:t>
            </w:r>
          </w:p>
        </w:tc>
      </w:tr>
    </w:tbl>
    <w:p w14:paraId="24C2A236" w14:textId="77777777" w:rsidR="001C0EE2" w:rsidRDefault="001C0EE2">
      <w:pPr>
        <w:spacing w:after="0"/>
      </w:pPr>
    </w:p>
    <w:p w14:paraId="59D5B713" w14:textId="77777777" w:rsidR="001C0EE2" w:rsidRDefault="008652D7">
      <w:pPr>
        <w:pStyle w:val="Heading3"/>
      </w:pPr>
      <w:bookmarkStart w:id="31" w:name="_Toc236342220"/>
      <w:r>
        <w:t>Panel D — Sparse-comparator audit</w:t>
      </w:r>
      <w:bookmarkEnd w:id="31"/>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1D898AE8" w14:textId="77777777">
        <w:trPr>
          <w:cantSplit/>
          <w:tblHeader/>
          <w:jc w:val="center"/>
        </w:trPr>
        <w:tc>
          <w:tcPr>
            <w:tcW w:w="1008" w:type="dxa"/>
            <w:shd w:val="clear" w:color="auto" w:fill="D9EAF7"/>
            <w:tcMar>
              <w:top w:w="80" w:type="dxa"/>
              <w:left w:w="100" w:type="dxa"/>
              <w:bottom w:w="80" w:type="dxa"/>
              <w:right w:w="100" w:type="dxa"/>
            </w:tcMar>
            <w:vAlign w:val="center"/>
          </w:tcPr>
          <w:p w14:paraId="76DD3C59"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20612A7B"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4AA765CF"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12F987B9"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09D88FAA"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540C1CDC"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6FBC1549" w14:textId="77777777" w:rsidR="001C0EE2" w:rsidRDefault="008652D7">
            <w:pPr>
              <w:spacing w:after="0" w:line="240" w:lineRule="auto"/>
              <w:jc w:val="center"/>
            </w:pPr>
            <w:r>
              <w:rPr>
                <w:b/>
                <w:sz w:val="15"/>
              </w:rPr>
              <w:t>Positive-infinite share</w:t>
            </w:r>
          </w:p>
        </w:tc>
      </w:tr>
      <w:tr w:rsidR="001C0EE2" w14:paraId="7BCED22B" w14:textId="77777777">
        <w:trPr>
          <w:cantSplit/>
          <w:jc w:val="center"/>
        </w:trPr>
        <w:tc>
          <w:tcPr>
            <w:tcW w:w="1008" w:type="dxa"/>
            <w:tcMar>
              <w:top w:w="80" w:type="dxa"/>
              <w:left w:w="100" w:type="dxa"/>
              <w:bottom w:w="80" w:type="dxa"/>
              <w:right w:w="100" w:type="dxa"/>
            </w:tcMar>
            <w:vAlign w:val="center"/>
          </w:tcPr>
          <w:p w14:paraId="40A2A3A6"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3A6CE814"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7F1019C2"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27B92728" w14:textId="77777777" w:rsidR="001C0EE2" w:rsidRDefault="008652D7">
            <w:pPr>
              <w:spacing w:after="0" w:line="240" w:lineRule="auto"/>
              <w:jc w:val="center"/>
            </w:pPr>
            <w:r>
              <w:rPr>
                <w:sz w:val="15"/>
              </w:rPr>
              <w:t>1,966</w:t>
            </w:r>
          </w:p>
        </w:tc>
        <w:tc>
          <w:tcPr>
            <w:tcW w:w="1296" w:type="dxa"/>
            <w:tcMar>
              <w:top w:w="80" w:type="dxa"/>
              <w:left w:w="100" w:type="dxa"/>
              <w:bottom w:w="80" w:type="dxa"/>
              <w:right w:w="100" w:type="dxa"/>
            </w:tcMar>
            <w:vAlign w:val="center"/>
          </w:tcPr>
          <w:p w14:paraId="051FF0CB" w14:textId="77777777" w:rsidR="001C0EE2" w:rsidRDefault="008652D7">
            <w:pPr>
              <w:spacing w:after="0" w:line="240" w:lineRule="auto"/>
              <w:jc w:val="center"/>
            </w:pPr>
            <w:r>
              <w:rPr>
                <w:sz w:val="15"/>
              </w:rPr>
              <w:t>6,455</w:t>
            </w:r>
          </w:p>
        </w:tc>
        <w:tc>
          <w:tcPr>
            <w:tcW w:w="1800" w:type="dxa"/>
            <w:tcMar>
              <w:top w:w="80" w:type="dxa"/>
              <w:left w:w="100" w:type="dxa"/>
              <w:bottom w:w="80" w:type="dxa"/>
              <w:right w:w="100" w:type="dxa"/>
            </w:tcMar>
            <w:vAlign w:val="center"/>
          </w:tcPr>
          <w:p w14:paraId="35654542" w14:textId="77777777" w:rsidR="001C0EE2" w:rsidRDefault="008652D7">
            <w:pPr>
              <w:spacing w:after="0" w:line="240" w:lineRule="auto"/>
              <w:jc w:val="center"/>
            </w:pPr>
            <w:r>
              <w:rPr>
                <w:sz w:val="15"/>
              </w:rPr>
              <w:t>11,847</w:t>
            </w:r>
          </w:p>
        </w:tc>
        <w:tc>
          <w:tcPr>
            <w:tcW w:w="1872" w:type="dxa"/>
            <w:tcMar>
              <w:top w:w="80" w:type="dxa"/>
              <w:left w:w="100" w:type="dxa"/>
              <w:bottom w:w="80" w:type="dxa"/>
              <w:right w:w="100" w:type="dxa"/>
            </w:tcMar>
            <w:vAlign w:val="center"/>
          </w:tcPr>
          <w:p w14:paraId="091EC095" w14:textId="77777777" w:rsidR="001C0EE2" w:rsidRDefault="008652D7">
            <w:pPr>
              <w:spacing w:after="0" w:line="240" w:lineRule="auto"/>
              <w:jc w:val="center"/>
            </w:pPr>
            <w:r>
              <w:rPr>
                <w:sz w:val="15"/>
              </w:rPr>
              <w:t>1,966 (16.6%)</w:t>
            </w:r>
          </w:p>
        </w:tc>
      </w:tr>
      <w:tr w:rsidR="001C0EE2" w14:paraId="53A3668D" w14:textId="77777777">
        <w:trPr>
          <w:cantSplit/>
          <w:jc w:val="center"/>
        </w:trPr>
        <w:tc>
          <w:tcPr>
            <w:tcW w:w="1008" w:type="dxa"/>
            <w:tcMar>
              <w:top w:w="80" w:type="dxa"/>
              <w:left w:w="100" w:type="dxa"/>
              <w:bottom w:w="80" w:type="dxa"/>
              <w:right w:w="100" w:type="dxa"/>
            </w:tcMar>
            <w:vAlign w:val="center"/>
          </w:tcPr>
          <w:p w14:paraId="4861A4BF" w14:textId="77777777" w:rsidR="001C0EE2" w:rsidRDefault="008652D7">
            <w:pPr>
              <w:spacing w:after="0" w:line="240" w:lineRule="auto"/>
            </w:pPr>
            <w:r>
              <w:rPr>
                <w:sz w:val="15"/>
              </w:rPr>
              <w:t>Type C1</w:t>
            </w:r>
          </w:p>
        </w:tc>
        <w:tc>
          <w:tcPr>
            <w:tcW w:w="1800" w:type="dxa"/>
            <w:tcMar>
              <w:top w:w="80" w:type="dxa"/>
              <w:left w:w="100" w:type="dxa"/>
              <w:bottom w:w="80" w:type="dxa"/>
              <w:right w:w="100" w:type="dxa"/>
            </w:tcMar>
            <w:vAlign w:val="center"/>
          </w:tcPr>
          <w:p w14:paraId="64FA073B"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66F44616" w14:textId="77777777" w:rsidR="001C0EE2" w:rsidRDefault="008652D7">
            <w:pPr>
              <w:spacing w:after="0" w:line="240" w:lineRule="auto"/>
              <w:jc w:val="center"/>
            </w:pPr>
            <w:r>
              <w:rPr>
                <w:sz w:val="15"/>
              </w:rPr>
              <w:t>41,604</w:t>
            </w:r>
          </w:p>
        </w:tc>
        <w:tc>
          <w:tcPr>
            <w:tcW w:w="1656" w:type="dxa"/>
            <w:tcMar>
              <w:top w:w="80" w:type="dxa"/>
              <w:left w:w="100" w:type="dxa"/>
              <w:bottom w:w="80" w:type="dxa"/>
              <w:right w:w="100" w:type="dxa"/>
            </w:tcMar>
            <w:vAlign w:val="center"/>
          </w:tcPr>
          <w:p w14:paraId="4431AA29" w14:textId="77777777" w:rsidR="001C0EE2" w:rsidRDefault="008652D7">
            <w:pPr>
              <w:spacing w:after="0" w:line="240" w:lineRule="auto"/>
              <w:jc w:val="center"/>
            </w:pPr>
            <w:r>
              <w:rPr>
                <w:sz w:val="15"/>
              </w:rPr>
              <w:t>1,998</w:t>
            </w:r>
          </w:p>
        </w:tc>
        <w:tc>
          <w:tcPr>
            <w:tcW w:w="1296" w:type="dxa"/>
            <w:tcMar>
              <w:top w:w="80" w:type="dxa"/>
              <w:left w:w="100" w:type="dxa"/>
              <w:bottom w:w="80" w:type="dxa"/>
              <w:right w:w="100" w:type="dxa"/>
            </w:tcMar>
            <w:vAlign w:val="center"/>
          </w:tcPr>
          <w:p w14:paraId="4059BD83" w14:textId="77777777" w:rsidR="001C0EE2" w:rsidRDefault="008652D7">
            <w:pPr>
              <w:spacing w:after="0" w:line="240" w:lineRule="auto"/>
              <w:jc w:val="center"/>
            </w:pPr>
            <w:r>
              <w:rPr>
                <w:sz w:val="15"/>
              </w:rPr>
              <w:t>6,398</w:t>
            </w:r>
          </w:p>
        </w:tc>
        <w:tc>
          <w:tcPr>
            <w:tcW w:w="1800" w:type="dxa"/>
            <w:tcMar>
              <w:top w:w="80" w:type="dxa"/>
              <w:left w:w="100" w:type="dxa"/>
              <w:bottom w:w="80" w:type="dxa"/>
              <w:right w:w="100" w:type="dxa"/>
            </w:tcMar>
            <w:vAlign w:val="center"/>
          </w:tcPr>
          <w:p w14:paraId="4DC82387" w14:textId="77777777" w:rsidR="001C0EE2" w:rsidRDefault="008652D7">
            <w:pPr>
              <w:spacing w:after="0" w:line="240" w:lineRule="auto"/>
              <w:jc w:val="center"/>
            </w:pPr>
            <w:r>
              <w:rPr>
                <w:sz w:val="15"/>
              </w:rPr>
              <w:t>11,939</w:t>
            </w:r>
          </w:p>
        </w:tc>
        <w:tc>
          <w:tcPr>
            <w:tcW w:w="1872" w:type="dxa"/>
            <w:tcMar>
              <w:top w:w="80" w:type="dxa"/>
              <w:left w:w="100" w:type="dxa"/>
              <w:bottom w:w="80" w:type="dxa"/>
              <w:right w:w="100" w:type="dxa"/>
            </w:tcMar>
            <w:vAlign w:val="center"/>
          </w:tcPr>
          <w:p w14:paraId="1207E330" w14:textId="77777777" w:rsidR="001C0EE2" w:rsidRDefault="008652D7">
            <w:pPr>
              <w:spacing w:after="0" w:line="240" w:lineRule="auto"/>
              <w:jc w:val="center"/>
            </w:pPr>
            <w:r>
              <w:rPr>
                <w:sz w:val="15"/>
              </w:rPr>
              <w:t>1,998 (16.7%)</w:t>
            </w:r>
          </w:p>
        </w:tc>
      </w:tr>
      <w:tr w:rsidR="001C0EE2" w14:paraId="2B3679E2" w14:textId="77777777">
        <w:trPr>
          <w:cantSplit/>
          <w:jc w:val="center"/>
        </w:trPr>
        <w:tc>
          <w:tcPr>
            <w:tcW w:w="1008" w:type="dxa"/>
            <w:tcMar>
              <w:top w:w="80" w:type="dxa"/>
              <w:left w:w="100" w:type="dxa"/>
              <w:bottom w:w="80" w:type="dxa"/>
              <w:right w:w="100" w:type="dxa"/>
            </w:tcMar>
            <w:vAlign w:val="center"/>
          </w:tcPr>
          <w:p w14:paraId="3EA21F51"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6C983612" w14:textId="77777777" w:rsidR="001C0EE2" w:rsidRDefault="008652D7">
            <w:pPr>
              <w:spacing w:after="0" w:line="240" w:lineRule="auto"/>
            </w:pPr>
            <w:r>
              <w:rPr>
                <w:sz w:val="15"/>
              </w:rPr>
              <w:t>Healthy ovulatory</w:t>
            </w:r>
          </w:p>
        </w:tc>
        <w:tc>
          <w:tcPr>
            <w:tcW w:w="1224" w:type="dxa"/>
            <w:tcMar>
              <w:top w:w="80" w:type="dxa"/>
              <w:left w:w="100" w:type="dxa"/>
              <w:bottom w:w="80" w:type="dxa"/>
              <w:right w:w="100" w:type="dxa"/>
            </w:tcMar>
            <w:vAlign w:val="center"/>
          </w:tcPr>
          <w:p w14:paraId="265F53F7" w14:textId="77777777" w:rsidR="001C0EE2" w:rsidRDefault="008652D7">
            <w:pPr>
              <w:spacing w:after="0" w:line="240" w:lineRule="auto"/>
              <w:jc w:val="center"/>
            </w:pPr>
            <w:r>
              <w:rPr>
                <w:sz w:val="15"/>
              </w:rPr>
              <w:t>41,566</w:t>
            </w:r>
          </w:p>
        </w:tc>
        <w:tc>
          <w:tcPr>
            <w:tcW w:w="1656" w:type="dxa"/>
            <w:tcMar>
              <w:top w:w="80" w:type="dxa"/>
              <w:left w:w="100" w:type="dxa"/>
              <w:bottom w:w="80" w:type="dxa"/>
              <w:right w:w="100" w:type="dxa"/>
            </w:tcMar>
            <w:vAlign w:val="center"/>
          </w:tcPr>
          <w:p w14:paraId="3224F523" w14:textId="77777777" w:rsidR="001C0EE2" w:rsidRDefault="008652D7">
            <w:pPr>
              <w:spacing w:after="0" w:line="240" w:lineRule="auto"/>
              <w:jc w:val="center"/>
            </w:pPr>
            <w:r>
              <w:rPr>
                <w:sz w:val="15"/>
              </w:rPr>
              <w:t>2,475</w:t>
            </w:r>
          </w:p>
        </w:tc>
        <w:tc>
          <w:tcPr>
            <w:tcW w:w="1296" w:type="dxa"/>
            <w:tcMar>
              <w:top w:w="80" w:type="dxa"/>
              <w:left w:w="100" w:type="dxa"/>
              <w:bottom w:w="80" w:type="dxa"/>
              <w:right w:w="100" w:type="dxa"/>
            </w:tcMar>
            <w:vAlign w:val="center"/>
          </w:tcPr>
          <w:p w14:paraId="4EDD015A" w14:textId="77777777" w:rsidR="001C0EE2" w:rsidRDefault="008652D7">
            <w:pPr>
              <w:spacing w:after="0" w:line="240" w:lineRule="auto"/>
              <w:jc w:val="center"/>
            </w:pPr>
            <w:r>
              <w:rPr>
                <w:sz w:val="15"/>
              </w:rPr>
              <w:t>5,959</w:t>
            </w:r>
          </w:p>
        </w:tc>
        <w:tc>
          <w:tcPr>
            <w:tcW w:w="1800" w:type="dxa"/>
            <w:tcMar>
              <w:top w:w="80" w:type="dxa"/>
              <w:left w:w="100" w:type="dxa"/>
              <w:bottom w:w="80" w:type="dxa"/>
              <w:right w:w="100" w:type="dxa"/>
            </w:tcMar>
            <w:vAlign w:val="center"/>
          </w:tcPr>
          <w:p w14:paraId="0F89B809" w14:textId="77777777" w:rsidR="001C0EE2" w:rsidRDefault="008652D7">
            <w:pPr>
              <w:spacing w:after="0" w:line="240" w:lineRule="auto"/>
              <w:jc w:val="center"/>
            </w:pPr>
            <w:r>
              <w:rPr>
                <w:sz w:val="15"/>
              </w:rPr>
              <w:t>11,317</w:t>
            </w:r>
          </w:p>
        </w:tc>
        <w:tc>
          <w:tcPr>
            <w:tcW w:w="1872" w:type="dxa"/>
            <w:tcMar>
              <w:top w:w="80" w:type="dxa"/>
              <w:left w:w="100" w:type="dxa"/>
              <w:bottom w:w="80" w:type="dxa"/>
              <w:right w:w="100" w:type="dxa"/>
            </w:tcMar>
            <w:vAlign w:val="center"/>
          </w:tcPr>
          <w:p w14:paraId="3165D8AF" w14:textId="77777777" w:rsidR="001C0EE2" w:rsidRDefault="008652D7">
            <w:pPr>
              <w:spacing w:after="0" w:line="240" w:lineRule="auto"/>
              <w:jc w:val="center"/>
            </w:pPr>
            <w:r>
              <w:rPr>
                <w:sz w:val="15"/>
              </w:rPr>
              <w:t>2,475 (21.9%)</w:t>
            </w:r>
          </w:p>
        </w:tc>
      </w:tr>
      <w:tr w:rsidR="001C0EE2" w14:paraId="29ECB545" w14:textId="77777777">
        <w:trPr>
          <w:cantSplit/>
          <w:jc w:val="center"/>
        </w:trPr>
        <w:tc>
          <w:tcPr>
            <w:tcW w:w="1008" w:type="dxa"/>
            <w:tcMar>
              <w:top w:w="80" w:type="dxa"/>
              <w:left w:w="100" w:type="dxa"/>
              <w:bottom w:w="80" w:type="dxa"/>
              <w:right w:w="100" w:type="dxa"/>
            </w:tcMar>
            <w:vAlign w:val="center"/>
          </w:tcPr>
          <w:p w14:paraId="63EE9171" w14:textId="77777777" w:rsidR="001C0EE2" w:rsidRDefault="008652D7">
            <w:pPr>
              <w:spacing w:after="0" w:line="240" w:lineRule="auto"/>
            </w:pPr>
            <w:r>
              <w:rPr>
                <w:sz w:val="15"/>
              </w:rPr>
              <w:t>Type C2</w:t>
            </w:r>
          </w:p>
        </w:tc>
        <w:tc>
          <w:tcPr>
            <w:tcW w:w="1800" w:type="dxa"/>
            <w:tcMar>
              <w:top w:w="80" w:type="dxa"/>
              <w:left w:w="100" w:type="dxa"/>
              <w:bottom w:w="80" w:type="dxa"/>
              <w:right w:w="100" w:type="dxa"/>
            </w:tcMar>
            <w:vAlign w:val="center"/>
          </w:tcPr>
          <w:p w14:paraId="524E7AAF"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27C5753A" w14:textId="77777777" w:rsidR="001C0EE2" w:rsidRDefault="008652D7">
            <w:pPr>
              <w:spacing w:after="0" w:line="240" w:lineRule="auto"/>
              <w:jc w:val="center"/>
            </w:pPr>
            <w:r>
              <w:rPr>
                <w:sz w:val="15"/>
              </w:rPr>
              <w:t>41,579</w:t>
            </w:r>
          </w:p>
        </w:tc>
        <w:tc>
          <w:tcPr>
            <w:tcW w:w="1656" w:type="dxa"/>
            <w:tcMar>
              <w:top w:w="80" w:type="dxa"/>
              <w:left w:w="100" w:type="dxa"/>
              <w:bottom w:w="80" w:type="dxa"/>
              <w:right w:w="100" w:type="dxa"/>
            </w:tcMar>
            <w:vAlign w:val="center"/>
          </w:tcPr>
          <w:p w14:paraId="5D2EE9E4" w14:textId="77777777" w:rsidR="001C0EE2" w:rsidRDefault="008652D7">
            <w:pPr>
              <w:spacing w:after="0" w:line="240" w:lineRule="auto"/>
              <w:jc w:val="center"/>
            </w:pPr>
            <w:r>
              <w:rPr>
                <w:sz w:val="15"/>
              </w:rPr>
              <w:t>2,741</w:t>
            </w:r>
          </w:p>
        </w:tc>
        <w:tc>
          <w:tcPr>
            <w:tcW w:w="1296" w:type="dxa"/>
            <w:tcMar>
              <w:top w:w="80" w:type="dxa"/>
              <w:left w:w="100" w:type="dxa"/>
              <w:bottom w:w="80" w:type="dxa"/>
              <w:right w:w="100" w:type="dxa"/>
            </w:tcMar>
            <w:vAlign w:val="center"/>
          </w:tcPr>
          <w:p w14:paraId="6BCFB607" w14:textId="77777777" w:rsidR="001C0EE2" w:rsidRDefault="008652D7">
            <w:pPr>
              <w:spacing w:after="0" w:line="240" w:lineRule="auto"/>
              <w:jc w:val="center"/>
            </w:pPr>
            <w:r>
              <w:rPr>
                <w:sz w:val="15"/>
              </w:rPr>
              <w:t>5,680</w:t>
            </w:r>
          </w:p>
        </w:tc>
        <w:tc>
          <w:tcPr>
            <w:tcW w:w="1800" w:type="dxa"/>
            <w:tcMar>
              <w:top w:w="80" w:type="dxa"/>
              <w:left w:w="100" w:type="dxa"/>
              <w:bottom w:w="80" w:type="dxa"/>
              <w:right w:w="100" w:type="dxa"/>
            </w:tcMar>
            <w:vAlign w:val="center"/>
          </w:tcPr>
          <w:p w14:paraId="1A872175" w14:textId="77777777" w:rsidR="001C0EE2" w:rsidRDefault="008652D7">
            <w:pPr>
              <w:spacing w:after="0" w:line="240" w:lineRule="auto"/>
              <w:jc w:val="center"/>
            </w:pPr>
            <w:r>
              <w:rPr>
                <w:sz w:val="15"/>
              </w:rPr>
              <w:t>11,505</w:t>
            </w:r>
          </w:p>
        </w:tc>
        <w:tc>
          <w:tcPr>
            <w:tcW w:w="1872" w:type="dxa"/>
            <w:tcMar>
              <w:top w:w="80" w:type="dxa"/>
              <w:left w:w="100" w:type="dxa"/>
              <w:bottom w:w="80" w:type="dxa"/>
              <w:right w:w="100" w:type="dxa"/>
            </w:tcMar>
            <w:vAlign w:val="center"/>
          </w:tcPr>
          <w:p w14:paraId="4D1B432B" w14:textId="77777777" w:rsidR="001C0EE2" w:rsidRDefault="008652D7">
            <w:pPr>
              <w:spacing w:after="0" w:line="240" w:lineRule="auto"/>
              <w:jc w:val="center"/>
            </w:pPr>
            <w:r>
              <w:rPr>
                <w:sz w:val="15"/>
              </w:rPr>
              <w:t>2,741 (23.8%)</w:t>
            </w:r>
          </w:p>
        </w:tc>
      </w:tr>
      <w:tr w:rsidR="001C0EE2" w14:paraId="1D0BCFE5" w14:textId="77777777">
        <w:trPr>
          <w:cantSplit/>
          <w:jc w:val="center"/>
        </w:trPr>
        <w:tc>
          <w:tcPr>
            <w:tcW w:w="1008" w:type="dxa"/>
            <w:tcMar>
              <w:top w:w="80" w:type="dxa"/>
              <w:left w:w="100" w:type="dxa"/>
              <w:bottom w:w="80" w:type="dxa"/>
              <w:right w:w="100" w:type="dxa"/>
            </w:tcMar>
            <w:vAlign w:val="center"/>
          </w:tcPr>
          <w:p w14:paraId="78F2DA13" w14:textId="77777777" w:rsidR="001C0EE2" w:rsidRDefault="008652D7">
            <w:pPr>
              <w:spacing w:after="0" w:line="240" w:lineRule="auto"/>
            </w:pPr>
            <w:r>
              <w:rPr>
                <w:sz w:val="15"/>
              </w:rPr>
              <w:t>Type C3</w:t>
            </w:r>
          </w:p>
        </w:tc>
        <w:tc>
          <w:tcPr>
            <w:tcW w:w="1800" w:type="dxa"/>
            <w:tcMar>
              <w:top w:w="80" w:type="dxa"/>
              <w:left w:w="100" w:type="dxa"/>
              <w:bottom w:w="80" w:type="dxa"/>
              <w:right w:w="100" w:type="dxa"/>
            </w:tcMar>
            <w:vAlign w:val="center"/>
          </w:tcPr>
          <w:p w14:paraId="17A50C15" w14:textId="77777777" w:rsidR="001C0EE2" w:rsidRDefault="008652D7">
            <w:pPr>
              <w:spacing w:after="0" w:line="240" w:lineRule="auto"/>
            </w:pPr>
            <w:r>
              <w:rPr>
                <w:sz w:val="15"/>
              </w:rPr>
              <w:t>Heterogeneous</w:t>
            </w:r>
          </w:p>
        </w:tc>
        <w:tc>
          <w:tcPr>
            <w:tcW w:w="1224" w:type="dxa"/>
            <w:tcMar>
              <w:top w:w="80" w:type="dxa"/>
              <w:left w:w="100" w:type="dxa"/>
              <w:bottom w:w="80" w:type="dxa"/>
              <w:right w:w="100" w:type="dxa"/>
            </w:tcMar>
            <w:vAlign w:val="center"/>
          </w:tcPr>
          <w:p w14:paraId="31CD3ACD" w14:textId="77777777" w:rsidR="001C0EE2" w:rsidRDefault="008652D7">
            <w:pPr>
              <w:spacing w:after="0" w:line="240" w:lineRule="auto"/>
              <w:jc w:val="center"/>
            </w:pPr>
            <w:r>
              <w:rPr>
                <w:sz w:val="15"/>
              </w:rPr>
              <w:t>9,636</w:t>
            </w:r>
          </w:p>
        </w:tc>
        <w:tc>
          <w:tcPr>
            <w:tcW w:w="1656" w:type="dxa"/>
            <w:tcMar>
              <w:top w:w="80" w:type="dxa"/>
              <w:left w:w="100" w:type="dxa"/>
              <w:bottom w:w="80" w:type="dxa"/>
              <w:right w:w="100" w:type="dxa"/>
            </w:tcMar>
            <w:vAlign w:val="center"/>
          </w:tcPr>
          <w:p w14:paraId="295594A7" w14:textId="77777777" w:rsidR="001C0EE2" w:rsidRDefault="008652D7">
            <w:pPr>
              <w:spacing w:after="0" w:line="240" w:lineRule="auto"/>
              <w:jc w:val="center"/>
            </w:pPr>
            <w:r>
              <w:rPr>
                <w:sz w:val="15"/>
              </w:rPr>
              <w:t>7,080</w:t>
            </w:r>
          </w:p>
        </w:tc>
        <w:tc>
          <w:tcPr>
            <w:tcW w:w="1296" w:type="dxa"/>
            <w:tcMar>
              <w:top w:w="80" w:type="dxa"/>
              <w:left w:w="100" w:type="dxa"/>
              <w:bottom w:w="80" w:type="dxa"/>
              <w:right w:w="100" w:type="dxa"/>
            </w:tcMar>
            <w:vAlign w:val="center"/>
          </w:tcPr>
          <w:p w14:paraId="53349DC3" w14:textId="77777777" w:rsidR="001C0EE2" w:rsidRDefault="008652D7">
            <w:pPr>
              <w:spacing w:after="0" w:line="240" w:lineRule="auto"/>
              <w:jc w:val="center"/>
            </w:pPr>
            <w:r>
              <w:rPr>
                <w:sz w:val="15"/>
              </w:rPr>
              <w:t>3,270</w:t>
            </w:r>
          </w:p>
        </w:tc>
        <w:tc>
          <w:tcPr>
            <w:tcW w:w="1800" w:type="dxa"/>
            <w:tcMar>
              <w:top w:w="80" w:type="dxa"/>
              <w:left w:w="100" w:type="dxa"/>
              <w:bottom w:w="80" w:type="dxa"/>
              <w:right w:w="100" w:type="dxa"/>
            </w:tcMar>
            <w:vAlign w:val="center"/>
          </w:tcPr>
          <w:p w14:paraId="24952C8A" w14:textId="77777777" w:rsidR="001C0EE2" w:rsidRDefault="008652D7">
            <w:pPr>
              <w:spacing w:after="0" w:line="240" w:lineRule="auto"/>
              <w:jc w:val="center"/>
            </w:pPr>
            <w:r>
              <w:rPr>
                <w:sz w:val="15"/>
              </w:rPr>
              <w:t>8,789</w:t>
            </w:r>
          </w:p>
        </w:tc>
        <w:tc>
          <w:tcPr>
            <w:tcW w:w="1872" w:type="dxa"/>
            <w:tcMar>
              <w:top w:w="80" w:type="dxa"/>
              <w:left w:w="100" w:type="dxa"/>
              <w:bottom w:w="80" w:type="dxa"/>
              <w:right w:w="100" w:type="dxa"/>
            </w:tcMar>
            <w:vAlign w:val="center"/>
          </w:tcPr>
          <w:p w14:paraId="09DA76CA" w14:textId="77777777" w:rsidR="001C0EE2" w:rsidRDefault="008652D7">
            <w:pPr>
              <w:spacing w:after="0" w:line="240" w:lineRule="auto"/>
              <w:jc w:val="center"/>
            </w:pPr>
            <w:r>
              <w:rPr>
                <w:sz w:val="15"/>
              </w:rPr>
              <w:t>7,080 (80.6%)</w:t>
            </w:r>
          </w:p>
        </w:tc>
      </w:tr>
    </w:tbl>
    <w:p w14:paraId="6933339E" w14:textId="77777777" w:rsidR="001C0EE2" w:rsidRDefault="001C0EE2">
      <w:pPr>
        <w:spacing w:after="0"/>
      </w:pPr>
    </w:p>
    <w:p w14:paraId="6C5033C6" w14:textId="77777777" w:rsidR="001C0EE2" w:rsidRDefault="008652D7">
      <w:r>
        <w:lastRenderedPageBreak/>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5BDF2B0A" w14:textId="77777777" w:rsidR="001C0EE2" w:rsidRDefault="008652D7">
      <w:pPr>
        <w:pStyle w:val="Heading2"/>
      </w:pPr>
      <w:bookmarkStart w:id="32" w:name="_Toc236342221"/>
      <w:r>
        <w:t>3.6 Type C3 window-duration sensitivity</w:t>
      </w:r>
      <w:bookmarkEnd w:id="32"/>
    </w:p>
    <w:p w14:paraId="1B82FF11" w14:textId="77777777" w:rsidR="001C0EE2" w:rsidRDefault="008652D7">
      <w:r>
        <w:t>Type C3 is the inadequate-luteal-phase pattern. This sensitivity analysis varies the amount of observation available for that pattern.</w:t>
      </w:r>
    </w:p>
    <w:p w14:paraId="0B800040"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260F35BC" w14:textId="77777777">
        <w:trPr>
          <w:cantSplit/>
          <w:tblHeader/>
          <w:jc w:val="center"/>
        </w:trPr>
        <w:tc>
          <w:tcPr>
            <w:tcW w:w="1728" w:type="dxa"/>
            <w:shd w:val="clear" w:color="auto" w:fill="D9EAF7"/>
            <w:tcMar>
              <w:top w:w="80" w:type="dxa"/>
              <w:left w:w="100" w:type="dxa"/>
              <w:bottom w:w="80" w:type="dxa"/>
              <w:right w:w="100" w:type="dxa"/>
            </w:tcMar>
            <w:vAlign w:val="center"/>
          </w:tcPr>
          <w:p w14:paraId="48965F42"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BD12FCE"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323E0F5"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0279D8CC"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177EA9A8"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713F5790" w14:textId="77777777" w:rsidR="001C0EE2" w:rsidRDefault="008652D7">
            <w:pPr>
              <w:spacing w:after="0" w:line="240" w:lineRule="auto"/>
              <w:jc w:val="center"/>
            </w:pPr>
            <w:r>
              <w:rPr>
                <w:b/>
                <w:sz w:val="16"/>
              </w:rPr>
              <w:t>All-attempted rate</w:t>
            </w:r>
          </w:p>
        </w:tc>
      </w:tr>
      <w:tr w:rsidR="001C0EE2" w14:paraId="64EDDFD9" w14:textId="77777777">
        <w:trPr>
          <w:cantSplit/>
          <w:jc w:val="center"/>
        </w:trPr>
        <w:tc>
          <w:tcPr>
            <w:tcW w:w="1728" w:type="dxa"/>
            <w:tcMar>
              <w:top w:w="80" w:type="dxa"/>
              <w:left w:w="100" w:type="dxa"/>
              <w:bottom w:w="80" w:type="dxa"/>
              <w:right w:w="100" w:type="dxa"/>
            </w:tcMar>
            <w:vAlign w:val="center"/>
          </w:tcPr>
          <w:p w14:paraId="308D41E4" w14:textId="77777777" w:rsidR="001C0EE2" w:rsidRDefault="008652D7">
            <w:pPr>
              <w:spacing w:after="0" w:line="240" w:lineRule="auto"/>
            </w:pPr>
            <w:r>
              <w:rPr>
                <w:sz w:val="16"/>
              </w:rPr>
              <w:t>1 month</w:t>
            </w:r>
          </w:p>
        </w:tc>
        <w:tc>
          <w:tcPr>
            <w:tcW w:w="1440" w:type="dxa"/>
            <w:tcMar>
              <w:top w:w="80" w:type="dxa"/>
              <w:left w:w="100" w:type="dxa"/>
              <w:bottom w:w="80" w:type="dxa"/>
              <w:right w:w="100" w:type="dxa"/>
            </w:tcMar>
            <w:vAlign w:val="center"/>
          </w:tcPr>
          <w:p w14:paraId="3625A471" w14:textId="77777777" w:rsidR="001C0EE2" w:rsidRDefault="008652D7">
            <w:pPr>
              <w:spacing w:after="0" w:line="240" w:lineRule="auto"/>
              <w:jc w:val="center"/>
            </w:pPr>
            <w:r>
              <w:rPr>
                <w:sz w:val="16"/>
              </w:rPr>
              <w:t>16,331</w:t>
            </w:r>
          </w:p>
        </w:tc>
        <w:tc>
          <w:tcPr>
            <w:tcW w:w="1440" w:type="dxa"/>
            <w:tcMar>
              <w:top w:w="80" w:type="dxa"/>
              <w:left w:w="100" w:type="dxa"/>
              <w:bottom w:w="80" w:type="dxa"/>
              <w:right w:w="100" w:type="dxa"/>
            </w:tcMar>
            <w:vAlign w:val="center"/>
          </w:tcPr>
          <w:p w14:paraId="5D224A02" w14:textId="77777777" w:rsidR="001C0EE2" w:rsidRDefault="008652D7">
            <w:pPr>
              <w:spacing w:after="0" w:line="240" w:lineRule="auto"/>
              <w:jc w:val="center"/>
            </w:pPr>
            <w:r>
              <w:rPr>
                <w:sz w:val="16"/>
              </w:rPr>
              <w:t>7,706</w:t>
            </w:r>
          </w:p>
        </w:tc>
        <w:tc>
          <w:tcPr>
            <w:tcW w:w="1296" w:type="dxa"/>
            <w:tcMar>
              <w:top w:w="80" w:type="dxa"/>
              <w:left w:w="100" w:type="dxa"/>
              <w:bottom w:w="80" w:type="dxa"/>
              <w:right w:w="100" w:type="dxa"/>
            </w:tcMar>
            <w:vAlign w:val="center"/>
          </w:tcPr>
          <w:p w14:paraId="077E0918" w14:textId="77777777" w:rsidR="001C0EE2" w:rsidRDefault="008652D7">
            <w:pPr>
              <w:spacing w:after="0" w:line="240" w:lineRule="auto"/>
              <w:jc w:val="center"/>
            </w:pPr>
            <w:r>
              <w:rPr>
                <w:sz w:val="16"/>
              </w:rPr>
              <w:t>4,430</w:t>
            </w:r>
          </w:p>
        </w:tc>
        <w:tc>
          <w:tcPr>
            <w:tcW w:w="2232" w:type="dxa"/>
            <w:tcMar>
              <w:top w:w="80" w:type="dxa"/>
              <w:left w:w="100" w:type="dxa"/>
              <w:bottom w:w="80" w:type="dxa"/>
              <w:right w:w="100" w:type="dxa"/>
            </w:tcMar>
            <w:vAlign w:val="center"/>
          </w:tcPr>
          <w:p w14:paraId="092F9372" w14:textId="77777777" w:rsidR="001C0EE2" w:rsidRDefault="008652D7">
            <w:pPr>
              <w:spacing w:after="0" w:line="240" w:lineRule="auto"/>
              <w:jc w:val="center"/>
            </w:pPr>
            <w:r>
              <w:rPr>
                <w:sz w:val="16"/>
              </w:rPr>
              <w:t>57.5% (56.4%–58.6%)</w:t>
            </w:r>
          </w:p>
        </w:tc>
        <w:tc>
          <w:tcPr>
            <w:tcW w:w="1656" w:type="dxa"/>
            <w:tcMar>
              <w:top w:w="80" w:type="dxa"/>
              <w:left w:w="100" w:type="dxa"/>
              <w:bottom w:w="80" w:type="dxa"/>
              <w:right w:w="100" w:type="dxa"/>
            </w:tcMar>
            <w:vAlign w:val="center"/>
          </w:tcPr>
          <w:p w14:paraId="013838F6" w14:textId="77777777" w:rsidR="001C0EE2" w:rsidRDefault="008652D7">
            <w:pPr>
              <w:spacing w:after="0" w:line="240" w:lineRule="auto"/>
              <w:jc w:val="center"/>
            </w:pPr>
            <w:r>
              <w:rPr>
                <w:sz w:val="16"/>
              </w:rPr>
              <w:t>8.9%</w:t>
            </w:r>
          </w:p>
        </w:tc>
      </w:tr>
      <w:tr w:rsidR="001C0EE2" w14:paraId="29602D3E" w14:textId="77777777">
        <w:trPr>
          <w:cantSplit/>
          <w:jc w:val="center"/>
        </w:trPr>
        <w:tc>
          <w:tcPr>
            <w:tcW w:w="1728" w:type="dxa"/>
            <w:tcMar>
              <w:top w:w="80" w:type="dxa"/>
              <w:left w:w="100" w:type="dxa"/>
              <w:bottom w:w="80" w:type="dxa"/>
              <w:right w:w="100" w:type="dxa"/>
            </w:tcMar>
            <w:vAlign w:val="center"/>
          </w:tcPr>
          <w:p w14:paraId="14B187AA" w14:textId="77777777" w:rsidR="001C0EE2" w:rsidRDefault="008652D7">
            <w:pPr>
              <w:spacing w:after="0" w:line="240" w:lineRule="auto"/>
            </w:pPr>
            <w:r>
              <w:rPr>
                <w:sz w:val="16"/>
              </w:rPr>
              <w:t>3 months</w:t>
            </w:r>
          </w:p>
        </w:tc>
        <w:tc>
          <w:tcPr>
            <w:tcW w:w="1440" w:type="dxa"/>
            <w:tcMar>
              <w:top w:w="80" w:type="dxa"/>
              <w:left w:w="100" w:type="dxa"/>
              <w:bottom w:w="80" w:type="dxa"/>
              <w:right w:w="100" w:type="dxa"/>
            </w:tcMar>
            <w:vAlign w:val="center"/>
          </w:tcPr>
          <w:p w14:paraId="79AE3F0D" w14:textId="77777777" w:rsidR="001C0EE2" w:rsidRDefault="008652D7">
            <w:pPr>
              <w:spacing w:after="0" w:line="240" w:lineRule="auto"/>
              <w:jc w:val="center"/>
            </w:pPr>
            <w:r>
              <w:rPr>
                <w:sz w:val="16"/>
              </w:rPr>
              <w:t>22,162</w:t>
            </w:r>
          </w:p>
        </w:tc>
        <w:tc>
          <w:tcPr>
            <w:tcW w:w="1440" w:type="dxa"/>
            <w:tcMar>
              <w:top w:w="80" w:type="dxa"/>
              <w:left w:w="100" w:type="dxa"/>
              <w:bottom w:w="80" w:type="dxa"/>
              <w:right w:w="100" w:type="dxa"/>
            </w:tcMar>
            <w:vAlign w:val="center"/>
          </w:tcPr>
          <w:p w14:paraId="2CB5BBB4" w14:textId="77777777" w:rsidR="001C0EE2" w:rsidRDefault="008652D7">
            <w:pPr>
              <w:spacing w:after="0" w:line="240" w:lineRule="auto"/>
              <w:jc w:val="center"/>
            </w:pPr>
            <w:r>
              <w:rPr>
                <w:sz w:val="16"/>
              </w:rPr>
              <w:t>16,194</w:t>
            </w:r>
          </w:p>
        </w:tc>
        <w:tc>
          <w:tcPr>
            <w:tcW w:w="1296" w:type="dxa"/>
            <w:tcMar>
              <w:top w:w="80" w:type="dxa"/>
              <w:left w:w="100" w:type="dxa"/>
              <w:bottom w:w="80" w:type="dxa"/>
              <w:right w:w="100" w:type="dxa"/>
            </w:tcMar>
            <w:vAlign w:val="center"/>
          </w:tcPr>
          <w:p w14:paraId="52EEA41C" w14:textId="77777777" w:rsidR="001C0EE2" w:rsidRDefault="008652D7">
            <w:pPr>
              <w:spacing w:after="0" w:line="240" w:lineRule="auto"/>
              <w:jc w:val="center"/>
            </w:pPr>
            <w:r>
              <w:rPr>
                <w:sz w:val="16"/>
              </w:rPr>
              <w:t>8,737</w:t>
            </w:r>
          </w:p>
        </w:tc>
        <w:tc>
          <w:tcPr>
            <w:tcW w:w="2232" w:type="dxa"/>
            <w:tcMar>
              <w:top w:w="80" w:type="dxa"/>
              <w:left w:w="100" w:type="dxa"/>
              <w:bottom w:w="80" w:type="dxa"/>
              <w:right w:w="100" w:type="dxa"/>
            </w:tcMar>
            <w:vAlign w:val="center"/>
          </w:tcPr>
          <w:p w14:paraId="281A9719" w14:textId="77777777" w:rsidR="001C0EE2" w:rsidRDefault="008652D7">
            <w:pPr>
              <w:spacing w:after="0" w:line="240" w:lineRule="auto"/>
              <w:jc w:val="center"/>
            </w:pPr>
            <w:r>
              <w:rPr>
                <w:sz w:val="16"/>
              </w:rPr>
              <w:t>54.0% (53.2%–54.7%)</w:t>
            </w:r>
          </w:p>
        </w:tc>
        <w:tc>
          <w:tcPr>
            <w:tcW w:w="1656" w:type="dxa"/>
            <w:tcMar>
              <w:top w:w="80" w:type="dxa"/>
              <w:left w:w="100" w:type="dxa"/>
              <w:bottom w:w="80" w:type="dxa"/>
              <w:right w:w="100" w:type="dxa"/>
            </w:tcMar>
            <w:vAlign w:val="center"/>
          </w:tcPr>
          <w:p w14:paraId="1F235427" w14:textId="77777777" w:rsidR="001C0EE2" w:rsidRDefault="008652D7">
            <w:pPr>
              <w:spacing w:after="0" w:line="240" w:lineRule="auto"/>
              <w:jc w:val="center"/>
            </w:pPr>
            <w:r>
              <w:rPr>
                <w:sz w:val="16"/>
              </w:rPr>
              <w:t>17.5%</w:t>
            </w:r>
          </w:p>
        </w:tc>
      </w:tr>
      <w:tr w:rsidR="001C0EE2" w14:paraId="74553190" w14:textId="77777777">
        <w:trPr>
          <w:cantSplit/>
          <w:jc w:val="center"/>
        </w:trPr>
        <w:tc>
          <w:tcPr>
            <w:tcW w:w="1728" w:type="dxa"/>
            <w:tcMar>
              <w:top w:w="80" w:type="dxa"/>
              <w:left w:w="100" w:type="dxa"/>
              <w:bottom w:w="80" w:type="dxa"/>
              <w:right w:w="100" w:type="dxa"/>
            </w:tcMar>
            <w:vAlign w:val="center"/>
          </w:tcPr>
          <w:p w14:paraId="69B46B87" w14:textId="77777777" w:rsidR="001C0EE2" w:rsidRDefault="008652D7">
            <w:pPr>
              <w:spacing w:after="0" w:line="240" w:lineRule="auto"/>
            </w:pPr>
            <w:r>
              <w:rPr>
                <w:sz w:val="16"/>
              </w:rPr>
              <w:t>4 months</w:t>
            </w:r>
          </w:p>
        </w:tc>
        <w:tc>
          <w:tcPr>
            <w:tcW w:w="1440" w:type="dxa"/>
            <w:tcMar>
              <w:top w:w="80" w:type="dxa"/>
              <w:left w:w="100" w:type="dxa"/>
              <w:bottom w:w="80" w:type="dxa"/>
              <w:right w:w="100" w:type="dxa"/>
            </w:tcMar>
            <w:vAlign w:val="center"/>
          </w:tcPr>
          <w:p w14:paraId="498E093C" w14:textId="77777777" w:rsidR="001C0EE2" w:rsidRDefault="008652D7">
            <w:pPr>
              <w:spacing w:after="0" w:line="240" w:lineRule="auto"/>
              <w:jc w:val="center"/>
            </w:pPr>
            <w:r>
              <w:rPr>
                <w:sz w:val="16"/>
              </w:rPr>
              <w:t>24,027</w:t>
            </w:r>
          </w:p>
        </w:tc>
        <w:tc>
          <w:tcPr>
            <w:tcW w:w="1440" w:type="dxa"/>
            <w:tcMar>
              <w:top w:w="80" w:type="dxa"/>
              <w:left w:w="100" w:type="dxa"/>
              <w:bottom w:w="80" w:type="dxa"/>
              <w:right w:w="100" w:type="dxa"/>
            </w:tcMar>
            <w:vAlign w:val="center"/>
          </w:tcPr>
          <w:p w14:paraId="690531EA" w14:textId="77777777" w:rsidR="001C0EE2" w:rsidRDefault="008652D7">
            <w:pPr>
              <w:spacing w:after="0" w:line="240" w:lineRule="auto"/>
              <w:jc w:val="center"/>
            </w:pPr>
            <w:r>
              <w:rPr>
                <w:sz w:val="16"/>
              </w:rPr>
              <w:t>18,574</w:t>
            </w:r>
          </w:p>
        </w:tc>
        <w:tc>
          <w:tcPr>
            <w:tcW w:w="1296" w:type="dxa"/>
            <w:tcMar>
              <w:top w:w="80" w:type="dxa"/>
              <w:left w:w="100" w:type="dxa"/>
              <w:bottom w:w="80" w:type="dxa"/>
              <w:right w:w="100" w:type="dxa"/>
            </w:tcMar>
            <w:vAlign w:val="center"/>
          </w:tcPr>
          <w:p w14:paraId="0758C629" w14:textId="77777777" w:rsidR="001C0EE2" w:rsidRDefault="008652D7">
            <w:pPr>
              <w:spacing w:after="0" w:line="240" w:lineRule="auto"/>
              <w:jc w:val="center"/>
            </w:pPr>
            <w:r>
              <w:rPr>
                <w:sz w:val="16"/>
              </w:rPr>
              <w:t>9,757</w:t>
            </w:r>
          </w:p>
        </w:tc>
        <w:tc>
          <w:tcPr>
            <w:tcW w:w="2232" w:type="dxa"/>
            <w:tcMar>
              <w:top w:w="80" w:type="dxa"/>
              <w:left w:w="100" w:type="dxa"/>
              <w:bottom w:w="80" w:type="dxa"/>
              <w:right w:w="100" w:type="dxa"/>
            </w:tcMar>
            <w:vAlign w:val="center"/>
          </w:tcPr>
          <w:p w14:paraId="73B6D8CD" w14:textId="77777777" w:rsidR="001C0EE2" w:rsidRDefault="008652D7">
            <w:pPr>
              <w:spacing w:after="0" w:line="240" w:lineRule="auto"/>
              <w:jc w:val="center"/>
            </w:pPr>
            <w:r>
              <w:rPr>
                <w:sz w:val="16"/>
              </w:rPr>
              <w:t>52.5% (51.8%–53.2%)</w:t>
            </w:r>
          </w:p>
        </w:tc>
        <w:tc>
          <w:tcPr>
            <w:tcW w:w="1656" w:type="dxa"/>
            <w:tcMar>
              <w:top w:w="80" w:type="dxa"/>
              <w:left w:w="100" w:type="dxa"/>
              <w:bottom w:w="80" w:type="dxa"/>
              <w:right w:w="100" w:type="dxa"/>
            </w:tcMar>
            <w:vAlign w:val="center"/>
          </w:tcPr>
          <w:p w14:paraId="48A81C5F" w14:textId="77777777" w:rsidR="001C0EE2" w:rsidRDefault="008652D7">
            <w:pPr>
              <w:spacing w:after="0" w:line="240" w:lineRule="auto"/>
              <w:jc w:val="center"/>
            </w:pPr>
            <w:r>
              <w:rPr>
                <w:sz w:val="16"/>
              </w:rPr>
              <w:t>19.5%</w:t>
            </w:r>
          </w:p>
        </w:tc>
      </w:tr>
      <w:tr w:rsidR="001C0EE2" w14:paraId="1DB12D05" w14:textId="77777777">
        <w:trPr>
          <w:cantSplit/>
          <w:jc w:val="center"/>
        </w:trPr>
        <w:tc>
          <w:tcPr>
            <w:tcW w:w="1728" w:type="dxa"/>
            <w:tcMar>
              <w:top w:w="80" w:type="dxa"/>
              <w:left w:w="100" w:type="dxa"/>
              <w:bottom w:w="80" w:type="dxa"/>
              <w:right w:w="100" w:type="dxa"/>
            </w:tcMar>
            <w:vAlign w:val="center"/>
          </w:tcPr>
          <w:p w14:paraId="035B6557" w14:textId="77777777" w:rsidR="001C0EE2" w:rsidRDefault="008652D7">
            <w:pPr>
              <w:spacing w:after="0" w:line="240" w:lineRule="auto"/>
            </w:pPr>
            <w:r>
              <w:rPr>
                <w:sz w:val="16"/>
              </w:rPr>
              <w:t>6 months</w:t>
            </w:r>
          </w:p>
        </w:tc>
        <w:tc>
          <w:tcPr>
            <w:tcW w:w="1440" w:type="dxa"/>
            <w:tcMar>
              <w:top w:w="80" w:type="dxa"/>
              <w:left w:w="100" w:type="dxa"/>
              <w:bottom w:w="80" w:type="dxa"/>
              <w:right w:w="100" w:type="dxa"/>
            </w:tcMar>
            <w:vAlign w:val="center"/>
          </w:tcPr>
          <w:p w14:paraId="644B7007" w14:textId="77777777" w:rsidR="001C0EE2" w:rsidRDefault="008652D7">
            <w:pPr>
              <w:spacing w:after="0" w:line="240" w:lineRule="auto"/>
              <w:jc w:val="center"/>
            </w:pPr>
            <w:r>
              <w:rPr>
                <w:sz w:val="16"/>
              </w:rPr>
              <w:t>26,685</w:t>
            </w:r>
          </w:p>
        </w:tc>
        <w:tc>
          <w:tcPr>
            <w:tcW w:w="1440" w:type="dxa"/>
            <w:tcMar>
              <w:top w:w="80" w:type="dxa"/>
              <w:left w:w="100" w:type="dxa"/>
              <w:bottom w:w="80" w:type="dxa"/>
              <w:right w:w="100" w:type="dxa"/>
            </w:tcMar>
            <w:vAlign w:val="center"/>
          </w:tcPr>
          <w:p w14:paraId="3D15A9F0" w14:textId="77777777" w:rsidR="001C0EE2" w:rsidRDefault="008652D7">
            <w:pPr>
              <w:spacing w:after="0" w:line="240" w:lineRule="auto"/>
              <w:jc w:val="center"/>
            </w:pPr>
            <w:r>
              <w:rPr>
                <w:sz w:val="16"/>
              </w:rPr>
              <w:t>21,860</w:t>
            </w:r>
          </w:p>
        </w:tc>
        <w:tc>
          <w:tcPr>
            <w:tcW w:w="1296" w:type="dxa"/>
            <w:tcMar>
              <w:top w:w="80" w:type="dxa"/>
              <w:left w:w="100" w:type="dxa"/>
              <w:bottom w:w="80" w:type="dxa"/>
              <w:right w:w="100" w:type="dxa"/>
            </w:tcMar>
            <w:vAlign w:val="center"/>
          </w:tcPr>
          <w:p w14:paraId="03253D86" w14:textId="77777777" w:rsidR="001C0EE2" w:rsidRDefault="008652D7">
            <w:pPr>
              <w:spacing w:after="0" w:line="240" w:lineRule="auto"/>
              <w:jc w:val="center"/>
            </w:pPr>
            <w:r>
              <w:rPr>
                <w:sz w:val="16"/>
              </w:rPr>
              <w:t>10,700</w:t>
            </w:r>
          </w:p>
        </w:tc>
        <w:tc>
          <w:tcPr>
            <w:tcW w:w="2232" w:type="dxa"/>
            <w:tcMar>
              <w:top w:w="80" w:type="dxa"/>
              <w:left w:w="100" w:type="dxa"/>
              <w:bottom w:w="80" w:type="dxa"/>
              <w:right w:w="100" w:type="dxa"/>
            </w:tcMar>
            <w:vAlign w:val="center"/>
          </w:tcPr>
          <w:p w14:paraId="46B5EF48" w14:textId="77777777" w:rsidR="001C0EE2" w:rsidRDefault="008652D7">
            <w:pPr>
              <w:spacing w:after="0" w:line="240" w:lineRule="auto"/>
              <w:jc w:val="center"/>
            </w:pPr>
            <w:r>
              <w:rPr>
                <w:sz w:val="16"/>
              </w:rPr>
              <w:t>48.9% (48.3%–49.6%)</w:t>
            </w:r>
          </w:p>
        </w:tc>
        <w:tc>
          <w:tcPr>
            <w:tcW w:w="1656" w:type="dxa"/>
            <w:tcMar>
              <w:top w:w="80" w:type="dxa"/>
              <w:left w:w="100" w:type="dxa"/>
              <w:bottom w:w="80" w:type="dxa"/>
              <w:right w:w="100" w:type="dxa"/>
            </w:tcMar>
            <w:vAlign w:val="center"/>
          </w:tcPr>
          <w:p w14:paraId="4CA98070" w14:textId="77777777" w:rsidR="001C0EE2" w:rsidRDefault="008652D7">
            <w:pPr>
              <w:spacing w:after="0" w:line="240" w:lineRule="auto"/>
              <w:jc w:val="center"/>
            </w:pPr>
            <w:r>
              <w:rPr>
                <w:sz w:val="16"/>
              </w:rPr>
              <w:t>21.4%</w:t>
            </w:r>
          </w:p>
        </w:tc>
      </w:tr>
      <w:tr w:rsidR="001C0EE2" w14:paraId="62323CB6" w14:textId="77777777">
        <w:trPr>
          <w:cantSplit/>
          <w:jc w:val="center"/>
        </w:trPr>
        <w:tc>
          <w:tcPr>
            <w:tcW w:w="1728" w:type="dxa"/>
            <w:tcMar>
              <w:top w:w="80" w:type="dxa"/>
              <w:left w:w="100" w:type="dxa"/>
              <w:bottom w:w="80" w:type="dxa"/>
              <w:right w:w="100" w:type="dxa"/>
            </w:tcMar>
            <w:vAlign w:val="center"/>
          </w:tcPr>
          <w:p w14:paraId="3118D49C" w14:textId="77777777" w:rsidR="001C0EE2" w:rsidRDefault="008652D7">
            <w:pPr>
              <w:spacing w:after="0" w:line="240" w:lineRule="auto"/>
            </w:pPr>
            <w:r>
              <w:rPr>
                <w:sz w:val="16"/>
              </w:rPr>
              <w:t>9 months</w:t>
            </w:r>
          </w:p>
        </w:tc>
        <w:tc>
          <w:tcPr>
            <w:tcW w:w="1440" w:type="dxa"/>
            <w:tcMar>
              <w:top w:w="80" w:type="dxa"/>
              <w:left w:w="100" w:type="dxa"/>
              <w:bottom w:w="80" w:type="dxa"/>
              <w:right w:w="100" w:type="dxa"/>
            </w:tcMar>
            <w:vAlign w:val="center"/>
          </w:tcPr>
          <w:p w14:paraId="20A13C91" w14:textId="77777777" w:rsidR="001C0EE2" w:rsidRDefault="008652D7">
            <w:pPr>
              <w:spacing w:after="0" w:line="240" w:lineRule="auto"/>
              <w:jc w:val="center"/>
            </w:pPr>
            <w:r>
              <w:rPr>
                <w:sz w:val="16"/>
              </w:rPr>
              <w:t>29,699</w:t>
            </w:r>
          </w:p>
        </w:tc>
        <w:tc>
          <w:tcPr>
            <w:tcW w:w="1440" w:type="dxa"/>
            <w:tcMar>
              <w:top w:w="80" w:type="dxa"/>
              <w:left w:w="100" w:type="dxa"/>
              <w:bottom w:w="80" w:type="dxa"/>
              <w:right w:w="100" w:type="dxa"/>
            </w:tcMar>
            <w:vAlign w:val="center"/>
          </w:tcPr>
          <w:p w14:paraId="649D3C9F" w14:textId="77777777" w:rsidR="001C0EE2" w:rsidRDefault="008652D7">
            <w:pPr>
              <w:spacing w:after="0" w:line="240" w:lineRule="auto"/>
              <w:jc w:val="center"/>
            </w:pPr>
            <w:r>
              <w:rPr>
                <w:sz w:val="16"/>
              </w:rPr>
              <w:t>25,178</w:t>
            </w:r>
          </w:p>
        </w:tc>
        <w:tc>
          <w:tcPr>
            <w:tcW w:w="1296" w:type="dxa"/>
            <w:tcMar>
              <w:top w:w="80" w:type="dxa"/>
              <w:left w:w="100" w:type="dxa"/>
              <w:bottom w:w="80" w:type="dxa"/>
              <w:right w:w="100" w:type="dxa"/>
            </w:tcMar>
            <w:vAlign w:val="center"/>
          </w:tcPr>
          <w:p w14:paraId="7F2B9792" w14:textId="77777777" w:rsidR="001C0EE2" w:rsidRDefault="008652D7">
            <w:pPr>
              <w:spacing w:after="0" w:line="240" w:lineRule="auto"/>
              <w:jc w:val="center"/>
            </w:pPr>
            <w:r>
              <w:rPr>
                <w:sz w:val="16"/>
              </w:rPr>
              <w:t>11,630</w:t>
            </w:r>
          </w:p>
        </w:tc>
        <w:tc>
          <w:tcPr>
            <w:tcW w:w="2232" w:type="dxa"/>
            <w:tcMar>
              <w:top w:w="80" w:type="dxa"/>
              <w:left w:w="100" w:type="dxa"/>
              <w:bottom w:w="80" w:type="dxa"/>
              <w:right w:w="100" w:type="dxa"/>
            </w:tcMar>
            <w:vAlign w:val="center"/>
          </w:tcPr>
          <w:p w14:paraId="4662A6E3" w14:textId="77777777" w:rsidR="001C0EE2" w:rsidRDefault="008652D7">
            <w:pPr>
              <w:spacing w:after="0" w:line="240" w:lineRule="auto"/>
              <w:jc w:val="center"/>
            </w:pPr>
            <w:r>
              <w:rPr>
                <w:sz w:val="16"/>
              </w:rPr>
              <w:t>46.2% (45.6%–46.8%)</w:t>
            </w:r>
          </w:p>
        </w:tc>
        <w:tc>
          <w:tcPr>
            <w:tcW w:w="1656" w:type="dxa"/>
            <w:tcMar>
              <w:top w:w="80" w:type="dxa"/>
              <w:left w:w="100" w:type="dxa"/>
              <w:bottom w:w="80" w:type="dxa"/>
              <w:right w:w="100" w:type="dxa"/>
            </w:tcMar>
            <w:vAlign w:val="center"/>
          </w:tcPr>
          <w:p w14:paraId="51A92D0D" w14:textId="77777777" w:rsidR="001C0EE2" w:rsidRDefault="008652D7">
            <w:pPr>
              <w:spacing w:after="0" w:line="240" w:lineRule="auto"/>
              <w:jc w:val="center"/>
            </w:pPr>
            <w:r>
              <w:rPr>
                <w:sz w:val="16"/>
              </w:rPr>
              <w:t>23.3%</w:t>
            </w:r>
          </w:p>
        </w:tc>
      </w:tr>
      <w:tr w:rsidR="001C0EE2" w14:paraId="53934B54" w14:textId="77777777">
        <w:trPr>
          <w:cantSplit/>
          <w:jc w:val="center"/>
        </w:trPr>
        <w:tc>
          <w:tcPr>
            <w:tcW w:w="1728" w:type="dxa"/>
            <w:tcMar>
              <w:top w:w="80" w:type="dxa"/>
              <w:left w:w="100" w:type="dxa"/>
              <w:bottom w:w="80" w:type="dxa"/>
              <w:right w:w="100" w:type="dxa"/>
            </w:tcMar>
            <w:vAlign w:val="center"/>
          </w:tcPr>
          <w:p w14:paraId="3C500F06" w14:textId="77777777" w:rsidR="001C0EE2" w:rsidRDefault="008652D7">
            <w:pPr>
              <w:spacing w:after="0" w:line="240" w:lineRule="auto"/>
            </w:pPr>
            <w:r>
              <w:rPr>
                <w:sz w:val="16"/>
              </w:rPr>
              <w:t>12 months</w:t>
            </w:r>
          </w:p>
        </w:tc>
        <w:tc>
          <w:tcPr>
            <w:tcW w:w="1440" w:type="dxa"/>
            <w:tcMar>
              <w:top w:w="80" w:type="dxa"/>
              <w:left w:w="100" w:type="dxa"/>
              <w:bottom w:w="80" w:type="dxa"/>
              <w:right w:w="100" w:type="dxa"/>
            </w:tcMar>
            <w:vAlign w:val="center"/>
          </w:tcPr>
          <w:p w14:paraId="665D2B26" w14:textId="77777777" w:rsidR="001C0EE2" w:rsidRDefault="008652D7">
            <w:pPr>
              <w:spacing w:after="0" w:line="240" w:lineRule="auto"/>
              <w:jc w:val="center"/>
            </w:pPr>
            <w:r>
              <w:rPr>
                <w:sz w:val="16"/>
              </w:rPr>
              <w:t>32,096</w:t>
            </w:r>
          </w:p>
        </w:tc>
        <w:tc>
          <w:tcPr>
            <w:tcW w:w="1440" w:type="dxa"/>
            <w:tcMar>
              <w:top w:w="80" w:type="dxa"/>
              <w:left w:w="100" w:type="dxa"/>
              <w:bottom w:w="80" w:type="dxa"/>
              <w:right w:w="100" w:type="dxa"/>
            </w:tcMar>
            <w:vAlign w:val="center"/>
          </w:tcPr>
          <w:p w14:paraId="1F4D4612" w14:textId="77777777" w:rsidR="001C0EE2" w:rsidRDefault="008652D7">
            <w:pPr>
              <w:spacing w:after="0" w:line="240" w:lineRule="auto"/>
              <w:jc w:val="center"/>
            </w:pPr>
            <w:r>
              <w:rPr>
                <w:sz w:val="16"/>
              </w:rPr>
              <w:t>27,703</w:t>
            </w:r>
          </w:p>
        </w:tc>
        <w:tc>
          <w:tcPr>
            <w:tcW w:w="1296" w:type="dxa"/>
            <w:tcMar>
              <w:top w:w="80" w:type="dxa"/>
              <w:left w:w="100" w:type="dxa"/>
              <w:bottom w:w="80" w:type="dxa"/>
              <w:right w:w="100" w:type="dxa"/>
            </w:tcMar>
            <w:vAlign w:val="center"/>
          </w:tcPr>
          <w:p w14:paraId="7285DE47" w14:textId="77777777" w:rsidR="001C0EE2" w:rsidRDefault="008652D7">
            <w:pPr>
              <w:spacing w:after="0" w:line="240" w:lineRule="auto"/>
              <w:jc w:val="center"/>
            </w:pPr>
            <w:r>
              <w:rPr>
                <w:sz w:val="16"/>
              </w:rPr>
              <w:t>12,238</w:t>
            </w:r>
          </w:p>
        </w:tc>
        <w:tc>
          <w:tcPr>
            <w:tcW w:w="2232" w:type="dxa"/>
            <w:tcMar>
              <w:top w:w="80" w:type="dxa"/>
              <w:left w:w="100" w:type="dxa"/>
              <w:bottom w:w="80" w:type="dxa"/>
              <w:right w:w="100" w:type="dxa"/>
            </w:tcMar>
            <w:vAlign w:val="center"/>
          </w:tcPr>
          <w:p w14:paraId="14AD3D69" w14:textId="77777777" w:rsidR="001C0EE2" w:rsidRDefault="008652D7">
            <w:pPr>
              <w:spacing w:after="0" w:line="240" w:lineRule="auto"/>
              <w:jc w:val="center"/>
            </w:pPr>
            <w:r>
              <w:rPr>
                <w:sz w:val="16"/>
              </w:rPr>
              <w:t>44.2% (43.6%–44.8%)</w:t>
            </w:r>
          </w:p>
        </w:tc>
        <w:tc>
          <w:tcPr>
            <w:tcW w:w="1656" w:type="dxa"/>
            <w:tcMar>
              <w:top w:w="80" w:type="dxa"/>
              <w:left w:w="100" w:type="dxa"/>
              <w:bottom w:w="80" w:type="dxa"/>
              <w:right w:w="100" w:type="dxa"/>
            </w:tcMar>
            <w:vAlign w:val="center"/>
          </w:tcPr>
          <w:p w14:paraId="5519A31C" w14:textId="77777777" w:rsidR="001C0EE2" w:rsidRDefault="008652D7">
            <w:pPr>
              <w:spacing w:after="0" w:line="240" w:lineRule="auto"/>
              <w:jc w:val="center"/>
            </w:pPr>
            <w:r>
              <w:rPr>
                <w:sz w:val="16"/>
              </w:rPr>
              <w:t>24.5%</w:t>
            </w:r>
          </w:p>
        </w:tc>
      </w:tr>
      <w:tr w:rsidR="001C0EE2" w14:paraId="2EFE941E" w14:textId="77777777">
        <w:trPr>
          <w:cantSplit/>
          <w:jc w:val="center"/>
        </w:trPr>
        <w:tc>
          <w:tcPr>
            <w:tcW w:w="1728" w:type="dxa"/>
            <w:tcMar>
              <w:top w:w="80" w:type="dxa"/>
              <w:left w:w="100" w:type="dxa"/>
              <w:bottom w:w="80" w:type="dxa"/>
              <w:right w:w="100" w:type="dxa"/>
            </w:tcMar>
            <w:vAlign w:val="center"/>
          </w:tcPr>
          <w:p w14:paraId="54BDAD68" w14:textId="77777777" w:rsidR="001C0EE2" w:rsidRDefault="008652D7">
            <w:pPr>
              <w:spacing w:after="0" w:line="240" w:lineRule="auto"/>
            </w:pPr>
            <w:r>
              <w:rPr>
                <w:sz w:val="16"/>
              </w:rPr>
              <w:t>18 months</w:t>
            </w:r>
          </w:p>
        </w:tc>
        <w:tc>
          <w:tcPr>
            <w:tcW w:w="1440" w:type="dxa"/>
            <w:tcMar>
              <w:top w:w="80" w:type="dxa"/>
              <w:left w:w="100" w:type="dxa"/>
              <w:bottom w:w="80" w:type="dxa"/>
              <w:right w:w="100" w:type="dxa"/>
            </w:tcMar>
            <w:vAlign w:val="center"/>
          </w:tcPr>
          <w:p w14:paraId="0BB24B19" w14:textId="77777777" w:rsidR="001C0EE2" w:rsidRDefault="008652D7">
            <w:pPr>
              <w:spacing w:after="0" w:line="240" w:lineRule="auto"/>
              <w:jc w:val="center"/>
            </w:pPr>
            <w:r>
              <w:rPr>
                <w:sz w:val="16"/>
              </w:rPr>
              <w:t>35,912</w:t>
            </w:r>
          </w:p>
        </w:tc>
        <w:tc>
          <w:tcPr>
            <w:tcW w:w="1440" w:type="dxa"/>
            <w:tcMar>
              <w:top w:w="80" w:type="dxa"/>
              <w:left w:w="100" w:type="dxa"/>
              <w:bottom w:w="80" w:type="dxa"/>
              <w:right w:w="100" w:type="dxa"/>
            </w:tcMar>
            <w:vAlign w:val="center"/>
          </w:tcPr>
          <w:p w14:paraId="51F7A92A" w14:textId="77777777" w:rsidR="001C0EE2" w:rsidRDefault="008652D7">
            <w:pPr>
              <w:spacing w:after="0" w:line="240" w:lineRule="auto"/>
              <w:jc w:val="center"/>
            </w:pPr>
            <w:r>
              <w:rPr>
                <w:sz w:val="16"/>
              </w:rPr>
              <w:t>31,458</w:t>
            </w:r>
          </w:p>
        </w:tc>
        <w:tc>
          <w:tcPr>
            <w:tcW w:w="1296" w:type="dxa"/>
            <w:tcMar>
              <w:top w:w="80" w:type="dxa"/>
              <w:left w:w="100" w:type="dxa"/>
              <w:bottom w:w="80" w:type="dxa"/>
              <w:right w:w="100" w:type="dxa"/>
            </w:tcMar>
            <w:vAlign w:val="center"/>
          </w:tcPr>
          <w:p w14:paraId="25219B1C" w14:textId="77777777" w:rsidR="001C0EE2" w:rsidRDefault="008652D7">
            <w:pPr>
              <w:spacing w:after="0" w:line="240" w:lineRule="auto"/>
              <w:jc w:val="center"/>
            </w:pPr>
            <w:r>
              <w:rPr>
                <w:sz w:val="16"/>
              </w:rPr>
              <w:t>13,118</w:t>
            </w:r>
          </w:p>
        </w:tc>
        <w:tc>
          <w:tcPr>
            <w:tcW w:w="2232" w:type="dxa"/>
            <w:tcMar>
              <w:top w:w="80" w:type="dxa"/>
              <w:left w:w="100" w:type="dxa"/>
              <w:bottom w:w="80" w:type="dxa"/>
              <w:right w:w="100" w:type="dxa"/>
            </w:tcMar>
            <w:vAlign w:val="center"/>
          </w:tcPr>
          <w:p w14:paraId="15483566" w14:textId="77777777" w:rsidR="001C0EE2" w:rsidRDefault="008652D7">
            <w:pPr>
              <w:spacing w:after="0" w:line="240" w:lineRule="auto"/>
              <w:jc w:val="center"/>
            </w:pPr>
            <w:r>
              <w:rPr>
                <w:sz w:val="16"/>
              </w:rPr>
              <w:t>41.7% (41.2%–42.2%)</w:t>
            </w:r>
          </w:p>
        </w:tc>
        <w:tc>
          <w:tcPr>
            <w:tcW w:w="1656" w:type="dxa"/>
            <w:tcMar>
              <w:top w:w="80" w:type="dxa"/>
              <w:left w:w="100" w:type="dxa"/>
              <w:bottom w:w="80" w:type="dxa"/>
              <w:right w:w="100" w:type="dxa"/>
            </w:tcMar>
            <w:vAlign w:val="center"/>
          </w:tcPr>
          <w:p w14:paraId="0E3554B0" w14:textId="77777777" w:rsidR="001C0EE2" w:rsidRDefault="008652D7">
            <w:pPr>
              <w:spacing w:after="0" w:line="240" w:lineRule="auto"/>
              <w:jc w:val="center"/>
            </w:pPr>
            <w:r>
              <w:rPr>
                <w:sz w:val="16"/>
              </w:rPr>
              <w:t>26.2%</w:t>
            </w:r>
          </w:p>
        </w:tc>
      </w:tr>
      <w:tr w:rsidR="001C0EE2" w14:paraId="147B6DDB" w14:textId="77777777">
        <w:trPr>
          <w:cantSplit/>
          <w:jc w:val="center"/>
        </w:trPr>
        <w:tc>
          <w:tcPr>
            <w:tcW w:w="1728" w:type="dxa"/>
            <w:tcMar>
              <w:top w:w="80" w:type="dxa"/>
              <w:left w:w="100" w:type="dxa"/>
              <w:bottom w:w="80" w:type="dxa"/>
              <w:right w:w="100" w:type="dxa"/>
            </w:tcMar>
            <w:vAlign w:val="center"/>
          </w:tcPr>
          <w:p w14:paraId="778514DE" w14:textId="77777777" w:rsidR="001C0EE2" w:rsidRDefault="008652D7">
            <w:pPr>
              <w:spacing w:after="0" w:line="240" w:lineRule="auto"/>
            </w:pPr>
            <w:r>
              <w:rPr>
                <w:sz w:val="16"/>
              </w:rPr>
              <w:t>24 months</w:t>
            </w:r>
          </w:p>
        </w:tc>
        <w:tc>
          <w:tcPr>
            <w:tcW w:w="1440" w:type="dxa"/>
            <w:tcMar>
              <w:top w:w="80" w:type="dxa"/>
              <w:left w:w="100" w:type="dxa"/>
              <w:bottom w:w="80" w:type="dxa"/>
              <w:right w:w="100" w:type="dxa"/>
            </w:tcMar>
            <w:vAlign w:val="center"/>
          </w:tcPr>
          <w:p w14:paraId="477E7DE9" w14:textId="77777777" w:rsidR="001C0EE2" w:rsidRDefault="008652D7">
            <w:pPr>
              <w:spacing w:after="0" w:line="240" w:lineRule="auto"/>
              <w:jc w:val="center"/>
            </w:pPr>
            <w:r>
              <w:rPr>
                <w:sz w:val="16"/>
              </w:rPr>
              <w:t>38,560</w:t>
            </w:r>
          </w:p>
        </w:tc>
        <w:tc>
          <w:tcPr>
            <w:tcW w:w="1440" w:type="dxa"/>
            <w:tcMar>
              <w:top w:w="80" w:type="dxa"/>
              <w:left w:w="100" w:type="dxa"/>
              <w:bottom w:w="80" w:type="dxa"/>
              <w:right w:w="100" w:type="dxa"/>
            </w:tcMar>
            <w:vAlign w:val="center"/>
          </w:tcPr>
          <w:p w14:paraId="5AB137D3" w14:textId="77777777" w:rsidR="001C0EE2" w:rsidRDefault="008652D7">
            <w:pPr>
              <w:spacing w:after="0" w:line="240" w:lineRule="auto"/>
              <w:jc w:val="center"/>
            </w:pPr>
            <w:r>
              <w:rPr>
                <w:sz w:val="16"/>
              </w:rPr>
              <w:t>33,999</w:t>
            </w:r>
          </w:p>
        </w:tc>
        <w:tc>
          <w:tcPr>
            <w:tcW w:w="1296" w:type="dxa"/>
            <w:tcMar>
              <w:top w:w="80" w:type="dxa"/>
              <w:left w:w="100" w:type="dxa"/>
              <w:bottom w:w="80" w:type="dxa"/>
              <w:right w:w="100" w:type="dxa"/>
            </w:tcMar>
            <w:vAlign w:val="center"/>
          </w:tcPr>
          <w:p w14:paraId="5BB76DDF" w14:textId="77777777" w:rsidR="001C0EE2" w:rsidRDefault="008652D7">
            <w:pPr>
              <w:spacing w:after="0" w:line="240" w:lineRule="auto"/>
              <w:jc w:val="center"/>
            </w:pPr>
            <w:r>
              <w:rPr>
                <w:sz w:val="16"/>
              </w:rPr>
              <w:t>13,438</w:t>
            </w:r>
          </w:p>
        </w:tc>
        <w:tc>
          <w:tcPr>
            <w:tcW w:w="2232" w:type="dxa"/>
            <w:tcMar>
              <w:top w:w="80" w:type="dxa"/>
              <w:left w:w="100" w:type="dxa"/>
              <w:bottom w:w="80" w:type="dxa"/>
              <w:right w:w="100" w:type="dxa"/>
            </w:tcMar>
            <w:vAlign w:val="center"/>
          </w:tcPr>
          <w:p w14:paraId="26FEE426" w14:textId="77777777" w:rsidR="001C0EE2" w:rsidRDefault="008652D7">
            <w:pPr>
              <w:spacing w:after="0" w:line="240" w:lineRule="auto"/>
              <w:jc w:val="center"/>
            </w:pPr>
            <w:r>
              <w:rPr>
                <w:sz w:val="16"/>
              </w:rPr>
              <w:t>39.5% (39.0%–40.0%)</w:t>
            </w:r>
          </w:p>
        </w:tc>
        <w:tc>
          <w:tcPr>
            <w:tcW w:w="1656" w:type="dxa"/>
            <w:tcMar>
              <w:top w:w="80" w:type="dxa"/>
              <w:left w:w="100" w:type="dxa"/>
              <w:bottom w:w="80" w:type="dxa"/>
              <w:right w:w="100" w:type="dxa"/>
            </w:tcMar>
            <w:vAlign w:val="center"/>
          </w:tcPr>
          <w:p w14:paraId="1B833B02" w14:textId="77777777" w:rsidR="001C0EE2" w:rsidRDefault="008652D7">
            <w:pPr>
              <w:spacing w:after="0" w:line="240" w:lineRule="auto"/>
              <w:jc w:val="center"/>
            </w:pPr>
            <w:r>
              <w:rPr>
                <w:sz w:val="16"/>
              </w:rPr>
              <w:t>26.9%</w:t>
            </w:r>
          </w:p>
        </w:tc>
      </w:tr>
      <w:tr w:rsidR="001C0EE2" w14:paraId="4647300E" w14:textId="77777777">
        <w:trPr>
          <w:cantSplit/>
          <w:jc w:val="center"/>
        </w:trPr>
        <w:tc>
          <w:tcPr>
            <w:tcW w:w="1728" w:type="dxa"/>
            <w:tcMar>
              <w:top w:w="80" w:type="dxa"/>
              <w:left w:w="100" w:type="dxa"/>
              <w:bottom w:w="80" w:type="dxa"/>
              <w:right w:w="100" w:type="dxa"/>
            </w:tcMar>
            <w:vAlign w:val="center"/>
          </w:tcPr>
          <w:p w14:paraId="5E3231E4" w14:textId="77777777" w:rsidR="001C0EE2" w:rsidRDefault="008652D7">
            <w:pPr>
              <w:spacing w:after="0" w:line="240" w:lineRule="auto"/>
            </w:pPr>
            <w:r>
              <w:rPr>
                <w:sz w:val="16"/>
              </w:rPr>
              <w:t>36 months</w:t>
            </w:r>
          </w:p>
        </w:tc>
        <w:tc>
          <w:tcPr>
            <w:tcW w:w="1440" w:type="dxa"/>
            <w:tcMar>
              <w:top w:w="80" w:type="dxa"/>
              <w:left w:w="100" w:type="dxa"/>
              <w:bottom w:w="80" w:type="dxa"/>
              <w:right w:w="100" w:type="dxa"/>
            </w:tcMar>
            <w:vAlign w:val="center"/>
          </w:tcPr>
          <w:p w14:paraId="46B0CEAC" w14:textId="77777777" w:rsidR="001C0EE2" w:rsidRDefault="008652D7">
            <w:pPr>
              <w:spacing w:after="0" w:line="240" w:lineRule="auto"/>
              <w:jc w:val="center"/>
            </w:pPr>
            <w:r>
              <w:rPr>
                <w:sz w:val="16"/>
              </w:rPr>
              <w:t>43,443</w:t>
            </w:r>
          </w:p>
        </w:tc>
        <w:tc>
          <w:tcPr>
            <w:tcW w:w="1440" w:type="dxa"/>
            <w:tcMar>
              <w:top w:w="80" w:type="dxa"/>
              <w:left w:w="100" w:type="dxa"/>
              <w:bottom w:w="80" w:type="dxa"/>
              <w:right w:w="100" w:type="dxa"/>
            </w:tcMar>
            <w:vAlign w:val="center"/>
          </w:tcPr>
          <w:p w14:paraId="07F563F8" w14:textId="77777777" w:rsidR="001C0EE2" w:rsidRDefault="008652D7">
            <w:pPr>
              <w:spacing w:after="0" w:line="240" w:lineRule="auto"/>
              <w:jc w:val="center"/>
            </w:pPr>
            <w:r>
              <w:rPr>
                <w:sz w:val="16"/>
              </w:rPr>
              <w:t>38,783</w:t>
            </w:r>
          </w:p>
        </w:tc>
        <w:tc>
          <w:tcPr>
            <w:tcW w:w="1296" w:type="dxa"/>
            <w:tcMar>
              <w:top w:w="80" w:type="dxa"/>
              <w:left w:w="100" w:type="dxa"/>
              <w:bottom w:w="80" w:type="dxa"/>
              <w:right w:w="100" w:type="dxa"/>
            </w:tcMar>
            <w:vAlign w:val="center"/>
          </w:tcPr>
          <w:p w14:paraId="6C08DF82" w14:textId="77777777" w:rsidR="001C0EE2" w:rsidRDefault="008652D7">
            <w:pPr>
              <w:spacing w:after="0" w:line="240" w:lineRule="auto"/>
              <w:jc w:val="center"/>
            </w:pPr>
            <w:r>
              <w:rPr>
                <w:sz w:val="16"/>
              </w:rPr>
              <w:t>14,364</w:t>
            </w:r>
          </w:p>
        </w:tc>
        <w:tc>
          <w:tcPr>
            <w:tcW w:w="2232" w:type="dxa"/>
            <w:tcMar>
              <w:top w:w="80" w:type="dxa"/>
              <w:left w:w="100" w:type="dxa"/>
              <w:bottom w:w="80" w:type="dxa"/>
              <w:right w:w="100" w:type="dxa"/>
            </w:tcMar>
            <w:vAlign w:val="center"/>
          </w:tcPr>
          <w:p w14:paraId="2B7363D5" w14:textId="77777777" w:rsidR="001C0EE2" w:rsidRDefault="008652D7">
            <w:pPr>
              <w:spacing w:after="0" w:line="240" w:lineRule="auto"/>
              <w:jc w:val="center"/>
            </w:pPr>
            <w:r>
              <w:rPr>
                <w:sz w:val="16"/>
              </w:rPr>
              <w:t>37.0% (36.6%–37.5%)</w:t>
            </w:r>
          </w:p>
        </w:tc>
        <w:tc>
          <w:tcPr>
            <w:tcW w:w="1656" w:type="dxa"/>
            <w:tcMar>
              <w:top w:w="80" w:type="dxa"/>
              <w:left w:w="100" w:type="dxa"/>
              <w:bottom w:w="80" w:type="dxa"/>
              <w:right w:w="100" w:type="dxa"/>
            </w:tcMar>
            <w:vAlign w:val="center"/>
          </w:tcPr>
          <w:p w14:paraId="04C9A18C" w14:textId="77777777" w:rsidR="001C0EE2" w:rsidRDefault="008652D7">
            <w:pPr>
              <w:spacing w:after="0" w:line="240" w:lineRule="auto"/>
              <w:jc w:val="center"/>
            </w:pPr>
            <w:r>
              <w:rPr>
                <w:sz w:val="16"/>
              </w:rPr>
              <w:t>28.7%</w:t>
            </w:r>
          </w:p>
        </w:tc>
      </w:tr>
      <w:tr w:rsidR="001C0EE2" w14:paraId="7E01D39D" w14:textId="77777777">
        <w:trPr>
          <w:cantSplit/>
          <w:jc w:val="center"/>
        </w:trPr>
        <w:tc>
          <w:tcPr>
            <w:tcW w:w="1728" w:type="dxa"/>
            <w:tcMar>
              <w:top w:w="80" w:type="dxa"/>
              <w:left w:w="100" w:type="dxa"/>
              <w:bottom w:w="80" w:type="dxa"/>
              <w:right w:w="100" w:type="dxa"/>
            </w:tcMar>
            <w:vAlign w:val="center"/>
          </w:tcPr>
          <w:p w14:paraId="340B6BC4" w14:textId="77777777" w:rsidR="001C0EE2" w:rsidRDefault="008652D7">
            <w:pPr>
              <w:spacing w:after="0" w:line="240" w:lineRule="auto"/>
            </w:pPr>
            <w:r>
              <w:rPr>
                <w:sz w:val="16"/>
              </w:rPr>
              <w:t>3 complete cycles</w:t>
            </w:r>
          </w:p>
        </w:tc>
        <w:tc>
          <w:tcPr>
            <w:tcW w:w="1440" w:type="dxa"/>
            <w:tcMar>
              <w:top w:w="80" w:type="dxa"/>
              <w:left w:w="100" w:type="dxa"/>
              <w:bottom w:w="80" w:type="dxa"/>
              <w:right w:w="100" w:type="dxa"/>
            </w:tcMar>
            <w:vAlign w:val="center"/>
          </w:tcPr>
          <w:p w14:paraId="35322083" w14:textId="77777777" w:rsidR="001C0EE2" w:rsidRDefault="008652D7">
            <w:pPr>
              <w:spacing w:after="0" w:line="240" w:lineRule="auto"/>
              <w:jc w:val="center"/>
            </w:pPr>
            <w:r>
              <w:rPr>
                <w:sz w:val="16"/>
              </w:rPr>
              <w:t>19,986</w:t>
            </w:r>
          </w:p>
        </w:tc>
        <w:tc>
          <w:tcPr>
            <w:tcW w:w="1440" w:type="dxa"/>
            <w:tcMar>
              <w:top w:w="80" w:type="dxa"/>
              <w:left w:w="100" w:type="dxa"/>
              <w:bottom w:w="80" w:type="dxa"/>
              <w:right w:w="100" w:type="dxa"/>
            </w:tcMar>
            <w:vAlign w:val="center"/>
          </w:tcPr>
          <w:p w14:paraId="5F16010D" w14:textId="77777777" w:rsidR="001C0EE2" w:rsidRDefault="008652D7">
            <w:pPr>
              <w:spacing w:after="0" w:line="240" w:lineRule="auto"/>
              <w:jc w:val="center"/>
            </w:pPr>
            <w:r>
              <w:rPr>
                <w:sz w:val="16"/>
              </w:rPr>
              <w:t>16,716</w:t>
            </w:r>
          </w:p>
        </w:tc>
        <w:tc>
          <w:tcPr>
            <w:tcW w:w="1296" w:type="dxa"/>
            <w:tcMar>
              <w:top w:w="80" w:type="dxa"/>
              <w:left w:w="100" w:type="dxa"/>
              <w:bottom w:w="80" w:type="dxa"/>
              <w:right w:w="100" w:type="dxa"/>
            </w:tcMar>
            <w:vAlign w:val="center"/>
          </w:tcPr>
          <w:p w14:paraId="6A334A27" w14:textId="77777777" w:rsidR="001C0EE2" w:rsidRDefault="008652D7">
            <w:pPr>
              <w:spacing w:after="0" w:line="240" w:lineRule="auto"/>
              <w:jc w:val="center"/>
            </w:pPr>
            <w:r>
              <w:rPr>
                <w:sz w:val="16"/>
              </w:rPr>
              <w:t>8,789</w:t>
            </w:r>
          </w:p>
        </w:tc>
        <w:tc>
          <w:tcPr>
            <w:tcW w:w="2232" w:type="dxa"/>
            <w:tcMar>
              <w:top w:w="80" w:type="dxa"/>
              <w:left w:w="100" w:type="dxa"/>
              <w:bottom w:w="80" w:type="dxa"/>
              <w:right w:w="100" w:type="dxa"/>
            </w:tcMar>
            <w:vAlign w:val="center"/>
          </w:tcPr>
          <w:p w14:paraId="4CB0B2BA" w14:textId="77777777" w:rsidR="001C0EE2" w:rsidRDefault="008652D7">
            <w:pPr>
              <w:spacing w:after="0" w:line="240" w:lineRule="auto"/>
              <w:jc w:val="center"/>
            </w:pPr>
            <w:r>
              <w:rPr>
                <w:sz w:val="16"/>
              </w:rPr>
              <w:t>52.6% (51.8%–53.3%)</w:t>
            </w:r>
          </w:p>
        </w:tc>
        <w:tc>
          <w:tcPr>
            <w:tcW w:w="1656" w:type="dxa"/>
            <w:tcMar>
              <w:top w:w="80" w:type="dxa"/>
              <w:left w:w="100" w:type="dxa"/>
              <w:bottom w:w="80" w:type="dxa"/>
              <w:right w:w="100" w:type="dxa"/>
            </w:tcMar>
            <w:vAlign w:val="center"/>
          </w:tcPr>
          <w:p w14:paraId="31C56D60" w14:textId="77777777" w:rsidR="001C0EE2" w:rsidRDefault="008652D7">
            <w:pPr>
              <w:spacing w:after="0" w:line="240" w:lineRule="auto"/>
              <w:jc w:val="center"/>
            </w:pPr>
            <w:r>
              <w:rPr>
                <w:sz w:val="16"/>
              </w:rPr>
              <w:t>17.6%</w:t>
            </w:r>
          </w:p>
        </w:tc>
      </w:tr>
      <w:tr w:rsidR="001C0EE2" w14:paraId="35D34492" w14:textId="77777777">
        <w:trPr>
          <w:cantSplit/>
          <w:jc w:val="center"/>
        </w:trPr>
        <w:tc>
          <w:tcPr>
            <w:tcW w:w="1728" w:type="dxa"/>
            <w:tcMar>
              <w:top w:w="80" w:type="dxa"/>
              <w:left w:w="100" w:type="dxa"/>
              <w:bottom w:w="80" w:type="dxa"/>
              <w:right w:w="100" w:type="dxa"/>
            </w:tcMar>
            <w:vAlign w:val="center"/>
          </w:tcPr>
          <w:p w14:paraId="272022C6" w14:textId="77777777" w:rsidR="001C0EE2" w:rsidRDefault="008652D7">
            <w:pPr>
              <w:spacing w:after="0" w:line="240" w:lineRule="auto"/>
            </w:pPr>
            <w:r>
              <w:rPr>
                <w:sz w:val="16"/>
              </w:rPr>
              <w:t>6 complete cycles</w:t>
            </w:r>
          </w:p>
        </w:tc>
        <w:tc>
          <w:tcPr>
            <w:tcW w:w="1440" w:type="dxa"/>
            <w:tcMar>
              <w:top w:w="80" w:type="dxa"/>
              <w:left w:w="100" w:type="dxa"/>
              <w:bottom w:w="80" w:type="dxa"/>
              <w:right w:w="100" w:type="dxa"/>
            </w:tcMar>
            <w:vAlign w:val="center"/>
          </w:tcPr>
          <w:p w14:paraId="16E2DF9F" w14:textId="77777777" w:rsidR="001C0EE2" w:rsidRDefault="008652D7">
            <w:pPr>
              <w:spacing w:after="0" w:line="240" w:lineRule="auto"/>
              <w:jc w:val="center"/>
            </w:pPr>
            <w:r>
              <w:rPr>
                <w:sz w:val="16"/>
              </w:rPr>
              <w:t>25,277</w:t>
            </w:r>
          </w:p>
        </w:tc>
        <w:tc>
          <w:tcPr>
            <w:tcW w:w="1440" w:type="dxa"/>
            <w:tcMar>
              <w:top w:w="80" w:type="dxa"/>
              <w:left w:w="100" w:type="dxa"/>
              <w:bottom w:w="80" w:type="dxa"/>
              <w:right w:w="100" w:type="dxa"/>
            </w:tcMar>
            <w:vAlign w:val="center"/>
          </w:tcPr>
          <w:p w14:paraId="18A99A80" w14:textId="77777777" w:rsidR="001C0EE2" w:rsidRDefault="008652D7">
            <w:pPr>
              <w:spacing w:after="0" w:line="240" w:lineRule="auto"/>
              <w:jc w:val="center"/>
            </w:pPr>
            <w:r>
              <w:rPr>
                <w:sz w:val="16"/>
              </w:rPr>
              <w:t>21,952</w:t>
            </w:r>
          </w:p>
        </w:tc>
        <w:tc>
          <w:tcPr>
            <w:tcW w:w="1296" w:type="dxa"/>
            <w:tcMar>
              <w:top w:w="80" w:type="dxa"/>
              <w:left w:w="100" w:type="dxa"/>
              <w:bottom w:w="80" w:type="dxa"/>
              <w:right w:w="100" w:type="dxa"/>
            </w:tcMar>
            <w:vAlign w:val="center"/>
          </w:tcPr>
          <w:p w14:paraId="3D98DBC5" w14:textId="77777777" w:rsidR="001C0EE2" w:rsidRDefault="008652D7">
            <w:pPr>
              <w:spacing w:after="0" w:line="240" w:lineRule="auto"/>
              <w:jc w:val="center"/>
            </w:pPr>
            <w:r>
              <w:rPr>
                <w:sz w:val="16"/>
              </w:rPr>
              <w:t>10,472</w:t>
            </w:r>
          </w:p>
        </w:tc>
        <w:tc>
          <w:tcPr>
            <w:tcW w:w="2232" w:type="dxa"/>
            <w:tcMar>
              <w:top w:w="80" w:type="dxa"/>
              <w:left w:w="100" w:type="dxa"/>
              <w:bottom w:w="80" w:type="dxa"/>
              <w:right w:w="100" w:type="dxa"/>
            </w:tcMar>
            <w:vAlign w:val="center"/>
          </w:tcPr>
          <w:p w14:paraId="2C33E20B" w14:textId="77777777" w:rsidR="001C0EE2" w:rsidRDefault="008652D7">
            <w:pPr>
              <w:spacing w:after="0" w:line="240" w:lineRule="auto"/>
              <w:jc w:val="center"/>
            </w:pPr>
            <w:r>
              <w:rPr>
                <w:sz w:val="16"/>
              </w:rPr>
              <w:t>47.7% (47.0%–48.4%)</w:t>
            </w:r>
          </w:p>
        </w:tc>
        <w:tc>
          <w:tcPr>
            <w:tcW w:w="1656" w:type="dxa"/>
            <w:tcMar>
              <w:top w:w="80" w:type="dxa"/>
              <w:left w:w="100" w:type="dxa"/>
              <w:bottom w:w="80" w:type="dxa"/>
              <w:right w:w="100" w:type="dxa"/>
            </w:tcMar>
            <w:vAlign w:val="center"/>
          </w:tcPr>
          <w:p w14:paraId="5D7392CA" w14:textId="77777777" w:rsidR="001C0EE2" w:rsidRDefault="008652D7">
            <w:pPr>
              <w:spacing w:after="0" w:line="240" w:lineRule="auto"/>
              <w:jc w:val="center"/>
            </w:pPr>
            <w:r>
              <w:rPr>
                <w:sz w:val="16"/>
              </w:rPr>
              <w:t>20.9%</w:t>
            </w:r>
          </w:p>
        </w:tc>
      </w:tr>
      <w:tr w:rsidR="001C0EE2" w14:paraId="30D4B304" w14:textId="77777777">
        <w:trPr>
          <w:cantSplit/>
          <w:jc w:val="center"/>
        </w:trPr>
        <w:tc>
          <w:tcPr>
            <w:tcW w:w="1728" w:type="dxa"/>
            <w:tcMar>
              <w:top w:w="80" w:type="dxa"/>
              <w:left w:w="100" w:type="dxa"/>
              <w:bottom w:w="80" w:type="dxa"/>
              <w:right w:w="100" w:type="dxa"/>
            </w:tcMar>
            <w:vAlign w:val="center"/>
          </w:tcPr>
          <w:p w14:paraId="04FA722E" w14:textId="77777777" w:rsidR="001C0EE2" w:rsidRDefault="008652D7">
            <w:pPr>
              <w:spacing w:after="0" w:line="240" w:lineRule="auto"/>
            </w:pPr>
            <w:r>
              <w:rPr>
                <w:sz w:val="16"/>
              </w:rPr>
              <w:t>12 complete cycles</w:t>
            </w:r>
          </w:p>
        </w:tc>
        <w:tc>
          <w:tcPr>
            <w:tcW w:w="1440" w:type="dxa"/>
            <w:tcMar>
              <w:top w:w="80" w:type="dxa"/>
              <w:left w:w="100" w:type="dxa"/>
              <w:bottom w:w="80" w:type="dxa"/>
              <w:right w:w="100" w:type="dxa"/>
            </w:tcMar>
            <w:vAlign w:val="center"/>
          </w:tcPr>
          <w:p w14:paraId="16FAF9B9" w14:textId="77777777" w:rsidR="001C0EE2" w:rsidRDefault="008652D7">
            <w:pPr>
              <w:spacing w:after="0" w:line="240" w:lineRule="auto"/>
              <w:jc w:val="center"/>
            </w:pPr>
            <w:r>
              <w:rPr>
                <w:sz w:val="16"/>
              </w:rPr>
              <w:t>31,090</w:t>
            </w:r>
          </w:p>
        </w:tc>
        <w:tc>
          <w:tcPr>
            <w:tcW w:w="1440" w:type="dxa"/>
            <w:tcMar>
              <w:top w:w="80" w:type="dxa"/>
              <w:left w:w="100" w:type="dxa"/>
              <w:bottom w:w="80" w:type="dxa"/>
              <w:right w:w="100" w:type="dxa"/>
            </w:tcMar>
            <w:vAlign w:val="center"/>
          </w:tcPr>
          <w:p w14:paraId="354AEBB9" w14:textId="77777777" w:rsidR="001C0EE2" w:rsidRDefault="008652D7">
            <w:pPr>
              <w:spacing w:after="0" w:line="240" w:lineRule="auto"/>
              <w:jc w:val="center"/>
            </w:pPr>
            <w:r>
              <w:rPr>
                <w:sz w:val="16"/>
              </w:rPr>
              <w:t>27,560</w:t>
            </w:r>
          </w:p>
        </w:tc>
        <w:tc>
          <w:tcPr>
            <w:tcW w:w="1296" w:type="dxa"/>
            <w:tcMar>
              <w:top w:w="80" w:type="dxa"/>
              <w:left w:w="100" w:type="dxa"/>
              <w:bottom w:w="80" w:type="dxa"/>
              <w:right w:w="100" w:type="dxa"/>
            </w:tcMar>
            <w:vAlign w:val="center"/>
          </w:tcPr>
          <w:p w14:paraId="1641F6EB" w14:textId="77777777" w:rsidR="001C0EE2" w:rsidRDefault="008652D7">
            <w:pPr>
              <w:spacing w:after="0" w:line="240" w:lineRule="auto"/>
              <w:jc w:val="center"/>
            </w:pPr>
            <w:r>
              <w:rPr>
                <w:sz w:val="16"/>
              </w:rPr>
              <w:t>11,903</w:t>
            </w:r>
          </w:p>
        </w:tc>
        <w:tc>
          <w:tcPr>
            <w:tcW w:w="2232" w:type="dxa"/>
            <w:tcMar>
              <w:top w:w="80" w:type="dxa"/>
              <w:left w:w="100" w:type="dxa"/>
              <w:bottom w:w="80" w:type="dxa"/>
              <w:right w:w="100" w:type="dxa"/>
            </w:tcMar>
            <w:vAlign w:val="center"/>
          </w:tcPr>
          <w:p w14:paraId="7BAA5F9F" w14:textId="77777777" w:rsidR="001C0EE2" w:rsidRDefault="008652D7">
            <w:pPr>
              <w:spacing w:after="0" w:line="240" w:lineRule="auto"/>
              <w:jc w:val="center"/>
            </w:pPr>
            <w:r>
              <w:rPr>
                <w:sz w:val="16"/>
              </w:rPr>
              <w:t>43.2% (42.6%–43.8%)</w:t>
            </w:r>
          </w:p>
        </w:tc>
        <w:tc>
          <w:tcPr>
            <w:tcW w:w="1656" w:type="dxa"/>
            <w:tcMar>
              <w:top w:w="80" w:type="dxa"/>
              <w:left w:w="100" w:type="dxa"/>
              <w:bottom w:w="80" w:type="dxa"/>
              <w:right w:w="100" w:type="dxa"/>
            </w:tcMar>
            <w:vAlign w:val="center"/>
          </w:tcPr>
          <w:p w14:paraId="52235730" w14:textId="77777777" w:rsidR="001C0EE2" w:rsidRDefault="008652D7">
            <w:pPr>
              <w:spacing w:after="0" w:line="240" w:lineRule="auto"/>
              <w:jc w:val="center"/>
            </w:pPr>
            <w:r>
              <w:rPr>
                <w:sz w:val="16"/>
              </w:rPr>
              <w:t>23.8%</w:t>
            </w:r>
          </w:p>
        </w:tc>
      </w:tr>
    </w:tbl>
    <w:p w14:paraId="6AE46D7A" w14:textId="77777777" w:rsidR="001C0EE2" w:rsidRDefault="001C0EE2">
      <w:pPr>
        <w:spacing w:after="0"/>
      </w:pPr>
    </w:p>
    <w:p w14:paraId="5848D708"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D6E3587" w14:textId="77777777" w:rsidR="001C0EE2" w:rsidRDefault="008652D7">
      <w:pPr>
        <w:pStyle w:val="Heading2"/>
      </w:pPr>
      <w:bookmarkStart w:id="33" w:name="_Toc236342222"/>
      <w:r>
        <w:lastRenderedPageBreak/>
        <w:t>3.7 Investigator-selected minimum-data sensitivity</w:t>
      </w:r>
      <w:bookmarkEnd w:id="33"/>
    </w:p>
    <w:p w14:paraId="08088444"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49C6E0B8"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76422136" w14:textId="77777777">
        <w:trPr>
          <w:cantSplit/>
          <w:tblHeader/>
          <w:jc w:val="center"/>
        </w:trPr>
        <w:tc>
          <w:tcPr>
            <w:tcW w:w="1728" w:type="dxa"/>
            <w:shd w:val="clear" w:color="auto" w:fill="D9EAF7"/>
            <w:tcMar>
              <w:top w:w="80" w:type="dxa"/>
              <w:left w:w="100" w:type="dxa"/>
              <w:bottom w:w="80" w:type="dxa"/>
              <w:right w:w="100" w:type="dxa"/>
            </w:tcMar>
            <w:vAlign w:val="center"/>
          </w:tcPr>
          <w:p w14:paraId="6DA7DFA3"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5C3B6686"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6DD91BB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D081630"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7A4814D0"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3A53668D"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2C91F3C9" w14:textId="77777777" w:rsidR="001C0EE2" w:rsidRDefault="008652D7">
            <w:pPr>
              <w:spacing w:after="0" w:line="240" w:lineRule="auto"/>
              <w:jc w:val="center"/>
            </w:pPr>
            <w:r>
              <w:rPr>
                <w:b/>
                <w:sz w:val="14"/>
              </w:rPr>
              <w:t>All-attempted rate</w:t>
            </w:r>
          </w:p>
        </w:tc>
      </w:tr>
      <w:tr w:rsidR="001C0EE2" w14:paraId="19BC2AA1" w14:textId="77777777">
        <w:trPr>
          <w:cantSplit/>
          <w:jc w:val="center"/>
        </w:trPr>
        <w:tc>
          <w:tcPr>
            <w:tcW w:w="1728" w:type="dxa"/>
            <w:tcMar>
              <w:top w:w="80" w:type="dxa"/>
              <w:left w:w="100" w:type="dxa"/>
              <w:bottom w:w="80" w:type="dxa"/>
              <w:right w:w="100" w:type="dxa"/>
            </w:tcMar>
            <w:vAlign w:val="center"/>
          </w:tcPr>
          <w:p w14:paraId="6201017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BA2EF67"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14C717D7"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34EA4948" w14:textId="77777777" w:rsidR="001C0EE2" w:rsidRDefault="008652D7">
            <w:pPr>
              <w:spacing w:after="0" w:line="240" w:lineRule="auto"/>
              <w:jc w:val="center"/>
            </w:pPr>
            <w:r>
              <w:rPr>
                <w:sz w:val="14"/>
              </w:rPr>
              <w:t>43,188</w:t>
            </w:r>
          </w:p>
        </w:tc>
        <w:tc>
          <w:tcPr>
            <w:tcW w:w="1224" w:type="dxa"/>
            <w:tcMar>
              <w:top w:w="80" w:type="dxa"/>
              <w:left w:w="100" w:type="dxa"/>
              <w:bottom w:w="80" w:type="dxa"/>
              <w:right w:w="100" w:type="dxa"/>
            </w:tcMar>
            <w:vAlign w:val="center"/>
          </w:tcPr>
          <w:p w14:paraId="1B0A0F26" w14:textId="77777777" w:rsidR="001C0EE2" w:rsidRDefault="008652D7">
            <w:pPr>
              <w:spacing w:after="0" w:line="240" w:lineRule="auto"/>
              <w:jc w:val="center"/>
            </w:pPr>
            <w:r>
              <w:rPr>
                <w:sz w:val="14"/>
              </w:rPr>
              <w:t>16,547</w:t>
            </w:r>
          </w:p>
        </w:tc>
        <w:tc>
          <w:tcPr>
            <w:tcW w:w="3528" w:type="dxa"/>
            <w:tcMar>
              <w:top w:w="80" w:type="dxa"/>
              <w:left w:w="100" w:type="dxa"/>
              <w:bottom w:w="80" w:type="dxa"/>
              <w:right w:w="100" w:type="dxa"/>
            </w:tcMar>
            <w:vAlign w:val="center"/>
          </w:tcPr>
          <w:p w14:paraId="6BF3DCEC" w14:textId="77777777" w:rsidR="001C0EE2" w:rsidRDefault="008652D7">
            <w:pPr>
              <w:spacing w:after="0" w:line="240" w:lineRule="auto"/>
              <w:jc w:val="center"/>
            </w:pPr>
            <w:r>
              <w:rPr>
                <w:sz w:val="14"/>
              </w:rPr>
              <w:t>38.3% (37.9%–38.8%)</w:t>
            </w:r>
          </w:p>
        </w:tc>
        <w:tc>
          <w:tcPr>
            <w:tcW w:w="1584" w:type="dxa"/>
            <w:tcMar>
              <w:top w:w="80" w:type="dxa"/>
              <w:left w:w="100" w:type="dxa"/>
              <w:bottom w:w="80" w:type="dxa"/>
              <w:right w:w="100" w:type="dxa"/>
            </w:tcMar>
            <w:vAlign w:val="center"/>
          </w:tcPr>
          <w:p w14:paraId="056F4BD0" w14:textId="77777777" w:rsidR="001C0EE2" w:rsidRDefault="008652D7">
            <w:pPr>
              <w:spacing w:after="0" w:line="240" w:lineRule="auto"/>
              <w:jc w:val="center"/>
            </w:pPr>
            <w:r>
              <w:rPr>
                <w:sz w:val="14"/>
              </w:rPr>
              <w:t>33.1%</w:t>
            </w:r>
          </w:p>
        </w:tc>
      </w:tr>
      <w:tr w:rsidR="001C0EE2" w14:paraId="7B22E6BF" w14:textId="77777777">
        <w:trPr>
          <w:cantSplit/>
          <w:jc w:val="center"/>
        </w:trPr>
        <w:tc>
          <w:tcPr>
            <w:tcW w:w="1728" w:type="dxa"/>
            <w:tcMar>
              <w:top w:w="80" w:type="dxa"/>
              <w:left w:w="100" w:type="dxa"/>
              <w:bottom w:w="80" w:type="dxa"/>
              <w:right w:w="100" w:type="dxa"/>
            </w:tcMar>
            <w:vAlign w:val="center"/>
          </w:tcPr>
          <w:p w14:paraId="62BC2193"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661025B"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32A443DD"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2CC30DA" w14:textId="77777777" w:rsidR="001C0EE2" w:rsidRDefault="008652D7">
            <w:pPr>
              <w:spacing w:after="0" w:line="240" w:lineRule="auto"/>
              <w:jc w:val="center"/>
            </w:pPr>
            <w:r>
              <w:rPr>
                <w:sz w:val="14"/>
              </w:rPr>
              <w:t>45,261</w:t>
            </w:r>
          </w:p>
        </w:tc>
        <w:tc>
          <w:tcPr>
            <w:tcW w:w="1224" w:type="dxa"/>
            <w:tcMar>
              <w:top w:w="80" w:type="dxa"/>
              <w:left w:w="100" w:type="dxa"/>
              <w:bottom w:w="80" w:type="dxa"/>
              <w:right w:w="100" w:type="dxa"/>
            </w:tcMar>
            <w:vAlign w:val="center"/>
          </w:tcPr>
          <w:p w14:paraId="4E7B048B" w14:textId="77777777" w:rsidR="001C0EE2" w:rsidRDefault="008652D7">
            <w:pPr>
              <w:spacing w:after="0" w:line="240" w:lineRule="auto"/>
              <w:jc w:val="center"/>
            </w:pPr>
            <w:r>
              <w:rPr>
                <w:sz w:val="14"/>
              </w:rPr>
              <w:t>15,140</w:t>
            </w:r>
          </w:p>
        </w:tc>
        <w:tc>
          <w:tcPr>
            <w:tcW w:w="3528" w:type="dxa"/>
            <w:tcMar>
              <w:top w:w="80" w:type="dxa"/>
              <w:left w:w="100" w:type="dxa"/>
              <w:bottom w:w="80" w:type="dxa"/>
              <w:right w:w="100" w:type="dxa"/>
            </w:tcMar>
            <w:vAlign w:val="center"/>
          </w:tcPr>
          <w:p w14:paraId="606A312B" w14:textId="77777777" w:rsidR="001C0EE2" w:rsidRDefault="008652D7">
            <w:pPr>
              <w:spacing w:after="0" w:line="240" w:lineRule="auto"/>
              <w:jc w:val="center"/>
            </w:pPr>
            <w:r>
              <w:rPr>
                <w:sz w:val="14"/>
              </w:rPr>
              <w:t>33.5% (33.0%–33.9%)</w:t>
            </w:r>
          </w:p>
        </w:tc>
        <w:tc>
          <w:tcPr>
            <w:tcW w:w="1584" w:type="dxa"/>
            <w:tcMar>
              <w:top w:w="80" w:type="dxa"/>
              <w:left w:w="100" w:type="dxa"/>
              <w:bottom w:w="80" w:type="dxa"/>
              <w:right w:w="100" w:type="dxa"/>
            </w:tcMar>
            <w:vAlign w:val="center"/>
          </w:tcPr>
          <w:p w14:paraId="64ED354E" w14:textId="77777777" w:rsidR="001C0EE2" w:rsidRDefault="008652D7">
            <w:pPr>
              <w:spacing w:after="0" w:line="240" w:lineRule="auto"/>
              <w:jc w:val="center"/>
            </w:pPr>
            <w:r>
              <w:rPr>
                <w:sz w:val="14"/>
              </w:rPr>
              <w:t>30.3%</w:t>
            </w:r>
          </w:p>
        </w:tc>
      </w:tr>
      <w:tr w:rsidR="001C0EE2" w14:paraId="5589F054" w14:textId="77777777">
        <w:trPr>
          <w:cantSplit/>
          <w:jc w:val="center"/>
        </w:trPr>
        <w:tc>
          <w:tcPr>
            <w:tcW w:w="1728" w:type="dxa"/>
            <w:tcMar>
              <w:top w:w="80" w:type="dxa"/>
              <w:left w:w="100" w:type="dxa"/>
              <w:bottom w:w="80" w:type="dxa"/>
              <w:right w:w="100" w:type="dxa"/>
            </w:tcMar>
            <w:vAlign w:val="center"/>
          </w:tcPr>
          <w:p w14:paraId="04FB1F6E"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0F183F9"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3C60A619"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2D0E13A" w14:textId="77777777" w:rsidR="001C0EE2" w:rsidRDefault="008652D7">
            <w:pPr>
              <w:spacing w:after="0" w:line="240" w:lineRule="auto"/>
              <w:jc w:val="center"/>
            </w:pPr>
            <w:r>
              <w:rPr>
                <w:sz w:val="14"/>
              </w:rPr>
              <w:t>47,522</w:t>
            </w:r>
          </w:p>
        </w:tc>
        <w:tc>
          <w:tcPr>
            <w:tcW w:w="1224" w:type="dxa"/>
            <w:tcMar>
              <w:top w:w="80" w:type="dxa"/>
              <w:left w:w="100" w:type="dxa"/>
              <w:bottom w:w="80" w:type="dxa"/>
              <w:right w:w="100" w:type="dxa"/>
            </w:tcMar>
            <w:vAlign w:val="center"/>
          </w:tcPr>
          <w:p w14:paraId="025D473D" w14:textId="77777777" w:rsidR="001C0EE2" w:rsidRDefault="008652D7">
            <w:pPr>
              <w:spacing w:after="0" w:line="240" w:lineRule="auto"/>
              <w:jc w:val="center"/>
            </w:pPr>
            <w:r>
              <w:rPr>
                <w:sz w:val="14"/>
              </w:rPr>
              <w:t>11,846</w:t>
            </w:r>
          </w:p>
        </w:tc>
        <w:tc>
          <w:tcPr>
            <w:tcW w:w="3528" w:type="dxa"/>
            <w:tcMar>
              <w:top w:w="80" w:type="dxa"/>
              <w:left w:w="100" w:type="dxa"/>
              <w:bottom w:w="80" w:type="dxa"/>
              <w:right w:w="100" w:type="dxa"/>
            </w:tcMar>
            <w:vAlign w:val="center"/>
          </w:tcPr>
          <w:p w14:paraId="4F82A87B" w14:textId="77777777" w:rsidR="001C0EE2" w:rsidRDefault="008652D7">
            <w:pPr>
              <w:spacing w:after="0" w:line="240" w:lineRule="auto"/>
              <w:jc w:val="center"/>
            </w:pPr>
            <w:r>
              <w:rPr>
                <w:sz w:val="14"/>
              </w:rPr>
              <w:t>24.9% (24.5%–25.3%)</w:t>
            </w:r>
          </w:p>
        </w:tc>
        <w:tc>
          <w:tcPr>
            <w:tcW w:w="1584" w:type="dxa"/>
            <w:tcMar>
              <w:top w:w="80" w:type="dxa"/>
              <w:left w:w="100" w:type="dxa"/>
              <w:bottom w:w="80" w:type="dxa"/>
              <w:right w:w="100" w:type="dxa"/>
            </w:tcMar>
            <w:vAlign w:val="center"/>
          </w:tcPr>
          <w:p w14:paraId="62864ECD" w14:textId="77777777" w:rsidR="001C0EE2" w:rsidRDefault="008652D7">
            <w:pPr>
              <w:spacing w:after="0" w:line="240" w:lineRule="auto"/>
              <w:jc w:val="center"/>
            </w:pPr>
            <w:r>
              <w:rPr>
                <w:sz w:val="14"/>
              </w:rPr>
              <w:t>23.7%</w:t>
            </w:r>
          </w:p>
        </w:tc>
      </w:tr>
      <w:tr w:rsidR="001C0EE2" w14:paraId="386D6B2E" w14:textId="77777777">
        <w:trPr>
          <w:cantSplit/>
          <w:jc w:val="center"/>
        </w:trPr>
        <w:tc>
          <w:tcPr>
            <w:tcW w:w="1728" w:type="dxa"/>
            <w:tcMar>
              <w:top w:w="80" w:type="dxa"/>
              <w:left w:w="100" w:type="dxa"/>
              <w:bottom w:w="80" w:type="dxa"/>
              <w:right w:w="100" w:type="dxa"/>
            </w:tcMar>
            <w:vAlign w:val="center"/>
          </w:tcPr>
          <w:p w14:paraId="27D5A8E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ABD45FD"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A32CADB"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99D2C7E" w14:textId="77777777" w:rsidR="001C0EE2" w:rsidRDefault="008652D7">
            <w:pPr>
              <w:spacing w:after="0" w:line="240" w:lineRule="auto"/>
              <w:jc w:val="center"/>
            </w:pPr>
            <w:r>
              <w:rPr>
                <w:sz w:val="14"/>
              </w:rPr>
              <w:t>49,193</w:t>
            </w:r>
          </w:p>
        </w:tc>
        <w:tc>
          <w:tcPr>
            <w:tcW w:w="1224" w:type="dxa"/>
            <w:tcMar>
              <w:top w:w="80" w:type="dxa"/>
              <w:left w:w="100" w:type="dxa"/>
              <w:bottom w:w="80" w:type="dxa"/>
              <w:right w:w="100" w:type="dxa"/>
            </w:tcMar>
            <w:vAlign w:val="center"/>
          </w:tcPr>
          <w:p w14:paraId="4DC0BE0E" w14:textId="77777777" w:rsidR="001C0EE2" w:rsidRDefault="008652D7">
            <w:pPr>
              <w:spacing w:after="0" w:line="240" w:lineRule="auto"/>
              <w:jc w:val="center"/>
            </w:pPr>
            <w:r>
              <w:rPr>
                <w:sz w:val="14"/>
              </w:rPr>
              <w:t>5,585</w:t>
            </w:r>
          </w:p>
        </w:tc>
        <w:tc>
          <w:tcPr>
            <w:tcW w:w="3528" w:type="dxa"/>
            <w:tcMar>
              <w:top w:w="80" w:type="dxa"/>
              <w:left w:w="100" w:type="dxa"/>
              <w:bottom w:w="80" w:type="dxa"/>
              <w:right w:w="100" w:type="dxa"/>
            </w:tcMar>
            <w:vAlign w:val="center"/>
          </w:tcPr>
          <w:p w14:paraId="76480895"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447E32BE" w14:textId="77777777" w:rsidR="001C0EE2" w:rsidRDefault="008652D7">
            <w:pPr>
              <w:spacing w:after="0" w:line="240" w:lineRule="auto"/>
              <w:jc w:val="center"/>
            </w:pPr>
            <w:r>
              <w:rPr>
                <w:sz w:val="14"/>
              </w:rPr>
              <w:t>11.2%</w:t>
            </w:r>
          </w:p>
        </w:tc>
      </w:tr>
      <w:tr w:rsidR="001C0EE2" w14:paraId="0271EB21" w14:textId="77777777">
        <w:trPr>
          <w:cantSplit/>
          <w:jc w:val="center"/>
        </w:trPr>
        <w:tc>
          <w:tcPr>
            <w:tcW w:w="1728" w:type="dxa"/>
            <w:tcMar>
              <w:top w:w="80" w:type="dxa"/>
              <w:left w:w="100" w:type="dxa"/>
              <w:bottom w:w="80" w:type="dxa"/>
              <w:right w:w="100" w:type="dxa"/>
            </w:tcMar>
            <w:vAlign w:val="center"/>
          </w:tcPr>
          <w:p w14:paraId="58B59A7A"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9F42132"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35AA6411"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64CD9F0A" w14:textId="77777777" w:rsidR="001C0EE2" w:rsidRDefault="008652D7">
            <w:pPr>
              <w:spacing w:after="0" w:line="240" w:lineRule="auto"/>
              <w:jc w:val="center"/>
            </w:pPr>
            <w:r>
              <w:rPr>
                <w:sz w:val="14"/>
              </w:rPr>
              <w:t>43,102</w:t>
            </w:r>
          </w:p>
        </w:tc>
        <w:tc>
          <w:tcPr>
            <w:tcW w:w="1224" w:type="dxa"/>
            <w:tcMar>
              <w:top w:w="80" w:type="dxa"/>
              <w:left w:w="100" w:type="dxa"/>
              <w:bottom w:w="80" w:type="dxa"/>
              <w:right w:w="100" w:type="dxa"/>
            </w:tcMar>
            <w:vAlign w:val="center"/>
          </w:tcPr>
          <w:p w14:paraId="3F5B2BAF" w14:textId="77777777" w:rsidR="001C0EE2" w:rsidRDefault="008652D7">
            <w:pPr>
              <w:spacing w:after="0" w:line="240" w:lineRule="auto"/>
              <w:jc w:val="center"/>
            </w:pPr>
            <w:r>
              <w:rPr>
                <w:sz w:val="14"/>
              </w:rPr>
              <w:t>16,482</w:t>
            </w:r>
          </w:p>
        </w:tc>
        <w:tc>
          <w:tcPr>
            <w:tcW w:w="3528" w:type="dxa"/>
            <w:tcMar>
              <w:top w:w="80" w:type="dxa"/>
              <w:left w:w="100" w:type="dxa"/>
              <w:bottom w:w="80" w:type="dxa"/>
              <w:right w:w="100" w:type="dxa"/>
            </w:tcMar>
            <w:vAlign w:val="center"/>
          </w:tcPr>
          <w:p w14:paraId="27A7A561" w14:textId="77777777" w:rsidR="001C0EE2" w:rsidRDefault="008652D7">
            <w:pPr>
              <w:spacing w:after="0" w:line="240" w:lineRule="auto"/>
              <w:jc w:val="center"/>
            </w:pPr>
            <w:r>
              <w:rPr>
                <w:sz w:val="14"/>
              </w:rPr>
              <w:t>38.2% (37.8%–38.7%)</w:t>
            </w:r>
          </w:p>
        </w:tc>
        <w:tc>
          <w:tcPr>
            <w:tcW w:w="1584" w:type="dxa"/>
            <w:tcMar>
              <w:top w:w="80" w:type="dxa"/>
              <w:left w:w="100" w:type="dxa"/>
              <w:bottom w:w="80" w:type="dxa"/>
              <w:right w:w="100" w:type="dxa"/>
            </w:tcMar>
            <w:vAlign w:val="center"/>
          </w:tcPr>
          <w:p w14:paraId="658034AE" w14:textId="77777777" w:rsidR="001C0EE2" w:rsidRDefault="008652D7">
            <w:pPr>
              <w:spacing w:after="0" w:line="240" w:lineRule="auto"/>
              <w:jc w:val="center"/>
            </w:pPr>
            <w:r>
              <w:rPr>
                <w:sz w:val="14"/>
              </w:rPr>
              <w:t>33.0%</w:t>
            </w:r>
          </w:p>
        </w:tc>
      </w:tr>
      <w:tr w:rsidR="001C0EE2" w14:paraId="3171D386" w14:textId="77777777">
        <w:trPr>
          <w:cantSplit/>
          <w:jc w:val="center"/>
        </w:trPr>
        <w:tc>
          <w:tcPr>
            <w:tcW w:w="1728" w:type="dxa"/>
            <w:tcMar>
              <w:top w:w="80" w:type="dxa"/>
              <w:left w:w="100" w:type="dxa"/>
              <w:bottom w:w="80" w:type="dxa"/>
              <w:right w:w="100" w:type="dxa"/>
            </w:tcMar>
            <w:vAlign w:val="center"/>
          </w:tcPr>
          <w:p w14:paraId="6756046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9F33B08"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332C966C"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50937205" w14:textId="77777777" w:rsidR="001C0EE2" w:rsidRDefault="008652D7">
            <w:pPr>
              <w:spacing w:after="0" w:line="240" w:lineRule="auto"/>
              <w:jc w:val="center"/>
            </w:pPr>
            <w:r>
              <w:rPr>
                <w:sz w:val="14"/>
              </w:rPr>
              <w:t>45,198</w:t>
            </w:r>
          </w:p>
        </w:tc>
        <w:tc>
          <w:tcPr>
            <w:tcW w:w="1224" w:type="dxa"/>
            <w:tcMar>
              <w:top w:w="80" w:type="dxa"/>
              <w:left w:w="100" w:type="dxa"/>
              <w:bottom w:w="80" w:type="dxa"/>
              <w:right w:w="100" w:type="dxa"/>
            </w:tcMar>
            <w:vAlign w:val="center"/>
          </w:tcPr>
          <w:p w14:paraId="4389F9EA" w14:textId="77777777" w:rsidR="001C0EE2" w:rsidRDefault="008652D7">
            <w:pPr>
              <w:spacing w:after="0" w:line="240" w:lineRule="auto"/>
              <w:jc w:val="center"/>
            </w:pPr>
            <w:r>
              <w:rPr>
                <w:sz w:val="14"/>
              </w:rPr>
              <w:t>15,214</w:t>
            </w:r>
          </w:p>
        </w:tc>
        <w:tc>
          <w:tcPr>
            <w:tcW w:w="3528" w:type="dxa"/>
            <w:tcMar>
              <w:top w:w="80" w:type="dxa"/>
              <w:left w:w="100" w:type="dxa"/>
              <w:bottom w:w="80" w:type="dxa"/>
              <w:right w:w="100" w:type="dxa"/>
            </w:tcMar>
            <w:vAlign w:val="center"/>
          </w:tcPr>
          <w:p w14:paraId="1F456685" w14:textId="77777777" w:rsidR="001C0EE2" w:rsidRDefault="008652D7">
            <w:pPr>
              <w:spacing w:after="0" w:line="240" w:lineRule="auto"/>
              <w:jc w:val="center"/>
            </w:pPr>
            <w:r>
              <w:rPr>
                <w:sz w:val="14"/>
              </w:rPr>
              <w:t>33.7% (33.2%–34.1%)</w:t>
            </w:r>
          </w:p>
        </w:tc>
        <w:tc>
          <w:tcPr>
            <w:tcW w:w="1584" w:type="dxa"/>
            <w:tcMar>
              <w:top w:w="80" w:type="dxa"/>
              <w:left w:w="100" w:type="dxa"/>
              <w:bottom w:w="80" w:type="dxa"/>
              <w:right w:w="100" w:type="dxa"/>
            </w:tcMar>
            <w:vAlign w:val="center"/>
          </w:tcPr>
          <w:p w14:paraId="447AADFE" w14:textId="77777777" w:rsidR="001C0EE2" w:rsidRDefault="008652D7">
            <w:pPr>
              <w:spacing w:after="0" w:line="240" w:lineRule="auto"/>
              <w:jc w:val="center"/>
            </w:pPr>
            <w:r>
              <w:rPr>
                <w:sz w:val="14"/>
              </w:rPr>
              <w:t>30.4%</w:t>
            </w:r>
          </w:p>
        </w:tc>
      </w:tr>
      <w:tr w:rsidR="001C0EE2" w14:paraId="32C48763" w14:textId="77777777">
        <w:trPr>
          <w:cantSplit/>
          <w:jc w:val="center"/>
        </w:trPr>
        <w:tc>
          <w:tcPr>
            <w:tcW w:w="1728" w:type="dxa"/>
            <w:tcMar>
              <w:top w:w="80" w:type="dxa"/>
              <w:left w:w="100" w:type="dxa"/>
              <w:bottom w:w="80" w:type="dxa"/>
              <w:right w:w="100" w:type="dxa"/>
            </w:tcMar>
            <w:vAlign w:val="center"/>
          </w:tcPr>
          <w:p w14:paraId="76CC84E2"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F12BDB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2D044F93"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196D8230" w14:textId="77777777" w:rsidR="001C0EE2" w:rsidRDefault="008652D7">
            <w:pPr>
              <w:spacing w:after="0" w:line="240" w:lineRule="auto"/>
              <w:jc w:val="center"/>
            </w:pPr>
            <w:r>
              <w:rPr>
                <w:sz w:val="14"/>
              </w:rPr>
              <w:t>47,510</w:t>
            </w:r>
          </w:p>
        </w:tc>
        <w:tc>
          <w:tcPr>
            <w:tcW w:w="1224" w:type="dxa"/>
            <w:tcMar>
              <w:top w:w="80" w:type="dxa"/>
              <w:left w:w="100" w:type="dxa"/>
              <w:bottom w:w="80" w:type="dxa"/>
              <w:right w:w="100" w:type="dxa"/>
            </w:tcMar>
            <w:vAlign w:val="center"/>
          </w:tcPr>
          <w:p w14:paraId="19281F5E" w14:textId="77777777" w:rsidR="001C0EE2" w:rsidRDefault="008652D7">
            <w:pPr>
              <w:spacing w:after="0" w:line="240" w:lineRule="auto"/>
              <w:jc w:val="center"/>
            </w:pPr>
            <w:r>
              <w:rPr>
                <w:sz w:val="14"/>
              </w:rPr>
              <w:t>11,922</w:t>
            </w:r>
          </w:p>
        </w:tc>
        <w:tc>
          <w:tcPr>
            <w:tcW w:w="3528" w:type="dxa"/>
            <w:tcMar>
              <w:top w:w="80" w:type="dxa"/>
              <w:left w:w="100" w:type="dxa"/>
              <w:bottom w:w="80" w:type="dxa"/>
              <w:right w:w="100" w:type="dxa"/>
            </w:tcMar>
            <w:vAlign w:val="center"/>
          </w:tcPr>
          <w:p w14:paraId="334807E8" w14:textId="77777777" w:rsidR="001C0EE2" w:rsidRDefault="008652D7">
            <w:pPr>
              <w:spacing w:after="0" w:line="240" w:lineRule="auto"/>
              <w:jc w:val="center"/>
            </w:pPr>
            <w:r>
              <w:rPr>
                <w:sz w:val="14"/>
              </w:rPr>
              <w:t>25.1% (24.7%–25.5%)</w:t>
            </w:r>
          </w:p>
        </w:tc>
        <w:tc>
          <w:tcPr>
            <w:tcW w:w="1584" w:type="dxa"/>
            <w:tcMar>
              <w:top w:w="80" w:type="dxa"/>
              <w:left w:w="100" w:type="dxa"/>
              <w:bottom w:w="80" w:type="dxa"/>
              <w:right w:w="100" w:type="dxa"/>
            </w:tcMar>
            <w:vAlign w:val="center"/>
          </w:tcPr>
          <w:p w14:paraId="6D640FF1" w14:textId="77777777" w:rsidR="001C0EE2" w:rsidRDefault="008652D7">
            <w:pPr>
              <w:spacing w:after="0" w:line="240" w:lineRule="auto"/>
              <w:jc w:val="center"/>
            </w:pPr>
            <w:r>
              <w:rPr>
                <w:sz w:val="14"/>
              </w:rPr>
              <w:t>23.8%</w:t>
            </w:r>
          </w:p>
        </w:tc>
      </w:tr>
      <w:tr w:rsidR="001C0EE2" w14:paraId="70CFDAF6" w14:textId="77777777">
        <w:trPr>
          <w:cantSplit/>
          <w:jc w:val="center"/>
        </w:trPr>
        <w:tc>
          <w:tcPr>
            <w:tcW w:w="1728" w:type="dxa"/>
            <w:tcMar>
              <w:top w:w="80" w:type="dxa"/>
              <w:left w:w="100" w:type="dxa"/>
              <w:bottom w:w="80" w:type="dxa"/>
              <w:right w:w="100" w:type="dxa"/>
            </w:tcMar>
            <w:vAlign w:val="center"/>
          </w:tcPr>
          <w:p w14:paraId="388ABDF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DA5FD14"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3EAAE07" w14:textId="77777777" w:rsidR="001C0EE2" w:rsidRDefault="008652D7">
            <w:pPr>
              <w:spacing w:after="0" w:line="240" w:lineRule="auto"/>
              <w:jc w:val="center"/>
            </w:pPr>
            <w:r>
              <w:rPr>
                <w:sz w:val="14"/>
              </w:rPr>
              <w:t>2</w:t>
            </w:r>
          </w:p>
        </w:tc>
        <w:tc>
          <w:tcPr>
            <w:tcW w:w="1440" w:type="dxa"/>
            <w:tcMar>
              <w:top w:w="80" w:type="dxa"/>
              <w:left w:w="100" w:type="dxa"/>
              <w:bottom w:w="80" w:type="dxa"/>
              <w:right w:w="100" w:type="dxa"/>
            </w:tcMar>
            <w:vAlign w:val="center"/>
          </w:tcPr>
          <w:p w14:paraId="7D22FA23" w14:textId="77777777" w:rsidR="001C0EE2" w:rsidRDefault="008652D7">
            <w:pPr>
              <w:spacing w:after="0" w:line="240" w:lineRule="auto"/>
              <w:jc w:val="center"/>
            </w:pPr>
            <w:r>
              <w:rPr>
                <w:sz w:val="14"/>
              </w:rPr>
              <w:t>49,168</w:t>
            </w:r>
          </w:p>
        </w:tc>
        <w:tc>
          <w:tcPr>
            <w:tcW w:w="1224" w:type="dxa"/>
            <w:tcMar>
              <w:top w:w="80" w:type="dxa"/>
              <w:left w:w="100" w:type="dxa"/>
              <w:bottom w:w="80" w:type="dxa"/>
              <w:right w:w="100" w:type="dxa"/>
            </w:tcMar>
            <w:vAlign w:val="center"/>
          </w:tcPr>
          <w:p w14:paraId="41E30860" w14:textId="77777777" w:rsidR="001C0EE2" w:rsidRDefault="008652D7">
            <w:pPr>
              <w:spacing w:after="0" w:line="240" w:lineRule="auto"/>
              <w:jc w:val="center"/>
            </w:pPr>
            <w:r>
              <w:rPr>
                <w:sz w:val="14"/>
              </w:rPr>
              <w:t>5,581</w:t>
            </w:r>
          </w:p>
        </w:tc>
        <w:tc>
          <w:tcPr>
            <w:tcW w:w="3528" w:type="dxa"/>
            <w:tcMar>
              <w:top w:w="80" w:type="dxa"/>
              <w:left w:w="100" w:type="dxa"/>
              <w:bottom w:w="80" w:type="dxa"/>
              <w:right w:w="100" w:type="dxa"/>
            </w:tcMar>
            <w:vAlign w:val="center"/>
          </w:tcPr>
          <w:p w14:paraId="3DC527DD" w14:textId="77777777" w:rsidR="001C0EE2" w:rsidRDefault="008652D7">
            <w:pPr>
              <w:spacing w:after="0" w:line="240" w:lineRule="auto"/>
              <w:jc w:val="center"/>
            </w:pPr>
            <w:r>
              <w:rPr>
                <w:sz w:val="14"/>
              </w:rPr>
              <w:t>11.4% (11.1%–11.6%)</w:t>
            </w:r>
          </w:p>
        </w:tc>
        <w:tc>
          <w:tcPr>
            <w:tcW w:w="1584" w:type="dxa"/>
            <w:tcMar>
              <w:top w:w="80" w:type="dxa"/>
              <w:left w:w="100" w:type="dxa"/>
              <w:bottom w:w="80" w:type="dxa"/>
              <w:right w:w="100" w:type="dxa"/>
            </w:tcMar>
            <w:vAlign w:val="center"/>
          </w:tcPr>
          <w:p w14:paraId="4F970CB8" w14:textId="77777777" w:rsidR="001C0EE2" w:rsidRDefault="008652D7">
            <w:pPr>
              <w:spacing w:after="0" w:line="240" w:lineRule="auto"/>
              <w:jc w:val="center"/>
            </w:pPr>
            <w:r>
              <w:rPr>
                <w:sz w:val="14"/>
              </w:rPr>
              <w:t>11.2%</w:t>
            </w:r>
          </w:p>
        </w:tc>
      </w:tr>
      <w:tr w:rsidR="001C0EE2" w14:paraId="171A55F4" w14:textId="77777777">
        <w:trPr>
          <w:cantSplit/>
          <w:jc w:val="center"/>
        </w:trPr>
        <w:tc>
          <w:tcPr>
            <w:tcW w:w="1728" w:type="dxa"/>
            <w:tcMar>
              <w:top w:w="80" w:type="dxa"/>
              <w:left w:w="100" w:type="dxa"/>
              <w:bottom w:w="80" w:type="dxa"/>
              <w:right w:w="100" w:type="dxa"/>
            </w:tcMar>
            <w:vAlign w:val="center"/>
          </w:tcPr>
          <w:p w14:paraId="711013B0"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10D03E9A"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1FFE5092"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7A65B479" w14:textId="77777777" w:rsidR="001C0EE2" w:rsidRDefault="008652D7">
            <w:pPr>
              <w:spacing w:after="0" w:line="240" w:lineRule="auto"/>
              <w:jc w:val="center"/>
            </w:pPr>
            <w:r>
              <w:rPr>
                <w:sz w:val="14"/>
              </w:rPr>
              <w:t>40,269</w:t>
            </w:r>
          </w:p>
        </w:tc>
        <w:tc>
          <w:tcPr>
            <w:tcW w:w="1224" w:type="dxa"/>
            <w:tcMar>
              <w:top w:w="80" w:type="dxa"/>
              <w:left w:w="100" w:type="dxa"/>
              <w:bottom w:w="80" w:type="dxa"/>
              <w:right w:w="100" w:type="dxa"/>
            </w:tcMar>
            <w:vAlign w:val="center"/>
          </w:tcPr>
          <w:p w14:paraId="2AC97215" w14:textId="77777777" w:rsidR="001C0EE2" w:rsidRDefault="008652D7">
            <w:pPr>
              <w:spacing w:after="0" w:line="240" w:lineRule="auto"/>
              <w:jc w:val="center"/>
            </w:pPr>
            <w:r>
              <w:rPr>
                <w:sz w:val="14"/>
              </w:rPr>
              <w:t>14,934</w:t>
            </w:r>
          </w:p>
        </w:tc>
        <w:tc>
          <w:tcPr>
            <w:tcW w:w="3528" w:type="dxa"/>
            <w:tcMar>
              <w:top w:w="80" w:type="dxa"/>
              <w:left w:w="100" w:type="dxa"/>
              <w:bottom w:w="80" w:type="dxa"/>
              <w:right w:w="100" w:type="dxa"/>
            </w:tcMar>
            <w:vAlign w:val="center"/>
          </w:tcPr>
          <w:p w14:paraId="0D2A474E" w14:textId="77777777" w:rsidR="001C0EE2" w:rsidRDefault="008652D7">
            <w:pPr>
              <w:spacing w:after="0" w:line="240" w:lineRule="auto"/>
              <w:jc w:val="center"/>
            </w:pPr>
            <w:r>
              <w:rPr>
                <w:sz w:val="14"/>
              </w:rPr>
              <w:t>37.1% (36.6%–37.6%)</w:t>
            </w:r>
          </w:p>
        </w:tc>
        <w:tc>
          <w:tcPr>
            <w:tcW w:w="1584" w:type="dxa"/>
            <w:tcMar>
              <w:top w:w="80" w:type="dxa"/>
              <w:left w:w="100" w:type="dxa"/>
              <w:bottom w:w="80" w:type="dxa"/>
              <w:right w:w="100" w:type="dxa"/>
            </w:tcMar>
            <w:vAlign w:val="center"/>
          </w:tcPr>
          <w:p w14:paraId="29FE2D3D" w14:textId="77777777" w:rsidR="001C0EE2" w:rsidRDefault="008652D7">
            <w:pPr>
              <w:spacing w:after="0" w:line="240" w:lineRule="auto"/>
              <w:jc w:val="center"/>
            </w:pPr>
            <w:r>
              <w:rPr>
                <w:sz w:val="14"/>
              </w:rPr>
              <w:t>29.9%</w:t>
            </w:r>
          </w:p>
        </w:tc>
      </w:tr>
      <w:tr w:rsidR="001C0EE2" w14:paraId="18EEEA42" w14:textId="77777777">
        <w:trPr>
          <w:cantSplit/>
          <w:jc w:val="center"/>
        </w:trPr>
        <w:tc>
          <w:tcPr>
            <w:tcW w:w="1728" w:type="dxa"/>
            <w:tcMar>
              <w:top w:w="80" w:type="dxa"/>
              <w:left w:w="100" w:type="dxa"/>
              <w:bottom w:w="80" w:type="dxa"/>
              <w:right w:w="100" w:type="dxa"/>
            </w:tcMar>
            <w:vAlign w:val="center"/>
          </w:tcPr>
          <w:p w14:paraId="68602E7B"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CE41167"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647C8BC2"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190A8E89" w14:textId="77777777" w:rsidR="001C0EE2" w:rsidRDefault="008652D7">
            <w:pPr>
              <w:spacing w:after="0" w:line="240" w:lineRule="auto"/>
              <w:jc w:val="center"/>
            </w:pPr>
            <w:r>
              <w:rPr>
                <w:sz w:val="14"/>
              </w:rPr>
              <w:t>43,129</w:t>
            </w:r>
          </w:p>
        </w:tc>
        <w:tc>
          <w:tcPr>
            <w:tcW w:w="1224" w:type="dxa"/>
            <w:tcMar>
              <w:top w:w="80" w:type="dxa"/>
              <w:left w:w="100" w:type="dxa"/>
              <w:bottom w:w="80" w:type="dxa"/>
              <w:right w:w="100" w:type="dxa"/>
            </w:tcMar>
            <w:vAlign w:val="center"/>
          </w:tcPr>
          <w:p w14:paraId="450AD751" w14:textId="77777777" w:rsidR="001C0EE2" w:rsidRDefault="008652D7">
            <w:pPr>
              <w:spacing w:after="0" w:line="240" w:lineRule="auto"/>
              <w:jc w:val="center"/>
            </w:pPr>
            <w:r>
              <w:rPr>
                <w:sz w:val="14"/>
              </w:rPr>
              <w:t>13,931</w:t>
            </w:r>
          </w:p>
        </w:tc>
        <w:tc>
          <w:tcPr>
            <w:tcW w:w="3528" w:type="dxa"/>
            <w:tcMar>
              <w:top w:w="80" w:type="dxa"/>
              <w:left w:w="100" w:type="dxa"/>
              <w:bottom w:w="80" w:type="dxa"/>
              <w:right w:w="100" w:type="dxa"/>
            </w:tcMar>
            <w:vAlign w:val="center"/>
          </w:tcPr>
          <w:p w14:paraId="4BF30515" w14:textId="77777777" w:rsidR="001C0EE2" w:rsidRDefault="008652D7">
            <w:pPr>
              <w:spacing w:after="0" w:line="240" w:lineRule="auto"/>
              <w:jc w:val="center"/>
            </w:pPr>
            <w:r>
              <w:rPr>
                <w:sz w:val="14"/>
              </w:rPr>
              <w:t>32.3% (31.9%–32.7%)</w:t>
            </w:r>
          </w:p>
        </w:tc>
        <w:tc>
          <w:tcPr>
            <w:tcW w:w="1584" w:type="dxa"/>
            <w:tcMar>
              <w:top w:w="80" w:type="dxa"/>
              <w:left w:w="100" w:type="dxa"/>
              <w:bottom w:w="80" w:type="dxa"/>
              <w:right w:w="100" w:type="dxa"/>
            </w:tcMar>
            <w:vAlign w:val="center"/>
          </w:tcPr>
          <w:p w14:paraId="4516DB7B" w14:textId="77777777" w:rsidR="001C0EE2" w:rsidRDefault="008652D7">
            <w:pPr>
              <w:spacing w:after="0" w:line="240" w:lineRule="auto"/>
              <w:jc w:val="center"/>
            </w:pPr>
            <w:r>
              <w:rPr>
                <w:sz w:val="14"/>
              </w:rPr>
              <w:t>27.9%</w:t>
            </w:r>
          </w:p>
        </w:tc>
      </w:tr>
      <w:tr w:rsidR="001C0EE2" w14:paraId="1467C928" w14:textId="77777777">
        <w:trPr>
          <w:cantSplit/>
          <w:jc w:val="center"/>
        </w:trPr>
        <w:tc>
          <w:tcPr>
            <w:tcW w:w="1728" w:type="dxa"/>
            <w:tcMar>
              <w:top w:w="80" w:type="dxa"/>
              <w:left w:w="100" w:type="dxa"/>
              <w:bottom w:w="80" w:type="dxa"/>
              <w:right w:w="100" w:type="dxa"/>
            </w:tcMar>
            <w:vAlign w:val="center"/>
          </w:tcPr>
          <w:p w14:paraId="209DA10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A371BC0"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0F3073EA"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50DB7F58" w14:textId="77777777" w:rsidR="001C0EE2" w:rsidRDefault="008652D7">
            <w:pPr>
              <w:spacing w:after="0" w:line="240" w:lineRule="auto"/>
              <w:jc w:val="center"/>
            </w:pPr>
            <w:r>
              <w:rPr>
                <w:sz w:val="14"/>
              </w:rPr>
              <w:t>46,362</w:t>
            </w:r>
          </w:p>
        </w:tc>
        <w:tc>
          <w:tcPr>
            <w:tcW w:w="1224" w:type="dxa"/>
            <w:tcMar>
              <w:top w:w="80" w:type="dxa"/>
              <w:left w:w="100" w:type="dxa"/>
              <w:bottom w:w="80" w:type="dxa"/>
              <w:right w:w="100" w:type="dxa"/>
            </w:tcMar>
            <w:vAlign w:val="center"/>
          </w:tcPr>
          <w:p w14:paraId="0FB13AAC" w14:textId="77777777" w:rsidR="001C0EE2" w:rsidRDefault="008652D7">
            <w:pPr>
              <w:spacing w:after="0" w:line="240" w:lineRule="auto"/>
              <w:jc w:val="center"/>
            </w:pPr>
            <w:r>
              <w:rPr>
                <w:sz w:val="14"/>
              </w:rPr>
              <w:t>11,181</w:t>
            </w:r>
          </w:p>
        </w:tc>
        <w:tc>
          <w:tcPr>
            <w:tcW w:w="3528" w:type="dxa"/>
            <w:tcMar>
              <w:top w:w="80" w:type="dxa"/>
              <w:left w:w="100" w:type="dxa"/>
              <w:bottom w:w="80" w:type="dxa"/>
              <w:right w:w="100" w:type="dxa"/>
            </w:tcMar>
            <w:vAlign w:val="center"/>
          </w:tcPr>
          <w:p w14:paraId="1D249AF3" w14:textId="77777777" w:rsidR="001C0EE2" w:rsidRDefault="008652D7">
            <w:pPr>
              <w:spacing w:after="0" w:line="240" w:lineRule="auto"/>
              <w:jc w:val="center"/>
            </w:pPr>
            <w:r>
              <w:rPr>
                <w:sz w:val="14"/>
              </w:rPr>
              <w:t>24.1% (23.7%–24.5%)</w:t>
            </w:r>
          </w:p>
        </w:tc>
        <w:tc>
          <w:tcPr>
            <w:tcW w:w="1584" w:type="dxa"/>
            <w:tcMar>
              <w:top w:w="80" w:type="dxa"/>
              <w:left w:w="100" w:type="dxa"/>
              <w:bottom w:w="80" w:type="dxa"/>
              <w:right w:w="100" w:type="dxa"/>
            </w:tcMar>
            <w:vAlign w:val="center"/>
          </w:tcPr>
          <w:p w14:paraId="2059142D" w14:textId="77777777" w:rsidR="001C0EE2" w:rsidRDefault="008652D7">
            <w:pPr>
              <w:spacing w:after="0" w:line="240" w:lineRule="auto"/>
              <w:jc w:val="center"/>
            </w:pPr>
            <w:r>
              <w:rPr>
                <w:sz w:val="14"/>
              </w:rPr>
              <w:t>22.4%</w:t>
            </w:r>
          </w:p>
        </w:tc>
      </w:tr>
      <w:tr w:rsidR="001C0EE2" w14:paraId="5E0F00DE" w14:textId="77777777">
        <w:trPr>
          <w:cantSplit/>
          <w:jc w:val="center"/>
        </w:trPr>
        <w:tc>
          <w:tcPr>
            <w:tcW w:w="1728" w:type="dxa"/>
            <w:tcMar>
              <w:top w:w="80" w:type="dxa"/>
              <w:left w:w="100" w:type="dxa"/>
              <w:bottom w:w="80" w:type="dxa"/>
              <w:right w:w="100" w:type="dxa"/>
            </w:tcMar>
            <w:vAlign w:val="center"/>
          </w:tcPr>
          <w:p w14:paraId="6C9CCFF5"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6E2CE55"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612751C"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1D239209" w14:textId="77777777" w:rsidR="001C0EE2" w:rsidRDefault="008652D7">
            <w:pPr>
              <w:spacing w:after="0" w:line="240" w:lineRule="auto"/>
              <w:jc w:val="center"/>
            </w:pPr>
            <w:r>
              <w:rPr>
                <w:sz w:val="14"/>
              </w:rPr>
              <w:t>48,777</w:t>
            </w:r>
          </w:p>
        </w:tc>
        <w:tc>
          <w:tcPr>
            <w:tcW w:w="1224" w:type="dxa"/>
            <w:tcMar>
              <w:top w:w="80" w:type="dxa"/>
              <w:left w:w="100" w:type="dxa"/>
              <w:bottom w:w="80" w:type="dxa"/>
              <w:right w:w="100" w:type="dxa"/>
            </w:tcMar>
            <w:vAlign w:val="center"/>
          </w:tcPr>
          <w:p w14:paraId="78A61518" w14:textId="77777777" w:rsidR="001C0EE2" w:rsidRDefault="008652D7">
            <w:pPr>
              <w:spacing w:after="0" w:line="240" w:lineRule="auto"/>
              <w:jc w:val="center"/>
            </w:pPr>
            <w:r>
              <w:rPr>
                <w:sz w:val="14"/>
              </w:rPr>
              <w:t>5,338</w:t>
            </w:r>
          </w:p>
        </w:tc>
        <w:tc>
          <w:tcPr>
            <w:tcW w:w="3528" w:type="dxa"/>
            <w:tcMar>
              <w:top w:w="80" w:type="dxa"/>
              <w:left w:w="100" w:type="dxa"/>
              <w:bottom w:w="80" w:type="dxa"/>
              <w:right w:w="100" w:type="dxa"/>
            </w:tcMar>
            <w:vAlign w:val="center"/>
          </w:tcPr>
          <w:p w14:paraId="168431E8" w14:textId="77777777" w:rsidR="001C0EE2" w:rsidRDefault="008652D7">
            <w:pPr>
              <w:spacing w:after="0" w:line="240" w:lineRule="auto"/>
              <w:jc w:val="center"/>
            </w:pPr>
            <w:r>
              <w:rPr>
                <w:sz w:val="14"/>
              </w:rPr>
              <w:t>10.9% (10.7%–11.2%)</w:t>
            </w:r>
          </w:p>
        </w:tc>
        <w:tc>
          <w:tcPr>
            <w:tcW w:w="1584" w:type="dxa"/>
            <w:tcMar>
              <w:top w:w="80" w:type="dxa"/>
              <w:left w:w="100" w:type="dxa"/>
              <w:bottom w:w="80" w:type="dxa"/>
              <w:right w:w="100" w:type="dxa"/>
            </w:tcMar>
            <w:vAlign w:val="center"/>
          </w:tcPr>
          <w:p w14:paraId="687B523E" w14:textId="77777777" w:rsidR="001C0EE2" w:rsidRDefault="008652D7">
            <w:pPr>
              <w:spacing w:after="0" w:line="240" w:lineRule="auto"/>
              <w:jc w:val="center"/>
            </w:pPr>
            <w:r>
              <w:rPr>
                <w:sz w:val="14"/>
              </w:rPr>
              <w:t>10.7%</w:t>
            </w:r>
          </w:p>
        </w:tc>
      </w:tr>
      <w:tr w:rsidR="001C0EE2" w14:paraId="47A4946F" w14:textId="77777777">
        <w:trPr>
          <w:cantSplit/>
          <w:jc w:val="center"/>
        </w:trPr>
        <w:tc>
          <w:tcPr>
            <w:tcW w:w="1728" w:type="dxa"/>
            <w:tcMar>
              <w:top w:w="80" w:type="dxa"/>
              <w:left w:w="100" w:type="dxa"/>
              <w:bottom w:w="80" w:type="dxa"/>
              <w:right w:w="100" w:type="dxa"/>
            </w:tcMar>
            <w:vAlign w:val="center"/>
          </w:tcPr>
          <w:p w14:paraId="00A13785"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3DB87E3"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57F8ED80"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03BC2B3C" w14:textId="77777777" w:rsidR="001C0EE2" w:rsidRDefault="008652D7">
            <w:pPr>
              <w:spacing w:after="0" w:line="240" w:lineRule="auto"/>
              <w:jc w:val="center"/>
            </w:pPr>
            <w:r>
              <w:rPr>
                <w:sz w:val="14"/>
              </w:rPr>
              <w:t>40,158</w:t>
            </w:r>
          </w:p>
        </w:tc>
        <w:tc>
          <w:tcPr>
            <w:tcW w:w="1224" w:type="dxa"/>
            <w:tcMar>
              <w:top w:w="80" w:type="dxa"/>
              <w:left w:w="100" w:type="dxa"/>
              <w:bottom w:w="80" w:type="dxa"/>
              <w:right w:w="100" w:type="dxa"/>
            </w:tcMar>
            <w:vAlign w:val="center"/>
          </w:tcPr>
          <w:p w14:paraId="64D34734" w14:textId="77777777" w:rsidR="001C0EE2" w:rsidRDefault="008652D7">
            <w:pPr>
              <w:spacing w:after="0" w:line="240" w:lineRule="auto"/>
              <w:jc w:val="center"/>
            </w:pPr>
            <w:r>
              <w:rPr>
                <w:sz w:val="14"/>
              </w:rPr>
              <w:t>14,878</w:t>
            </w:r>
          </w:p>
        </w:tc>
        <w:tc>
          <w:tcPr>
            <w:tcW w:w="3528" w:type="dxa"/>
            <w:tcMar>
              <w:top w:w="80" w:type="dxa"/>
              <w:left w:w="100" w:type="dxa"/>
              <w:bottom w:w="80" w:type="dxa"/>
              <w:right w:w="100" w:type="dxa"/>
            </w:tcMar>
            <w:vAlign w:val="center"/>
          </w:tcPr>
          <w:p w14:paraId="185F8EC1" w14:textId="77777777" w:rsidR="001C0EE2" w:rsidRDefault="008652D7">
            <w:pPr>
              <w:spacing w:after="0" w:line="240" w:lineRule="auto"/>
              <w:jc w:val="center"/>
            </w:pPr>
            <w:r>
              <w:rPr>
                <w:sz w:val="14"/>
              </w:rPr>
              <w:t>37.0% (36.6%–37.5%)</w:t>
            </w:r>
          </w:p>
        </w:tc>
        <w:tc>
          <w:tcPr>
            <w:tcW w:w="1584" w:type="dxa"/>
            <w:tcMar>
              <w:top w:w="80" w:type="dxa"/>
              <w:left w:w="100" w:type="dxa"/>
              <w:bottom w:w="80" w:type="dxa"/>
              <w:right w:w="100" w:type="dxa"/>
            </w:tcMar>
            <w:vAlign w:val="center"/>
          </w:tcPr>
          <w:p w14:paraId="24F43511" w14:textId="77777777" w:rsidR="001C0EE2" w:rsidRDefault="008652D7">
            <w:pPr>
              <w:spacing w:after="0" w:line="240" w:lineRule="auto"/>
              <w:jc w:val="center"/>
            </w:pPr>
            <w:r>
              <w:rPr>
                <w:sz w:val="14"/>
              </w:rPr>
              <w:t>29.8%</w:t>
            </w:r>
          </w:p>
        </w:tc>
      </w:tr>
      <w:tr w:rsidR="001C0EE2" w14:paraId="162AB2B5" w14:textId="77777777">
        <w:trPr>
          <w:cantSplit/>
          <w:jc w:val="center"/>
        </w:trPr>
        <w:tc>
          <w:tcPr>
            <w:tcW w:w="1728" w:type="dxa"/>
            <w:tcMar>
              <w:top w:w="80" w:type="dxa"/>
              <w:left w:w="100" w:type="dxa"/>
              <w:bottom w:w="80" w:type="dxa"/>
              <w:right w:w="100" w:type="dxa"/>
            </w:tcMar>
            <w:vAlign w:val="center"/>
          </w:tcPr>
          <w:p w14:paraId="0FDF363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12F0E22"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053DEC6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33A2A174" w14:textId="77777777" w:rsidR="001C0EE2" w:rsidRDefault="008652D7">
            <w:pPr>
              <w:spacing w:after="0" w:line="240" w:lineRule="auto"/>
              <w:jc w:val="center"/>
            </w:pPr>
            <w:r>
              <w:rPr>
                <w:sz w:val="14"/>
              </w:rPr>
              <w:t>43,147</w:t>
            </w:r>
          </w:p>
        </w:tc>
        <w:tc>
          <w:tcPr>
            <w:tcW w:w="1224" w:type="dxa"/>
            <w:tcMar>
              <w:top w:w="80" w:type="dxa"/>
              <w:left w:w="100" w:type="dxa"/>
              <w:bottom w:w="80" w:type="dxa"/>
              <w:right w:w="100" w:type="dxa"/>
            </w:tcMar>
            <w:vAlign w:val="center"/>
          </w:tcPr>
          <w:p w14:paraId="0118BE6B" w14:textId="77777777" w:rsidR="001C0EE2" w:rsidRDefault="008652D7">
            <w:pPr>
              <w:spacing w:after="0" w:line="240" w:lineRule="auto"/>
              <w:jc w:val="center"/>
            </w:pPr>
            <w:r>
              <w:rPr>
                <w:sz w:val="14"/>
              </w:rPr>
              <w:t>14,101</w:t>
            </w:r>
          </w:p>
        </w:tc>
        <w:tc>
          <w:tcPr>
            <w:tcW w:w="3528" w:type="dxa"/>
            <w:tcMar>
              <w:top w:w="80" w:type="dxa"/>
              <w:left w:w="100" w:type="dxa"/>
              <w:bottom w:w="80" w:type="dxa"/>
              <w:right w:w="100" w:type="dxa"/>
            </w:tcMar>
            <w:vAlign w:val="center"/>
          </w:tcPr>
          <w:p w14:paraId="2D4DAD7B" w14:textId="77777777" w:rsidR="001C0EE2" w:rsidRDefault="008652D7">
            <w:pPr>
              <w:spacing w:after="0" w:line="240" w:lineRule="auto"/>
              <w:jc w:val="center"/>
            </w:pPr>
            <w:r>
              <w:rPr>
                <w:sz w:val="14"/>
              </w:rPr>
              <w:t>32.7% (32.2%–33.1%)</w:t>
            </w:r>
          </w:p>
        </w:tc>
        <w:tc>
          <w:tcPr>
            <w:tcW w:w="1584" w:type="dxa"/>
            <w:tcMar>
              <w:top w:w="80" w:type="dxa"/>
              <w:left w:w="100" w:type="dxa"/>
              <w:bottom w:w="80" w:type="dxa"/>
              <w:right w:w="100" w:type="dxa"/>
            </w:tcMar>
            <w:vAlign w:val="center"/>
          </w:tcPr>
          <w:p w14:paraId="18051606" w14:textId="77777777" w:rsidR="001C0EE2" w:rsidRDefault="008652D7">
            <w:pPr>
              <w:spacing w:after="0" w:line="240" w:lineRule="auto"/>
              <w:jc w:val="center"/>
            </w:pPr>
            <w:r>
              <w:rPr>
                <w:sz w:val="14"/>
              </w:rPr>
              <w:t>28.2%</w:t>
            </w:r>
          </w:p>
        </w:tc>
      </w:tr>
      <w:tr w:rsidR="001C0EE2" w14:paraId="3B31F219" w14:textId="77777777">
        <w:trPr>
          <w:cantSplit/>
          <w:jc w:val="center"/>
        </w:trPr>
        <w:tc>
          <w:tcPr>
            <w:tcW w:w="1728" w:type="dxa"/>
            <w:tcMar>
              <w:top w:w="80" w:type="dxa"/>
              <w:left w:w="100" w:type="dxa"/>
              <w:bottom w:w="80" w:type="dxa"/>
              <w:right w:w="100" w:type="dxa"/>
            </w:tcMar>
            <w:vAlign w:val="center"/>
          </w:tcPr>
          <w:p w14:paraId="7F168B03"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1EDFFA50"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1928B15"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3DEE6B10" w14:textId="77777777" w:rsidR="001C0EE2" w:rsidRDefault="008652D7">
            <w:pPr>
              <w:spacing w:after="0" w:line="240" w:lineRule="auto"/>
              <w:jc w:val="center"/>
            </w:pPr>
            <w:r>
              <w:rPr>
                <w:sz w:val="14"/>
              </w:rPr>
              <w:t>46,394</w:t>
            </w:r>
          </w:p>
        </w:tc>
        <w:tc>
          <w:tcPr>
            <w:tcW w:w="1224" w:type="dxa"/>
            <w:tcMar>
              <w:top w:w="80" w:type="dxa"/>
              <w:left w:w="100" w:type="dxa"/>
              <w:bottom w:w="80" w:type="dxa"/>
              <w:right w:w="100" w:type="dxa"/>
            </w:tcMar>
            <w:vAlign w:val="center"/>
          </w:tcPr>
          <w:p w14:paraId="7E8E14C2" w14:textId="77777777" w:rsidR="001C0EE2" w:rsidRDefault="008652D7">
            <w:pPr>
              <w:spacing w:after="0" w:line="240" w:lineRule="auto"/>
              <w:jc w:val="center"/>
            </w:pPr>
            <w:r>
              <w:rPr>
                <w:sz w:val="14"/>
              </w:rPr>
              <w:t>11,310</w:t>
            </w:r>
          </w:p>
        </w:tc>
        <w:tc>
          <w:tcPr>
            <w:tcW w:w="3528" w:type="dxa"/>
            <w:tcMar>
              <w:top w:w="80" w:type="dxa"/>
              <w:left w:w="100" w:type="dxa"/>
              <w:bottom w:w="80" w:type="dxa"/>
              <w:right w:w="100" w:type="dxa"/>
            </w:tcMar>
            <w:vAlign w:val="center"/>
          </w:tcPr>
          <w:p w14:paraId="2BBF4F6A" w14:textId="77777777" w:rsidR="001C0EE2" w:rsidRDefault="008652D7">
            <w:pPr>
              <w:spacing w:after="0" w:line="240" w:lineRule="auto"/>
              <w:jc w:val="center"/>
            </w:pPr>
            <w:r>
              <w:rPr>
                <w:sz w:val="14"/>
              </w:rPr>
              <w:t>24.4% (24.0%–24.8%)</w:t>
            </w:r>
          </w:p>
        </w:tc>
        <w:tc>
          <w:tcPr>
            <w:tcW w:w="1584" w:type="dxa"/>
            <w:tcMar>
              <w:top w:w="80" w:type="dxa"/>
              <w:left w:w="100" w:type="dxa"/>
              <w:bottom w:w="80" w:type="dxa"/>
              <w:right w:w="100" w:type="dxa"/>
            </w:tcMar>
            <w:vAlign w:val="center"/>
          </w:tcPr>
          <w:p w14:paraId="65564F6D" w14:textId="77777777" w:rsidR="001C0EE2" w:rsidRDefault="008652D7">
            <w:pPr>
              <w:spacing w:after="0" w:line="240" w:lineRule="auto"/>
              <w:jc w:val="center"/>
            </w:pPr>
            <w:r>
              <w:rPr>
                <w:sz w:val="14"/>
              </w:rPr>
              <w:t>22.6%</w:t>
            </w:r>
          </w:p>
        </w:tc>
      </w:tr>
      <w:tr w:rsidR="001C0EE2" w14:paraId="5A86B27F" w14:textId="77777777">
        <w:trPr>
          <w:cantSplit/>
          <w:jc w:val="center"/>
        </w:trPr>
        <w:tc>
          <w:tcPr>
            <w:tcW w:w="1728" w:type="dxa"/>
            <w:tcMar>
              <w:top w:w="80" w:type="dxa"/>
              <w:left w:w="100" w:type="dxa"/>
              <w:bottom w:w="80" w:type="dxa"/>
              <w:right w:w="100" w:type="dxa"/>
            </w:tcMar>
            <w:vAlign w:val="center"/>
          </w:tcPr>
          <w:p w14:paraId="06217956"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D3879F6"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0AABA22B" w14:textId="77777777" w:rsidR="001C0EE2" w:rsidRDefault="008652D7">
            <w:pPr>
              <w:spacing w:after="0" w:line="240" w:lineRule="auto"/>
              <w:jc w:val="center"/>
            </w:pPr>
            <w:r>
              <w:rPr>
                <w:sz w:val="14"/>
              </w:rPr>
              <w:t>3</w:t>
            </w:r>
          </w:p>
        </w:tc>
        <w:tc>
          <w:tcPr>
            <w:tcW w:w="1440" w:type="dxa"/>
            <w:tcMar>
              <w:top w:w="80" w:type="dxa"/>
              <w:left w:w="100" w:type="dxa"/>
              <w:bottom w:w="80" w:type="dxa"/>
              <w:right w:w="100" w:type="dxa"/>
            </w:tcMar>
            <w:vAlign w:val="center"/>
          </w:tcPr>
          <w:p w14:paraId="75791041" w14:textId="77777777" w:rsidR="001C0EE2" w:rsidRDefault="008652D7">
            <w:pPr>
              <w:spacing w:after="0" w:line="240" w:lineRule="auto"/>
              <w:jc w:val="center"/>
            </w:pPr>
            <w:r>
              <w:rPr>
                <w:sz w:val="14"/>
              </w:rPr>
              <w:t>48,763</w:t>
            </w:r>
          </w:p>
        </w:tc>
        <w:tc>
          <w:tcPr>
            <w:tcW w:w="1224" w:type="dxa"/>
            <w:tcMar>
              <w:top w:w="80" w:type="dxa"/>
              <w:left w:w="100" w:type="dxa"/>
              <w:bottom w:w="80" w:type="dxa"/>
              <w:right w:w="100" w:type="dxa"/>
            </w:tcMar>
            <w:vAlign w:val="center"/>
          </w:tcPr>
          <w:p w14:paraId="40717623" w14:textId="77777777" w:rsidR="001C0EE2" w:rsidRDefault="008652D7">
            <w:pPr>
              <w:spacing w:after="0" w:line="240" w:lineRule="auto"/>
              <w:jc w:val="center"/>
            </w:pPr>
            <w:r>
              <w:rPr>
                <w:sz w:val="14"/>
              </w:rPr>
              <w:t>5,361</w:t>
            </w:r>
          </w:p>
        </w:tc>
        <w:tc>
          <w:tcPr>
            <w:tcW w:w="3528" w:type="dxa"/>
            <w:tcMar>
              <w:top w:w="80" w:type="dxa"/>
              <w:left w:w="100" w:type="dxa"/>
              <w:bottom w:w="80" w:type="dxa"/>
              <w:right w:w="100" w:type="dxa"/>
            </w:tcMar>
            <w:vAlign w:val="center"/>
          </w:tcPr>
          <w:p w14:paraId="5BCE058A" w14:textId="77777777" w:rsidR="001C0EE2" w:rsidRDefault="008652D7">
            <w:pPr>
              <w:spacing w:after="0" w:line="240" w:lineRule="auto"/>
              <w:jc w:val="center"/>
            </w:pPr>
            <w:r>
              <w:rPr>
                <w:sz w:val="14"/>
              </w:rPr>
              <w:t>11.0% (10.7%–11.3%)</w:t>
            </w:r>
          </w:p>
        </w:tc>
        <w:tc>
          <w:tcPr>
            <w:tcW w:w="1584" w:type="dxa"/>
            <w:tcMar>
              <w:top w:w="80" w:type="dxa"/>
              <w:left w:w="100" w:type="dxa"/>
              <w:bottom w:w="80" w:type="dxa"/>
              <w:right w:w="100" w:type="dxa"/>
            </w:tcMar>
            <w:vAlign w:val="center"/>
          </w:tcPr>
          <w:p w14:paraId="09B75D65" w14:textId="77777777" w:rsidR="001C0EE2" w:rsidRDefault="008652D7">
            <w:pPr>
              <w:spacing w:after="0" w:line="240" w:lineRule="auto"/>
              <w:jc w:val="center"/>
            </w:pPr>
            <w:r>
              <w:rPr>
                <w:sz w:val="14"/>
              </w:rPr>
              <w:t>10.7%</w:t>
            </w:r>
          </w:p>
        </w:tc>
      </w:tr>
      <w:tr w:rsidR="001C0EE2" w14:paraId="53FA0136" w14:textId="77777777">
        <w:trPr>
          <w:cantSplit/>
          <w:jc w:val="center"/>
        </w:trPr>
        <w:tc>
          <w:tcPr>
            <w:tcW w:w="1728" w:type="dxa"/>
            <w:tcMar>
              <w:top w:w="80" w:type="dxa"/>
              <w:left w:w="100" w:type="dxa"/>
              <w:bottom w:w="80" w:type="dxa"/>
              <w:right w:w="100" w:type="dxa"/>
            </w:tcMar>
            <w:vAlign w:val="center"/>
          </w:tcPr>
          <w:p w14:paraId="7C7AA4E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0815FC6E"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4E81C3D4"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63427ADF" w14:textId="77777777" w:rsidR="001C0EE2" w:rsidRDefault="008652D7">
            <w:pPr>
              <w:spacing w:after="0" w:line="240" w:lineRule="auto"/>
              <w:jc w:val="center"/>
            </w:pPr>
            <w:r>
              <w:rPr>
                <w:sz w:val="14"/>
              </w:rPr>
              <w:t>37,627</w:t>
            </w:r>
          </w:p>
        </w:tc>
        <w:tc>
          <w:tcPr>
            <w:tcW w:w="1224" w:type="dxa"/>
            <w:tcMar>
              <w:top w:w="80" w:type="dxa"/>
              <w:left w:w="100" w:type="dxa"/>
              <w:bottom w:w="80" w:type="dxa"/>
              <w:right w:w="100" w:type="dxa"/>
            </w:tcMar>
            <w:vAlign w:val="center"/>
          </w:tcPr>
          <w:p w14:paraId="0870BB92" w14:textId="77777777" w:rsidR="001C0EE2" w:rsidRDefault="008652D7">
            <w:pPr>
              <w:spacing w:after="0" w:line="240" w:lineRule="auto"/>
              <w:jc w:val="center"/>
            </w:pPr>
            <w:r>
              <w:rPr>
                <w:sz w:val="14"/>
              </w:rPr>
              <w:t>13,656</w:t>
            </w:r>
          </w:p>
        </w:tc>
        <w:tc>
          <w:tcPr>
            <w:tcW w:w="3528" w:type="dxa"/>
            <w:tcMar>
              <w:top w:w="80" w:type="dxa"/>
              <w:left w:w="100" w:type="dxa"/>
              <w:bottom w:w="80" w:type="dxa"/>
              <w:right w:w="100" w:type="dxa"/>
            </w:tcMar>
            <w:vAlign w:val="center"/>
          </w:tcPr>
          <w:p w14:paraId="67D87B7F" w14:textId="77777777" w:rsidR="001C0EE2" w:rsidRDefault="008652D7">
            <w:pPr>
              <w:spacing w:after="0" w:line="240" w:lineRule="auto"/>
              <w:jc w:val="center"/>
            </w:pPr>
            <w:r>
              <w:rPr>
                <w:sz w:val="14"/>
              </w:rPr>
              <w:t>36.3% (35.8%–36.8%)</w:t>
            </w:r>
          </w:p>
        </w:tc>
        <w:tc>
          <w:tcPr>
            <w:tcW w:w="1584" w:type="dxa"/>
            <w:tcMar>
              <w:top w:w="80" w:type="dxa"/>
              <w:left w:w="100" w:type="dxa"/>
              <w:bottom w:w="80" w:type="dxa"/>
              <w:right w:w="100" w:type="dxa"/>
            </w:tcMar>
            <w:vAlign w:val="center"/>
          </w:tcPr>
          <w:p w14:paraId="77069E76" w14:textId="77777777" w:rsidR="001C0EE2" w:rsidRDefault="008652D7">
            <w:pPr>
              <w:spacing w:after="0" w:line="240" w:lineRule="auto"/>
              <w:jc w:val="center"/>
            </w:pPr>
            <w:r>
              <w:rPr>
                <w:sz w:val="14"/>
              </w:rPr>
              <w:t>27.3%</w:t>
            </w:r>
          </w:p>
        </w:tc>
      </w:tr>
      <w:tr w:rsidR="001C0EE2" w14:paraId="09315466" w14:textId="77777777">
        <w:trPr>
          <w:cantSplit/>
          <w:jc w:val="center"/>
        </w:trPr>
        <w:tc>
          <w:tcPr>
            <w:tcW w:w="1728" w:type="dxa"/>
            <w:tcMar>
              <w:top w:w="80" w:type="dxa"/>
              <w:left w:w="100" w:type="dxa"/>
              <w:bottom w:w="80" w:type="dxa"/>
              <w:right w:w="100" w:type="dxa"/>
            </w:tcMar>
            <w:vAlign w:val="center"/>
          </w:tcPr>
          <w:p w14:paraId="390D677C"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5247C4FB"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65CAF38"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CBACF9C" w14:textId="77777777" w:rsidR="001C0EE2" w:rsidRDefault="008652D7">
            <w:pPr>
              <w:spacing w:after="0" w:line="240" w:lineRule="auto"/>
              <w:jc w:val="center"/>
            </w:pPr>
            <w:r>
              <w:rPr>
                <w:sz w:val="14"/>
              </w:rPr>
              <w:t>41,140</w:t>
            </w:r>
          </w:p>
        </w:tc>
        <w:tc>
          <w:tcPr>
            <w:tcW w:w="1224" w:type="dxa"/>
            <w:tcMar>
              <w:top w:w="80" w:type="dxa"/>
              <w:left w:w="100" w:type="dxa"/>
              <w:bottom w:w="80" w:type="dxa"/>
              <w:right w:w="100" w:type="dxa"/>
            </w:tcMar>
            <w:vAlign w:val="center"/>
          </w:tcPr>
          <w:p w14:paraId="35BB6C76" w14:textId="77777777" w:rsidR="001C0EE2" w:rsidRDefault="008652D7">
            <w:pPr>
              <w:spacing w:after="0" w:line="240" w:lineRule="auto"/>
              <w:jc w:val="center"/>
            </w:pPr>
            <w:r>
              <w:rPr>
                <w:sz w:val="14"/>
              </w:rPr>
              <w:t>12,936</w:t>
            </w:r>
          </w:p>
        </w:tc>
        <w:tc>
          <w:tcPr>
            <w:tcW w:w="3528" w:type="dxa"/>
            <w:tcMar>
              <w:top w:w="80" w:type="dxa"/>
              <w:left w:w="100" w:type="dxa"/>
              <w:bottom w:w="80" w:type="dxa"/>
              <w:right w:w="100" w:type="dxa"/>
            </w:tcMar>
            <w:vAlign w:val="center"/>
          </w:tcPr>
          <w:p w14:paraId="723CCE12" w14:textId="77777777" w:rsidR="001C0EE2" w:rsidRDefault="008652D7">
            <w:pPr>
              <w:spacing w:after="0" w:line="240" w:lineRule="auto"/>
              <w:jc w:val="center"/>
            </w:pPr>
            <w:r>
              <w:rPr>
                <w:sz w:val="14"/>
              </w:rPr>
              <w:t>31.4% (31.0%–31.9%)</w:t>
            </w:r>
          </w:p>
        </w:tc>
        <w:tc>
          <w:tcPr>
            <w:tcW w:w="1584" w:type="dxa"/>
            <w:tcMar>
              <w:top w:w="80" w:type="dxa"/>
              <w:left w:w="100" w:type="dxa"/>
              <w:bottom w:w="80" w:type="dxa"/>
              <w:right w:w="100" w:type="dxa"/>
            </w:tcMar>
            <w:vAlign w:val="center"/>
          </w:tcPr>
          <w:p w14:paraId="21BA7543" w14:textId="77777777" w:rsidR="001C0EE2" w:rsidRDefault="008652D7">
            <w:pPr>
              <w:spacing w:after="0" w:line="240" w:lineRule="auto"/>
              <w:jc w:val="center"/>
            </w:pPr>
            <w:r>
              <w:rPr>
                <w:sz w:val="14"/>
              </w:rPr>
              <w:t>25.9%</w:t>
            </w:r>
          </w:p>
        </w:tc>
      </w:tr>
      <w:tr w:rsidR="001C0EE2" w14:paraId="512F23A4" w14:textId="77777777">
        <w:trPr>
          <w:cantSplit/>
          <w:jc w:val="center"/>
        </w:trPr>
        <w:tc>
          <w:tcPr>
            <w:tcW w:w="1728" w:type="dxa"/>
            <w:tcMar>
              <w:top w:w="80" w:type="dxa"/>
              <w:left w:w="100" w:type="dxa"/>
              <w:bottom w:w="80" w:type="dxa"/>
              <w:right w:w="100" w:type="dxa"/>
            </w:tcMar>
            <w:vAlign w:val="center"/>
          </w:tcPr>
          <w:p w14:paraId="447F845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B054C7B"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4553F814"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4160F899" w14:textId="77777777" w:rsidR="001C0EE2" w:rsidRDefault="008652D7">
            <w:pPr>
              <w:spacing w:after="0" w:line="240" w:lineRule="auto"/>
              <w:jc w:val="center"/>
            </w:pPr>
            <w:r>
              <w:rPr>
                <w:sz w:val="14"/>
              </w:rPr>
              <w:t>45,268</w:t>
            </w:r>
          </w:p>
        </w:tc>
        <w:tc>
          <w:tcPr>
            <w:tcW w:w="1224" w:type="dxa"/>
            <w:tcMar>
              <w:top w:w="80" w:type="dxa"/>
              <w:left w:w="100" w:type="dxa"/>
              <w:bottom w:w="80" w:type="dxa"/>
              <w:right w:w="100" w:type="dxa"/>
            </w:tcMar>
            <w:vAlign w:val="center"/>
          </w:tcPr>
          <w:p w14:paraId="402DDD8C" w14:textId="77777777" w:rsidR="001C0EE2" w:rsidRDefault="008652D7">
            <w:pPr>
              <w:spacing w:after="0" w:line="240" w:lineRule="auto"/>
              <w:jc w:val="center"/>
            </w:pPr>
            <w:r>
              <w:rPr>
                <w:sz w:val="14"/>
              </w:rPr>
              <w:t>10,657</w:t>
            </w:r>
          </w:p>
        </w:tc>
        <w:tc>
          <w:tcPr>
            <w:tcW w:w="3528" w:type="dxa"/>
            <w:tcMar>
              <w:top w:w="80" w:type="dxa"/>
              <w:left w:w="100" w:type="dxa"/>
              <w:bottom w:w="80" w:type="dxa"/>
              <w:right w:w="100" w:type="dxa"/>
            </w:tcMar>
            <w:vAlign w:val="center"/>
          </w:tcPr>
          <w:p w14:paraId="3A992724" w14:textId="77777777" w:rsidR="001C0EE2" w:rsidRDefault="008652D7">
            <w:pPr>
              <w:spacing w:after="0" w:line="240" w:lineRule="auto"/>
              <w:jc w:val="center"/>
            </w:pPr>
            <w:r>
              <w:rPr>
                <w:sz w:val="14"/>
              </w:rPr>
              <w:t>23.5% (23.2%–23.9%)</w:t>
            </w:r>
          </w:p>
        </w:tc>
        <w:tc>
          <w:tcPr>
            <w:tcW w:w="1584" w:type="dxa"/>
            <w:tcMar>
              <w:top w:w="80" w:type="dxa"/>
              <w:left w:w="100" w:type="dxa"/>
              <w:bottom w:w="80" w:type="dxa"/>
              <w:right w:w="100" w:type="dxa"/>
            </w:tcMar>
            <w:vAlign w:val="center"/>
          </w:tcPr>
          <w:p w14:paraId="207F5D68" w14:textId="77777777" w:rsidR="001C0EE2" w:rsidRDefault="008652D7">
            <w:pPr>
              <w:spacing w:after="0" w:line="240" w:lineRule="auto"/>
              <w:jc w:val="center"/>
            </w:pPr>
            <w:r>
              <w:rPr>
                <w:sz w:val="14"/>
              </w:rPr>
              <w:t>21.3%</w:t>
            </w:r>
          </w:p>
        </w:tc>
      </w:tr>
      <w:tr w:rsidR="001C0EE2" w14:paraId="1F2F3108" w14:textId="77777777">
        <w:trPr>
          <w:cantSplit/>
          <w:jc w:val="center"/>
        </w:trPr>
        <w:tc>
          <w:tcPr>
            <w:tcW w:w="1728" w:type="dxa"/>
            <w:tcMar>
              <w:top w:w="80" w:type="dxa"/>
              <w:left w:w="100" w:type="dxa"/>
              <w:bottom w:w="80" w:type="dxa"/>
              <w:right w:w="100" w:type="dxa"/>
            </w:tcMar>
            <w:vAlign w:val="center"/>
          </w:tcPr>
          <w:p w14:paraId="187721A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2D529354"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53EAD5EE"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31DF22F" w14:textId="77777777" w:rsidR="001C0EE2" w:rsidRDefault="008652D7">
            <w:pPr>
              <w:spacing w:after="0" w:line="240" w:lineRule="auto"/>
              <w:jc w:val="center"/>
            </w:pPr>
            <w:r>
              <w:rPr>
                <w:sz w:val="14"/>
              </w:rPr>
              <w:t>48,359</w:t>
            </w:r>
          </w:p>
        </w:tc>
        <w:tc>
          <w:tcPr>
            <w:tcW w:w="1224" w:type="dxa"/>
            <w:tcMar>
              <w:top w:w="80" w:type="dxa"/>
              <w:left w:w="100" w:type="dxa"/>
              <w:bottom w:w="80" w:type="dxa"/>
              <w:right w:w="100" w:type="dxa"/>
            </w:tcMar>
            <w:vAlign w:val="center"/>
          </w:tcPr>
          <w:p w14:paraId="5EE0F666" w14:textId="77777777" w:rsidR="001C0EE2" w:rsidRDefault="008652D7">
            <w:pPr>
              <w:spacing w:after="0" w:line="240" w:lineRule="auto"/>
              <w:jc w:val="center"/>
            </w:pPr>
            <w:r>
              <w:rPr>
                <w:sz w:val="14"/>
              </w:rPr>
              <w:t>5,133</w:t>
            </w:r>
          </w:p>
        </w:tc>
        <w:tc>
          <w:tcPr>
            <w:tcW w:w="3528" w:type="dxa"/>
            <w:tcMar>
              <w:top w:w="80" w:type="dxa"/>
              <w:left w:w="100" w:type="dxa"/>
              <w:bottom w:w="80" w:type="dxa"/>
              <w:right w:w="100" w:type="dxa"/>
            </w:tcMar>
            <w:vAlign w:val="center"/>
          </w:tcPr>
          <w:p w14:paraId="77599486" w14:textId="77777777" w:rsidR="001C0EE2" w:rsidRDefault="008652D7">
            <w:pPr>
              <w:spacing w:after="0" w:line="240" w:lineRule="auto"/>
              <w:jc w:val="center"/>
            </w:pPr>
            <w:r>
              <w:rPr>
                <w:sz w:val="14"/>
              </w:rPr>
              <w:t>10.6% (10.3%–10.9%)</w:t>
            </w:r>
          </w:p>
        </w:tc>
        <w:tc>
          <w:tcPr>
            <w:tcW w:w="1584" w:type="dxa"/>
            <w:tcMar>
              <w:top w:w="80" w:type="dxa"/>
              <w:left w:w="100" w:type="dxa"/>
              <w:bottom w:w="80" w:type="dxa"/>
              <w:right w:w="100" w:type="dxa"/>
            </w:tcMar>
            <w:vAlign w:val="center"/>
          </w:tcPr>
          <w:p w14:paraId="42A3C0FB" w14:textId="77777777" w:rsidR="001C0EE2" w:rsidRDefault="008652D7">
            <w:pPr>
              <w:spacing w:after="0" w:line="240" w:lineRule="auto"/>
              <w:jc w:val="center"/>
            </w:pPr>
            <w:r>
              <w:rPr>
                <w:sz w:val="14"/>
              </w:rPr>
              <w:t>10.3%</w:t>
            </w:r>
          </w:p>
        </w:tc>
      </w:tr>
      <w:tr w:rsidR="001C0EE2" w14:paraId="55E44C2B" w14:textId="77777777">
        <w:trPr>
          <w:cantSplit/>
          <w:jc w:val="center"/>
        </w:trPr>
        <w:tc>
          <w:tcPr>
            <w:tcW w:w="1728" w:type="dxa"/>
            <w:tcMar>
              <w:top w:w="80" w:type="dxa"/>
              <w:left w:w="100" w:type="dxa"/>
              <w:bottom w:w="80" w:type="dxa"/>
              <w:right w:w="100" w:type="dxa"/>
            </w:tcMar>
            <w:vAlign w:val="center"/>
          </w:tcPr>
          <w:p w14:paraId="7078BD32"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2FF1754"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6F2EEE92"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768336F2" w14:textId="77777777" w:rsidR="001C0EE2" w:rsidRDefault="008652D7">
            <w:pPr>
              <w:spacing w:after="0" w:line="240" w:lineRule="auto"/>
              <w:jc w:val="center"/>
            </w:pPr>
            <w:r>
              <w:rPr>
                <w:sz w:val="14"/>
              </w:rPr>
              <w:t>37,366</w:t>
            </w:r>
          </w:p>
        </w:tc>
        <w:tc>
          <w:tcPr>
            <w:tcW w:w="1224" w:type="dxa"/>
            <w:tcMar>
              <w:top w:w="80" w:type="dxa"/>
              <w:left w:w="100" w:type="dxa"/>
              <w:bottom w:w="80" w:type="dxa"/>
              <w:right w:w="100" w:type="dxa"/>
            </w:tcMar>
            <w:vAlign w:val="center"/>
          </w:tcPr>
          <w:p w14:paraId="22DFCEF0" w14:textId="77777777" w:rsidR="001C0EE2" w:rsidRDefault="008652D7">
            <w:pPr>
              <w:spacing w:after="0" w:line="240" w:lineRule="auto"/>
              <w:jc w:val="center"/>
            </w:pPr>
            <w:r>
              <w:rPr>
                <w:sz w:val="14"/>
              </w:rPr>
              <w:t>13,514</w:t>
            </w:r>
          </w:p>
        </w:tc>
        <w:tc>
          <w:tcPr>
            <w:tcW w:w="3528" w:type="dxa"/>
            <w:tcMar>
              <w:top w:w="80" w:type="dxa"/>
              <w:left w:w="100" w:type="dxa"/>
              <w:bottom w:w="80" w:type="dxa"/>
              <w:right w:w="100" w:type="dxa"/>
            </w:tcMar>
            <w:vAlign w:val="center"/>
          </w:tcPr>
          <w:p w14:paraId="7F128BC0" w14:textId="77777777" w:rsidR="001C0EE2" w:rsidRDefault="008652D7">
            <w:pPr>
              <w:spacing w:after="0" w:line="240" w:lineRule="auto"/>
              <w:jc w:val="center"/>
            </w:pPr>
            <w:r>
              <w:rPr>
                <w:sz w:val="14"/>
              </w:rPr>
              <w:t>36.2% (35.7%–36.7%)</w:t>
            </w:r>
          </w:p>
        </w:tc>
        <w:tc>
          <w:tcPr>
            <w:tcW w:w="1584" w:type="dxa"/>
            <w:tcMar>
              <w:top w:w="80" w:type="dxa"/>
              <w:left w:w="100" w:type="dxa"/>
              <w:bottom w:w="80" w:type="dxa"/>
              <w:right w:w="100" w:type="dxa"/>
            </w:tcMar>
            <w:vAlign w:val="center"/>
          </w:tcPr>
          <w:p w14:paraId="0588384B" w14:textId="77777777" w:rsidR="001C0EE2" w:rsidRDefault="008652D7">
            <w:pPr>
              <w:spacing w:after="0" w:line="240" w:lineRule="auto"/>
              <w:jc w:val="center"/>
            </w:pPr>
            <w:r>
              <w:rPr>
                <w:sz w:val="14"/>
              </w:rPr>
              <w:t>27.0%</w:t>
            </w:r>
          </w:p>
        </w:tc>
      </w:tr>
      <w:tr w:rsidR="001C0EE2" w14:paraId="1FFDC358" w14:textId="77777777">
        <w:trPr>
          <w:cantSplit/>
          <w:jc w:val="center"/>
        </w:trPr>
        <w:tc>
          <w:tcPr>
            <w:tcW w:w="1728" w:type="dxa"/>
            <w:tcMar>
              <w:top w:w="80" w:type="dxa"/>
              <w:left w:w="100" w:type="dxa"/>
              <w:bottom w:w="80" w:type="dxa"/>
              <w:right w:w="100" w:type="dxa"/>
            </w:tcMar>
            <w:vAlign w:val="center"/>
          </w:tcPr>
          <w:p w14:paraId="324AECEE" w14:textId="77777777" w:rsidR="001C0EE2" w:rsidRDefault="008652D7">
            <w:pPr>
              <w:spacing w:after="0" w:line="240" w:lineRule="auto"/>
            </w:pPr>
            <w:r>
              <w:rPr>
                <w:sz w:val="14"/>
              </w:rPr>
              <w:lastRenderedPageBreak/>
              <w:t>Heterogeneous</w:t>
            </w:r>
          </w:p>
        </w:tc>
        <w:tc>
          <w:tcPr>
            <w:tcW w:w="1368" w:type="dxa"/>
            <w:tcMar>
              <w:top w:w="80" w:type="dxa"/>
              <w:left w:w="100" w:type="dxa"/>
              <w:bottom w:w="80" w:type="dxa"/>
              <w:right w:w="100" w:type="dxa"/>
            </w:tcMar>
            <w:vAlign w:val="center"/>
          </w:tcPr>
          <w:p w14:paraId="7F704218"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10A4988B"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157CCFB6" w14:textId="77777777" w:rsidR="001C0EE2" w:rsidRDefault="008652D7">
            <w:pPr>
              <w:spacing w:after="0" w:line="240" w:lineRule="auto"/>
              <w:jc w:val="center"/>
            </w:pPr>
            <w:r>
              <w:rPr>
                <w:sz w:val="14"/>
              </w:rPr>
              <w:t>41,163</w:t>
            </w:r>
          </w:p>
        </w:tc>
        <w:tc>
          <w:tcPr>
            <w:tcW w:w="1224" w:type="dxa"/>
            <w:tcMar>
              <w:top w:w="80" w:type="dxa"/>
              <w:left w:w="100" w:type="dxa"/>
              <w:bottom w:w="80" w:type="dxa"/>
              <w:right w:w="100" w:type="dxa"/>
            </w:tcMar>
            <w:vAlign w:val="center"/>
          </w:tcPr>
          <w:p w14:paraId="703929F8" w14:textId="77777777" w:rsidR="001C0EE2" w:rsidRDefault="008652D7">
            <w:pPr>
              <w:spacing w:after="0" w:line="240" w:lineRule="auto"/>
              <w:jc w:val="center"/>
            </w:pPr>
            <w:r>
              <w:rPr>
                <w:sz w:val="14"/>
              </w:rPr>
              <w:t>13,115</w:t>
            </w:r>
          </w:p>
        </w:tc>
        <w:tc>
          <w:tcPr>
            <w:tcW w:w="3528" w:type="dxa"/>
            <w:tcMar>
              <w:top w:w="80" w:type="dxa"/>
              <w:left w:w="100" w:type="dxa"/>
              <w:bottom w:w="80" w:type="dxa"/>
              <w:right w:w="100" w:type="dxa"/>
            </w:tcMar>
            <w:vAlign w:val="center"/>
          </w:tcPr>
          <w:p w14:paraId="5C0BF96A" w14:textId="77777777" w:rsidR="001C0EE2" w:rsidRDefault="008652D7">
            <w:pPr>
              <w:spacing w:after="0" w:line="240" w:lineRule="auto"/>
              <w:jc w:val="center"/>
            </w:pPr>
            <w:r>
              <w:rPr>
                <w:sz w:val="14"/>
              </w:rPr>
              <w:t>31.9% (31.4%–32.3%)</w:t>
            </w:r>
          </w:p>
        </w:tc>
        <w:tc>
          <w:tcPr>
            <w:tcW w:w="1584" w:type="dxa"/>
            <w:tcMar>
              <w:top w:w="80" w:type="dxa"/>
              <w:left w:w="100" w:type="dxa"/>
              <w:bottom w:w="80" w:type="dxa"/>
              <w:right w:w="100" w:type="dxa"/>
            </w:tcMar>
            <w:vAlign w:val="center"/>
          </w:tcPr>
          <w:p w14:paraId="526C4E1E" w14:textId="77777777" w:rsidR="001C0EE2" w:rsidRDefault="008652D7">
            <w:pPr>
              <w:spacing w:after="0" w:line="240" w:lineRule="auto"/>
              <w:jc w:val="center"/>
            </w:pPr>
            <w:r>
              <w:rPr>
                <w:sz w:val="14"/>
              </w:rPr>
              <w:t>26.2%</w:t>
            </w:r>
          </w:p>
        </w:tc>
      </w:tr>
      <w:tr w:rsidR="001C0EE2" w14:paraId="6684FBB0" w14:textId="77777777">
        <w:trPr>
          <w:cantSplit/>
          <w:jc w:val="center"/>
        </w:trPr>
        <w:tc>
          <w:tcPr>
            <w:tcW w:w="1728" w:type="dxa"/>
            <w:tcMar>
              <w:top w:w="80" w:type="dxa"/>
              <w:left w:w="100" w:type="dxa"/>
              <w:bottom w:w="80" w:type="dxa"/>
              <w:right w:w="100" w:type="dxa"/>
            </w:tcMar>
            <w:vAlign w:val="center"/>
          </w:tcPr>
          <w:p w14:paraId="653BD6C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43AB0833"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1366750E"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5CA55C79" w14:textId="77777777" w:rsidR="001C0EE2" w:rsidRDefault="008652D7">
            <w:pPr>
              <w:spacing w:after="0" w:line="240" w:lineRule="auto"/>
              <w:jc w:val="center"/>
            </w:pPr>
            <w:r>
              <w:rPr>
                <w:sz w:val="14"/>
              </w:rPr>
              <w:t>45,278</w:t>
            </w:r>
          </w:p>
        </w:tc>
        <w:tc>
          <w:tcPr>
            <w:tcW w:w="1224" w:type="dxa"/>
            <w:tcMar>
              <w:top w:w="80" w:type="dxa"/>
              <w:left w:w="100" w:type="dxa"/>
              <w:bottom w:w="80" w:type="dxa"/>
              <w:right w:w="100" w:type="dxa"/>
            </w:tcMar>
            <w:vAlign w:val="center"/>
          </w:tcPr>
          <w:p w14:paraId="4ED9653F" w14:textId="77777777" w:rsidR="001C0EE2" w:rsidRDefault="008652D7">
            <w:pPr>
              <w:spacing w:after="0" w:line="240" w:lineRule="auto"/>
              <w:jc w:val="center"/>
            </w:pPr>
            <w:r>
              <w:rPr>
                <w:sz w:val="14"/>
              </w:rPr>
              <w:t>10,741</w:t>
            </w:r>
          </w:p>
        </w:tc>
        <w:tc>
          <w:tcPr>
            <w:tcW w:w="3528" w:type="dxa"/>
            <w:tcMar>
              <w:top w:w="80" w:type="dxa"/>
              <w:left w:w="100" w:type="dxa"/>
              <w:bottom w:w="80" w:type="dxa"/>
              <w:right w:w="100" w:type="dxa"/>
            </w:tcMar>
            <w:vAlign w:val="center"/>
          </w:tcPr>
          <w:p w14:paraId="050E132F" w14:textId="77777777" w:rsidR="001C0EE2" w:rsidRDefault="008652D7">
            <w:pPr>
              <w:spacing w:after="0" w:line="240" w:lineRule="auto"/>
              <w:jc w:val="center"/>
            </w:pPr>
            <w:r>
              <w:rPr>
                <w:sz w:val="14"/>
              </w:rPr>
              <w:t>23.7% (23.3%–24.1%)</w:t>
            </w:r>
          </w:p>
        </w:tc>
        <w:tc>
          <w:tcPr>
            <w:tcW w:w="1584" w:type="dxa"/>
            <w:tcMar>
              <w:top w:w="80" w:type="dxa"/>
              <w:left w:w="100" w:type="dxa"/>
              <w:bottom w:w="80" w:type="dxa"/>
              <w:right w:w="100" w:type="dxa"/>
            </w:tcMar>
            <w:vAlign w:val="center"/>
          </w:tcPr>
          <w:p w14:paraId="080297C4" w14:textId="77777777" w:rsidR="001C0EE2" w:rsidRDefault="008652D7">
            <w:pPr>
              <w:spacing w:after="0" w:line="240" w:lineRule="auto"/>
              <w:jc w:val="center"/>
            </w:pPr>
            <w:r>
              <w:rPr>
                <w:sz w:val="14"/>
              </w:rPr>
              <w:t>21.5%</w:t>
            </w:r>
          </w:p>
        </w:tc>
      </w:tr>
      <w:tr w:rsidR="001C0EE2" w14:paraId="12FB3558" w14:textId="77777777">
        <w:trPr>
          <w:cantSplit/>
          <w:jc w:val="center"/>
        </w:trPr>
        <w:tc>
          <w:tcPr>
            <w:tcW w:w="1728" w:type="dxa"/>
            <w:tcMar>
              <w:top w:w="80" w:type="dxa"/>
              <w:left w:w="100" w:type="dxa"/>
              <w:bottom w:w="80" w:type="dxa"/>
              <w:right w:w="100" w:type="dxa"/>
            </w:tcMar>
            <w:vAlign w:val="center"/>
          </w:tcPr>
          <w:p w14:paraId="16B885B4"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FEDFA0C"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279E65EB" w14:textId="77777777" w:rsidR="001C0EE2" w:rsidRDefault="008652D7">
            <w:pPr>
              <w:spacing w:after="0" w:line="240" w:lineRule="auto"/>
              <w:jc w:val="center"/>
            </w:pPr>
            <w:r>
              <w:rPr>
                <w:sz w:val="14"/>
              </w:rPr>
              <w:t>4</w:t>
            </w:r>
          </w:p>
        </w:tc>
        <w:tc>
          <w:tcPr>
            <w:tcW w:w="1440" w:type="dxa"/>
            <w:tcMar>
              <w:top w:w="80" w:type="dxa"/>
              <w:left w:w="100" w:type="dxa"/>
              <w:bottom w:w="80" w:type="dxa"/>
              <w:right w:w="100" w:type="dxa"/>
            </w:tcMar>
            <w:vAlign w:val="center"/>
          </w:tcPr>
          <w:p w14:paraId="02B8ADC2" w14:textId="77777777" w:rsidR="001C0EE2" w:rsidRDefault="008652D7">
            <w:pPr>
              <w:spacing w:after="0" w:line="240" w:lineRule="auto"/>
              <w:jc w:val="center"/>
            </w:pPr>
            <w:r>
              <w:rPr>
                <w:sz w:val="14"/>
              </w:rPr>
              <w:t>48,333</w:t>
            </w:r>
          </w:p>
        </w:tc>
        <w:tc>
          <w:tcPr>
            <w:tcW w:w="1224" w:type="dxa"/>
            <w:tcMar>
              <w:top w:w="80" w:type="dxa"/>
              <w:left w:w="100" w:type="dxa"/>
              <w:bottom w:w="80" w:type="dxa"/>
              <w:right w:w="100" w:type="dxa"/>
            </w:tcMar>
            <w:vAlign w:val="center"/>
          </w:tcPr>
          <w:p w14:paraId="01EEA699" w14:textId="77777777" w:rsidR="001C0EE2" w:rsidRDefault="008652D7">
            <w:pPr>
              <w:spacing w:after="0" w:line="240" w:lineRule="auto"/>
              <w:jc w:val="center"/>
            </w:pPr>
            <w:r>
              <w:rPr>
                <w:sz w:val="14"/>
              </w:rPr>
              <w:t>5,150</w:t>
            </w:r>
          </w:p>
        </w:tc>
        <w:tc>
          <w:tcPr>
            <w:tcW w:w="3528" w:type="dxa"/>
            <w:tcMar>
              <w:top w:w="80" w:type="dxa"/>
              <w:left w:w="100" w:type="dxa"/>
              <w:bottom w:w="80" w:type="dxa"/>
              <w:right w:w="100" w:type="dxa"/>
            </w:tcMar>
            <w:vAlign w:val="center"/>
          </w:tcPr>
          <w:p w14:paraId="3B79FB20" w14:textId="77777777" w:rsidR="001C0EE2" w:rsidRDefault="008652D7">
            <w:pPr>
              <w:spacing w:after="0" w:line="240" w:lineRule="auto"/>
              <w:jc w:val="center"/>
            </w:pPr>
            <w:r>
              <w:rPr>
                <w:sz w:val="14"/>
              </w:rPr>
              <w:t>10.7% (10.4%–10.9%)</w:t>
            </w:r>
          </w:p>
        </w:tc>
        <w:tc>
          <w:tcPr>
            <w:tcW w:w="1584" w:type="dxa"/>
            <w:tcMar>
              <w:top w:w="80" w:type="dxa"/>
              <w:left w:w="100" w:type="dxa"/>
              <w:bottom w:w="80" w:type="dxa"/>
              <w:right w:w="100" w:type="dxa"/>
            </w:tcMar>
            <w:vAlign w:val="center"/>
          </w:tcPr>
          <w:p w14:paraId="51A3C64C" w14:textId="77777777" w:rsidR="001C0EE2" w:rsidRDefault="008652D7">
            <w:pPr>
              <w:spacing w:after="0" w:line="240" w:lineRule="auto"/>
              <w:jc w:val="center"/>
            </w:pPr>
            <w:r>
              <w:rPr>
                <w:sz w:val="14"/>
              </w:rPr>
              <w:t>10.3%</w:t>
            </w:r>
          </w:p>
        </w:tc>
      </w:tr>
      <w:tr w:rsidR="001C0EE2" w14:paraId="628E7CEE" w14:textId="77777777">
        <w:trPr>
          <w:cantSplit/>
          <w:jc w:val="center"/>
        </w:trPr>
        <w:tc>
          <w:tcPr>
            <w:tcW w:w="1728" w:type="dxa"/>
            <w:tcMar>
              <w:top w:w="80" w:type="dxa"/>
              <w:left w:w="100" w:type="dxa"/>
              <w:bottom w:w="80" w:type="dxa"/>
              <w:right w:w="100" w:type="dxa"/>
            </w:tcMar>
            <w:vAlign w:val="center"/>
          </w:tcPr>
          <w:p w14:paraId="4A3A1B61"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32392ABC"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5629479C"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8AD194C" w14:textId="77777777" w:rsidR="001C0EE2" w:rsidRDefault="008652D7">
            <w:pPr>
              <w:spacing w:after="0" w:line="240" w:lineRule="auto"/>
              <w:jc w:val="center"/>
            </w:pPr>
            <w:r>
              <w:rPr>
                <w:sz w:val="14"/>
              </w:rPr>
              <w:t>32,717</w:t>
            </w:r>
          </w:p>
        </w:tc>
        <w:tc>
          <w:tcPr>
            <w:tcW w:w="1224" w:type="dxa"/>
            <w:tcMar>
              <w:top w:w="80" w:type="dxa"/>
              <w:left w:w="100" w:type="dxa"/>
              <w:bottom w:w="80" w:type="dxa"/>
              <w:right w:w="100" w:type="dxa"/>
            </w:tcMar>
            <w:vAlign w:val="center"/>
          </w:tcPr>
          <w:p w14:paraId="73B0221E" w14:textId="77777777" w:rsidR="001C0EE2" w:rsidRDefault="008652D7">
            <w:pPr>
              <w:spacing w:after="0" w:line="240" w:lineRule="auto"/>
              <w:jc w:val="center"/>
            </w:pPr>
            <w:r>
              <w:rPr>
                <w:sz w:val="14"/>
              </w:rPr>
              <w:t>11,488</w:t>
            </w:r>
          </w:p>
        </w:tc>
        <w:tc>
          <w:tcPr>
            <w:tcW w:w="3528" w:type="dxa"/>
            <w:tcMar>
              <w:top w:w="80" w:type="dxa"/>
              <w:left w:w="100" w:type="dxa"/>
              <w:bottom w:w="80" w:type="dxa"/>
              <w:right w:w="100" w:type="dxa"/>
            </w:tcMar>
            <w:vAlign w:val="center"/>
          </w:tcPr>
          <w:p w14:paraId="4719CADD" w14:textId="77777777" w:rsidR="001C0EE2" w:rsidRDefault="008652D7">
            <w:pPr>
              <w:spacing w:after="0" w:line="240" w:lineRule="auto"/>
              <w:jc w:val="center"/>
            </w:pPr>
            <w:r>
              <w:rPr>
                <w:sz w:val="14"/>
              </w:rPr>
              <w:t>35.1% (34.6%–35.6%)</w:t>
            </w:r>
          </w:p>
        </w:tc>
        <w:tc>
          <w:tcPr>
            <w:tcW w:w="1584" w:type="dxa"/>
            <w:tcMar>
              <w:top w:w="80" w:type="dxa"/>
              <w:left w:w="100" w:type="dxa"/>
              <w:bottom w:w="80" w:type="dxa"/>
              <w:right w:w="100" w:type="dxa"/>
            </w:tcMar>
            <w:vAlign w:val="center"/>
          </w:tcPr>
          <w:p w14:paraId="438864C4" w14:textId="77777777" w:rsidR="001C0EE2" w:rsidRDefault="008652D7">
            <w:pPr>
              <w:spacing w:after="0" w:line="240" w:lineRule="auto"/>
              <w:jc w:val="center"/>
            </w:pPr>
            <w:r>
              <w:rPr>
                <w:sz w:val="14"/>
              </w:rPr>
              <w:t>23.0%</w:t>
            </w:r>
          </w:p>
        </w:tc>
      </w:tr>
      <w:tr w:rsidR="001C0EE2" w14:paraId="1880C1D0" w14:textId="77777777">
        <w:trPr>
          <w:cantSplit/>
          <w:jc w:val="center"/>
        </w:trPr>
        <w:tc>
          <w:tcPr>
            <w:tcW w:w="1728" w:type="dxa"/>
            <w:tcMar>
              <w:top w:w="80" w:type="dxa"/>
              <w:left w:w="100" w:type="dxa"/>
              <w:bottom w:w="80" w:type="dxa"/>
              <w:right w:w="100" w:type="dxa"/>
            </w:tcMar>
            <w:vAlign w:val="center"/>
          </w:tcPr>
          <w:p w14:paraId="0F5BAC7A"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AF47B05"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20203939"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0F400159" w14:textId="77777777" w:rsidR="001C0EE2" w:rsidRDefault="008652D7">
            <w:pPr>
              <w:spacing w:after="0" w:line="240" w:lineRule="auto"/>
              <w:jc w:val="center"/>
            </w:pPr>
            <w:r>
              <w:rPr>
                <w:sz w:val="14"/>
              </w:rPr>
              <w:t>37,514</w:t>
            </w:r>
          </w:p>
        </w:tc>
        <w:tc>
          <w:tcPr>
            <w:tcW w:w="1224" w:type="dxa"/>
            <w:tcMar>
              <w:top w:w="80" w:type="dxa"/>
              <w:left w:w="100" w:type="dxa"/>
              <w:bottom w:w="80" w:type="dxa"/>
              <w:right w:w="100" w:type="dxa"/>
            </w:tcMar>
            <w:vAlign w:val="center"/>
          </w:tcPr>
          <w:p w14:paraId="25806B4E" w14:textId="77777777" w:rsidR="001C0EE2" w:rsidRDefault="008652D7">
            <w:pPr>
              <w:spacing w:after="0" w:line="240" w:lineRule="auto"/>
              <w:jc w:val="center"/>
            </w:pPr>
            <w:r>
              <w:rPr>
                <w:sz w:val="14"/>
              </w:rPr>
              <w:t>11,380</w:t>
            </w:r>
          </w:p>
        </w:tc>
        <w:tc>
          <w:tcPr>
            <w:tcW w:w="3528" w:type="dxa"/>
            <w:tcMar>
              <w:top w:w="80" w:type="dxa"/>
              <w:left w:w="100" w:type="dxa"/>
              <w:bottom w:w="80" w:type="dxa"/>
              <w:right w:w="100" w:type="dxa"/>
            </w:tcMar>
            <w:vAlign w:val="center"/>
          </w:tcPr>
          <w:p w14:paraId="4AA15D1C" w14:textId="77777777" w:rsidR="001C0EE2" w:rsidRDefault="008652D7">
            <w:pPr>
              <w:spacing w:after="0" w:line="240" w:lineRule="auto"/>
              <w:jc w:val="center"/>
            </w:pPr>
            <w:r>
              <w:rPr>
                <w:sz w:val="14"/>
              </w:rPr>
              <w:t>30.3% (29.9%–30.8%)</w:t>
            </w:r>
          </w:p>
        </w:tc>
        <w:tc>
          <w:tcPr>
            <w:tcW w:w="1584" w:type="dxa"/>
            <w:tcMar>
              <w:top w:w="80" w:type="dxa"/>
              <w:left w:w="100" w:type="dxa"/>
              <w:bottom w:w="80" w:type="dxa"/>
              <w:right w:w="100" w:type="dxa"/>
            </w:tcMar>
            <w:vAlign w:val="center"/>
          </w:tcPr>
          <w:p w14:paraId="2B7DE9D8" w14:textId="77777777" w:rsidR="001C0EE2" w:rsidRDefault="008652D7">
            <w:pPr>
              <w:spacing w:after="0" w:line="240" w:lineRule="auto"/>
              <w:jc w:val="center"/>
            </w:pPr>
            <w:r>
              <w:rPr>
                <w:sz w:val="14"/>
              </w:rPr>
              <w:t>22.8%</w:t>
            </w:r>
          </w:p>
        </w:tc>
      </w:tr>
      <w:tr w:rsidR="001C0EE2" w14:paraId="261A2B4F" w14:textId="77777777">
        <w:trPr>
          <w:cantSplit/>
          <w:jc w:val="center"/>
        </w:trPr>
        <w:tc>
          <w:tcPr>
            <w:tcW w:w="1728" w:type="dxa"/>
            <w:tcMar>
              <w:top w:w="80" w:type="dxa"/>
              <w:left w:w="100" w:type="dxa"/>
              <w:bottom w:w="80" w:type="dxa"/>
              <w:right w:w="100" w:type="dxa"/>
            </w:tcMar>
            <w:vAlign w:val="center"/>
          </w:tcPr>
          <w:p w14:paraId="1E9800D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4864D507"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5F4D4BBA"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35F04C6" w14:textId="77777777" w:rsidR="001C0EE2" w:rsidRDefault="008652D7">
            <w:pPr>
              <w:spacing w:after="0" w:line="240" w:lineRule="auto"/>
              <w:jc w:val="center"/>
            </w:pPr>
            <w:r>
              <w:rPr>
                <w:sz w:val="14"/>
              </w:rPr>
              <w:t>43,128</w:t>
            </w:r>
          </w:p>
        </w:tc>
        <w:tc>
          <w:tcPr>
            <w:tcW w:w="1224" w:type="dxa"/>
            <w:tcMar>
              <w:top w:w="80" w:type="dxa"/>
              <w:left w:w="100" w:type="dxa"/>
              <w:bottom w:w="80" w:type="dxa"/>
              <w:right w:w="100" w:type="dxa"/>
            </w:tcMar>
            <w:vAlign w:val="center"/>
          </w:tcPr>
          <w:p w14:paraId="5F46F07A" w14:textId="77777777" w:rsidR="001C0EE2" w:rsidRDefault="008652D7">
            <w:pPr>
              <w:spacing w:after="0" w:line="240" w:lineRule="auto"/>
              <w:jc w:val="center"/>
            </w:pPr>
            <w:r>
              <w:rPr>
                <w:sz w:val="14"/>
              </w:rPr>
              <w:t>9,709</w:t>
            </w:r>
          </w:p>
        </w:tc>
        <w:tc>
          <w:tcPr>
            <w:tcW w:w="3528" w:type="dxa"/>
            <w:tcMar>
              <w:top w:w="80" w:type="dxa"/>
              <w:left w:w="100" w:type="dxa"/>
              <w:bottom w:w="80" w:type="dxa"/>
              <w:right w:w="100" w:type="dxa"/>
            </w:tcMar>
            <w:vAlign w:val="center"/>
          </w:tcPr>
          <w:p w14:paraId="3F845C46" w14:textId="77777777" w:rsidR="001C0EE2" w:rsidRDefault="008652D7">
            <w:pPr>
              <w:spacing w:after="0" w:line="240" w:lineRule="auto"/>
              <w:jc w:val="center"/>
            </w:pPr>
            <w:r>
              <w:rPr>
                <w:sz w:val="14"/>
              </w:rPr>
              <w:t>22.5% (22.1%–22.9%)</w:t>
            </w:r>
          </w:p>
        </w:tc>
        <w:tc>
          <w:tcPr>
            <w:tcW w:w="1584" w:type="dxa"/>
            <w:tcMar>
              <w:top w:w="80" w:type="dxa"/>
              <w:left w:w="100" w:type="dxa"/>
              <w:bottom w:w="80" w:type="dxa"/>
              <w:right w:w="100" w:type="dxa"/>
            </w:tcMar>
            <w:vAlign w:val="center"/>
          </w:tcPr>
          <w:p w14:paraId="53D4CF1B" w14:textId="77777777" w:rsidR="001C0EE2" w:rsidRDefault="008652D7">
            <w:pPr>
              <w:spacing w:after="0" w:line="240" w:lineRule="auto"/>
              <w:jc w:val="center"/>
            </w:pPr>
            <w:r>
              <w:rPr>
                <w:sz w:val="14"/>
              </w:rPr>
              <w:t>19.4%</w:t>
            </w:r>
          </w:p>
        </w:tc>
      </w:tr>
      <w:tr w:rsidR="001C0EE2" w14:paraId="4751D87B" w14:textId="77777777">
        <w:trPr>
          <w:cantSplit/>
          <w:jc w:val="center"/>
        </w:trPr>
        <w:tc>
          <w:tcPr>
            <w:tcW w:w="1728" w:type="dxa"/>
            <w:tcMar>
              <w:top w:w="80" w:type="dxa"/>
              <w:left w:w="100" w:type="dxa"/>
              <w:bottom w:w="80" w:type="dxa"/>
              <w:right w:w="100" w:type="dxa"/>
            </w:tcMar>
            <w:vAlign w:val="center"/>
          </w:tcPr>
          <w:p w14:paraId="54FC29C6" w14:textId="77777777" w:rsidR="001C0EE2" w:rsidRDefault="008652D7">
            <w:pPr>
              <w:spacing w:after="0" w:line="240" w:lineRule="auto"/>
            </w:pPr>
            <w:r>
              <w:rPr>
                <w:sz w:val="14"/>
              </w:rPr>
              <w:t>Healthy ovulatory</w:t>
            </w:r>
          </w:p>
        </w:tc>
        <w:tc>
          <w:tcPr>
            <w:tcW w:w="1368" w:type="dxa"/>
            <w:tcMar>
              <w:top w:w="80" w:type="dxa"/>
              <w:left w:w="100" w:type="dxa"/>
              <w:bottom w:w="80" w:type="dxa"/>
              <w:right w:w="100" w:type="dxa"/>
            </w:tcMar>
            <w:vAlign w:val="center"/>
          </w:tcPr>
          <w:p w14:paraId="68DB73FC"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45FD6955"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25BEB31A" w14:textId="77777777" w:rsidR="001C0EE2" w:rsidRDefault="008652D7">
            <w:pPr>
              <w:spacing w:after="0" w:line="240" w:lineRule="auto"/>
              <w:jc w:val="center"/>
            </w:pPr>
            <w:r>
              <w:rPr>
                <w:sz w:val="14"/>
              </w:rPr>
              <w:t>47,556</w:t>
            </w:r>
          </w:p>
        </w:tc>
        <w:tc>
          <w:tcPr>
            <w:tcW w:w="1224" w:type="dxa"/>
            <w:tcMar>
              <w:top w:w="80" w:type="dxa"/>
              <w:left w:w="100" w:type="dxa"/>
              <w:bottom w:w="80" w:type="dxa"/>
              <w:right w:w="100" w:type="dxa"/>
            </w:tcMar>
            <w:vAlign w:val="center"/>
          </w:tcPr>
          <w:p w14:paraId="1FE9C264" w14:textId="77777777" w:rsidR="001C0EE2" w:rsidRDefault="008652D7">
            <w:pPr>
              <w:spacing w:after="0" w:line="240" w:lineRule="auto"/>
              <w:jc w:val="center"/>
            </w:pPr>
            <w:r>
              <w:rPr>
                <w:sz w:val="14"/>
              </w:rPr>
              <w:t>4,807</w:t>
            </w:r>
          </w:p>
        </w:tc>
        <w:tc>
          <w:tcPr>
            <w:tcW w:w="3528" w:type="dxa"/>
            <w:tcMar>
              <w:top w:w="80" w:type="dxa"/>
              <w:left w:w="100" w:type="dxa"/>
              <w:bottom w:w="80" w:type="dxa"/>
              <w:right w:w="100" w:type="dxa"/>
            </w:tcMar>
            <w:vAlign w:val="center"/>
          </w:tcPr>
          <w:p w14:paraId="65D336EA" w14:textId="77777777" w:rsidR="001C0EE2" w:rsidRDefault="008652D7">
            <w:pPr>
              <w:spacing w:after="0" w:line="240" w:lineRule="auto"/>
              <w:jc w:val="center"/>
            </w:pPr>
            <w:r>
              <w:rPr>
                <w:sz w:val="14"/>
              </w:rPr>
              <w:t>10.1% (9.8%–10.4%)</w:t>
            </w:r>
          </w:p>
        </w:tc>
        <w:tc>
          <w:tcPr>
            <w:tcW w:w="1584" w:type="dxa"/>
            <w:tcMar>
              <w:top w:w="80" w:type="dxa"/>
              <w:left w:w="100" w:type="dxa"/>
              <w:bottom w:w="80" w:type="dxa"/>
              <w:right w:w="100" w:type="dxa"/>
            </w:tcMar>
            <w:vAlign w:val="center"/>
          </w:tcPr>
          <w:p w14:paraId="72EE9EDF" w14:textId="77777777" w:rsidR="001C0EE2" w:rsidRDefault="008652D7">
            <w:pPr>
              <w:spacing w:after="0" w:line="240" w:lineRule="auto"/>
              <w:jc w:val="center"/>
            </w:pPr>
            <w:r>
              <w:rPr>
                <w:sz w:val="14"/>
              </w:rPr>
              <w:t>9.6%</w:t>
            </w:r>
          </w:p>
        </w:tc>
      </w:tr>
      <w:tr w:rsidR="001C0EE2" w14:paraId="7157D267" w14:textId="77777777">
        <w:trPr>
          <w:cantSplit/>
          <w:jc w:val="center"/>
        </w:trPr>
        <w:tc>
          <w:tcPr>
            <w:tcW w:w="1728" w:type="dxa"/>
            <w:tcMar>
              <w:top w:w="80" w:type="dxa"/>
              <w:left w:w="100" w:type="dxa"/>
              <w:bottom w:w="80" w:type="dxa"/>
              <w:right w:w="100" w:type="dxa"/>
            </w:tcMar>
            <w:vAlign w:val="center"/>
          </w:tcPr>
          <w:p w14:paraId="29EAD01C"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303E8B74" w14:textId="77777777" w:rsidR="001C0EE2" w:rsidRDefault="008652D7">
            <w:pPr>
              <w:spacing w:after="0" w:line="240" w:lineRule="auto"/>
            </w:pPr>
            <w:r>
              <w:rPr>
                <w:sz w:val="14"/>
              </w:rPr>
              <w:t>4 months</w:t>
            </w:r>
          </w:p>
        </w:tc>
        <w:tc>
          <w:tcPr>
            <w:tcW w:w="1656" w:type="dxa"/>
            <w:tcMar>
              <w:top w:w="80" w:type="dxa"/>
              <w:left w:w="100" w:type="dxa"/>
              <w:bottom w:w="80" w:type="dxa"/>
              <w:right w:w="100" w:type="dxa"/>
            </w:tcMar>
            <w:vAlign w:val="center"/>
          </w:tcPr>
          <w:p w14:paraId="6A78AD57"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29ED865" w14:textId="77777777" w:rsidR="001C0EE2" w:rsidRDefault="008652D7">
            <w:pPr>
              <w:spacing w:after="0" w:line="240" w:lineRule="auto"/>
              <w:jc w:val="center"/>
            </w:pPr>
            <w:r>
              <w:rPr>
                <w:sz w:val="14"/>
              </w:rPr>
              <w:t>32,624</w:t>
            </w:r>
          </w:p>
        </w:tc>
        <w:tc>
          <w:tcPr>
            <w:tcW w:w="1224" w:type="dxa"/>
            <w:tcMar>
              <w:top w:w="80" w:type="dxa"/>
              <w:left w:w="100" w:type="dxa"/>
              <w:bottom w:w="80" w:type="dxa"/>
              <w:right w:w="100" w:type="dxa"/>
            </w:tcMar>
            <w:vAlign w:val="center"/>
          </w:tcPr>
          <w:p w14:paraId="12E062DA" w14:textId="77777777" w:rsidR="001C0EE2" w:rsidRDefault="008652D7">
            <w:pPr>
              <w:spacing w:after="0" w:line="240" w:lineRule="auto"/>
              <w:jc w:val="center"/>
            </w:pPr>
            <w:r>
              <w:rPr>
                <w:sz w:val="14"/>
              </w:rPr>
              <w:t>11,426</w:t>
            </w:r>
          </w:p>
        </w:tc>
        <w:tc>
          <w:tcPr>
            <w:tcW w:w="3528" w:type="dxa"/>
            <w:tcMar>
              <w:top w:w="80" w:type="dxa"/>
              <w:left w:w="100" w:type="dxa"/>
              <w:bottom w:w="80" w:type="dxa"/>
              <w:right w:w="100" w:type="dxa"/>
            </w:tcMar>
            <w:vAlign w:val="center"/>
          </w:tcPr>
          <w:p w14:paraId="453CF599" w14:textId="77777777" w:rsidR="001C0EE2" w:rsidRDefault="008652D7">
            <w:pPr>
              <w:spacing w:after="0" w:line="240" w:lineRule="auto"/>
              <w:jc w:val="center"/>
            </w:pPr>
            <w:r>
              <w:rPr>
                <w:sz w:val="14"/>
              </w:rPr>
              <w:t>35.0% (34.5%–35.5%)</w:t>
            </w:r>
          </w:p>
        </w:tc>
        <w:tc>
          <w:tcPr>
            <w:tcW w:w="1584" w:type="dxa"/>
            <w:tcMar>
              <w:top w:w="80" w:type="dxa"/>
              <w:left w:w="100" w:type="dxa"/>
              <w:bottom w:w="80" w:type="dxa"/>
              <w:right w:w="100" w:type="dxa"/>
            </w:tcMar>
            <w:vAlign w:val="center"/>
          </w:tcPr>
          <w:p w14:paraId="4EA6D575" w14:textId="77777777" w:rsidR="001C0EE2" w:rsidRDefault="008652D7">
            <w:pPr>
              <w:spacing w:after="0" w:line="240" w:lineRule="auto"/>
              <w:jc w:val="center"/>
            </w:pPr>
            <w:r>
              <w:rPr>
                <w:sz w:val="14"/>
              </w:rPr>
              <w:t>22.9%</w:t>
            </w:r>
          </w:p>
        </w:tc>
      </w:tr>
      <w:tr w:rsidR="001C0EE2" w14:paraId="70AC0C49" w14:textId="77777777">
        <w:trPr>
          <w:cantSplit/>
          <w:jc w:val="center"/>
        </w:trPr>
        <w:tc>
          <w:tcPr>
            <w:tcW w:w="1728" w:type="dxa"/>
            <w:tcMar>
              <w:top w:w="80" w:type="dxa"/>
              <w:left w:w="100" w:type="dxa"/>
              <w:bottom w:w="80" w:type="dxa"/>
              <w:right w:w="100" w:type="dxa"/>
            </w:tcMar>
            <w:vAlign w:val="center"/>
          </w:tcPr>
          <w:p w14:paraId="512F9EA5"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2AE60911" w14:textId="77777777" w:rsidR="001C0EE2" w:rsidRDefault="008652D7">
            <w:pPr>
              <w:spacing w:after="0" w:line="240" w:lineRule="auto"/>
            </w:pPr>
            <w:r>
              <w:rPr>
                <w:sz w:val="14"/>
              </w:rPr>
              <w:t>6 months</w:t>
            </w:r>
          </w:p>
        </w:tc>
        <w:tc>
          <w:tcPr>
            <w:tcW w:w="1656" w:type="dxa"/>
            <w:tcMar>
              <w:top w:w="80" w:type="dxa"/>
              <w:left w:w="100" w:type="dxa"/>
              <w:bottom w:w="80" w:type="dxa"/>
              <w:right w:w="100" w:type="dxa"/>
            </w:tcMar>
            <w:vAlign w:val="center"/>
          </w:tcPr>
          <w:p w14:paraId="55F6A4F2"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7222B499" w14:textId="77777777" w:rsidR="001C0EE2" w:rsidRDefault="008652D7">
            <w:pPr>
              <w:spacing w:after="0" w:line="240" w:lineRule="auto"/>
              <w:jc w:val="center"/>
            </w:pPr>
            <w:r>
              <w:rPr>
                <w:sz w:val="14"/>
              </w:rPr>
              <w:t>37,492</w:t>
            </w:r>
          </w:p>
        </w:tc>
        <w:tc>
          <w:tcPr>
            <w:tcW w:w="1224" w:type="dxa"/>
            <w:tcMar>
              <w:top w:w="80" w:type="dxa"/>
              <w:left w:w="100" w:type="dxa"/>
              <w:bottom w:w="80" w:type="dxa"/>
              <w:right w:w="100" w:type="dxa"/>
            </w:tcMar>
            <w:vAlign w:val="center"/>
          </w:tcPr>
          <w:p w14:paraId="387745DF" w14:textId="77777777" w:rsidR="001C0EE2" w:rsidRDefault="008652D7">
            <w:pPr>
              <w:spacing w:after="0" w:line="240" w:lineRule="auto"/>
              <w:jc w:val="center"/>
            </w:pPr>
            <w:r>
              <w:rPr>
                <w:sz w:val="14"/>
              </w:rPr>
              <w:t>11,487</w:t>
            </w:r>
          </w:p>
        </w:tc>
        <w:tc>
          <w:tcPr>
            <w:tcW w:w="3528" w:type="dxa"/>
            <w:tcMar>
              <w:top w:w="80" w:type="dxa"/>
              <w:left w:w="100" w:type="dxa"/>
              <w:bottom w:w="80" w:type="dxa"/>
              <w:right w:w="100" w:type="dxa"/>
            </w:tcMar>
            <w:vAlign w:val="center"/>
          </w:tcPr>
          <w:p w14:paraId="52C05241" w14:textId="77777777" w:rsidR="001C0EE2" w:rsidRDefault="008652D7">
            <w:pPr>
              <w:spacing w:after="0" w:line="240" w:lineRule="auto"/>
              <w:jc w:val="center"/>
            </w:pPr>
            <w:r>
              <w:rPr>
                <w:sz w:val="14"/>
              </w:rPr>
              <w:t>30.6% (30.2%–31.1%)</w:t>
            </w:r>
          </w:p>
        </w:tc>
        <w:tc>
          <w:tcPr>
            <w:tcW w:w="1584" w:type="dxa"/>
            <w:tcMar>
              <w:top w:w="80" w:type="dxa"/>
              <w:left w:w="100" w:type="dxa"/>
              <w:bottom w:w="80" w:type="dxa"/>
              <w:right w:w="100" w:type="dxa"/>
            </w:tcMar>
            <w:vAlign w:val="center"/>
          </w:tcPr>
          <w:p w14:paraId="37206413" w14:textId="77777777" w:rsidR="001C0EE2" w:rsidRDefault="008652D7">
            <w:pPr>
              <w:spacing w:after="0" w:line="240" w:lineRule="auto"/>
              <w:jc w:val="center"/>
            </w:pPr>
            <w:r>
              <w:rPr>
                <w:sz w:val="14"/>
              </w:rPr>
              <w:t>23.0%</w:t>
            </w:r>
          </w:p>
        </w:tc>
      </w:tr>
      <w:tr w:rsidR="001C0EE2" w14:paraId="54D3BEF4" w14:textId="77777777">
        <w:trPr>
          <w:cantSplit/>
          <w:jc w:val="center"/>
        </w:trPr>
        <w:tc>
          <w:tcPr>
            <w:tcW w:w="1728" w:type="dxa"/>
            <w:tcMar>
              <w:top w:w="80" w:type="dxa"/>
              <w:left w:w="100" w:type="dxa"/>
              <w:bottom w:w="80" w:type="dxa"/>
              <w:right w:w="100" w:type="dxa"/>
            </w:tcMar>
            <w:vAlign w:val="center"/>
          </w:tcPr>
          <w:p w14:paraId="13602F2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6BFCB9F6" w14:textId="77777777" w:rsidR="001C0EE2" w:rsidRDefault="008652D7">
            <w:pPr>
              <w:spacing w:after="0" w:line="240" w:lineRule="auto"/>
            </w:pPr>
            <w:r>
              <w:rPr>
                <w:sz w:val="14"/>
              </w:rPr>
              <w:t>12 months</w:t>
            </w:r>
          </w:p>
        </w:tc>
        <w:tc>
          <w:tcPr>
            <w:tcW w:w="1656" w:type="dxa"/>
            <w:tcMar>
              <w:top w:w="80" w:type="dxa"/>
              <w:left w:w="100" w:type="dxa"/>
              <w:bottom w:w="80" w:type="dxa"/>
              <w:right w:w="100" w:type="dxa"/>
            </w:tcMar>
            <w:vAlign w:val="center"/>
          </w:tcPr>
          <w:p w14:paraId="5976FC51"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44BA831F" w14:textId="77777777" w:rsidR="001C0EE2" w:rsidRDefault="008652D7">
            <w:pPr>
              <w:spacing w:after="0" w:line="240" w:lineRule="auto"/>
              <w:jc w:val="center"/>
            </w:pPr>
            <w:r>
              <w:rPr>
                <w:sz w:val="14"/>
              </w:rPr>
              <w:t>43,131</w:t>
            </w:r>
          </w:p>
        </w:tc>
        <w:tc>
          <w:tcPr>
            <w:tcW w:w="1224" w:type="dxa"/>
            <w:tcMar>
              <w:top w:w="80" w:type="dxa"/>
              <w:left w:w="100" w:type="dxa"/>
              <w:bottom w:w="80" w:type="dxa"/>
              <w:right w:w="100" w:type="dxa"/>
            </w:tcMar>
            <w:vAlign w:val="center"/>
          </w:tcPr>
          <w:p w14:paraId="424511FB" w14:textId="77777777" w:rsidR="001C0EE2" w:rsidRDefault="008652D7">
            <w:pPr>
              <w:spacing w:after="0" w:line="240" w:lineRule="auto"/>
              <w:jc w:val="center"/>
            </w:pPr>
            <w:r>
              <w:rPr>
                <w:sz w:val="14"/>
              </w:rPr>
              <w:t>9,809</w:t>
            </w:r>
          </w:p>
        </w:tc>
        <w:tc>
          <w:tcPr>
            <w:tcW w:w="3528" w:type="dxa"/>
            <w:tcMar>
              <w:top w:w="80" w:type="dxa"/>
              <w:left w:w="100" w:type="dxa"/>
              <w:bottom w:w="80" w:type="dxa"/>
              <w:right w:w="100" w:type="dxa"/>
            </w:tcMar>
            <w:vAlign w:val="center"/>
          </w:tcPr>
          <w:p w14:paraId="6ECF9C3A" w14:textId="77777777" w:rsidR="001C0EE2" w:rsidRDefault="008652D7">
            <w:pPr>
              <w:spacing w:after="0" w:line="240" w:lineRule="auto"/>
              <w:jc w:val="center"/>
            </w:pPr>
            <w:r>
              <w:rPr>
                <w:sz w:val="14"/>
              </w:rPr>
              <w:t>22.7% (22.3%–23.1%)</w:t>
            </w:r>
          </w:p>
        </w:tc>
        <w:tc>
          <w:tcPr>
            <w:tcW w:w="1584" w:type="dxa"/>
            <w:tcMar>
              <w:top w:w="80" w:type="dxa"/>
              <w:left w:w="100" w:type="dxa"/>
              <w:bottom w:w="80" w:type="dxa"/>
              <w:right w:w="100" w:type="dxa"/>
            </w:tcMar>
            <w:vAlign w:val="center"/>
          </w:tcPr>
          <w:p w14:paraId="2DA9594E" w14:textId="77777777" w:rsidR="001C0EE2" w:rsidRDefault="008652D7">
            <w:pPr>
              <w:spacing w:after="0" w:line="240" w:lineRule="auto"/>
              <w:jc w:val="center"/>
            </w:pPr>
            <w:r>
              <w:rPr>
                <w:sz w:val="14"/>
              </w:rPr>
              <w:t>19.6%</w:t>
            </w:r>
          </w:p>
        </w:tc>
      </w:tr>
      <w:tr w:rsidR="001C0EE2" w14:paraId="2935FA88" w14:textId="77777777">
        <w:trPr>
          <w:cantSplit/>
          <w:jc w:val="center"/>
        </w:trPr>
        <w:tc>
          <w:tcPr>
            <w:tcW w:w="1728" w:type="dxa"/>
            <w:tcMar>
              <w:top w:w="80" w:type="dxa"/>
              <w:left w:w="100" w:type="dxa"/>
              <w:bottom w:w="80" w:type="dxa"/>
              <w:right w:w="100" w:type="dxa"/>
            </w:tcMar>
            <w:vAlign w:val="center"/>
          </w:tcPr>
          <w:p w14:paraId="5A518AA1" w14:textId="77777777" w:rsidR="001C0EE2" w:rsidRDefault="008652D7">
            <w:pPr>
              <w:spacing w:after="0" w:line="240" w:lineRule="auto"/>
            </w:pPr>
            <w:r>
              <w:rPr>
                <w:sz w:val="14"/>
              </w:rPr>
              <w:t>Heterogeneous</w:t>
            </w:r>
          </w:p>
        </w:tc>
        <w:tc>
          <w:tcPr>
            <w:tcW w:w="1368" w:type="dxa"/>
            <w:tcMar>
              <w:top w:w="80" w:type="dxa"/>
              <w:left w:w="100" w:type="dxa"/>
              <w:bottom w:w="80" w:type="dxa"/>
              <w:right w:w="100" w:type="dxa"/>
            </w:tcMar>
            <w:vAlign w:val="center"/>
          </w:tcPr>
          <w:p w14:paraId="0540233A" w14:textId="77777777" w:rsidR="001C0EE2" w:rsidRDefault="008652D7">
            <w:pPr>
              <w:spacing w:after="0" w:line="240" w:lineRule="auto"/>
            </w:pPr>
            <w:r>
              <w:rPr>
                <w:sz w:val="14"/>
              </w:rPr>
              <w:t>36 months</w:t>
            </w:r>
          </w:p>
        </w:tc>
        <w:tc>
          <w:tcPr>
            <w:tcW w:w="1656" w:type="dxa"/>
            <w:tcMar>
              <w:top w:w="80" w:type="dxa"/>
              <w:left w:w="100" w:type="dxa"/>
              <w:bottom w:w="80" w:type="dxa"/>
              <w:right w:w="100" w:type="dxa"/>
            </w:tcMar>
            <w:vAlign w:val="center"/>
          </w:tcPr>
          <w:p w14:paraId="0894084B" w14:textId="77777777" w:rsidR="001C0EE2" w:rsidRDefault="008652D7">
            <w:pPr>
              <w:spacing w:after="0" w:line="240" w:lineRule="auto"/>
              <w:jc w:val="center"/>
            </w:pPr>
            <w:r>
              <w:rPr>
                <w:sz w:val="14"/>
              </w:rPr>
              <w:t>6</w:t>
            </w:r>
          </w:p>
        </w:tc>
        <w:tc>
          <w:tcPr>
            <w:tcW w:w="1440" w:type="dxa"/>
            <w:tcMar>
              <w:top w:w="80" w:type="dxa"/>
              <w:left w:w="100" w:type="dxa"/>
              <w:bottom w:w="80" w:type="dxa"/>
              <w:right w:w="100" w:type="dxa"/>
            </w:tcMar>
            <w:vAlign w:val="center"/>
          </w:tcPr>
          <w:p w14:paraId="320EDCC5" w14:textId="77777777" w:rsidR="001C0EE2" w:rsidRDefault="008652D7">
            <w:pPr>
              <w:spacing w:after="0" w:line="240" w:lineRule="auto"/>
              <w:jc w:val="center"/>
            </w:pPr>
            <w:r>
              <w:rPr>
                <w:sz w:val="14"/>
              </w:rPr>
              <w:t>47,503</w:t>
            </w:r>
          </w:p>
        </w:tc>
        <w:tc>
          <w:tcPr>
            <w:tcW w:w="1224" w:type="dxa"/>
            <w:tcMar>
              <w:top w:w="80" w:type="dxa"/>
              <w:left w:w="100" w:type="dxa"/>
              <w:bottom w:w="80" w:type="dxa"/>
              <w:right w:w="100" w:type="dxa"/>
            </w:tcMar>
            <w:vAlign w:val="center"/>
          </w:tcPr>
          <w:p w14:paraId="7F383BE4" w14:textId="77777777" w:rsidR="001C0EE2" w:rsidRDefault="008652D7">
            <w:pPr>
              <w:spacing w:after="0" w:line="240" w:lineRule="auto"/>
              <w:jc w:val="center"/>
            </w:pPr>
            <w:r>
              <w:rPr>
                <w:sz w:val="14"/>
              </w:rPr>
              <w:t>4,814</w:t>
            </w:r>
          </w:p>
        </w:tc>
        <w:tc>
          <w:tcPr>
            <w:tcW w:w="3528" w:type="dxa"/>
            <w:tcMar>
              <w:top w:w="80" w:type="dxa"/>
              <w:left w:w="100" w:type="dxa"/>
              <w:bottom w:w="80" w:type="dxa"/>
              <w:right w:w="100" w:type="dxa"/>
            </w:tcMar>
            <w:vAlign w:val="center"/>
          </w:tcPr>
          <w:p w14:paraId="2B5EA13A" w14:textId="77777777" w:rsidR="001C0EE2" w:rsidRDefault="008652D7">
            <w:pPr>
              <w:spacing w:after="0" w:line="240" w:lineRule="auto"/>
              <w:jc w:val="center"/>
            </w:pPr>
            <w:r>
              <w:rPr>
                <w:sz w:val="14"/>
              </w:rPr>
              <w:t>10.1% (9.9%–10.4%)</w:t>
            </w:r>
          </w:p>
        </w:tc>
        <w:tc>
          <w:tcPr>
            <w:tcW w:w="1584" w:type="dxa"/>
            <w:tcMar>
              <w:top w:w="80" w:type="dxa"/>
              <w:left w:w="100" w:type="dxa"/>
              <w:bottom w:w="80" w:type="dxa"/>
              <w:right w:w="100" w:type="dxa"/>
            </w:tcMar>
            <w:vAlign w:val="center"/>
          </w:tcPr>
          <w:p w14:paraId="685BEA3C" w14:textId="77777777" w:rsidR="001C0EE2" w:rsidRDefault="008652D7">
            <w:pPr>
              <w:spacing w:after="0" w:line="240" w:lineRule="auto"/>
              <w:jc w:val="center"/>
            </w:pPr>
            <w:r>
              <w:rPr>
                <w:sz w:val="14"/>
              </w:rPr>
              <w:t>9.6%</w:t>
            </w:r>
          </w:p>
        </w:tc>
      </w:tr>
    </w:tbl>
    <w:p w14:paraId="16D8FB1E" w14:textId="77777777" w:rsidR="001C0EE2" w:rsidRDefault="001C0EE2">
      <w:pPr>
        <w:spacing w:after="0"/>
      </w:pPr>
    </w:p>
    <w:p w14:paraId="1D265ADC" w14:textId="77777777" w:rsidR="001C0EE2" w:rsidRDefault="008652D7">
      <w:pPr>
        <w:pStyle w:val="Heading2"/>
      </w:pPr>
      <w:bookmarkStart w:id="34" w:name="_Toc236342223"/>
      <w:r>
        <w:t>3.8 Model-concordant negative-binomial calibration checks</w:t>
      </w:r>
      <w:bookmarkEnd w:id="34"/>
    </w:p>
    <w:p w14:paraId="63785CCC"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regression does not reproduce CHOCOLATES clustering, </w:t>
      </w:r>
      <w:proofErr w:type="spellStart"/>
      <w:r>
        <w:t>multidien</w:t>
      </w:r>
      <w:proofErr w:type="spellEnd"/>
      <w:r>
        <w:t xml:space="preserve"> rhythms, or participant heterogeneity. The indicator IM equals 1 on menstrual days, the indicator IO equals 1 on ovulatory days, and both equal 0 otherwise.</w:t>
      </w:r>
    </w:p>
    <w:p w14:paraId="1B8CE4C4" w14:textId="77777777" w:rsidR="001C0EE2" w:rsidRDefault="008652D7">
      <w:pPr>
        <w:keepNext/>
        <w:keepLines/>
        <w:tabs>
          <w:tab w:val="center" w:pos="4680"/>
          <w:tab w:val="right" w:pos="9360"/>
        </w:tabs>
        <w:spacing w:before="100" w:after="140"/>
      </w:pPr>
      <w:r>
        <w:tab/>
      </w:r>
      <m:oMath>
        <m:r>
          <m:rPr>
            <m:sty m:val="p"/>
          </m:rPr>
          <w:rPr>
            <w:rFonts w:ascii="Cambria Math" w:hAnsi="Cambria Math"/>
            <w:sz w:val="23"/>
          </w:rPr>
          <m:t>log</m:t>
        </m:r>
        <m:d>
          <m:dPr>
            <m:ctrlPr>
              <w:rPr>
                <w:rFonts w:ascii="Cambria Math" w:hAnsi="Cambria Math"/>
              </w:rPr>
            </m:ctrlPr>
          </m:dPr>
          <m:e>
            <m:sSub>
              <m:sSubPr>
                <m:ctrlPr>
                  <w:rPr>
                    <w:rFonts w:ascii="Cambria Math" w:hAnsi="Cambria Math"/>
                  </w:rPr>
                </m:ctrlPr>
              </m:sSubPr>
              <m:e>
                <m:r>
                  <w:rPr>
                    <w:rFonts w:ascii="Cambria Math" w:hAnsi="Cambria Math"/>
                    <w:sz w:val="23"/>
                  </w:rPr>
                  <m:t>μ</m:t>
                </m:r>
              </m:e>
              <m:sub>
                <m:r>
                  <w:rPr>
                    <w:rFonts w:ascii="Cambria Math" w:hAnsi="Cambria Math"/>
                    <w:sz w:val="23"/>
                  </w:rPr>
                  <m:t>icd</m:t>
                </m:r>
              </m:sub>
            </m:sSub>
          </m:e>
        </m:d>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0</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M</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M,</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O</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O,</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γ</m:t>
            </m:r>
          </m:e>
          <m:sub>
            <m:r>
              <w:rPr>
                <w:rFonts w:ascii="Cambria Math" w:hAnsi="Cambria Math"/>
                <w:sz w:val="23"/>
              </w:rPr>
              <m:t>c</m:t>
            </m:r>
          </m:sub>
        </m:sSub>
      </m:oMath>
      <w:r>
        <w:tab/>
      </w:r>
      <w:r>
        <w:rPr>
          <w:sz w:val="23"/>
        </w:rPr>
        <w:t>(10)</w:t>
      </w:r>
    </w:p>
    <w:p w14:paraId="0730E0D7" w14:textId="77777777" w:rsidR="001C0EE2" w:rsidRDefault="008652D7">
      <w:r>
        <w:t xml:space="preserve">In Equation 10, log denotes the natural logarithm; </w:t>
      </w:r>
      <w:proofErr w:type="spellStart"/>
      <w:r>
        <w:rPr>
          <w:i/>
        </w:rPr>
        <w:t>μ</w:t>
      </w:r>
      <w:r>
        <w:rPr>
          <w:i/>
          <w:vertAlign w:val="subscript"/>
        </w:rPr>
        <w:t>icd</w:t>
      </w:r>
      <w:proofErr w:type="spellEnd"/>
      <w:r>
        <w:t xml:space="preserve"> is the expected seizure count for participant </w:t>
      </w:r>
      <w:proofErr w:type="spellStart"/>
      <w:r>
        <w:rPr>
          <w:i/>
        </w:rPr>
        <w:t>i</w:t>
      </w:r>
      <w:proofErr w:type="spellEnd"/>
      <w:r>
        <w:t xml:space="preserve">, cycle </w:t>
      </w:r>
      <w:r>
        <w:rPr>
          <w:i/>
        </w:rPr>
        <w:t>c</w:t>
      </w:r>
      <w:r>
        <w:t xml:space="preserve">, and day </w:t>
      </w:r>
      <w:r>
        <w:rPr>
          <w:i/>
        </w:rPr>
        <w:t>d</w:t>
      </w:r>
      <w:r>
        <w:t xml:space="preserve">; </w:t>
      </w:r>
      <w:proofErr w:type="spellStart"/>
      <w:r>
        <w:rPr>
          <w:i/>
        </w:rPr>
        <w:t>i</w:t>
      </w:r>
      <w:proofErr w:type="spellEnd"/>
      <w:r>
        <w:t xml:space="preserve">, </w:t>
      </w:r>
      <w:r>
        <w:rPr>
          <w:i/>
        </w:rPr>
        <w:t>c</w:t>
      </w:r>
      <w:r>
        <w:t xml:space="preserve">, and </w:t>
      </w:r>
      <w:r>
        <w:rPr>
          <w:i/>
        </w:rPr>
        <w:t>d</w:t>
      </w:r>
      <w:r>
        <w:t xml:space="preserve"> index participants, cycles, and days, respectively; </w:t>
      </w:r>
      <w:r>
        <w:rPr>
          <w:i/>
        </w:rPr>
        <w:t>β</w:t>
      </w:r>
      <w:r>
        <w:rPr>
          <w:vertAlign w:val="subscript"/>
        </w:rPr>
        <w:t>0</w:t>
      </w:r>
      <w:r>
        <w:t xml:space="preserve"> is the intercept; </w:t>
      </w:r>
      <w:r>
        <w:rPr>
          <w:i/>
        </w:rPr>
        <w:t>β</w:t>
      </w:r>
      <w:r>
        <w:rPr>
          <w:vertAlign w:val="subscript"/>
        </w:rPr>
        <w:t>M</w:t>
      </w:r>
      <w:r>
        <w:t xml:space="preserve"> and </w:t>
      </w:r>
      <w:r>
        <w:rPr>
          <w:i/>
        </w:rPr>
        <w:t>β</w:t>
      </w:r>
      <w:r>
        <w:rPr>
          <w:vertAlign w:val="subscript"/>
        </w:rPr>
        <w:t>O</w:t>
      </w:r>
      <w:r>
        <w:t xml:space="preserve"> are the log rate-ratio coefficients for menstrual and ovulatory days; </w:t>
      </w:r>
      <w:proofErr w:type="spellStart"/>
      <w:r>
        <w:rPr>
          <w:i/>
        </w:rPr>
        <w:t>I</w:t>
      </w:r>
      <w:r>
        <w:rPr>
          <w:vertAlign w:val="subscript"/>
        </w:rPr>
        <w:t>M,</w:t>
      </w:r>
      <w:r>
        <w:rPr>
          <w:i/>
          <w:vertAlign w:val="subscript"/>
        </w:rPr>
        <w:t>icd</w:t>
      </w:r>
      <w:proofErr w:type="spellEnd"/>
      <w:r>
        <w:t xml:space="preserve"> and </w:t>
      </w:r>
      <w:proofErr w:type="spellStart"/>
      <w:r>
        <w:rPr>
          <w:i/>
        </w:rPr>
        <w:t>I</w:t>
      </w:r>
      <w:r>
        <w:rPr>
          <w:vertAlign w:val="subscript"/>
        </w:rPr>
        <w:t>O,</w:t>
      </w:r>
      <w:r>
        <w:rPr>
          <w:i/>
          <w:vertAlign w:val="subscript"/>
        </w:rPr>
        <w:t>icd</w:t>
      </w:r>
      <w:proofErr w:type="spellEnd"/>
      <w:r>
        <w:t xml:space="preserve"> are the corresponding indicator variables for participant </w:t>
      </w:r>
      <w:proofErr w:type="spellStart"/>
      <w:r>
        <w:rPr>
          <w:i/>
        </w:rPr>
        <w:t>i</w:t>
      </w:r>
      <w:proofErr w:type="spellEnd"/>
      <w:r>
        <w:t xml:space="preserve"> on day </w:t>
      </w:r>
      <w:r>
        <w:rPr>
          <w:i/>
        </w:rPr>
        <w:t>d</w:t>
      </w:r>
      <w:r>
        <w:t xml:space="preserve"> of cycle </w:t>
      </w:r>
      <w:r>
        <w:rPr>
          <w:i/>
        </w:rPr>
        <w:t>c</w:t>
      </w:r>
      <w:r>
        <w:t xml:space="preserve">; and </w:t>
      </w:r>
      <w:proofErr w:type="spellStart"/>
      <w:r>
        <w:rPr>
          <w:i/>
        </w:rPr>
        <w:t>γ</w:t>
      </w:r>
      <w:r>
        <w:rPr>
          <w:i/>
          <w:vertAlign w:val="subscript"/>
        </w:rPr>
        <w:t>c</w:t>
      </w:r>
      <w:proofErr w:type="spellEnd"/>
      <w:r>
        <w:t xml:space="preserve"> is the fixed effect for cycle </w:t>
      </w:r>
      <w:r>
        <w:rPr>
          <w:i/>
        </w:rPr>
        <w:t>c</w:t>
      </w:r>
      <w:r>
        <w:t>. Follicular and luteal days form the reference category because both indicators equal 0 on those days.</w:t>
      </w:r>
    </w:p>
    <w:p w14:paraId="792E3CF8" w14:textId="77777777"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w:t>
      </w:r>
      <w:r>
        <w:lastRenderedPageBreak/>
        <w:t>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required. Equation 11 defines the participant-specific negative-binomial dispersion.</w:t>
      </w:r>
    </w:p>
    <w:p w14:paraId="7DE5DE04" w14:textId="77777777" w:rsidR="001C0EE2" w:rsidRDefault="008652D7">
      <w:pPr>
        <w:keepNext/>
        <w:keepLines/>
        <w:tabs>
          <w:tab w:val="center" w:pos="4680"/>
          <w:tab w:val="right" w:pos="9360"/>
        </w:tabs>
        <w:spacing w:before="100" w:after="140"/>
      </w:pPr>
      <w:r>
        <w:tab/>
      </w:r>
      <m:oMath>
        <m:sSub>
          <m:sSubPr>
            <m:ctrlPr>
              <w:rPr>
                <w:rFonts w:ascii="Cambria Math" w:hAnsi="Cambria Math"/>
              </w:rPr>
            </m:ctrlPr>
          </m:sSubPr>
          <m:e>
            <m:r>
              <w:rPr>
                <w:rFonts w:ascii="Cambria Math" w:hAnsi="Cambria Math"/>
                <w:sz w:val="23"/>
              </w:rPr>
              <m:t>α</m:t>
            </m:r>
          </m:e>
          <m:sub>
            <m:r>
              <w:rPr>
                <w:rFonts w:ascii="Cambria Math" w:hAnsi="Cambria Math"/>
                <w:sz w:val="23"/>
              </w:rPr>
              <m:t>i</m:t>
            </m:r>
          </m:sub>
        </m:sSub>
        <m:r>
          <w:rPr>
            <w:rFonts w:ascii="Cambria Math" w:hAnsi="Cambria Math"/>
            <w:sz w:val="23"/>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sz w:val="23"/>
                    </w:rPr>
                    <m:t>1</m:t>
                  </m:r>
                </m:e>
                <m:e>
                  <m:r>
                    <m:rPr>
                      <m:sty m:val="p"/>
                    </m:rPr>
                    <w:rPr>
                      <w:rFonts w:ascii="Cambria Math" w:hAnsi="Cambria Math"/>
                      <w:sz w:val="23"/>
                    </w:rPr>
                    <m:t xml:space="preserve">if </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r>
                    <w:rPr>
                      <w:rFonts w:ascii="Cambria Math" w:hAnsi="Cambria Math"/>
                      <w:sz w:val="23"/>
                    </w:rPr>
                    <m:t>≤</m:t>
                  </m:r>
                  <m:r>
                    <m:rPr>
                      <m:sty m:val="p"/>
                    </m:rPr>
                    <w:rPr>
                      <w:rFonts w:ascii="Cambria Math" w:hAnsi="Cambria Math"/>
                      <w:sz w:val="23"/>
                    </w:rPr>
                    <m:t xml:space="preserve">0 or </m:t>
                  </m:r>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e>
              </m:mr>
              <m:mr>
                <m:e>
                  <m:r>
                    <m:rPr>
                      <m:sty m:val="p"/>
                    </m:rPr>
                    <w:rPr>
                      <w:rFonts w:ascii="Cambria Math" w:hAnsi="Cambria Math"/>
                      <w:sz w:val="23"/>
                    </w:rPr>
                    <m:t>max</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sz w:val="23"/>
                            </w:rPr>
                            <m:t>10</m:t>
                          </m:r>
                        </m:e>
                        <m:sup>
                          <m:r>
                            <m:rPr>
                              <m:sty m:val="p"/>
                            </m:rPr>
                            <w:rPr>
                              <w:rFonts w:ascii="Cambria Math" w:hAnsi="Cambria Math"/>
                              <w:sz w:val="23"/>
                            </w:rPr>
                            <m:t>-6</m:t>
                          </m:r>
                        </m:sup>
                      </m:sSup>
                      <m:r>
                        <w:rPr>
                          <w:rFonts w:ascii="Cambria Math" w:hAnsi="Cambria Math"/>
                          <w:sz w:val="23"/>
                        </w:rPr>
                        <m:t>,</m:t>
                      </m:r>
                      <m:r>
                        <m:rPr>
                          <m:sty m:val="p"/>
                        </m:rPr>
                        <w:rPr>
                          <w:rFonts w:ascii="Cambria Math" w:hAnsi="Cambria Math"/>
                          <w:sz w:val="23"/>
                        </w:rPr>
                        <m:t>min</m:t>
                      </m:r>
                      <m:d>
                        <m:dPr>
                          <m:begChr m:val="["/>
                          <m:endChr m:val="]"/>
                          <m:ctrlPr>
                            <w:rPr>
                              <w:rFonts w:ascii="Cambria Math" w:hAnsi="Cambria Math"/>
                            </w:rPr>
                          </m:ctrlPr>
                        </m:dPr>
                        <m:e>
                          <m:r>
                            <m:rPr>
                              <m:sty m:val="p"/>
                            </m:rPr>
                            <w:rPr>
                              <w:rFonts w:ascii="Cambria Math" w:hAnsi="Cambria Math"/>
                              <w:sz w:val="23"/>
                            </w:rPr>
                            <m:t>50</m:t>
                          </m:r>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num>
                            <m:den>
                              <m:sSup>
                                <m:sSupPr>
                                  <m:ctrlPr>
                                    <w:rPr>
                                      <w:rFonts w:ascii="Cambria Math" w:hAnsi="Cambria Math"/>
                                    </w:rPr>
                                  </m:ctrlPr>
                                </m:sSupPr>
                                <m:e>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e>
                                <m:sup>
                                  <m:r>
                                    <m:rPr>
                                      <m:sty m:val="p"/>
                                    </m:rPr>
                                    <w:rPr>
                                      <w:rFonts w:ascii="Cambria Math" w:hAnsi="Cambria Math"/>
                                      <w:sz w:val="23"/>
                                    </w:rPr>
                                    <m:t>2</m:t>
                                  </m:r>
                                </m:sup>
                              </m:sSup>
                            </m:den>
                          </m:f>
                        </m:e>
                      </m:d>
                    </m:e>
                  </m:d>
                </m:e>
                <m:e>
                  <m:r>
                    <m:rPr>
                      <m:sty m:val="p"/>
                    </m:rPr>
                    <w:rPr>
                      <w:rFonts w:ascii="Cambria Math" w:hAnsi="Cambria Math"/>
                      <w:sz w:val="23"/>
                    </w:rPr>
                    <m:t xml:space="preserve">if </m:t>
                  </m:r>
                  <m:sSubSup>
                    <m:sSubSupPr>
                      <m:ctrlPr>
                        <w:rPr>
                          <w:rFonts w:ascii="Cambria Math" w:hAnsi="Cambria Math"/>
                        </w:rPr>
                      </m:ctrlPr>
                    </m:sSubSupPr>
                    <m:e>
                      <m:r>
                        <w:rPr>
                          <w:rFonts w:ascii="Cambria Math" w:hAnsi="Cambria Math"/>
                          <w:sz w:val="23"/>
                        </w:rPr>
                        <m:t>s</m:t>
                      </m:r>
                    </m:e>
                    <m:sub>
                      <m:r>
                        <w:rPr>
                          <w:rFonts w:ascii="Cambria Math" w:hAnsi="Cambria Math"/>
                          <w:sz w:val="23"/>
                        </w:rPr>
                        <m:t>i</m:t>
                      </m:r>
                    </m:sub>
                    <m:sup>
                      <m:r>
                        <m:rPr>
                          <m:sty m:val="p"/>
                        </m:rPr>
                        <w:rPr>
                          <w:rFonts w:ascii="Cambria Math" w:hAnsi="Cambria Math"/>
                          <w:sz w:val="23"/>
                        </w:rPr>
                        <m:t>2</m:t>
                      </m:r>
                    </m:sup>
                  </m:sSubSup>
                  <m:r>
                    <w:rPr>
                      <w:rFonts w:ascii="Cambria Math" w:hAnsi="Cambria Math"/>
                      <w:sz w:val="23"/>
                    </w:rPr>
                    <m:t>&gt;</m:t>
                  </m:r>
                  <m:sSub>
                    <m:sSubPr>
                      <m:ctrlPr>
                        <w:rPr>
                          <w:rFonts w:ascii="Cambria Math" w:hAnsi="Cambria Math"/>
                        </w:rPr>
                      </m:ctrlPr>
                    </m:sSubPr>
                    <m:e>
                      <m:acc>
                        <m:accPr>
                          <m:chr m:val="¯"/>
                          <m:ctrlPr>
                            <w:rPr>
                              <w:rFonts w:ascii="Cambria Math" w:hAnsi="Cambria Math"/>
                            </w:rPr>
                          </m:ctrlPr>
                        </m:accPr>
                        <m:e>
                          <m:r>
                            <w:rPr>
                              <w:rFonts w:ascii="Cambria Math" w:hAnsi="Cambria Math"/>
                              <w:sz w:val="23"/>
                            </w:rPr>
                            <m:t>y</m:t>
                          </m:r>
                        </m:e>
                      </m:acc>
                    </m:e>
                    <m:sub>
                      <m:r>
                        <w:rPr>
                          <w:rFonts w:ascii="Cambria Math" w:hAnsi="Cambria Math"/>
                          <w:sz w:val="23"/>
                        </w:rPr>
                        <m:t>i</m:t>
                      </m:r>
                    </m:sub>
                  </m:sSub>
                  <m:r>
                    <w:rPr>
                      <w:rFonts w:ascii="Cambria Math" w:hAnsi="Cambria Math"/>
                      <w:sz w:val="23"/>
                    </w:rPr>
                    <m:t>&gt;</m:t>
                  </m:r>
                  <m:r>
                    <m:rPr>
                      <m:sty m:val="p"/>
                    </m:rPr>
                    <w:rPr>
                      <w:rFonts w:ascii="Cambria Math" w:hAnsi="Cambria Math"/>
                      <w:sz w:val="23"/>
                    </w:rPr>
                    <m:t>0</m:t>
                  </m:r>
                </m:e>
              </m:mr>
            </m:m>
          </m:e>
        </m:d>
      </m:oMath>
      <w:r>
        <w:tab/>
      </w:r>
      <w:r>
        <w:rPr>
          <w:sz w:val="23"/>
        </w:rPr>
        <w:t>(11)</w:t>
      </w:r>
    </w:p>
    <w:p w14:paraId="76833D41" w14:textId="77777777" w:rsidR="00CA37EF" w:rsidRDefault="00000000">
      <w:r>
        <w:t xml:space="preserve">In Equation 11, </w:t>
      </w:r>
      <w:r>
        <w:rPr>
          <w:i/>
        </w:rPr>
        <w:t>α</w:t>
      </w:r>
      <w:proofErr w:type="spellStart"/>
      <w:r>
        <w:rPr>
          <w:i/>
          <w:vertAlign w:val="subscript"/>
        </w:rPr>
        <w:t>i</w:t>
      </w:r>
      <w:proofErr w:type="spellEnd"/>
      <w:r>
        <w:t xml:space="preserve"> is the negative-binomial dispersion for participant </w:t>
      </w:r>
      <w:proofErr w:type="spellStart"/>
      <w:r>
        <w:rPr>
          <w:i/>
        </w:rPr>
        <w:t>i</w:t>
      </w:r>
      <w:proofErr w:type="spellEnd"/>
      <w:r>
        <w:t xml:space="preserve">; </w:t>
      </w:r>
      <w:proofErr w:type="spellStart"/>
      <w:r>
        <w:rPr>
          <w:i/>
        </w:rPr>
        <w:t>i</w:t>
      </w:r>
      <w:proofErr w:type="spellEnd"/>
      <w:r>
        <w:t xml:space="preserve"> </w:t>
      </w:r>
      <w:proofErr w:type="gramStart"/>
      <w:r>
        <w:t>indexes</w:t>
      </w:r>
      <w:proofErr w:type="gramEnd"/>
      <w:r>
        <w:t xml:space="preserve"> participants; </w:t>
      </w:r>
      <w:proofErr w:type="spellStart"/>
      <w:r>
        <w:rPr>
          <w:i/>
        </w:rPr>
        <w:t>ȳ</w:t>
      </w:r>
      <w:r>
        <w:rPr>
          <w:i/>
          <w:vertAlign w:val="subscript"/>
        </w:rPr>
        <w:t>i</w:t>
      </w:r>
      <w:proofErr w:type="spellEnd"/>
      <w:r>
        <w:t xml:space="preserve"> is the mean daily seizure count across participant </w:t>
      </w:r>
      <w:r>
        <w:rPr>
          <w:i/>
        </w:rPr>
        <w:t>i</w:t>
      </w:r>
      <w:r>
        <w:t xml:space="preserve">’s full diary; and </w:t>
      </w:r>
      <w:r>
        <w:rPr>
          <w:i/>
        </w:rPr>
        <w:t>s</w:t>
      </w:r>
      <w:r>
        <w:rPr>
          <w:i/>
          <w:vertAlign w:val="subscript"/>
        </w:rPr>
        <w:t>i</w:t>
      </w:r>
      <w:r>
        <w:rPr>
          <w:vertAlign w:val="superscript"/>
        </w:rPr>
        <w:t>2</w:t>
      </w:r>
      <w:r>
        <w:t xml:space="preserve"> is the sample variance of those daily counts. The implemented fallback sets </w:t>
      </w:r>
      <w:r>
        <w:rPr>
          <w:i/>
        </w:rPr>
        <w:t>α</w:t>
      </w:r>
      <w:proofErr w:type="spellStart"/>
      <w:r>
        <w:rPr>
          <w:i/>
          <w:vertAlign w:val="subscript"/>
        </w:rPr>
        <w:t>i</w:t>
      </w:r>
      <w:proofErr w:type="spellEnd"/>
      <w:r>
        <w:t xml:space="preserve"> to 1 when </w:t>
      </w:r>
      <w:proofErr w:type="spellStart"/>
      <w:r>
        <w:rPr>
          <w:i/>
        </w:rPr>
        <w:t>ȳ</w:t>
      </w:r>
      <w:r>
        <w:rPr>
          <w:i/>
          <w:vertAlign w:val="subscript"/>
        </w:rPr>
        <w:t>i</w:t>
      </w:r>
      <w:proofErr w:type="spellEnd"/>
      <w:r>
        <w:t xml:space="preserve"> is nonpositive or when </w:t>
      </w:r>
      <w:r>
        <w:rPr>
          <w:i/>
        </w:rPr>
        <w:t>s</w:t>
      </w:r>
      <w:r>
        <w:rPr>
          <w:i/>
          <w:vertAlign w:val="subscript"/>
        </w:rPr>
        <w:t>i</w:t>
      </w:r>
      <w:r>
        <w:rPr>
          <w:vertAlign w:val="superscript"/>
        </w:rPr>
        <w:t>2</w:t>
      </w:r>
      <w:r>
        <w:t xml:space="preserve"> does not exceed </w:t>
      </w:r>
      <w:proofErr w:type="spellStart"/>
      <w:r>
        <w:rPr>
          <w:i/>
        </w:rPr>
        <w:t>ȳ</w:t>
      </w:r>
      <w:r>
        <w:rPr>
          <w:i/>
          <w:vertAlign w:val="subscript"/>
        </w:rPr>
        <w:t>i</w:t>
      </w:r>
      <w:proofErr w:type="spellEnd"/>
      <w:r>
        <w:t>. Otherwise, the method-of-moments estimate is bounded below by 10</w:t>
      </w:r>
      <w:r>
        <w:rPr>
          <w:vertAlign w:val="superscript"/>
        </w:rPr>
        <w:t>−6</w:t>
      </w:r>
      <w:r>
        <w:t xml:space="preserve"> and above by 50 for numerical stability.</w:t>
      </w:r>
    </w:p>
    <w:p w14:paraId="23D1E5EB" w14:textId="77777777" w:rsidR="001C0EE2" w:rsidRDefault="008652D7">
      <w:r>
        <w:t>Equation 12 gives the exploratory type C3 model.</w:t>
      </w:r>
    </w:p>
    <w:p w14:paraId="466E3339" w14:textId="77777777" w:rsidR="001C0EE2" w:rsidRDefault="008652D7">
      <w:pPr>
        <w:keepNext/>
        <w:keepLines/>
        <w:tabs>
          <w:tab w:val="center" w:pos="4680"/>
          <w:tab w:val="right" w:pos="9360"/>
        </w:tabs>
        <w:spacing w:before="100" w:after="140"/>
      </w:pPr>
      <w:r>
        <w:tab/>
      </w:r>
      <m:oMath>
        <m:r>
          <m:rPr>
            <m:sty m:val="p"/>
          </m:rPr>
          <w:rPr>
            <w:rFonts w:ascii="Cambria Math" w:hAnsi="Cambria Math"/>
            <w:sz w:val="23"/>
          </w:rPr>
          <m:t>log</m:t>
        </m:r>
        <m:d>
          <m:dPr>
            <m:ctrlPr>
              <w:rPr>
                <w:rFonts w:ascii="Cambria Math" w:hAnsi="Cambria Math"/>
              </w:rPr>
            </m:ctrlPr>
          </m:dPr>
          <m:e>
            <m:sSub>
              <m:sSubPr>
                <m:ctrlPr>
                  <w:rPr>
                    <w:rFonts w:ascii="Cambria Math" w:hAnsi="Cambria Math"/>
                  </w:rPr>
                </m:ctrlPr>
              </m:sSubPr>
              <m:e>
                <m:r>
                  <w:rPr>
                    <w:rFonts w:ascii="Cambria Math" w:hAnsi="Cambria Math"/>
                    <w:sz w:val="23"/>
                  </w:rPr>
                  <m:t>μ</m:t>
                </m:r>
              </m:e>
              <m:sub>
                <m:r>
                  <w:rPr>
                    <w:rFonts w:ascii="Cambria Math" w:hAnsi="Cambria Math"/>
                    <w:sz w:val="23"/>
                  </w:rPr>
                  <m:t>icd</m:t>
                </m:r>
              </m:sub>
            </m:sSub>
          </m:e>
        </m:d>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0</m:t>
            </m:r>
          </m:sub>
        </m:sSub>
        <m:r>
          <w:rPr>
            <w:rFonts w:ascii="Cambria Math" w:hAnsi="Cambria Math"/>
            <w:sz w:val="23"/>
          </w:rPr>
          <m:t>+</m:t>
        </m:r>
        <m:sSub>
          <m:sSubPr>
            <m:ctrlPr>
              <w:rPr>
                <w:rFonts w:ascii="Cambria Math" w:hAnsi="Cambria Math"/>
              </w:rPr>
            </m:ctrlPr>
          </m:sSubPr>
          <m:e>
            <m:r>
              <w:rPr>
                <w:rFonts w:ascii="Cambria Math" w:hAnsi="Cambria Math"/>
                <w:sz w:val="23"/>
              </w:rPr>
              <m:t>β</m:t>
            </m:r>
          </m:e>
          <m:sub>
            <m:r>
              <m:rPr>
                <m:sty m:val="p"/>
              </m:rPr>
              <w:rPr>
                <w:rFonts w:ascii="Cambria Math" w:hAnsi="Cambria Math"/>
                <w:sz w:val="23"/>
              </w:rPr>
              <m:t>OLM</m:t>
            </m:r>
          </m:sub>
        </m:sSub>
        <m:sSub>
          <m:sSubPr>
            <m:ctrlPr>
              <w:rPr>
                <w:rFonts w:ascii="Cambria Math" w:hAnsi="Cambria Math"/>
              </w:rPr>
            </m:ctrlPr>
          </m:sSubPr>
          <m:e>
            <m:r>
              <w:rPr>
                <w:rFonts w:ascii="Cambria Math" w:hAnsi="Cambria Math"/>
                <w:sz w:val="23"/>
              </w:rPr>
              <m:t>I</m:t>
            </m:r>
          </m:e>
          <m:sub>
            <m:r>
              <m:rPr>
                <m:sty m:val="p"/>
              </m:rPr>
              <w:rPr>
                <w:rFonts w:ascii="Cambria Math" w:hAnsi="Cambria Math"/>
                <w:sz w:val="23"/>
              </w:rPr>
              <m:t>OLM,</m:t>
            </m:r>
            <m:r>
              <w:rPr>
                <w:rFonts w:ascii="Cambria Math" w:hAnsi="Cambria Math"/>
                <w:sz w:val="23"/>
              </w:rPr>
              <m:t>icd</m:t>
            </m:r>
          </m:sub>
        </m:sSub>
        <m:r>
          <w:rPr>
            <w:rFonts w:ascii="Cambria Math" w:hAnsi="Cambria Math"/>
            <w:sz w:val="23"/>
          </w:rPr>
          <m:t>+</m:t>
        </m:r>
        <m:sSub>
          <m:sSubPr>
            <m:ctrlPr>
              <w:rPr>
                <w:rFonts w:ascii="Cambria Math" w:hAnsi="Cambria Math"/>
              </w:rPr>
            </m:ctrlPr>
          </m:sSubPr>
          <m:e>
            <m:r>
              <w:rPr>
                <w:rFonts w:ascii="Cambria Math" w:hAnsi="Cambria Math"/>
                <w:sz w:val="23"/>
              </w:rPr>
              <m:t>γ</m:t>
            </m:r>
          </m:e>
          <m:sub>
            <m:r>
              <w:rPr>
                <w:rFonts w:ascii="Cambria Math" w:hAnsi="Cambria Math"/>
                <w:sz w:val="23"/>
              </w:rPr>
              <m:t>c</m:t>
            </m:r>
          </m:sub>
        </m:sSub>
      </m:oMath>
      <w:r>
        <w:tab/>
      </w:r>
      <w:r>
        <w:rPr>
          <w:sz w:val="23"/>
        </w:rPr>
        <w:t>(12)</w:t>
      </w:r>
    </w:p>
    <w:p w14:paraId="0CAFFD28" w14:textId="77777777" w:rsidR="00CA37EF" w:rsidRDefault="00000000">
      <w:r>
        <w:t xml:space="preserve">In Equation 12, log denotes the natural logarithm; </w:t>
      </w:r>
      <w:proofErr w:type="spellStart"/>
      <w:r>
        <w:rPr>
          <w:i/>
        </w:rPr>
        <w:t>μ</w:t>
      </w:r>
      <w:r>
        <w:rPr>
          <w:i/>
          <w:vertAlign w:val="subscript"/>
        </w:rPr>
        <w:t>icd</w:t>
      </w:r>
      <w:proofErr w:type="spellEnd"/>
      <w:r>
        <w:t xml:space="preserve"> is the expected seizure count for participant </w:t>
      </w:r>
      <w:proofErr w:type="spellStart"/>
      <w:r>
        <w:rPr>
          <w:i/>
        </w:rPr>
        <w:t>i</w:t>
      </w:r>
      <w:proofErr w:type="spellEnd"/>
      <w:r>
        <w:t xml:space="preserve">, cycle </w:t>
      </w:r>
      <w:r>
        <w:rPr>
          <w:i/>
        </w:rPr>
        <w:t>c</w:t>
      </w:r>
      <w:r>
        <w:t xml:space="preserve">, and day </w:t>
      </w:r>
      <w:r>
        <w:rPr>
          <w:i/>
        </w:rPr>
        <w:t>d</w:t>
      </w:r>
      <w:r>
        <w:t xml:space="preserve">; </w:t>
      </w:r>
      <w:proofErr w:type="spellStart"/>
      <w:r>
        <w:rPr>
          <w:i/>
        </w:rPr>
        <w:t>i</w:t>
      </w:r>
      <w:proofErr w:type="spellEnd"/>
      <w:r>
        <w:t xml:space="preserve">, </w:t>
      </w:r>
      <w:r>
        <w:rPr>
          <w:i/>
        </w:rPr>
        <w:t>c</w:t>
      </w:r>
      <w:r>
        <w:t xml:space="preserve">, and </w:t>
      </w:r>
      <w:r>
        <w:rPr>
          <w:i/>
        </w:rPr>
        <w:t>d</w:t>
      </w:r>
      <w:r>
        <w:t xml:space="preserve"> index participants, cycles, and days, respectively; </w:t>
      </w:r>
      <w:r>
        <w:rPr>
          <w:i/>
        </w:rPr>
        <w:t>β</w:t>
      </w:r>
      <w:r>
        <w:rPr>
          <w:vertAlign w:val="subscript"/>
        </w:rPr>
        <w:t>0</w:t>
      </w:r>
      <w:r>
        <w:t xml:space="preserve"> is the intercept; </w:t>
      </w:r>
      <w:r>
        <w:rPr>
          <w:i/>
        </w:rPr>
        <w:t>β</w:t>
      </w:r>
      <w:r>
        <w:rPr>
          <w:vertAlign w:val="subscript"/>
        </w:rPr>
        <w:t>OLM</w:t>
      </w:r>
      <w:r>
        <w:t xml:space="preserve"> is the log rate-ratio coefficient comparing combined ovulatory, luteal, and menstrual days with follicular days; </w:t>
      </w:r>
      <w:proofErr w:type="spellStart"/>
      <w:proofErr w:type="gramStart"/>
      <w:r>
        <w:rPr>
          <w:i/>
        </w:rPr>
        <w:t>I</w:t>
      </w:r>
      <w:r>
        <w:rPr>
          <w:vertAlign w:val="subscript"/>
        </w:rPr>
        <w:t>OLM,</w:t>
      </w:r>
      <w:r>
        <w:rPr>
          <w:i/>
          <w:vertAlign w:val="subscript"/>
        </w:rPr>
        <w:t>icd</w:t>
      </w:r>
      <w:proofErr w:type="spellEnd"/>
      <w:proofErr w:type="gramEnd"/>
      <w:r>
        <w:t xml:space="preserve"> equals 1 for participant </w:t>
      </w:r>
      <w:proofErr w:type="spellStart"/>
      <w:r>
        <w:rPr>
          <w:i/>
        </w:rPr>
        <w:t>i</w:t>
      </w:r>
      <w:proofErr w:type="spellEnd"/>
      <w:r>
        <w:t xml:space="preserve"> on an ovulatory, luteal, or menstrual day </w:t>
      </w:r>
      <w:r>
        <w:rPr>
          <w:i/>
        </w:rPr>
        <w:t>d</w:t>
      </w:r>
      <w:r>
        <w:t xml:space="preserve"> of cycle </w:t>
      </w:r>
      <w:r>
        <w:rPr>
          <w:i/>
        </w:rPr>
        <w:t>c</w:t>
      </w:r>
      <w:r>
        <w:t xml:space="preserve"> and equals 0 on a follicular day; and </w:t>
      </w:r>
      <w:proofErr w:type="spellStart"/>
      <w:r>
        <w:rPr>
          <w:i/>
        </w:rPr>
        <w:t>γ</w:t>
      </w:r>
      <w:r>
        <w:rPr>
          <w:i/>
          <w:vertAlign w:val="subscript"/>
        </w:rPr>
        <w:t>c</w:t>
      </w:r>
      <w:proofErr w:type="spellEnd"/>
      <w:r>
        <w:t xml:space="preserve"> is the fixed effect for cycle </w:t>
      </w:r>
      <w:r>
        <w:rPr>
          <w:i/>
        </w:rPr>
        <w:t>c</w:t>
      </w:r>
      <w:r>
        <w:t>.</w:t>
      </w:r>
    </w:p>
    <w:p w14:paraId="568FAD23"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w:t>
      </w:r>
      <w:proofErr w:type="gramStart"/>
      <w:r>
        <w:t>cohort</w:t>
      </w:r>
      <w:proofErr w:type="gramEnd"/>
      <w:r>
        <w:t xml:space="preserve"> name, and “</w:t>
      </w:r>
      <w:proofErr w:type="spellStart"/>
      <w:r>
        <w:t>audit_sample</w:t>
      </w:r>
      <w:proofErr w:type="spellEnd"/>
      <w:r>
        <w:t>.” The heterogeneous-cohort seed was 529110050. The type C3 exploratory analysis attempted all 500 retained heterogeneous participants: 430 had ratio-level type C3 applicability, 205 met regression data requirements, 271 had fewer than four complete inadequate-luteal-phase cycles, and 24 had fewer than four seizure days. All 205 classifiable participants used the negative-binomial fit; no robust-Poisson fallback or regression failure occurred. 7 were positive.</w:t>
      </w:r>
    </w:p>
    <w:p w14:paraId="60F20E1A" w14:textId="77777777" w:rsidR="001C0EE2" w:rsidRDefault="008652D7">
      <w:pPr>
        <w:pStyle w:val="Caption"/>
        <w:keepNext/>
      </w:pPr>
      <w:r>
        <w:t>Appendix Table S7. Exploratory type C3 negative-binomial calibration result in the retained 1% daily audit sample. All 500 retained heterogeneous participants were attempted; 430 were ratio-applicable, 205 were regression-classifiable, and 7 were positive. “All-attempted rate” is 7/500.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32A82BC2" w14:textId="77777777">
        <w:trPr>
          <w:cantSplit/>
          <w:tblHeader/>
          <w:jc w:val="center"/>
        </w:trPr>
        <w:tc>
          <w:tcPr>
            <w:tcW w:w="1728" w:type="dxa"/>
            <w:shd w:val="clear" w:color="auto" w:fill="D9EAF7"/>
            <w:tcMar>
              <w:top w:w="80" w:type="dxa"/>
              <w:left w:w="100" w:type="dxa"/>
              <w:bottom w:w="80" w:type="dxa"/>
              <w:right w:w="100" w:type="dxa"/>
            </w:tcMar>
            <w:vAlign w:val="center"/>
          </w:tcPr>
          <w:p w14:paraId="4113D4FC"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30DEA3B6"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683B40A0"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442B2D37"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77270D2"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0C5EF9F7" w14:textId="77777777" w:rsidR="001C0EE2" w:rsidRDefault="008652D7">
            <w:pPr>
              <w:spacing w:after="0" w:line="240" w:lineRule="auto"/>
              <w:jc w:val="center"/>
            </w:pPr>
            <w:r>
              <w:rPr>
                <w:b/>
                <w:sz w:val="16"/>
              </w:rPr>
              <w:t>All-attempted rate</w:t>
            </w:r>
          </w:p>
        </w:tc>
      </w:tr>
      <w:tr w:rsidR="001C0EE2" w14:paraId="4322F296" w14:textId="77777777">
        <w:trPr>
          <w:cantSplit/>
          <w:jc w:val="center"/>
        </w:trPr>
        <w:tc>
          <w:tcPr>
            <w:tcW w:w="1728" w:type="dxa"/>
            <w:tcMar>
              <w:top w:w="80" w:type="dxa"/>
              <w:left w:w="100" w:type="dxa"/>
              <w:bottom w:w="80" w:type="dxa"/>
              <w:right w:w="100" w:type="dxa"/>
            </w:tcMar>
            <w:vAlign w:val="center"/>
          </w:tcPr>
          <w:p w14:paraId="78A37FB3" w14:textId="77777777" w:rsidR="001C0EE2" w:rsidRDefault="008652D7">
            <w:pPr>
              <w:spacing w:after="0" w:line="240" w:lineRule="auto"/>
            </w:pPr>
            <w:r>
              <w:rPr>
                <w:sz w:val="16"/>
              </w:rPr>
              <w:t>500</w:t>
            </w:r>
          </w:p>
        </w:tc>
        <w:tc>
          <w:tcPr>
            <w:tcW w:w="2016" w:type="dxa"/>
            <w:tcMar>
              <w:top w:w="80" w:type="dxa"/>
              <w:left w:w="100" w:type="dxa"/>
              <w:bottom w:w="80" w:type="dxa"/>
              <w:right w:w="100" w:type="dxa"/>
            </w:tcMar>
            <w:vAlign w:val="center"/>
          </w:tcPr>
          <w:p w14:paraId="3366E825" w14:textId="77777777" w:rsidR="001C0EE2" w:rsidRDefault="008652D7">
            <w:pPr>
              <w:spacing w:after="0" w:line="240" w:lineRule="auto"/>
              <w:jc w:val="center"/>
            </w:pPr>
            <w:r>
              <w:rPr>
                <w:sz w:val="16"/>
              </w:rPr>
              <w:t>430</w:t>
            </w:r>
          </w:p>
        </w:tc>
        <w:tc>
          <w:tcPr>
            <w:tcW w:w="2232" w:type="dxa"/>
            <w:tcMar>
              <w:top w:w="80" w:type="dxa"/>
              <w:left w:w="100" w:type="dxa"/>
              <w:bottom w:w="80" w:type="dxa"/>
              <w:right w:w="100" w:type="dxa"/>
            </w:tcMar>
            <w:vAlign w:val="center"/>
          </w:tcPr>
          <w:p w14:paraId="0DE49F7F" w14:textId="77777777" w:rsidR="001C0EE2" w:rsidRDefault="008652D7">
            <w:pPr>
              <w:spacing w:after="0" w:line="240" w:lineRule="auto"/>
              <w:jc w:val="center"/>
            </w:pPr>
            <w:r>
              <w:rPr>
                <w:sz w:val="16"/>
              </w:rPr>
              <w:t>205</w:t>
            </w:r>
          </w:p>
        </w:tc>
        <w:tc>
          <w:tcPr>
            <w:tcW w:w="1440" w:type="dxa"/>
            <w:tcMar>
              <w:top w:w="80" w:type="dxa"/>
              <w:left w:w="100" w:type="dxa"/>
              <w:bottom w:w="80" w:type="dxa"/>
              <w:right w:w="100" w:type="dxa"/>
            </w:tcMar>
            <w:vAlign w:val="center"/>
          </w:tcPr>
          <w:p w14:paraId="16C78CA0" w14:textId="77777777" w:rsidR="001C0EE2" w:rsidRDefault="008652D7">
            <w:pPr>
              <w:spacing w:after="0" w:line="240" w:lineRule="auto"/>
              <w:jc w:val="center"/>
            </w:pPr>
            <w:r>
              <w:rPr>
                <w:sz w:val="16"/>
              </w:rPr>
              <w:t>7</w:t>
            </w:r>
          </w:p>
        </w:tc>
        <w:tc>
          <w:tcPr>
            <w:tcW w:w="2952" w:type="dxa"/>
            <w:tcMar>
              <w:top w:w="80" w:type="dxa"/>
              <w:left w:w="100" w:type="dxa"/>
              <w:bottom w:w="80" w:type="dxa"/>
              <w:right w:w="100" w:type="dxa"/>
            </w:tcMar>
            <w:vAlign w:val="center"/>
          </w:tcPr>
          <w:p w14:paraId="006AA687" w14:textId="77777777" w:rsidR="001C0EE2" w:rsidRDefault="008652D7">
            <w:pPr>
              <w:spacing w:after="0" w:line="240" w:lineRule="auto"/>
              <w:jc w:val="center"/>
            </w:pPr>
            <w:r>
              <w:rPr>
                <w:sz w:val="16"/>
              </w:rPr>
              <w:t>3.4% (1.7%–6.9%)</w:t>
            </w:r>
          </w:p>
        </w:tc>
        <w:tc>
          <w:tcPr>
            <w:tcW w:w="2592" w:type="dxa"/>
            <w:tcMar>
              <w:top w:w="80" w:type="dxa"/>
              <w:left w:w="100" w:type="dxa"/>
              <w:bottom w:w="80" w:type="dxa"/>
              <w:right w:w="100" w:type="dxa"/>
            </w:tcMar>
            <w:vAlign w:val="center"/>
          </w:tcPr>
          <w:p w14:paraId="168338B3" w14:textId="77777777" w:rsidR="001C0EE2" w:rsidRDefault="008652D7">
            <w:pPr>
              <w:spacing w:after="0" w:line="240" w:lineRule="auto"/>
              <w:jc w:val="center"/>
            </w:pPr>
            <w:r>
              <w:rPr>
                <w:sz w:val="16"/>
              </w:rPr>
              <w:t>1.4%</w:t>
            </w:r>
          </w:p>
        </w:tc>
      </w:tr>
    </w:tbl>
    <w:p w14:paraId="2EC13561" w14:textId="77777777" w:rsidR="001C0EE2" w:rsidRDefault="001C0EE2">
      <w:pPr>
        <w:spacing w:after="0"/>
      </w:pPr>
    </w:p>
    <w:p w14:paraId="4529940B" w14:textId="77777777" w:rsidR="001C0EE2" w:rsidRDefault="008652D7">
      <w:pPr>
        <w:pStyle w:val="Heading2"/>
      </w:pPr>
      <w:bookmarkStart w:id="35" w:name="_Toc236342224"/>
      <w:r>
        <w:t>3.9 Mutually exclusive pattern decomposition</w:t>
      </w:r>
      <w:bookmarkEnd w:id="35"/>
    </w:p>
    <w:p w14:paraId="6721409C" w14:textId="77777777" w:rsidR="001C0EE2" w:rsidRDefault="008652D7">
      <w:r>
        <w:t>Type C1 denotes the perimenstrual pattern, type C2 the periovulatory pattern, and type C3 the inadequate-luteal-phase pattern. Table S8 separates their mutually exclusive combinations.</w:t>
      </w:r>
    </w:p>
    <w:p w14:paraId="01B89FFB" w14:textId="77777777" w:rsidR="001C0EE2" w:rsidRDefault="008652D7">
      <w:pPr>
        <w:pStyle w:val="Caption"/>
        <w:keepNext/>
      </w:pPr>
      <w:r>
        <w:lastRenderedPageBreak/>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01FEBBC5" w14:textId="77777777">
        <w:trPr>
          <w:cantSplit/>
          <w:tblHeader/>
          <w:jc w:val="center"/>
        </w:trPr>
        <w:tc>
          <w:tcPr>
            <w:tcW w:w="2736" w:type="dxa"/>
            <w:shd w:val="clear" w:color="auto" w:fill="D9EAF7"/>
            <w:tcMar>
              <w:top w:w="80" w:type="dxa"/>
              <w:left w:w="100" w:type="dxa"/>
              <w:bottom w:w="80" w:type="dxa"/>
              <w:right w:w="100" w:type="dxa"/>
            </w:tcMar>
            <w:vAlign w:val="center"/>
          </w:tcPr>
          <w:p w14:paraId="22DE049A"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3A634610"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0D83B48C"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10B22572"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1D533DF0"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1D7BEA85"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35E0AAFC"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070C6802" w14:textId="77777777" w:rsidR="001C0EE2" w:rsidRDefault="008652D7">
            <w:pPr>
              <w:spacing w:after="0" w:line="240" w:lineRule="auto"/>
              <w:jc w:val="center"/>
            </w:pPr>
            <w:r>
              <w:rPr>
                <w:b/>
                <w:sz w:val="15"/>
              </w:rPr>
              <w:t>C3 with C1 and/or C2</w:t>
            </w:r>
          </w:p>
        </w:tc>
      </w:tr>
      <w:tr w:rsidR="001C0EE2" w14:paraId="20491EC6" w14:textId="77777777">
        <w:trPr>
          <w:cantSplit/>
          <w:jc w:val="center"/>
        </w:trPr>
        <w:tc>
          <w:tcPr>
            <w:tcW w:w="2736" w:type="dxa"/>
            <w:tcMar>
              <w:top w:w="80" w:type="dxa"/>
              <w:left w:w="100" w:type="dxa"/>
              <w:bottom w:w="80" w:type="dxa"/>
              <w:right w:w="100" w:type="dxa"/>
            </w:tcMar>
            <w:vAlign w:val="center"/>
          </w:tcPr>
          <w:p w14:paraId="24761A08" w14:textId="77777777" w:rsidR="001C0EE2" w:rsidRDefault="008652D7">
            <w:pPr>
              <w:spacing w:after="0" w:line="240" w:lineRule="auto"/>
            </w:pPr>
            <w:r>
              <w:rPr>
                <w:sz w:val="15"/>
              </w:rPr>
              <w:t>Healthy / windowed Herzog</w:t>
            </w:r>
          </w:p>
        </w:tc>
        <w:tc>
          <w:tcPr>
            <w:tcW w:w="1152" w:type="dxa"/>
            <w:tcMar>
              <w:top w:w="80" w:type="dxa"/>
              <w:left w:w="100" w:type="dxa"/>
              <w:bottom w:w="80" w:type="dxa"/>
              <w:right w:w="100" w:type="dxa"/>
            </w:tcMar>
            <w:vAlign w:val="center"/>
          </w:tcPr>
          <w:p w14:paraId="61D177DA" w14:textId="77777777" w:rsidR="001C0EE2" w:rsidRDefault="008652D7">
            <w:pPr>
              <w:spacing w:after="0" w:line="240" w:lineRule="auto"/>
              <w:jc w:val="center"/>
            </w:pPr>
            <w:r>
              <w:rPr>
                <w:sz w:val="15"/>
              </w:rPr>
              <w:t>87.6%</w:t>
            </w:r>
          </w:p>
        </w:tc>
        <w:tc>
          <w:tcPr>
            <w:tcW w:w="1584" w:type="dxa"/>
            <w:tcMar>
              <w:top w:w="80" w:type="dxa"/>
              <w:left w:w="100" w:type="dxa"/>
              <w:bottom w:w="80" w:type="dxa"/>
              <w:right w:w="100" w:type="dxa"/>
            </w:tcMar>
            <w:vAlign w:val="center"/>
          </w:tcPr>
          <w:p w14:paraId="3BEFD9F6"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7B897E31" w14:textId="77777777" w:rsidR="001C0EE2" w:rsidRDefault="008652D7">
            <w:pPr>
              <w:spacing w:after="0" w:line="240" w:lineRule="auto"/>
              <w:jc w:val="center"/>
            </w:pPr>
            <w:r>
              <w:rPr>
                <w:sz w:val="15"/>
              </w:rPr>
              <w:t>5.9%</w:t>
            </w:r>
          </w:p>
        </w:tc>
        <w:tc>
          <w:tcPr>
            <w:tcW w:w="1152" w:type="dxa"/>
            <w:tcMar>
              <w:top w:w="80" w:type="dxa"/>
              <w:left w:w="100" w:type="dxa"/>
              <w:bottom w:w="80" w:type="dxa"/>
              <w:right w:w="100" w:type="dxa"/>
            </w:tcMar>
            <w:vAlign w:val="center"/>
          </w:tcPr>
          <w:p w14:paraId="64BB171C" w14:textId="77777777" w:rsidR="001C0EE2" w:rsidRDefault="008652D7">
            <w:pPr>
              <w:spacing w:after="0" w:line="240" w:lineRule="auto"/>
              <w:jc w:val="center"/>
            </w:pPr>
            <w:r>
              <w:rPr>
                <w:sz w:val="15"/>
              </w:rPr>
              <w:t>3.6%</w:t>
            </w:r>
          </w:p>
        </w:tc>
        <w:tc>
          <w:tcPr>
            <w:tcW w:w="1152" w:type="dxa"/>
            <w:tcMar>
              <w:top w:w="80" w:type="dxa"/>
              <w:left w:w="100" w:type="dxa"/>
              <w:bottom w:w="80" w:type="dxa"/>
              <w:right w:w="100" w:type="dxa"/>
            </w:tcMar>
            <w:vAlign w:val="center"/>
          </w:tcPr>
          <w:p w14:paraId="78726A01" w14:textId="77777777" w:rsidR="001C0EE2" w:rsidRDefault="008652D7">
            <w:pPr>
              <w:spacing w:after="0" w:line="240" w:lineRule="auto"/>
              <w:jc w:val="center"/>
            </w:pPr>
            <w:r>
              <w:rPr>
                <w:sz w:val="15"/>
              </w:rPr>
              <w:t>2.0%</w:t>
            </w:r>
          </w:p>
        </w:tc>
        <w:tc>
          <w:tcPr>
            <w:tcW w:w="1584" w:type="dxa"/>
            <w:tcMar>
              <w:top w:w="80" w:type="dxa"/>
              <w:left w:w="100" w:type="dxa"/>
              <w:bottom w:w="80" w:type="dxa"/>
              <w:right w:w="100" w:type="dxa"/>
            </w:tcMar>
            <w:vAlign w:val="center"/>
          </w:tcPr>
          <w:p w14:paraId="5859AA96"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02F230DC" w14:textId="77777777" w:rsidR="001C0EE2" w:rsidRDefault="008652D7">
            <w:pPr>
              <w:spacing w:after="0" w:line="240" w:lineRule="auto"/>
              <w:jc w:val="center"/>
            </w:pPr>
            <w:r>
              <w:rPr>
                <w:sz w:val="15"/>
              </w:rPr>
              <w:t>N/A</w:t>
            </w:r>
          </w:p>
        </w:tc>
      </w:tr>
      <w:tr w:rsidR="001C0EE2" w14:paraId="1B669645" w14:textId="77777777">
        <w:trPr>
          <w:cantSplit/>
          <w:jc w:val="center"/>
        </w:trPr>
        <w:tc>
          <w:tcPr>
            <w:tcW w:w="2736" w:type="dxa"/>
            <w:tcMar>
              <w:top w:w="80" w:type="dxa"/>
              <w:left w:w="100" w:type="dxa"/>
              <w:bottom w:w="80" w:type="dxa"/>
              <w:right w:w="100" w:type="dxa"/>
            </w:tcMar>
            <w:vAlign w:val="center"/>
          </w:tcPr>
          <w:p w14:paraId="302E43E9" w14:textId="77777777" w:rsidR="001C0EE2" w:rsidRDefault="008652D7">
            <w:pPr>
              <w:spacing w:after="0" w:line="240" w:lineRule="auto"/>
            </w:pPr>
            <w:r>
              <w:rPr>
                <w:sz w:val="15"/>
              </w:rPr>
              <w:t>Healthy / minimum-data</w:t>
            </w:r>
          </w:p>
        </w:tc>
        <w:tc>
          <w:tcPr>
            <w:tcW w:w="1152" w:type="dxa"/>
            <w:tcMar>
              <w:top w:w="80" w:type="dxa"/>
              <w:left w:w="100" w:type="dxa"/>
              <w:bottom w:w="80" w:type="dxa"/>
              <w:right w:w="100" w:type="dxa"/>
            </w:tcMar>
            <w:vAlign w:val="center"/>
          </w:tcPr>
          <w:p w14:paraId="79F0120A" w14:textId="77777777" w:rsidR="001C0EE2" w:rsidRDefault="008652D7">
            <w:pPr>
              <w:spacing w:after="0" w:line="240" w:lineRule="auto"/>
              <w:jc w:val="center"/>
            </w:pPr>
            <w:r>
              <w:rPr>
                <w:sz w:val="15"/>
              </w:rPr>
              <w:t>86.5%</w:t>
            </w:r>
          </w:p>
        </w:tc>
        <w:tc>
          <w:tcPr>
            <w:tcW w:w="1584" w:type="dxa"/>
            <w:tcMar>
              <w:top w:w="80" w:type="dxa"/>
              <w:left w:w="100" w:type="dxa"/>
              <w:bottom w:w="80" w:type="dxa"/>
              <w:right w:w="100" w:type="dxa"/>
            </w:tcMar>
            <w:vAlign w:val="center"/>
          </w:tcPr>
          <w:p w14:paraId="09F10604"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7E808F02" w14:textId="77777777" w:rsidR="001C0EE2" w:rsidRDefault="008652D7">
            <w:pPr>
              <w:spacing w:after="0" w:line="240" w:lineRule="auto"/>
              <w:jc w:val="center"/>
            </w:pPr>
            <w:r>
              <w:rPr>
                <w:sz w:val="15"/>
              </w:rPr>
              <w:t>5.4%</w:t>
            </w:r>
          </w:p>
        </w:tc>
        <w:tc>
          <w:tcPr>
            <w:tcW w:w="1152" w:type="dxa"/>
            <w:tcMar>
              <w:top w:w="80" w:type="dxa"/>
              <w:left w:w="100" w:type="dxa"/>
              <w:bottom w:w="80" w:type="dxa"/>
              <w:right w:w="100" w:type="dxa"/>
            </w:tcMar>
            <w:vAlign w:val="center"/>
          </w:tcPr>
          <w:p w14:paraId="24FB2B7A" w14:textId="77777777" w:rsidR="001C0EE2" w:rsidRDefault="008652D7">
            <w:pPr>
              <w:spacing w:after="0" w:line="240" w:lineRule="auto"/>
              <w:jc w:val="center"/>
            </w:pPr>
            <w:r>
              <w:rPr>
                <w:sz w:val="15"/>
              </w:rPr>
              <w:t>3.1%</w:t>
            </w:r>
          </w:p>
        </w:tc>
        <w:tc>
          <w:tcPr>
            <w:tcW w:w="1152" w:type="dxa"/>
            <w:tcMar>
              <w:top w:w="80" w:type="dxa"/>
              <w:left w:w="100" w:type="dxa"/>
              <w:bottom w:w="80" w:type="dxa"/>
              <w:right w:w="100" w:type="dxa"/>
            </w:tcMar>
            <w:vAlign w:val="center"/>
          </w:tcPr>
          <w:p w14:paraId="52BFA270" w14:textId="77777777" w:rsidR="001C0EE2" w:rsidRDefault="008652D7">
            <w:pPr>
              <w:spacing w:after="0" w:line="240" w:lineRule="auto"/>
              <w:jc w:val="center"/>
            </w:pPr>
            <w:r>
              <w:rPr>
                <w:sz w:val="15"/>
              </w:rPr>
              <w:t>1.8%</w:t>
            </w:r>
          </w:p>
        </w:tc>
        <w:tc>
          <w:tcPr>
            <w:tcW w:w="1584" w:type="dxa"/>
            <w:tcMar>
              <w:top w:w="80" w:type="dxa"/>
              <w:left w:w="100" w:type="dxa"/>
              <w:bottom w:w="80" w:type="dxa"/>
              <w:right w:w="100" w:type="dxa"/>
            </w:tcMar>
            <w:vAlign w:val="center"/>
          </w:tcPr>
          <w:p w14:paraId="1CC78898" w14:textId="77777777" w:rsidR="001C0EE2" w:rsidRDefault="008652D7">
            <w:pPr>
              <w:spacing w:after="0" w:line="240" w:lineRule="auto"/>
              <w:jc w:val="center"/>
            </w:pPr>
            <w:r>
              <w:rPr>
                <w:sz w:val="15"/>
              </w:rPr>
              <w:t>N/A</w:t>
            </w:r>
          </w:p>
        </w:tc>
        <w:tc>
          <w:tcPr>
            <w:tcW w:w="2448" w:type="dxa"/>
            <w:tcMar>
              <w:top w:w="80" w:type="dxa"/>
              <w:left w:w="100" w:type="dxa"/>
              <w:bottom w:w="80" w:type="dxa"/>
              <w:right w:w="100" w:type="dxa"/>
            </w:tcMar>
            <w:vAlign w:val="center"/>
          </w:tcPr>
          <w:p w14:paraId="2DCFE3E5" w14:textId="77777777" w:rsidR="001C0EE2" w:rsidRDefault="008652D7">
            <w:pPr>
              <w:spacing w:after="0" w:line="240" w:lineRule="auto"/>
              <w:jc w:val="center"/>
            </w:pPr>
            <w:r>
              <w:rPr>
                <w:sz w:val="15"/>
              </w:rPr>
              <w:t>N/A</w:t>
            </w:r>
          </w:p>
        </w:tc>
      </w:tr>
      <w:tr w:rsidR="001C0EE2" w14:paraId="45FBCBF1" w14:textId="77777777">
        <w:trPr>
          <w:cantSplit/>
          <w:jc w:val="center"/>
        </w:trPr>
        <w:tc>
          <w:tcPr>
            <w:tcW w:w="2736" w:type="dxa"/>
            <w:tcMar>
              <w:top w:w="80" w:type="dxa"/>
              <w:left w:w="100" w:type="dxa"/>
              <w:bottom w:w="80" w:type="dxa"/>
              <w:right w:w="100" w:type="dxa"/>
            </w:tcMar>
            <w:vAlign w:val="center"/>
          </w:tcPr>
          <w:p w14:paraId="499F92E2" w14:textId="77777777" w:rsidR="001C0EE2" w:rsidRDefault="008652D7">
            <w:pPr>
              <w:spacing w:after="0" w:line="240" w:lineRule="auto"/>
            </w:pPr>
            <w:r>
              <w:rPr>
                <w:sz w:val="15"/>
              </w:rPr>
              <w:t>Heterogeneous / windowed Herzog</w:t>
            </w:r>
          </w:p>
        </w:tc>
        <w:tc>
          <w:tcPr>
            <w:tcW w:w="1152" w:type="dxa"/>
            <w:tcMar>
              <w:top w:w="80" w:type="dxa"/>
              <w:left w:w="100" w:type="dxa"/>
              <w:bottom w:w="80" w:type="dxa"/>
              <w:right w:w="100" w:type="dxa"/>
            </w:tcMar>
            <w:vAlign w:val="center"/>
          </w:tcPr>
          <w:p w14:paraId="09D2BC53" w14:textId="77777777" w:rsidR="001C0EE2" w:rsidRDefault="008652D7">
            <w:pPr>
              <w:spacing w:after="0" w:line="240" w:lineRule="auto"/>
              <w:jc w:val="center"/>
            </w:pPr>
            <w:r>
              <w:rPr>
                <w:sz w:val="15"/>
              </w:rPr>
              <w:t>63.4%</w:t>
            </w:r>
          </w:p>
        </w:tc>
        <w:tc>
          <w:tcPr>
            <w:tcW w:w="1584" w:type="dxa"/>
            <w:tcMar>
              <w:top w:w="80" w:type="dxa"/>
              <w:left w:w="100" w:type="dxa"/>
              <w:bottom w:w="80" w:type="dxa"/>
              <w:right w:w="100" w:type="dxa"/>
            </w:tcMar>
            <w:vAlign w:val="center"/>
          </w:tcPr>
          <w:p w14:paraId="748F75EB" w14:textId="77777777" w:rsidR="001C0EE2" w:rsidRDefault="008652D7">
            <w:pPr>
              <w:spacing w:after="0" w:line="240" w:lineRule="auto"/>
              <w:jc w:val="center"/>
            </w:pPr>
            <w:r>
              <w:rPr>
                <w:sz w:val="15"/>
              </w:rPr>
              <w:t>0.8%</w:t>
            </w:r>
          </w:p>
        </w:tc>
        <w:tc>
          <w:tcPr>
            <w:tcW w:w="1152" w:type="dxa"/>
            <w:tcMar>
              <w:top w:w="80" w:type="dxa"/>
              <w:left w:w="100" w:type="dxa"/>
              <w:bottom w:w="80" w:type="dxa"/>
              <w:right w:w="100" w:type="dxa"/>
            </w:tcMar>
            <w:vAlign w:val="center"/>
          </w:tcPr>
          <w:p w14:paraId="3EABBA4C" w14:textId="77777777" w:rsidR="001C0EE2" w:rsidRDefault="008652D7">
            <w:pPr>
              <w:spacing w:after="0" w:line="240" w:lineRule="auto"/>
              <w:jc w:val="center"/>
            </w:pPr>
            <w:r>
              <w:rPr>
                <w:sz w:val="15"/>
              </w:rPr>
              <w:t>3.9%</w:t>
            </w:r>
          </w:p>
        </w:tc>
        <w:tc>
          <w:tcPr>
            <w:tcW w:w="1152" w:type="dxa"/>
            <w:tcMar>
              <w:top w:w="80" w:type="dxa"/>
              <w:left w:w="100" w:type="dxa"/>
              <w:bottom w:w="80" w:type="dxa"/>
              <w:right w:w="100" w:type="dxa"/>
            </w:tcMar>
            <w:vAlign w:val="center"/>
          </w:tcPr>
          <w:p w14:paraId="5D16CE19" w14:textId="77777777" w:rsidR="001C0EE2" w:rsidRDefault="008652D7">
            <w:pPr>
              <w:spacing w:after="0" w:line="240" w:lineRule="auto"/>
              <w:jc w:val="center"/>
            </w:pPr>
            <w:r>
              <w:rPr>
                <w:sz w:val="15"/>
              </w:rPr>
              <w:t>2.0%</w:t>
            </w:r>
          </w:p>
        </w:tc>
        <w:tc>
          <w:tcPr>
            <w:tcW w:w="1152" w:type="dxa"/>
            <w:tcMar>
              <w:top w:w="80" w:type="dxa"/>
              <w:left w:w="100" w:type="dxa"/>
              <w:bottom w:w="80" w:type="dxa"/>
              <w:right w:w="100" w:type="dxa"/>
            </w:tcMar>
            <w:vAlign w:val="center"/>
          </w:tcPr>
          <w:p w14:paraId="4EED82C7" w14:textId="77777777" w:rsidR="001C0EE2" w:rsidRDefault="008652D7">
            <w:pPr>
              <w:spacing w:after="0" w:line="240" w:lineRule="auto"/>
              <w:jc w:val="center"/>
            </w:pPr>
            <w:r>
              <w:rPr>
                <w:sz w:val="15"/>
              </w:rPr>
              <w:t>1.2%</w:t>
            </w:r>
          </w:p>
        </w:tc>
        <w:tc>
          <w:tcPr>
            <w:tcW w:w="1584" w:type="dxa"/>
            <w:tcMar>
              <w:top w:w="80" w:type="dxa"/>
              <w:left w:w="100" w:type="dxa"/>
              <w:bottom w:w="80" w:type="dxa"/>
              <w:right w:w="100" w:type="dxa"/>
            </w:tcMar>
            <w:vAlign w:val="center"/>
          </w:tcPr>
          <w:p w14:paraId="08BEE323" w14:textId="77777777" w:rsidR="001C0EE2" w:rsidRDefault="008652D7">
            <w:pPr>
              <w:spacing w:after="0" w:line="240" w:lineRule="auto"/>
              <w:jc w:val="center"/>
            </w:pPr>
            <w:r>
              <w:rPr>
                <w:sz w:val="15"/>
              </w:rPr>
              <w:t>24.2%</w:t>
            </w:r>
          </w:p>
        </w:tc>
        <w:tc>
          <w:tcPr>
            <w:tcW w:w="2448" w:type="dxa"/>
            <w:tcMar>
              <w:top w:w="80" w:type="dxa"/>
              <w:left w:w="100" w:type="dxa"/>
              <w:bottom w:w="80" w:type="dxa"/>
              <w:right w:w="100" w:type="dxa"/>
            </w:tcMar>
            <w:vAlign w:val="center"/>
          </w:tcPr>
          <w:p w14:paraId="1E1C7D33" w14:textId="77777777" w:rsidR="001C0EE2" w:rsidRDefault="008652D7">
            <w:pPr>
              <w:spacing w:after="0" w:line="240" w:lineRule="auto"/>
              <w:jc w:val="center"/>
            </w:pPr>
            <w:r>
              <w:rPr>
                <w:sz w:val="15"/>
              </w:rPr>
              <w:t>4.6%</w:t>
            </w:r>
          </w:p>
        </w:tc>
      </w:tr>
      <w:tr w:rsidR="001C0EE2" w14:paraId="0CC9C794" w14:textId="77777777">
        <w:trPr>
          <w:cantSplit/>
          <w:jc w:val="center"/>
        </w:trPr>
        <w:tc>
          <w:tcPr>
            <w:tcW w:w="2736" w:type="dxa"/>
            <w:tcMar>
              <w:top w:w="80" w:type="dxa"/>
              <w:left w:w="100" w:type="dxa"/>
              <w:bottom w:w="80" w:type="dxa"/>
              <w:right w:w="100" w:type="dxa"/>
            </w:tcMar>
            <w:vAlign w:val="center"/>
          </w:tcPr>
          <w:p w14:paraId="67CBC227" w14:textId="77777777" w:rsidR="001C0EE2" w:rsidRDefault="008652D7">
            <w:pPr>
              <w:spacing w:after="0" w:line="240" w:lineRule="auto"/>
            </w:pPr>
            <w:r>
              <w:rPr>
                <w:sz w:val="15"/>
              </w:rPr>
              <w:t>Heterogeneous / minimum-data</w:t>
            </w:r>
          </w:p>
        </w:tc>
        <w:tc>
          <w:tcPr>
            <w:tcW w:w="1152" w:type="dxa"/>
            <w:tcMar>
              <w:top w:w="80" w:type="dxa"/>
              <w:left w:w="100" w:type="dxa"/>
              <w:bottom w:w="80" w:type="dxa"/>
              <w:right w:w="100" w:type="dxa"/>
            </w:tcMar>
            <w:vAlign w:val="center"/>
          </w:tcPr>
          <w:p w14:paraId="0EE437B3" w14:textId="77777777" w:rsidR="001C0EE2" w:rsidRDefault="008652D7">
            <w:pPr>
              <w:spacing w:after="0" w:line="240" w:lineRule="auto"/>
              <w:jc w:val="center"/>
            </w:pPr>
            <w:r>
              <w:rPr>
                <w:sz w:val="15"/>
              </w:rPr>
              <w:t>62.4%</w:t>
            </w:r>
          </w:p>
        </w:tc>
        <w:tc>
          <w:tcPr>
            <w:tcW w:w="1584" w:type="dxa"/>
            <w:tcMar>
              <w:top w:w="80" w:type="dxa"/>
              <w:left w:w="100" w:type="dxa"/>
              <w:bottom w:w="80" w:type="dxa"/>
              <w:right w:w="100" w:type="dxa"/>
            </w:tcMar>
            <w:vAlign w:val="center"/>
          </w:tcPr>
          <w:p w14:paraId="64398639" w14:textId="77777777" w:rsidR="001C0EE2" w:rsidRDefault="008652D7">
            <w:pPr>
              <w:spacing w:after="0" w:line="240" w:lineRule="auto"/>
              <w:jc w:val="center"/>
            </w:pPr>
            <w:r>
              <w:rPr>
                <w:sz w:val="15"/>
              </w:rPr>
              <w:t>3.3%</w:t>
            </w:r>
          </w:p>
        </w:tc>
        <w:tc>
          <w:tcPr>
            <w:tcW w:w="1152" w:type="dxa"/>
            <w:tcMar>
              <w:top w:w="80" w:type="dxa"/>
              <w:left w:w="100" w:type="dxa"/>
              <w:bottom w:w="80" w:type="dxa"/>
              <w:right w:w="100" w:type="dxa"/>
            </w:tcMar>
            <w:vAlign w:val="center"/>
          </w:tcPr>
          <w:p w14:paraId="0DDF1B64" w14:textId="77777777" w:rsidR="001C0EE2" w:rsidRDefault="008652D7">
            <w:pPr>
              <w:spacing w:after="0" w:line="240" w:lineRule="auto"/>
              <w:jc w:val="center"/>
            </w:pPr>
            <w:r>
              <w:rPr>
                <w:sz w:val="15"/>
              </w:rPr>
              <w:t>3.5%</w:t>
            </w:r>
          </w:p>
        </w:tc>
        <w:tc>
          <w:tcPr>
            <w:tcW w:w="1152" w:type="dxa"/>
            <w:tcMar>
              <w:top w:w="80" w:type="dxa"/>
              <w:left w:w="100" w:type="dxa"/>
              <w:bottom w:w="80" w:type="dxa"/>
              <w:right w:w="100" w:type="dxa"/>
            </w:tcMar>
            <w:vAlign w:val="center"/>
          </w:tcPr>
          <w:p w14:paraId="432A8745" w14:textId="77777777" w:rsidR="001C0EE2" w:rsidRDefault="008652D7">
            <w:pPr>
              <w:spacing w:after="0" w:line="240" w:lineRule="auto"/>
              <w:jc w:val="center"/>
            </w:pPr>
            <w:r>
              <w:rPr>
                <w:sz w:val="15"/>
              </w:rPr>
              <w:t>1.6%</w:t>
            </w:r>
          </w:p>
        </w:tc>
        <w:tc>
          <w:tcPr>
            <w:tcW w:w="1152" w:type="dxa"/>
            <w:tcMar>
              <w:top w:w="80" w:type="dxa"/>
              <w:left w:w="100" w:type="dxa"/>
              <w:bottom w:w="80" w:type="dxa"/>
              <w:right w:w="100" w:type="dxa"/>
            </w:tcMar>
            <w:vAlign w:val="center"/>
          </w:tcPr>
          <w:p w14:paraId="519447E5" w14:textId="77777777" w:rsidR="001C0EE2" w:rsidRDefault="008652D7">
            <w:pPr>
              <w:spacing w:after="0" w:line="240" w:lineRule="auto"/>
              <w:jc w:val="center"/>
            </w:pPr>
            <w:r>
              <w:rPr>
                <w:sz w:val="15"/>
              </w:rPr>
              <w:t>1.0%</w:t>
            </w:r>
          </w:p>
        </w:tc>
        <w:tc>
          <w:tcPr>
            <w:tcW w:w="1584" w:type="dxa"/>
            <w:tcMar>
              <w:top w:w="80" w:type="dxa"/>
              <w:left w:w="100" w:type="dxa"/>
              <w:bottom w:w="80" w:type="dxa"/>
              <w:right w:w="100" w:type="dxa"/>
            </w:tcMar>
            <w:vAlign w:val="center"/>
          </w:tcPr>
          <w:p w14:paraId="4096F043" w14:textId="77777777" w:rsidR="001C0EE2" w:rsidRDefault="008652D7">
            <w:pPr>
              <w:spacing w:after="0" w:line="240" w:lineRule="auto"/>
              <w:jc w:val="center"/>
            </w:pPr>
            <w:r>
              <w:rPr>
                <w:sz w:val="15"/>
              </w:rPr>
              <w:t>24.0%</w:t>
            </w:r>
          </w:p>
        </w:tc>
        <w:tc>
          <w:tcPr>
            <w:tcW w:w="2448" w:type="dxa"/>
            <w:tcMar>
              <w:top w:w="80" w:type="dxa"/>
              <w:left w:w="100" w:type="dxa"/>
              <w:bottom w:w="80" w:type="dxa"/>
              <w:right w:w="100" w:type="dxa"/>
            </w:tcMar>
            <w:vAlign w:val="center"/>
          </w:tcPr>
          <w:p w14:paraId="798C0C88" w14:textId="77777777" w:rsidR="001C0EE2" w:rsidRDefault="008652D7">
            <w:pPr>
              <w:spacing w:after="0" w:line="240" w:lineRule="auto"/>
              <w:jc w:val="center"/>
            </w:pPr>
            <w:r>
              <w:rPr>
                <w:sz w:val="15"/>
              </w:rPr>
              <w:t>4.2%</w:t>
            </w:r>
          </w:p>
        </w:tc>
      </w:tr>
    </w:tbl>
    <w:p w14:paraId="33FA2A25" w14:textId="77777777" w:rsidR="001C0EE2" w:rsidRDefault="001C0EE2">
      <w:pPr>
        <w:spacing w:after="0"/>
      </w:pPr>
    </w:p>
    <w:p w14:paraId="1F2F9BD2" w14:textId="77777777" w:rsidR="001C0EE2" w:rsidRDefault="008652D7">
      <w:pPr>
        <w:pStyle w:val="Heading2"/>
      </w:pPr>
      <w:bookmarkStart w:id="36" w:name="_Toc236342225"/>
      <w:r>
        <w:t>3.10 Simulator-feature associations</w:t>
      </w:r>
      <w:bookmarkEnd w:id="36"/>
    </w:p>
    <w:p w14:paraId="00797A9F"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4F61C322" w14:textId="77777777" w:rsidR="001C0EE2" w:rsidRDefault="008652D7">
      <w:pPr>
        <w:pStyle w:val="Heading2"/>
      </w:pPr>
      <w:bookmarkStart w:id="37" w:name="_Toc236342226"/>
      <w:r>
        <w:t>3.11 Realized simulation distributions</w:t>
      </w:r>
      <w:bookmarkEnd w:id="37"/>
    </w:p>
    <w:p w14:paraId="7487D0FB" w14:textId="77777777" w:rsidR="001C0EE2" w:rsidRDefault="008652D7">
      <w:r>
        <w:t>The figures in this section show simulated data. Polycystic ovary syndrome (PCOS) and inadequate luteal phase (ILP) are written in abbreviated form within selected panel labels.</w:t>
      </w:r>
    </w:p>
    <w:p w14:paraId="19692C7D"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72DC8243"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107E2FCA"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53FC1DFE"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0A17694D" w14:textId="77777777" w:rsidR="001C0EE2" w:rsidRDefault="008652D7">
      <w:pPr>
        <w:keepNext/>
        <w:keepLines/>
        <w:jc w:val="center"/>
      </w:pPr>
      <w:r>
        <w:rPr>
          <w:noProof/>
        </w:rPr>
        <w:lastRenderedPageBreak/>
        <w:drawing>
          <wp:inline distT="0" distB="0" distL="0" distR="0" wp14:anchorId="26A5D4B9" wp14:editId="42DE721B">
            <wp:extent cx="7132320" cy="5009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09457"/>
                    </a:xfrm>
                    <a:prstGeom prst="rect">
                      <a:avLst/>
                    </a:prstGeom>
                  </pic:spPr>
                </pic:pic>
              </a:graphicData>
            </a:graphic>
          </wp:inline>
        </w:drawing>
      </w:r>
    </w:p>
    <w:p w14:paraId="3F2F6226"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17D527F8" w14:textId="77777777" w:rsidR="001C0EE2" w:rsidRDefault="008652D7">
      <w:pPr>
        <w:keepNext/>
        <w:keepLines/>
        <w:jc w:val="center"/>
      </w:pPr>
      <w:r>
        <w:rPr>
          <w:noProof/>
        </w:rPr>
        <w:lastRenderedPageBreak/>
        <w:drawing>
          <wp:inline distT="0" distB="0" distL="0" distR="0" wp14:anchorId="6ACC58C9" wp14:editId="3C771533">
            <wp:extent cx="7498079" cy="3167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2"/>
                    </a:xfrm>
                    <a:prstGeom prst="rect">
                      <a:avLst/>
                    </a:prstGeom>
                  </pic:spPr>
                </pic:pic>
              </a:graphicData>
            </a:graphic>
          </wp:inline>
        </w:drawing>
      </w:r>
    </w:p>
    <w:p w14:paraId="676B189A"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129BBF0A" w14:textId="77777777" w:rsidR="001C0EE2" w:rsidRDefault="008652D7">
      <w:pPr>
        <w:keepNext/>
        <w:keepLines/>
        <w:jc w:val="center"/>
      </w:pPr>
      <w:r>
        <w:rPr>
          <w:noProof/>
        </w:rPr>
        <w:lastRenderedPageBreak/>
        <w:drawing>
          <wp:inline distT="0" distB="0" distL="0" distR="0" wp14:anchorId="3F751ADF" wp14:editId="0A94B295">
            <wp:extent cx="7498079" cy="3935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1"/>
                    </a:xfrm>
                    <a:prstGeom prst="rect">
                      <a:avLst/>
                    </a:prstGeom>
                  </pic:spPr>
                </pic:pic>
              </a:graphicData>
            </a:graphic>
          </wp:inline>
        </w:drawing>
      </w:r>
    </w:p>
    <w:p w14:paraId="7BFC961B"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241781D9"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4DD14DC" w14:textId="77777777" w:rsidR="001C0EE2" w:rsidRDefault="008652D7">
      <w:pPr>
        <w:pStyle w:val="Heading2"/>
      </w:pPr>
      <w:bookmarkStart w:id="38" w:name="_Toc236342227"/>
      <w:r>
        <w:lastRenderedPageBreak/>
        <w:t>3.12 Interpretation of the supplementary analyses</w:t>
      </w:r>
      <w:bookmarkEnd w:id="38"/>
    </w:p>
    <w:p w14:paraId="20760A26"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6B701F8E" w14:textId="77777777" w:rsidR="001C0EE2" w:rsidRDefault="008652D7">
      <w:pPr>
        <w:pStyle w:val="Heading1"/>
      </w:pPr>
      <w:bookmarkStart w:id="39" w:name="_Toc236342228"/>
      <w:r>
        <w:t>References</w:t>
      </w:r>
      <w:bookmarkEnd w:id="39"/>
    </w:p>
    <w:p w14:paraId="47777CED" w14:textId="77777777" w:rsidR="00E158B4" w:rsidRPr="00E158B4" w:rsidRDefault="008652D7"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4E0070F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01FB21B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1A48CC0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75C8405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1E59875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6BA951B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59AFEBA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4CEF9B1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1F1E8BA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71DFDFD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349AAC4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2CCFAE4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365CCFA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2196091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13E67FC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0CC0F4C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617A1C1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2494EDA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006F1D0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41BA6AB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279BE28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224DBB9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1B218CC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7123A09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7ED48DF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3B56C66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0B05FB2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7F81585D" w14:textId="77777777" w:rsidR="001C0EE2" w:rsidRDefault="008652D7">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BB16E" w14:textId="77777777" w:rsidR="00B63D0F" w:rsidRDefault="00B63D0F">
      <w:pPr>
        <w:spacing w:line="240" w:lineRule="auto"/>
      </w:pPr>
      <w:r>
        <w:separator/>
      </w:r>
    </w:p>
  </w:endnote>
  <w:endnote w:type="continuationSeparator" w:id="0">
    <w:p w14:paraId="48A8198A" w14:textId="77777777" w:rsidR="00B63D0F" w:rsidRDefault="00B63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589C3"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EC9F9" w14:textId="77777777" w:rsidR="00B63D0F" w:rsidRDefault="00B63D0F">
      <w:pPr>
        <w:spacing w:line="240" w:lineRule="auto"/>
      </w:pPr>
      <w:r>
        <w:separator/>
      </w:r>
    </w:p>
  </w:footnote>
  <w:footnote w:type="continuationSeparator" w:id="0">
    <w:p w14:paraId="4165981E" w14:textId="77777777" w:rsidR="00B63D0F" w:rsidRDefault="00B63D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63B3E"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325E3"/>
    <w:rsid w:val="00932BEC"/>
    <w:rsid w:val="009344B9"/>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7B25A"/>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39</Pages>
  <Words>43839</Words>
  <Characters>249888</Characters>
  <Application>Microsoft Office Word</Application>
  <DocSecurity>0</DocSecurity>
  <Lines>2082</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5</cp:revision>
  <dcterms:created xsi:type="dcterms:W3CDTF">2026-08-08T22:24:00Z</dcterms:created>
  <dcterms:modified xsi:type="dcterms:W3CDTF">2026-08-11T22:19:00Z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