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⚡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点亮生活，随行有你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美团充电宝 IP宝涂装设计参考架构</w:t>
      </w:r>
    </w:p>
    <w:p>
      <w:pPr>
        <w:pBdr>
          <w:bottom w:val="single" w:color="FFC600" w:sz="2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美团本地生活设计大赛 · 命题一：IP宝涂装设计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核心主题：设计新范式，定义新生活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文档版本：V1.0 · 2026年4月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一、项目概述与设计约束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1.1 赛事背景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美团本地生活设计大赛，核心主题“设计新范式，定义新生活”，围绕美团本地生活业务场景（美团闪购-歪马送酒、美团闪购-松鼠便利、小象超市、美团充电宝-IP宝、青山计划等），挖掘创新解决方案与体验升级路径。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本项选择命题一：IP宝涂装设计，以《点亮生活，随行有你》为主题，围绕美团充电宝产品形态，进行充电宝表面涂装及定制机柜视觉设计。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1.2 设计交付物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交付项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充电宝机身正面涂装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包含品牌Logo、QR码、操作提示、主视觉画面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充电宝机身背面涂装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包含三线充电线出线区域、归还提示、联名画面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定制机柜外观设计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包含机柜正面、侧面视觉方案，与充电宝风格统一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完整终端视觉方案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充电宝+机柜的整体视觉呈现，形成统一的品牌视觉识别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1.3 设计约束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约束类型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尺寸规格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充电宝机身约 143×71×16mm；机柜 TS12型号约 250×230×360mm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材质工艺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ABS塑料外壳，支持 UV彩印/丝印/水转印/镳雕/模内贴标等工艺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品牌规范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需保留美团Logo、QR码、“此方向归还”提示等必要信息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设计风格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鼓励融入品牌IP、潮玩、国潮、艺术插画等创意方向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可实施性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需符合实际印刷工艺要求，兼顾美观性与落地可实施性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二、美团品牌VI体系参考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2.1 品牌色彩体系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色彩名称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色值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美团黄（主色）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C600"/>
                <w:sz w:val="20"/>
                <w:szCs w:val="20"/>
              </w:rPr>
              <w:t xml:space="preserve">#FFC600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品牌主色，用于机身、机柜主体、品牌识别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黑色（辅助色）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文字、图标、QR码，与美团黄形成强烈对比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白色（辅助色）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背景、辅助元素、留白区域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美团黄代表热情、温暖，象征“帮大家吃得更好，生活更好”的使命。设计中应保持美团黄作为品牌识别的核心色彩，可在此基础上引入主题色彩作为点缀。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2.2 品牌字体——美团体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美团联合方正字库打造定制品牌字体“美团体”，包含 Light、Regular、Bold 三个字重。设计特征：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字面比率 90:100，字形充实饱满、中宫舒适放松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横细竖粗，字体方正、稳重，给人信赖感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高重心线设计，呈现轻盈向上的挚拔姿态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设计理念：融合“前进速度、亲和温度以及年轻态度”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2.3 品牌IP形象——袋鼠“团团”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美团于2022年6月正式推出品牌吉祥物袋鼠“团团”，定位为“美好生活陪伴者”。团团的形象特征为呆萌、可靠、温暖，通过“袋”言人（袋鼠的“袋”谐音“代”），使美团“美好生活小帮手”的品牌心智深入人心。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设计建议：可将团团作为IP宝涂装设计的核心IP形象，结合主题“点亮生活，随行有你”进行场景化表达。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2.4 IP宝定义与合作模式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IP宝是美团充电宝的核心营销产品，将充电宝机身作为广告位，通过与品牌营销主题与内容的结合，定制化机身的广告样式。六大合作形式：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合作形式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Logo联名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品牌Logo与美团充电宝联合展示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画面定制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充电宝机身全画面品牌定制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营销主题展示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配合品牌营销活动主题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福利展示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展示品牌优惠券、福利信息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搜索引导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引导用户线上搜索品牌关键词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玩法结合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地图页icon换肤、互动赢宝等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三、产品规格与工艺参数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3.1 充电宝机身规格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参数项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机身尺寸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143mm × 71mm × 16mm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机身重量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158g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电池容量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5000mAh / 7500mAh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外壳材质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ABS塑料 / ABS+PC阻燃合金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表面处理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磨砂 / 光面 / 喷砂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充电线配置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+ Lightning 双线（各约5cm）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必保信息元素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美团Logo、QR码、“此方向归还”、条形码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3.2 机柜规格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参数项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TS12型号尺寸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250mm × 230mm × 360mm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充电仓数量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12个（2列×6行）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TS8型号尺寸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 250mm × 230mm × 270mm（6-8孔）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机柜主色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美团黄 #FFC600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头部区域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含品牌Logo、“美团·充电”、标语、QR码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充电仓状态指示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每个仓口3-4个LED指示灯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3.3 可用印刷/涂装工艺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工艺名称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特点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UV彩印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精度高，能还原渐变、卡通等精细图案，耐磨防刮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小批量定制、联名款、艺术插画风格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丝网印刷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色彩饱和度高，油墨层厚，耐久性好，成本低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大批量生产、简单色块、Logo印刷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水转印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全包裹式图案覆盖，适合曲面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木纹、石纹、碳纤维等特殊纹理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热转印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一次加工完成，图案逼真，覆盖面广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大面积图案、曲面/异形面转印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激光雕刻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精度高，不接触耗材，耐久极强，单色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Logo、参数标识、防伪二维码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模内贴标(IML)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图案夹在薄膜与塑料之间，永不褰色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大批量生产、金属质感、渐变色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UV喷油/光油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高硬度保护层，支持高光/哑光效果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表面保护、质感提升、抗刮耐磨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四、创意方向参考架构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4.1 方向一：品牌IP潮玩化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#美团团团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#潮玩盲盒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#IP形象化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#社交货币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核心理念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以美团吉祥物“团团”为核心IP，结合潮玩盲盒文化，将充电宝打造为“可收集的社交货币”。通过不同场景的团团造型变化，呈现“随行有你”的陪伴感。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怪兽充电 x 宝可梦大集结：皮卡丘款、快龙款、卡比兽款、仙子伊布款四款定制，每款以不同角色为核心视觉元素，引发粉丝自发拍照传播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泡泡玛特 Mokoko甜心系列充电宝：将潮玩盲盒IP直接转化为充电宝产品形态，限定渠道发售增强收藏欲望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怪兽充电 x 胖滚家族IP：多角色矩阵，毋个角色设计独特造型，治愈感十足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可设计多款“团团场景系列”：如“团团去逐购物”“团团在咖啡厅”“团团看演唱会”等不同生活场景，每款团团有不同的表情、服饰和道具，形成收藏系列。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4.2 方向二：国潮文化创新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#国潮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#传统纹样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#中国风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#非遗融合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核心理念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将中国传统文化元素与现代科技产品深度融合，以“点亮”为文化线索，将传统灯英、祥云、孤灯等元素转化为现代设计语言。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安克 x 《黑神话：悟空》如意棒充电宝：2.5D立体浮雕+渐变镳雕+镜面金色丝印，多种工艺叠加呈现极致质感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CASETiFY青花瓷兔子莲叶包子系列：特殊釉彩工艺模拟景德镇手工拉坯肌理，光线下有细微釉裂纹路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街电 x 故宫宫廷文化：【松下白头】【蝶儿相恋】【仙鹤双飞】三款联名，灵感取材于故宫博物院经典藏品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飞利浦水墨系列充电宝：渐变陶瓷质感表面处理，模拟国画水墨丹青笔锋效果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可围绕“点亮”概念，提取中国传统灯英文化元素（如宫灯、孔明灯、走马灯等），结合美团黄色基调，创作“灯火阅城”系列涂装。机柜可采用孤灯、灯笼等元素进行装饰。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4.3 方向三：艺术插画与情绪价值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#艺术插画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#治愈系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#情绪设计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#夜光效果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核心理念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将充电宝从功能性产品升级为“可携带的艺术品”，通过治愈系插画和情绪设计，在用户使用充电宝的短暂时刻传递温暖和力量，呈现“点亮”的情感内涵。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CASETiFY x Moonaries黑猫治愈系插画充电宝：猫眼采用夜光树脂材质，充电时微微发蓝光，功能与美学完美结合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CASETiFY x 村上隆 Full Bloom系列：太阳花、骷髅花等超扁平艺术元素，色彩饱和度高，适合大面积涂装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雪岛商店 x mikko联名充电宝：治愈系插画风格，“实用”与“治愈”结合，小巧精致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可创作“点亮瞬间”系列：以不同生活场景中的“点亮瞬间”为主题，配合温暖手绘插画风格，如“深夜加班的一盏灯”“旅行中的一片星空”“等车时的一本书”等。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4.4 方向四：环保可持续与绿色生活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#环保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#可持续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#青山计划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#天然材料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核心理念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将美团“青山计划”的环保理念融入设计，以“点亮绿色生活”为主题，通过自然元素、环保材质和绿色视觉语言，传递可持续生活方式。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倍思 Nomos系列：采用可回收塑料(PCR)外壳，从源头减少新材料消耗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小麦秸秆+软木环保充电宝：天然材料纹理本身就是最好的“涂装”，无需额外印刷即可呈现温暖自然质感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竹芒科技全周期绿色设计：可降解材料外壳、太阳能充电桩探索、智能化生产系统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可以自然元素（叶脉、波浪、山岳等）为视觉基调，结合美团黄和环保绿，创作“青山绿意”系列。机柜可融入绿植、木纹等元素，呈现自然与科技的和谐共存。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4.5 方向五：科幻未来主义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#科幻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#未来感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#数字艺术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F57C00"/>
          <w:sz w:val="18"/>
          <w:szCs w:val="18"/>
        </w:rPr>
        <w:t xml:space="preserve">#光影效果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核心理念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以“点亮未来”为概念，融入科幻元素和数字艺术风格，将充电宝打造为“来自未来的能量装置”。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酷态科 x 《三体》太空系列：以“水滴”图案致敬神秘探测器，极简主义产品涂装语言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《明日方舟：终末地》x 美团充电宝：工业风主题皮肤，辨识度极高，玩家称“根本没人会还”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2.5D等距插画风格：几何立体感+鲜艳配色，适合科技感、年轻化的涂装方向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设计建议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可采用光影渐变、线框构成、全息投影等视觉手法，结合充电宝的“能量”属性，创作具有未来感的视觉方案。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五、机柜视觉设计参考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5.1 创新机柜设计案例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竹芒科技“彩宝”可拼接式多功能终端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获得2023年德国iF设计奖。积木式拼接设计，四个充电宝可像积木般组合，根据门店流量灵活调整设备层架。黑白经典配色，白色机身搭配黑色充电线。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怪兽充电四代柜机Pro版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三色背光可调节灯光面板，支持低/中/高三档亮度调节。支持个性化喷涂或贴纸广告定制。太阳能板供电方案突破电源限制。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倍电“小蛮腰”异形展架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突破传统方正机柜形态，中部收窄的独特轮廓。钢琴烤漆材质，中部LED LOGO展示。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5.2 场景化机柜设计参考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景区场景——北京环球度假区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怪兽充电成为北京环球度假区共享充电宝官方供应商。不同景区柜机造型各异：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功夫熊猫盖世之地：柜机身披鲜艳中国红，与亭台楼阁、彩色灯笼元素呼应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未来水世界：“漂流箱”造型，如随海浪漂流至此的“文明遗迹”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景区场景——乌镇世界互联网大会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水墨画风格定制，以“乌镇”徽标为主体配以水墨画风格的水阁轮廓，历史风貌与现代技术交融。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商场场景——多种定制深度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从基础版（侧面LOGO印刷）到深度定制版（专属底座+特别“脑袋”造型），展示了机柜在商场场景中的多元化融入方式。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5.3 灯光/交互视觉设计参考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品牌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灯光特色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设计启示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怪兽充电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三色背光，低/中/高三档亮度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场景自适应，商场高亮/酒吧柔光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八借充电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6种RGB氛围灯，温馨常亮/动感跑马灯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根据店铺风格调整灯光颜色和模式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倍电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彩虹宝呼吸灯+LED屏广告机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酷炫闪耀，可远程控制广告内容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小蜂倍电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LED漫反射灯箱，5700K正白光</w:t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专业照明色温，确保广告画面色彩还原准确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六、使用场景参考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6.1 场景分析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根据资料包中的场景图片和美团充电宝实际部署数据，充电宝的核心使用场景包括：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场景类型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设计启示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社交/娱乐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25-40岁城市白领，夜生活场景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高视觉冲击力，潮流/时尚调性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餐饮/酒吧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延长停留，手机使用频率高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暗光环境友好，灯光设计重要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健身/运动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运动跟踪、音乐流媒体耗电大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活力、动感设计调性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商场/购物中心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客流量大，停留时间中等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品牌识别度优先，融入商场视觉体系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景区/旅游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游客，拍照需求强，停留时间长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主题化设计，文化元素融入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交通枢纽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通動旅客，紧急充电需求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功能性优先，高可见性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6.2 场景化设计建议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建议为不同场景设计差异化的充电宝涂装，形成“场景收藏系列”：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夜生活场景：霉营光影风格，需覓纹、灯光元素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日常通勤场景：清新简约风格，城市元素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旅行场景：自然风光，地标元素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节日/活动场景：限定款特别设计，提升收藏价值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健身/运动场景：动感、活力风格，明亮配色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七、美团充电宝过往联名案例参考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合作方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主题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设计亮点与效果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趣多多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“美味充能”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8大高线城市1800个点位投放，5000W+曝光，GMV同比+95%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杜蕾斯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“为爱持9”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定制机身+专属无线符号充电站+支架包柱，1.3亿曝光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可口可乐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AI创作大赛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UGC模式征集涂装设计，获奖作品直接印制在充电宝上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《明日方舟：终末地》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“协议供能”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工业风主题皮肤，6城市投放，玩家称“根本没人会还”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《星痕共鸣》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“星痕能量补给”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限定主题定制机身，App内“星痕寻宝”抽奖活动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国宝熊猫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国宝熊猫主题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7500mAh国宝熊猫主题充电宝，国潮方向参考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八、设计趋势总结与策略建议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8.1 充电宝涂装设计趋势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趋势方向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具体表现与应用建议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IP化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将充电宝从功能产品转化为“社交货币”，通过多款IP形象形成收藏系列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场景化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为不同使用场景设计差异化涂装，增强场景融入感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情绪化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治愈系、温暖系插画风格，传递情感价值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工艺复合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多种印刷工艺叠加（如浮雕+镳雕+丝印），提升触觉体验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环保化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可回收材料、天然材料、绿色视觉语言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互动化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结合夜光效果、AR扫描等交互形式，增强用户参与感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8.2 机柜设计趋势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趋势方向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具体表现与应用建议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模块化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可拼接/可叠加设计，根据场景灵活配置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场景融合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主题化造型设计，从“设备”升级为“装置艺术”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智能灯光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RGB氛围灯、呼吸灯、亮度自适应，兼顾功能性与氛围感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形态创新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突破方正机柜造型，异形设计提升视觉冲击力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功能融合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充电+导航、充电+广告、充电+储物等多功能集成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8.3 综合策略建议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基于以上调研，对本次参赛设计提出以下策略建议：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主题贯穿：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以“点亮生活，随行有你”为核心主题线索，充电宝涂装与机柜设计必须风格统一、主题一致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品牌平衡：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保留美团黄作为品牌识别基底，创意设计可在此基础上引入主题色彩作为点缀，但不应完全覆盖品牌色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工艺可行：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设计方案必须明确标注所用印刷工艺，确保可通过UV彩印/丝印/水转印等工艺落地实施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必保元素：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美团Logo、QR码、“此方向归还”提示等必要信息必须保留且清晰可读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差异化竞争：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在同类参赛作品中，通过独特的设计语言、精妙的主题表达和完整的终端视觉方案形成竞争优势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整体性：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充电宝正面+背面+机柜必须形成统一的视觉体系，而非独立存在的设计元素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点亮生活，随行有你 · Reference架构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F57C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2026-04-15T10:09:05.764Z</dcterms:created>
  <dcterms:modified xsi:type="dcterms:W3CDTF">2026-04-15T10:09:05.766Z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