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BD29" w14:textId="332621FA" w:rsidR="00F61361" w:rsidRDefault="00F61361" w:rsidP="00F61361">
      <w:pPr>
        <w:rPr>
          <w:i/>
          <w:iCs/>
        </w:rPr>
      </w:pPr>
      <w:r w:rsidRPr="00F61361">
        <w:rPr>
          <w:b/>
          <w:bCs/>
        </w:rPr>
        <w:t>Mounting an AGX Orin onto a Reachy Robot</w:t>
      </w:r>
      <w:r w:rsidRPr="00F61361">
        <w:br/>
      </w:r>
      <w:r w:rsidRPr="00F61361">
        <w:rPr>
          <w:i/>
          <w:iCs/>
        </w:rPr>
        <w:t xml:space="preserve">by </w:t>
      </w:r>
      <w:r>
        <w:rPr>
          <w:i/>
          <w:iCs/>
        </w:rPr>
        <w:t>Adam Parsons</w:t>
      </w:r>
    </w:p>
    <w:p w14:paraId="22A9E831" w14:textId="72A0212F" w:rsidR="00F61361" w:rsidRPr="00F61361" w:rsidRDefault="00F61361" w:rsidP="00F61361">
      <w:r w:rsidRPr="00F61361">
        <w:t xml:space="preserve">This project focused on integrating the NVIDIA Jetson AGX Orin Developer Kit with the Reachy robot to expand its computational power. The work combined programming, mechanical design, and </w:t>
      </w:r>
      <w:r>
        <w:t xml:space="preserve">3D modelling </w:t>
      </w:r>
      <w:r w:rsidRPr="00F61361">
        <w:t>into a complete solution.</w:t>
      </w:r>
    </w:p>
    <w:p w14:paraId="6B3D54D9" w14:textId="1B800E02" w:rsidR="00F61361" w:rsidRPr="00F61361" w:rsidRDefault="00F61361" w:rsidP="00F61361">
      <w:r w:rsidRPr="00F61361">
        <w:t xml:space="preserve">I began by learning the capabilities of the Reachy robot through its documentation and practical experiments, such as teleoperating it with an Xbox controller and testing arm movements and </w:t>
      </w:r>
      <w:r>
        <w:t xml:space="preserve">moving the robot around the room using </w:t>
      </w:r>
      <w:r w:rsidRPr="00F61361">
        <w:t>waypoints.</w:t>
      </w:r>
      <w:r>
        <w:t xml:space="preserve"> </w:t>
      </w:r>
      <w:r w:rsidRPr="00F61361">
        <w:t>I</w:t>
      </w:r>
      <w:r>
        <w:t xml:space="preserve"> also</w:t>
      </w:r>
      <w:r w:rsidRPr="00F61361">
        <w:t xml:space="preserve"> explored the Jetson AGX Orin</w:t>
      </w:r>
      <w:r>
        <w:t xml:space="preserve"> and </w:t>
      </w:r>
      <w:r w:rsidRPr="00F61361">
        <w:t xml:space="preserve"> prepar</w:t>
      </w:r>
      <w:r>
        <w:t>ed</w:t>
      </w:r>
      <w:r w:rsidRPr="00F61361">
        <w:t xml:space="preserve"> it with the necessary software (Python, ROS 2, and the Reachy SDK) to communicate effectively with Reachy. Establishing a reliable Ethernet-based connection ensured smooth interaction between the two systems.</w:t>
      </w:r>
    </w:p>
    <w:p w14:paraId="2AECF9C0" w14:textId="77777777" w:rsidR="00F61361" w:rsidRPr="00F61361" w:rsidRDefault="00F61361" w:rsidP="00F61361">
      <w:r w:rsidRPr="00F61361">
        <w:t>A significant part of the project involved designing a custom 3D-printed mount to physically attach the AGX Orin to Reachy’s base. Using CAD software (Onshape), I created a four-part holder consisting of a tray, two clamp pieces, and legs. This design allowed the Orin to be securely mounted while maintaining easy access to ports and avoiding interference with Reachy’s LIDAR sensor. A portable battery system was also integrated, providing the Orin with independent power.</w:t>
      </w:r>
    </w:p>
    <w:p w14:paraId="60360A66" w14:textId="00FC10EE" w:rsidR="00F61361" w:rsidRPr="00F61361" w:rsidRDefault="00F61361" w:rsidP="00F61361">
      <w:r w:rsidRPr="00F61361">
        <w:t>The final outcome was a complete step-by-step integration guide</w:t>
      </w:r>
      <w:r>
        <w:t xml:space="preserve"> (as seen on the poster)</w:t>
      </w:r>
      <w:r w:rsidRPr="00F61361">
        <w:t xml:space="preserve">, covering both software setup and physical assembly. This project demonstrates how advanced computing platforms like the Jetson AGX Orin can be combined with humanoid robots to enable more complex </w:t>
      </w:r>
      <w:r w:rsidRPr="00F61361">
        <w:t>behaviours</w:t>
      </w:r>
      <w:r w:rsidRPr="00F61361">
        <w:t xml:space="preserve"> and future research applications.</w:t>
      </w:r>
    </w:p>
    <w:p w14:paraId="447E6458" w14:textId="3F9EE4D7" w:rsidR="00CE69B5" w:rsidRDefault="00CE69B5"/>
    <w:sectPr w:rsidR="00CE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61"/>
    <w:rsid w:val="0035159F"/>
    <w:rsid w:val="00436478"/>
    <w:rsid w:val="00485698"/>
    <w:rsid w:val="00844118"/>
    <w:rsid w:val="009E748D"/>
    <w:rsid w:val="00C91948"/>
    <w:rsid w:val="00CE69B5"/>
    <w:rsid w:val="00F61361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DF48"/>
  <w15:chartTrackingRefBased/>
  <w15:docId w15:val="{C0245D4A-5973-4DC9-BC07-10B0E0AD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Parsons</dc:creator>
  <cp:keywords/>
  <dc:description/>
  <cp:lastModifiedBy>Adam Parsons</cp:lastModifiedBy>
  <cp:revision>1</cp:revision>
  <dcterms:created xsi:type="dcterms:W3CDTF">2025-08-26T13:54:00Z</dcterms:created>
  <dcterms:modified xsi:type="dcterms:W3CDTF">2025-08-26T13:58:00Z</dcterms:modified>
</cp:coreProperties>
</file>