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B93" w:rsidRPr="00D02FB8" w:rsidRDefault="00070B93" w:rsidP="00944353">
      <w:pPr>
        <w:pageBreakBefore/>
        <w:jc w:val="center"/>
        <w:rPr>
          <w:rFonts w:ascii="黑体" w:eastAsia="黑体" w:hAnsi="黑体"/>
          <w:b/>
          <w:sz w:val="30"/>
          <w:szCs w:val="30"/>
        </w:rPr>
      </w:pPr>
      <w:r w:rsidRPr="00D02FB8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  <w:r w:rsidRPr="00D02FB8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962EAB">
        <w:rPr>
          <w:rFonts w:ascii="黑体" w:eastAsia="黑体" w:hAnsi="黑体" w:hint="eastAsia"/>
          <w:b/>
          <w:sz w:val="30"/>
          <w:szCs w:val="30"/>
        </w:rPr>
        <w:t>ALU</w:t>
      </w:r>
      <w:r w:rsidR="00C05DA5">
        <w:rPr>
          <w:rFonts w:ascii="黑体" w:eastAsia="黑体" w:hAnsi="黑体" w:hint="eastAsia"/>
          <w:b/>
          <w:sz w:val="30"/>
          <w:szCs w:val="30"/>
        </w:rPr>
        <w:t>的设计</w:t>
      </w:r>
    </w:p>
    <w:p w:rsidR="009D3248" w:rsidRDefault="00FF2B0F" w:rsidP="009D3248">
      <w:pPr>
        <w:spacing w:line="480" w:lineRule="auto"/>
      </w:pPr>
      <w:r w:rsidRPr="00D02FB8">
        <w:rPr>
          <w:rFonts w:ascii="黑体" w:eastAsia="黑体" w:hAnsi="黑体" w:hint="eastAsia"/>
          <w:b/>
          <w:color w:val="000000"/>
          <w:sz w:val="24"/>
        </w:rPr>
        <w:t>一、实验内容</w:t>
      </w:r>
      <w:r w:rsidR="009D3248">
        <w:t xml:space="preserve"> </w:t>
      </w:r>
    </w:p>
    <w:p w:rsidR="009D3248" w:rsidRDefault="009D3248" w:rsidP="009D3248">
      <w:pPr>
        <w:pStyle w:val="Default"/>
        <w:numPr>
          <w:ilvl w:val="0"/>
          <w:numId w:val="1"/>
        </w:numPr>
        <w:spacing w:after="55"/>
        <w:ind w:left="1140" w:hanging="420"/>
        <w:rPr>
          <w:rFonts w:ascii="宋体" w:cs="宋体"/>
          <w:sz w:val="21"/>
          <w:szCs w:val="21"/>
        </w:rPr>
      </w:pPr>
      <w:proofErr w:type="gramStart"/>
      <w:r>
        <w:rPr>
          <w:rFonts w:ascii="宋体" w:cs="宋体" w:hint="eastAsia"/>
          <w:sz w:val="21"/>
          <w:szCs w:val="21"/>
        </w:rPr>
        <w:t>熟悉加</w:t>
      </w:r>
      <w:proofErr w:type="gramEnd"/>
      <w:r w:rsidRPr="009D3248">
        <w:rPr>
          <w:rFonts w:ascii="宋体" w:cs="宋体"/>
          <w:sz w:val="21"/>
          <w:szCs w:val="21"/>
        </w:rPr>
        <w:t>/</w:t>
      </w:r>
      <w:r>
        <w:rPr>
          <w:rFonts w:ascii="宋体" w:cs="宋体" w:hint="eastAsia"/>
          <w:sz w:val="21"/>
          <w:szCs w:val="21"/>
        </w:rPr>
        <w:t>减法器的功能及使用方法。</w:t>
      </w:r>
    </w:p>
    <w:p w:rsidR="009D3248" w:rsidRDefault="009D3248" w:rsidP="009D3248">
      <w:pPr>
        <w:pStyle w:val="Default"/>
        <w:numPr>
          <w:ilvl w:val="0"/>
          <w:numId w:val="1"/>
        </w:numPr>
        <w:spacing w:after="55"/>
        <w:ind w:left="1140" w:hanging="42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掌握</w:t>
      </w:r>
      <w:r w:rsidRPr="009D3248">
        <w:rPr>
          <w:rFonts w:ascii="宋体" w:cs="宋体"/>
          <w:sz w:val="21"/>
          <w:szCs w:val="21"/>
        </w:rPr>
        <w:t xml:space="preserve">ALU </w:t>
      </w:r>
      <w:r>
        <w:rPr>
          <w:rFonts w:ascii="宋体" w:cs="宋体" w:hint="eastAsia"/>
          <w:sz w:val="21"/>
          <w:szCs w:val="21"/>
        </w:rPr>
        <w:t>的组成原理。</w:t>
      </w:r>
    </w:p>
    <w:p w:rsidR="00FF2B0F" w:rsidRPr="009D3248" w:rsidRDefault="00FF2B0F" w:rsidP="00FF2B0F">
      <w:pPr>
        <w:rPr>
          <w:rFonts w:eastAsia="仿宋_GB2312"/>
          <w:b/>
          <w:color w:val="000000"/>
          <w:sz w:val="24"/>
        </w:rPr>
      </w:pPr>
    </w:p>
    <w:p w:rsidR="00FF2B0F" w:rsidRPr="00D02FB8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二、</w:t>
      </w:r>
      <w:r>
        <w:rPr>
          <w:rFonts w:ascii="黑体" w:eastAsia="黑体" w:hAnsi="黑体" w:hint="eastAsia"/>
          <w:b/>
          <w:color w:val="000000"/>
          <w:sz w:val="24"/>
        </w:rPr>
        <w:t>电路设计与实现</w:t>
      </w:r>
    </w:p>
    <w:p w:rsidR="009D3248" w:rsidRPr="00B144DF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需求分析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模块划分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引脚组织</w:t>
      </w:r>
      <w:r>
        <w:rPr>
          <w:rFonts w:ascii="宋体" w:cs="宋体" w:hint="eastAsia"/>
          <w:sz w:val="21"/>
          <w:szCs w:val="21"/>
        </w:rPr>
        <w:t xml:space="preserve"> 与 信号命名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输入端：</w:t>
      </w: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3"/>
        </w:numPr>
        <w:spacing w:after="55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 xml:space="preserve">输出端： </w:t>
      </w:r>
    </w:p>
    <w:p w:rsidR="009D3248" w:rsidRDefault="009D3248" w:rsidP="009D3248">
      <w:pPr>
        <w:pStyle w:val="Default"/>
        <w:numPr>
          <w:ilvl w:val="0"/>
          <w:numId w:val="4"/>
        </w:numPr>
        <w:spacing w:after="55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器件选择</w:t>
      </w:r>
    </w:p>
    <w:p w:rsid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Pr="00B144DF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9D3248" w:rsidRDefault="009D3248" w:rsidP="009D3248">
      <w:pPr>
        <w:pStyle w:val="Default"/>
        <w:numPr>
          <w:ilvl w:val="0"/>
          <w:numId w:val="2"/>
        </w:numPr>
        <w:spacing w:after="55"/>
        <w:rPr>
          <w:rFonts w:ascii="宋体" w:cs="宋体"/>
          <w:sz w:val="21"/>
          <w:szCs w:val="21"/>
        </w:rPr>
      </w:pPr>
      <w:r w:rsidRPr="00B144DF">
        <w:rPr>
          <w:rFonts w:ascii="宋体" w:cs="宋体" w:hint="eastAsia"/>
          <w:sz w:val="21"/>
          <w:szCs w:val="21"/>
        </w:rPr>
        <w:t>电路组成</w:t>
      </w:r>
    </w:p>
    <w:p w:rsidR="009D3248" w:rsidRPr="009D3248" w:rsidRDefault="009D3248" w:rsidP="009D3248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FF2B0F" w:rsidRPr="009D3248" w:rsidRDefault="00FF2B0F" w:rsidP="00FF2B0F">
      <w:pPr>
        <w:rPr>
          <w:rFonts w:eastAsia="仿宋_GB2312"/>
          <w:sz w:val="24"/>
        </w:rPr>
      </w:pPr>
    </w:p>
    <w:p w:rsidR="00BB1C43" w:rsidRDefault="00FF2B0F" w:rsidP="00BB1C4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D02FB8">
        <w:rPr>
          <w:rFonts w:ascii="黑体" w:eastAsia="黑体" w:hAnsi="黑体" w:hint="eastAsia"/>
          <w:b/>
          <w:color w:val="000000"/>
          <w:sz w:val="24"/>
        </w:rPr>
        <w:t>三、</w:t>
      </w:r>
      <w:r>
        <w:rPr>
          <w:rFonts w:ascii="黑体" w:eastAsia="黑体" w:hAnsi="黑体" w:hint="eastAsia"/>
          <w:b/>
          <w:color w:val="000000"/>
          <w:sz w:val="24"/>
        </w:rPr>
        <w:t>电路正确性验证</w:t>
      </w:r>
    </w:p>
    <w:p w:rsidR="00BB1C43" w:rsidRPr="00BB1C43" w:rsidRDefault="00BB1C43" w:rsidP="00BB1C43">
      <w:pPr>
        <w:pStyle w:val="Default"/>
        <w:numPr>
          <w:ilvl w:val="0"/>
          <w:numId w:val="7"/>
        </w:numPr>
        <w:spacing w:after="55"/>
        <w:rPr>
          <w:rFonts w:ascii="宋体" w:hAnsi="宋体" w:cs="宋体"/>
          <w:sz w:val="21"/>
          <w:szCs w:val="21"/>
        </w:rPr>
      </w:pPr>
      <w:r w:rsidRPr="00BB1C43">
        <w:rPr>
          <w:rFonts w:ascii="宋体" w:hAnsi="宋体" w:hint="eastAsia"/>
          <w:b/>
          <w:sz w:val="21"/>
          <w:szCs w:val="21"/>
        </w:rPr>
        <w:t>加减法器</w:t>
      </w:r>
    </w:p>
    <w:p w:rsidR="00710D3E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原理图：</w:t>
      </w:r>
    </w:p>
    <w:p w:rsidR="00BB1C43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CC9E32" wp14:editId="7E0A4268">
            <wp:extent cx="5274310" cy="1336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E06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将加减法器的进位与溢出输出进行异或操作,完成对溢出的判断。</w:t>
      </w:r>
    </w:p>
    <w:p w:rsidR="00993E06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B1C43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仿真结果：</w:t>
      </w:r>
    </w:p>
    <w:p w:rsidR="00710D3E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加法：</w:t>
      </w:r>
    </w:p>
    <w:p w:rsidR="00993E06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20A51490" wp14:editId="49576CFF">
            <wp:extent cx="5274310" cy="2035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3E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01011001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+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00010101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01101110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无溢出</w:t>
      </w:r>
    </w:p>
    <w:p w:rsidR="00710D3E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01100000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+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01100000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11000000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产生溢出</w:t>
      </w:r>
    </w:p>
    <w:p w:rsidR="00710D3E" w:rsidRDefault="00710D3E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11010000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+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10110000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(1)10000000</w:t>
      </w:r>
      <w:r>
        <w:rPr>
          <w:rFonts w:ascii="宋体" w:cs="宋体"/>
          <w:sz w:val="21"/>
          <w:szCs w:val="21"/>
        </w:rPr>
        <w:t xml:space="preserve"> </w:t>
      </w:r>
      <w:r w:rsidR="00993E06">
        <w:rPr>
          <w:rFonts w:ascii="宋体" w:cs="宋体" w:hint="eastAsia"/>
          <w:sz w:val="21"/>
          <w:szCs w:val="21"/>
        </w:rPr>
        <w:t>产生溢出</w:t>
      </w:r>
    </w:p>
    <w:p w:rsidR="00993E06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10000001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+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11000000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(1)01000001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无溢出</w:t>
      </w:r>
    </w:p>
    <w:p w:rsidR="00710D3E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00000110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+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10010000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10010110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无溢出</w:t>
      </w:r>
    </w:p>
    <w:p w:rsidR="00993E06" w:rsidRDefault="00993E06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减法：</w:t>
      </w:r>
    </w:p>
    <w:p w:rsidR="00993E06" w:rsidRDefault="006163DC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noProof/>
        </w:rPr>
        <w:drawing>
          <wp:inline distT="0" distB="0" distL="0" distR="0" wp14:anchorId="41B22FA8" wp14:editId="2D06D96B">
            <wp:extent cx="5274310" cy="2035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C" w:rsidRDefault="006163DC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01011001</w:t>
      </w:r>
      <w:r>
        <w:rPr>
          <w:rFonts w:ascii="宋体" w:cs="宋体"/>
          <w:sz w:val="21"/>
          <w:szCs w:val="21"/>
        </w:rPr>
        <w:t xml:space="preserve"> - </w:t>
      </w:r>
      <w:r>
        <w:rPr>
          <w:rFonts w:ascii="宋体" w:cs="宋体" w:hint="eastAsia"/>
          <w:sz w:val="21"/>
          <w:szCs w:val="21"/>
        </w:rPr>
        <w:t>00010101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 w:rsidR="00032522">
        <w:rPr>
          <w:rFonts w:ascii="宋体" w:cs="宋体" w:hint="eastAsia"/>
          <w:sz w:val="21"/>
          <w:szCs w:val="21"/>
        </w:rPr>
        <w:t>(</w:t>
      </w:r>
      <w:r w:rsidR="00032522">
        <w:rPr>
          <w:rFonts w:ascii="宋体" w:cs="宋体"/>
          <w:sz w:val="21"/>
          <w:szCs w:val="21"/>
        </w:rPr>
        <w:t>1)</w:t>
      </w:r>
      <w:r>
        <w:rPr>
          <w:rFonts w:ascii="宋体" w:cs="宋体"/>
          <w:sz w:val="21"/>
          <w:szCs w:val="21"/>
        </w:rPr>
        <w:t xml:space="preserve">01000100 </w:t>
      </w:r>
      <w:r>
        <w:rPr>
          <w:rFonts w:ascii="宋体" w:cs="宋体" w:hint="eastAsia"/>
          <w:sz w:val="21"/>
          <w:szCs w:val="21"/>
        </w:rPr>
        <w:t>产生溢出</w:t>
      </w:r>
    </w:p>
    <w:p w:rsidR="006163DC" w:rsidRDefault="006163DC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01100000</w:t>
      </w:r>
      <w:r>
        <w:rPr>
          <w:rFonts w:ascii="宋体" w:cs="宋体"/>
          <w:sz w:val="21"/>
          <w:szCs w:val="21"/>
        </w:rPr>
        <w:t xml:space="preserve"> - </w:t>
      </w:r>
      <w:r>
        <w:rPr>
          <w:rFonts w:ascii="宋体" w:cs="宋体" w:hint="eastAsia"/>
          <w:sz w:val="21"/>
          <w:szCs w:val="21"/>
        </w:rPr>
        <w:t>01100000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 w:rsidR="00032522">
        <w:rPr>
          <w:rFonts w:ascii="宋体" w:cs="宋体"/>
          <w:sz w:val="21"/>
          <w:szCs w:val="21"/>
        </w:rPr>
        <w:t>(1)</w:t>
      </w:r>
      <w:r>
        <w:rPr>
          <w:rFonts w:ascii="宋体" w:cs="宋体" w:hint="eastAsia"/>
          <w:sz w:val="21"/>
          <w:szCs w:val="21"/>
        </w:rPr>
        <w:t>00000000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产生溢出</w:t>
      </w:r>
    </w:p>
    <w:p w:rsidR="006163DC" w:rsidRDefault="006163DC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11010000</w:t>
      </w:r>
      <w:r>
        <w:rPr>
          <w:rFonts w:ascii="宋体" w:cs="宋体"/>
          <w:sz w:val="21"/>
          <w:szCs w:val="21"/>
        </w:rPr>
        <w:t xml:space="preserve"> - </w:t>
      </w:r>
      <w:r>
        <w:rPr>
          <w:rFonts w:ascii="宋体" w:cs="宋体" w:hint="eastAsia"/>
          <w:sz w:val="21"/>
          <w:szCs w:val="21"/>
        </w:rPr>
        <w:t>10110000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 w:rsidR="00032522">
        <w:rPr>
          <w:rFonts w:ascii="宋体" w:cs="宋体"/>
          <w:sz w:val="21"/>
          <w:szCs w:val="21"/>
        </w:rPr>
        <w:t>(1)</w:t>
      </w:r>
      <w:r>
        <w:rPr>
          <w:rFonts w:ascii="宋体" w:cs="宋体" w:hint="eastAsia"/>
          <w:sz w:val="21"/>
          <w:szCs w:val="21"/>
        </w:rPr>
        <w:t>00</w:t>
      </w:r>
      <w:r w:rsidR="00032522">
        <w:rPr>
          <w:rFonts w:ascii="宋体" w:cs="宋体"/>
          <w:sz w:val="21"/>
          <w:szCs w:val="21"/>
        </w:rPr>
        <w:t>1</w:t>
      </w:r>
      <w:r>
        <w:rPr>
          <w:rFonts w:ascii="宋体" w:cs="宋体" w:hint="eastAsia"/>
          <w:sz w:val="21"/>
          <w:szCs w:val="21"/>
        </w:rPr>
        <w:t>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产生溢出</w:t>
      </w:r>
    </w:p>
    <w:p w:rsidR="006163DC" w:rsidRDefault="006163DC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lastRenderedPageBreak/>
        <w:t>10000001</w:t>
      </w:r>
      <w:r>
        <w:rPr>
          <w:rFonts w:ascii="宋体" w:cs="宋体"/>
          <w:sz w:val="21"/>
          <w:szCs w:val="21"/>
        </w:rPr>
        <w:t xml:space="preserve"> - </w:t>
      </w:r>
      <w:r>
        <w:rPr>
          <w:rFonts w:ascii="宋体" w:cs="宋体" w:hint="eastAsia"/>
          <w:sz w:val="21"/>
          <w:szCs w:val="21"/>
        </w:rPr>
        <w:t>11000000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 w:rsidR="00032522">
        <w:rPr>
          <w:rFonts w:ascii="宋体" w:cs="宋体"/>
          <w:sz w:val="21"/>
          <w:szCs w:val="21"/>
        </w:rPr>
        <w:t>11</w:t>
      </w:r>
      <w:r>
        <w:rPr>
          <w:rFonts w:ascii="宋体" w:cs="宋体" w:hint="eastAsia"/>
          <w:sz w:val="21"/>
          <w:szCs w:val="21"/>
        </w:rPr>
        <w:t>000001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无溢出</w:t>
      </w:r>
    </w:p>
    <w:p w:rsidR="006163DC" w:rsidRDefault="006163DC" w:rsidP="006163DC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00000110</w:t>
      </w:r>
      <w:r>
        <w:rPr>
          <w:rFonts w:ascii="宋体" w:cs="宋体"/>
          <w:sz w:val="21"/>
          <w:szCs w:val="21"/>
        </w:rPr>
        <w:t xml:space="preserve"> - </w:t>
      </w:r>
      <w:r>
        <w:rPr>
          <w:rFonts w:ascii="宋体" w:cs="宋体" w:hint="eastAsia"/>
          <w:sz w:val="21"/>
          <w:szCs w:val="21"/>
        </w:rPr>
        <w:t>10010000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=</w:t>
      </w:r>
      <w:r>
        <w:rPr>
          <w:rFonts w:ascii="宋体" w:cs="宋体"/>
          <w:sz w:val="21"/>
          <w:szCs w:val="21"/>
        </w:rPr>
        <w:t xml:space="preserve"> </w:t>
      </w:r>
      <w:r w:rsidR="00BD39B9">
        <w:rPr>
          <w:rFonts w:ascii="宋体" w:cs="宋体" w:hint="eastAsia"/>
          <w:sz w:val="21"/>
          <w:szCs w:val="21"/>
        </w:rPr>
        <w:t>01110110</w:t>
      </w:r>
      <w:r>
        <w:rPr>
          <w:rFonts w:ascii="宋体" w:cs="宋体"/>
          <w:sz w:val="21"/>
          <w:szCs w:val="21"/>
        </w:rPr>
        <w:t xml:space="preserve"> </w:t>
      </w:r>
      <w:r>
        <w:rPr>
          <w:rFonts w:ascii="宋体" w:cs="宋体" w:hint="eastAsia"/>
          <w:sz w:val="21"/>
          <w:szCs w:val="21"/>
        </w:rPr>
        <w:t>无溢出</w:t>
      </w:r>
      <w:bookmarkStart w:id="0" w:name="_GoBack"/>
      <w:bookmarkEnd w:id="0"/>
    </w:p>
    <w:p w:rsidR="006163DC" w:rsidRPr="00B144DF" w:rsidRDefault="006163DC" w:rsidP="00BB1C43">
      <w:pPr>
        <w:pStyle w:val="Default"/>
        <w:spacing w:after="55"/>
        <w:ind w:left="1140"/>
        <w:rPr>
          <w:rFonts w:ascii="宋体" w:cs="宋体"/>
          <w:sz w:val="21"/>
          <w:szCs w:val="21"/>
        </w:rPr>
      </w:pPr>
    </w:p>
    <w:p w:rsidR="00BB1C43" w:rsidRPr="00BB1C43" w:rsidRDefault="00BB1C43" w:rsidP="00BB1C43">
      <w:pPr>
        <w:pStyle w:val="Default"/>
        <w:numPr>
          <w:ilvl w:val="0"/>
          <w:numId w:val="7"/>
        </w:numPr>
        <w:spacing w:after="55"/>
        <w:rPr>
          <w:rFonts w:ascii="宋体" w:cs="宋体"/>
          <w:b/>
          <w:sz w:val="21"/>
          <w:szCs w:val="21"/>
        </w:rPr>
      </w:pPr>
      <w:r w:rsidRPr="00BB1C43">
        <w:rPr>
          <w:rFonts w:ascii="宋体" w:cs="宋体" w:hint="eastAsia"/>
          <w:b/>
          <w:sz w:val="21"/>
          <w:szCs w:val="21"/>
        </w:rPr>
        <w:t>A</w:t>
      </w:r>
      <w:r w:rsidRPr="00BB1C43">
        <w:rPr>
          <w:rFonts w:ascii="宋体" w:cs="宋体"/>
          <w:b/>
          <w:sz w:val="21"/>
          <w:szCs w:val="21"/>
        </w:rPr>
        <w:t>LU</w:t>
      </w:r>
    </w:p>
    <w:p w:rsidR="00BB1C43" w:rsidRDefault="000A3988" w:rsidP="000A3988">
      <w:pPr>
        <w:spacing w:line="480" w:lineRule="auto"/>
        <w:ind w:left="1140"/>
        <w:rPr>
          <w:rFonts w:ascii="黑体" w:eastAsia="黑体" w:hAnsi="黑体"/>
          <w:b/>
          <w:color w:val="000000"/>
          <w:sz w:val="24"/>
        </w:rPr>
      </w:pPr>
      <w:r>
        <w:rPr>
          <w:noProof/>
        </w:rPr>
        <w:drawing>
          <wp:inline distT="0" distB="0" distL="0" distR="0" wp14:anchorId="5BFD062E" wp14:editId="3497DB80">
            <wp:extent cx="5274310" cy="2017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A4" w:rsidRDefault="007B4EA4" w:rsidP="000A3988">
      <w:pPr>
        <w:spacing w:line="480" w:lineRule="auto"/>
        <w:ind w:left="1140"/>
        <w:rPr>
          <w:rFonts w:ascii="黑体" w:eastAsia="黑体" w:hAnsi="黑体" w:hint="eastAsia"/>
          <w:b/>
          <w:color w:val="000000"/>
          <w:sz w:val="24"/>
        </w:rPr>
      </w:pPr>
    </w:p>
    <w:p w:rsidR="00BB1C43" w:rsidRPr="00BB1C43" w:rsidRDefault="00BB1C43" w:rsidP="00BB1C43">
      <w:pPr>
        <w:spacing w:line="480" w:lineRule="auto"/>
        <w:rPr>
          <w:rFonts w:ascii="黑体" w:eastAsia="黑体" w:hAnsi="黑体"/>
          <w:b/>
          <w:color w:val="000000"/>
          <w:sz w:val="24"/>
        </w:rPr>
      </w:pPr>
    </w:p>
    <w:p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 w:rsidRPr="00D02FB8">
        <w:rPr>
          <w:rFonts w:ascii="宋体" w:hAnsi="宋体" w:hint="eastAsia"/>
          <w:b/>
          <w:color w:val="000000"/>
          <w:szCs w:val="21"/>
        </w:rPr>
        <w:t>1、</w:t>
      </w:r>
      <w:r>
        <w:rPr>
          <w:rFonts w:ascii="宋体" w:hAnsi="宋体" w:hint="eastAsia"/>
          <w:b/>
          <w:color w:val="000000"/>
          <w:szCs w:val="21"/>
        </w:rPr>
        <w:t>电路仿真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提示：主要包括测试数据组织[应可枚举所有功能、输出结果]、仿真结果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eastAsia="仿宋_GB2312"/>
          <w:sz w:val="24"/>
        </w:rPr>
      </w:pPr>
    </w:p>
    <w:p w:rsidR="00FF2B0F" w:rsidRPr="00D02FB8" w:rsidRDefault="00FF2B0F" w:rsidP="00FF2B0F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D02FB8">
        <w:rPr>
          <w:rFonts w:ascii="宋体" w:hAnsi="宋体" w:hint="eastAsia"/>
          <w:b/>
          <w:color w:val="000000"/>
          <w:szCs w:val="21"/>
        </w:rPr>
        <w:t>、</w:t>
      </w:r>
      <w:r>
        <w:rPr>
          <w:rFonts w:ascii="宋体" w:hAnsi="宋体" w:hint="eastAsia"/>
          <w:b/>
          <w:color w:val="000000"/>
          <w:szCs w:val="21"/>
        </w:rPr>
        <w:t>结果分析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提示：主要包括测试数据的预期结果计算、与仿真结果的一致性比较，不一致的原因[</w:t>
      </w:r>
      <w:proofErr w:type="gramStart"/>
      <w:r>
        <w:rPr>
          <w:rFonts w:ascii="宋体" w:hAnsi="宋体" w:hint="eastAsia"/>
          <w:color w:val="000000"/>
          <w:szCs w:val="21"/>
        </w:rPr>
        <w:t>需真实</w:t>
      </w:r>
      <w:proofErr w:type="gramEnd"/>
      <w:r>
        <w:rPr>
          <w:rFonts w:ascii="宋体" w:hAnsi="宋体" w:hint="eastAsia"/>
          <w:color w:val="000000"/>
          <w:szCs w:val="21"/>
        </w:rPr>
        <w:t>反映各种错误(如计算错误/数据错误/原理理解错误等)]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eastAsia="仿宋_GB2312"/>
          <w:sz w:val="24"/>
        </w:rPr>
      </w:pPr>
    </w:p>
    <w:p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四、</w:t>
      </w:r>
      <w:r>
        <w:rPr>
          <w:rFonts w:ascii="黑体" w:eastAsia="黑体" w:hAnsi="黑体" w:hint="eastAsia"/>
          <w:b/>
          <w:color w:val="000000"/>
          <w:sz w:val="24"/>
        </w:rPr>
        <w:t>实验小结</w:t>
      </w:r>
    </w:p>
    <w:p w:rsidR="00FF2B0F" w:rsidRDefault="00FF2B0F" w:rsidP="00FF2B0F">
      <w:pPr>
        <w:rPr>
          <w:rFonts w:ascii="宋体" w:hAnsi="宋体"/>
          <w:color w:val="000000"/>
          <w:szCs w:val="21"/>
        </w:rPr>
      </w:pPr>
      <w:r w:rsidRPr="00BF2097"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提示：主要包括工作分工、设计总结、有待改进之处、实验体会</w:t>
      </w:r>
      <w:r w:rsidRPr="00BF2097">
        <w:rPr>
          <w:rFonts w:ascii="宋体" w:hAnsi="宋体" w:hint="eastAsia"/>
          <w:color w:val="000000"/>
          <w:szCs w:val="21"/>
        </w:rPr>
        <w:t>）</w:t>
      </w:r>
    </w:p>
    <w:p w:rsidR="00FF2B0F" w:rsidRPr="00BF2097" w:rsidRDefault="00FF2B0F" w:rsidP="00FF2B0F">
      <w:pPr>
        <w:rPr>
          <w:rFonts w:ascii="宋体" w:hAnsi="宋体"/>
          <w:color w:val="000000"/>
          <w:szCs w:val="21"/>
        </w:rPr>
      </w:pPr>
    </w:p>
    <w:p w:rsidR="00FF2B0F" w:rsidRPr="001901EA" w:rsidRDefault="00FF2B0F" w:rsidP="00FF2B0F">
      <w:pPr>
        <w:spacing w:line="480" w:lineRule="auto"/>
        <w:rPr>
          <w:rFonts w:ascii="黑体" w:eastAsia="黑体" w:hAnsi="黑体"/>
          <w:b/>
          <w:color w:val="000000"/>
          <w:sz w:val="24"/>
        </w:rPr>
      </w:pPr>
      <w:r w:rsidRPr="001901EA"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Default="00FF2B0F" w:rsidP="00FF2B0F">
      <w:pPr>
        <w:rPr>
          <w:rFonts w:ascii="宋体" w:hAnsi="宋体"/>
          <w:szCs w:val="21"/>
        </w:rPr>
      </w:pPr>
    </w:p>
    <w:p w:rsidR="00FF2B0F" w:rsidRPr="001901EA" w:rsidRDefault="00FF2B0F" w:rsidP="00FF2B0F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   教师签字：</w:t>
      </w:r>
    </w:p>
    <w:p w:rsidR="00944353" w:rsidRPr="00FF2B0F" w:rsidRDefault="00FF2B0F" w:rsidP="00944353">
      <w:pPr>
        <w:rPr>
          <w:rFonts w:ascii="宋体" w:hAnsi="宋体"/>
          <w:szCs w:val="21"/>
        </w:rPr>
      </w:pPr>
      <w:r w:rsidRPr="001901EA">
        <w:rPr>
          <w:rFonts w:ascii="宋体" w:hAnsi="宋体" w:hint="eastAsia"/>
          <w:szCs w:val="21"/>
        </w:rPr>
        <w:t xml:space="preserve">                                   </w:t>
      </w:r>
      <w:r>
        <w:rPr>
          <w:rFonts w:ascii="宋体" w:hAnsi="宋体" w:hint="eastAsia"/>
          <w:szCs w:val="21"/>
        </w:rPr>
        <w:t xml:space="preserve">              </w:t>
      </w:r>
      <w:r w:rsidRPr="001901EA">
        <w:rPr>
          <w:rFonts w:ascii="宋体" w:hAnsi="宋体" w:hint="eastAsia"/>
          <w:szCs w:val="21"/>
        </w:rPr>
        <w:t xml:space="preserve">  日期：</w:t>
      </w:r>
    </w:p>
    <w:sectPr w:rsidR="00944353" w:rsidRPr="00FF2B0F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6A4" w:rsidRDefault="005426A4">
      <w:r>
        <w:separator/>
      </w:r>
    </w:p>
  </w:endnote>
  <w:endnote w:type="continuationSeparator" w:id="0">
    <w:p w:rsidR="005426A4" w:rsidRDefault="0054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22" w:rsidRDefault="00BE4322" w:rsidP="00E43AD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55D93">
      <w:rPr>
        <w:rStyle w:val="a5"/>
        <w:noProof/>
      </w:rPr>
      <w:t>2</w:t>
    </w:r>
    <w:r>
      <w:rPr>
        <w:rStyle w:val="a5"/>
      </w:rPr>
      <w:fldChar w:fldCharType="end"/>
    </w:r>
  </w:p>
  <w:p w:rsidR="00BE4322" w:rsidRDefault="00BE43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6A4" w:rsidRDefault="005426A4">
      <w:r>
        <w:separator/>
      </w:r>
    </w:p>
  </w:footnote>
  <w:footnote w:type="continuationSeparator" w:id="0">
    <w:p w:rsidR="005426A4" w:rsidRDefault="00542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FD5"/>
    <w:multiLevelType w:val="multilevel"/>
    <w:tmpl w:val="2FAC394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1029EE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AFF0C78"/>
    <w:multiLevelType w:val="hybridMultilevel"/>
    <w:tmpl w:val="17742CD4"/>
    <w:lvl w:ilvl="0" w:tplc="48C0810E">
      <w:start w:val="1"/>
      <w:numFmt w:val="chineseCountingThousand"/>
      <w:lvlText w:val="(%1)"/>
      <w:lvlJc w:val="left"/>
      <w:pPr>
        <w:ind w:left="1140" w:hanging="420"/>
      </w:pPr>
      <w:rPr>
        <w:rFonts w:ascii="宋体" w:eastAsia="宋体" w:hAnsi="宋体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C63377A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5F2D0DA6"/>
    <w:multiLevelType w:val="hybridMultilevel"/>
    <w:tmpl w:val="78DC1E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D66ACD"/>
    <w:multiLevelType w:val="hybridMultilevel"/>
    <w:tmpl w:val="2F9AA05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AEC70B3"/>
    <w:multiLevelType w:val="hybridMultilevel"/>
    <w:tmpl w:val="166ECED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FA"/>
    <w:rsid w:val="00032522"/>
    <w:rsid w:val="00070B93"/>
    <w:rsid w:val="000A12E3"/>
    <w:rsid w:val="000A3988"/>
    <w:rsid w:val="0014066C"/>
    <w:rsid w:val="00186040"/>
    <w:rsid w:val="001901EA"/>
    <w:rsid w:val="001B6523"/>
    <w:rsid w:val="00204AAF"/>
    <w:rsid w:val="00222B01"/>
    <w:rsid w:val="00262F5F"/>
    <w:rsid w:val="00306B89"/>
    <w:rsid w:val="003F2E2A"/>
    <w:rsid w:val="003F6AA1"/>
    <w:rsid w:val="004342F9"/>
    <w:rsid w:val="004B3254"/>
    <w:rsid w:val="00533718"/>
    <w:rsid w:val="005426A4"/>
    <w:rsid w:val="005C2F12"/>
    <w:rsid w:val="006163DC"/>
    <w:rsid w:val="00655D93"/>
    <w:rsid w:val="00695A55"/>
    <w:rsid w:val="00710D3E"/>
    <w:rsid w:val="0076287B"/>
    <w:rsid w:val="0078471C"/>
    <w:rsid w:val="007A0FBF"/>
    <w:rsid w:val="007B49F3"/>
    <w:rsid w:val="007B4EA4"/>
    <w:rsid w:val="007C04E4"/>
    <w:rsid w:val="007D6E25"/>
    <w:rsid w:val="00873C8A"/>
    <w:rsid w:val="00907E50"/>
    <w:rsid w:val="00944353"/>
    <w:rsid w:val="00962EAB"/>
    <w:rsid w:val="009760FA"/>
    <w:rsid w:val="00993E06"/>
    <w:rsid w:val="009B738D"/>
    <w:rsid w:val="009D3248"/>
    <w:rsid w:val="00A277CE"/>
    <w:rsid w:val="00A508EA"/>
    <w:rsid w:val="00AA0E86"/>
    <w:rsid w:val="00AD2494"/>
    <w:rsid w:val="00B306C5"/>
    <w:rsid w:val="00B76624"/>
    <w:rsid w:val="00B8537F"/>
    <w:rsid w:val="00BA2456"/>
    <w:rsid w:val="00BB1C43"/>
    <w:rsid w:val="00BD39B9"/>
    <w:rsid w:val="00BE4322"/>
    <w:rsid w:val="00BF2097"/>
    <w:rsid w:val="00C05DA5"/>
    <w:rsid w:val="00C81018"/>
    <w:rsid w:val="00CB1A0E"/>
    <w:rsid w:val="00CB55E3"/>
    <w:rsid w:val="00D02FB8"/>
    <w:rsid w:val="00D07392"/>
    <w:rsid w:val="00E43AD9"/>
    <w:rsid w:val="00E63BF8"/>
    <w:rsid w:val="00E92514"/>
    <w:rsid w:val="00EA33C9"/>
    <w:rsid w:val="00F27ADE"/>
    <w:rsid w:val="00F77BE9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6584E"/>
  <w15:chartTrackingRefBased/>
  <w15:docId w15:val="{ACC7C3C0-602A-4A72-9FEC-9A7FEAC0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rsid w:val="000A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A12E3"/>
  </w:style>
  <w:style w:type="paragraph" w:styleId="a6">
    <w:name w:val="header"/>
    <w:basedOn w:val="a"/>
    <w:link w:val="a7"/>
    <w:rsid w:val="00F77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77BE9"/>
    <w:rPr>
      <w:kern w:val="2"/>
      <w:sz w:val="18"/>
      <w:szCs w:val="18"/>
    </w:rPr>
  </w:style>
  <w:style w:type="paragraph" w:customStyle="1" w:styleId="Default">
    <w:name w:val="Default"/>
    <w:rsid w:val="009D324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BB1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127</Words>
  <Characters>728</Characters>
  <Application>Microsoft Office Word</Application>
  <DocSecurity>0</DocSecurity>
  <Lines>6</Lines>
  <Paragraphs>1</Paragraphs>
  <ScaleCrop>false</ScaleCrop>
  <Company>sss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subject/>
  <dc:creator>yyy</dc:creator>
  <cp:keywords/>
  <dc:description/>
  <cp:lastModifiedBy>Guangwei LI</cp:lastModifiedBy>
  <cp:revision>7</cp:revision>
  <dcterms:created xsi:type="dcterms:W3CDTF">2021-10-14T00:53:00Z</dcterms:created>
  <dcterms:modified xsi:type="dcterms:W3CDTF">2021-10-18T11:34:00Z</dcterms:modified>
</cp:coreProperties>
</file>