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76F0" w14:textId="7AF5BC9F"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sz w:val="21"/>
          <w:szCs w:val="21"/>
        </w:rPr>
        <w:t>1</w:t>
      </w:r>
      <w:r w:rsidRPr="000E5174">
        <w:rPr>
          <w:rFonts w:asciiTheme="minorEastAsia" w:hAnsiTheme="minorEastAsia" w:cs="宋体" w:hint="eastAsia"/>
          <w:sz w:val="21"/>
          <w:szCs w:val="21"/>
        </w:rPr>
        <w:t>、填空题</w:t>
      </w:r>
    </w:p>
    <w:p w14:paraId="73FE7AA3" w14:textId="550BE906"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1</w:t>
      </w:r>
      <w:r w:rsidRPr="000E5174">
        <w:rPr>
          <w:rFonts w:asciiTheme="minorEastAsia" w:hAnsiTheme="minorEastAsia" w:cs="宋体" w:hint="eastAsia"/>
          <w:sz w:val="21"/>
          <w:szCs w:val="21"/>
        </w:rPr>
        <w:t>）数据保密性可以分为</w:t>
      </w:r>
      <w:r w:rsidRPr="000E5174">
        <w:rPr>
          <w:rFonts w:asciiTheme="minorEastAsia" w:hAnsiTheme="minorEastAsia" w:cs="宋体" w:hint="eastAsia"/>
          <w:b/>
          <w:bCs/>
          <w:color w:val="538135" w:themeColor="accent6" w:themeShade="BF"/>
          <w:sz w:val="21"/>
          <w:szCs w:val="21"/>
        </w:rPr>
        <w:t>连接保密性</w:t>
      </w:r>
      <w:r w:rsidRPr="000E5174">
        <w:rPr>
          <w:rFonts w:asciiTheme="minorEastAsia" w:hAnsiTheme="minorEastAsia" w:cs="宋体" w:hint="eastAsia"/>
          <w:sz w:val="21"/>
          <w:szCs w:val="21"/>
        </w:rPr>
        <w:t>、</w:t>
      </w:r>
      <w:r w:rsidRPr="000E5174">
        <w:rPr>
          <w:rFonts w:asciiTheme="minorEastAsia" w:hAnsiTheme="minorEastAsia" w:cs="宋体" w:hint="eastAsia"/>
          <w:b/>
          <w:bCs/>
          <w:color w:val="538135" w:themeColor="accent6" w:themeShade="BF"/>
          <w:sz w:val="21"/>
          <w:szCs w:val="21"/>
        </w:rPr>
        <w:t>无连接保密性</w:t>
      </w:r>
      <w:r w:rsidRPr="000E5174">
        <w:rPr>
          <w:rFonts w:asciiTheme="minorEastAsia" w:hAnsiTheme="minorEastAsia" w:cs="宋体" w:hint="eastAsia"/>
          <w:sz w:val="21"/>
          <w:szCs w:val="21"/>
        </w:rPr>
        <w:t>、</w:t>
      </w:r>
      <w:r w:rsidRPr="000E5174">
        <w:rPr>
          <w:rFonts w:asciiTheme="minorEastAsia" w:hAnsiTheme="minorEastAsia" w:cs="宋体" w:hint="eastAsia"/>
          <w:b/>
          <w:bCs/>
          <w:color w:val="538135" w:themeColor="accent6" w:themeShade="BF"/>
          <w:sz w:val="21"/>
          <w:szCs w:val="21"/>
        </w:rPr>
        <w:t>选择字段保密性</w:t>
      </w:r>
      <w:r w:rsidR="00F91375">
        <w:rPr>
          <w:rFonts w:asciiTheme="minorEastAsia" w:hAnsiTheme="minorEastAsia" w:cs="宋体" w:hint="eastAsia"/>
          <w:sz w:val="21"/>
          <w:szCs w:val="21"/>
        </w:rPr>
        <w:t>、</w:t>
      </w:r>
      <w:r w:rsidRPr="000E5174">
        <w:rPr>
          <w:rFonts w:asciiTheme="minorEastAsia" w:hAnsiTheme="minorEastAsia" w:cs="宋体" w:hint="eastAsia"/>
          <w:b/>
          <w:bCs/>
          <w:color w:val="538135" w:themeColor="accent6" w:themeShade="BF"/>
          <w:sz w:val="21"/>
          <w:szCs w:val="21"/>
        </w:rPr>
        <w:t>通信业务流保密性</w:t>
      </w:r>
      <w:r w:rsidRPr="000E5174">
        <w:rPr>
          <w:rFonts w:asciiTheme="minorEastAsia" w:hAnsiTheme="minorEastAsia" w:cs="宋体" w:hint="eastAsia"/>
          <w:sz w:val="21"/>
          <w:szCs w:val="21"/>
        </w:rPr>
        <w:t>。</w:t>
      </w:r>
    </w:p>
    <w:p w14:paraId="04B3B23C" w14:textId="6089B265"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2</w:t>
      </w:r>
      <w:r w:rsidRPr="000E5174">
        <w:rPr>
          <w:rFonts w:asciiTheme="minorEastAsia" w:hAnsiTheme="minorEastAsia" w:cs="宋体" w:hint="eastAsia"/>
          <w:sz w:val="21"/>
          <w:szCs w:val="21"/>
        </w:rPr>
        <w:t>）</w:t>
      </w:r>
      <w:r w:rsidRPr="000E5174">
        <w:rPr>
          <w:rFonts w:asciiTheme="minorEastAsia" w:hAnsiTheme="minorEastAsia" w:cs="宋体"/>
          <w:sz w:val="21"/>
          <w:szCs w:val="21"/>
        </w:rPr>
        <w:t>IPSec</w:t>
      </w:r>
      <w:r w:rsidRPr="000E5174">
        <w:rPr>
          <w:rFonts w:asciiTheme="minorEastAsia" w:hAnsiTheme="minorEastAsia" w:cs="宋体" w:hint="eastAsia"/>
          <w:sz w:val="21"/>
          <w:szCs w:val="21"/>
        </w:rPr>
        <w:t>的两种工作模式分别为</w:t>
      </w:r>
      <w:r w:rsidRPr="000E5174">
        <w:rPr>
          <w:rFonts w:asciiTheme="minorEastAsia" w:hAnsiTheme="minorEastAsia" w:cs="宋体" w:hint="eastAsia"/>
          <w:b/>
          <w:bCs/>
          <w:color w:val="538135" w:themeColor="accent6" w:themeShade="BF"/>
          <w:sz w:val="21"/>
          <w:szCs w:val="21"/>
        </w:rPr>
        <w:t>传输模式</w:t>
      </w:r>
      <w:r w:rsidR="00F91375">
        <w:rPr>
          <w:rFonts w:asciiTheme="minorEastAsia" w:hAnsiTheme="minorEastAsia" w:cs="宋体" w:hint="eastAsia"/>
          <w:sz w:val="21"/>
          <w:szCs w:val="21"/>
        </w:rPr>
        <w:t>、</w:t>
      </w:r>
      <w:r w:rsidRPr="000E5174">
        <w:rPr>
          <w:rFonts w:asciiTheme="minorEastAsia" w:hAnsiTheme="minorEastAsia" w:cs="宋体" w:hint="eastAsia"/>
          <w:b/>
          <w:bCs/>
          <w:color w:val="538135" w:themeColor="accent6" w:themeShade="BF"/>
          <w:sz w:val="21"/>
          <w:szCs w:val="21"/>
        </w:rPr>
        <w:t>隧道模式</w:t>
      </w:r>
      <w:r w:rsidRPr="000E5174">
        <w:rPr>
          <w:rFonts w:asciiTheme="minorEastAsia" w:hAnsiTheme="minorEastAsia" w:cs="宋体" w:hint="eastAsia"/>
          <w:sz w:val="21"/>
          <w:szCs w:val="21"/>
        </w:rPr>
        <w:t>。</w:t>
      </w:r>
    </w:p>
    <w:p w14:paraId="52B6EA00" w14:textId="3D9585C4"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3</w:t>
      </w:r>
      <w:r w:rsidRPr="000E5174">
        <w:rPr>
          <w:rFonts w:asciiTheme="minorEastAsia" w:hAnsiTheme="minorEastAsia" w:cs="宋体" w:hint="eastAsia"/>
          <w:sz w:val="21"/>
          <w:szCs w:val="21"/>
        </w:rPr>
        <w:t>）基于实体的安全体系结构中，安全属性包括：</w:t>
      </w:r>
      <w:r w:rsidR="00F91375" w:rsidRPr="00F91375">
        <w:rPr>
          <w:rFonts w:asciiTheme="minorEastAsia" w:hAnsiTheme="minorEastAsia" w:cs="宋体" w:hint="eastAsia"/>
          <w:b/>
          <w:bCs/>
          <w:color w:val="538135" w:themeColor="accent6" w:themeShade="BF"/>
          <w:sz w:val="21"/>
          <w:szCs w:val="21"/>
        </w:rPr>
        <w:t>标识属性</w:t>
      </w:r>
      <w:r w:rsidRPr="000E5174">
        <w:rPr>
          <w:rFonts w:asciiTheme="minorEastAsia" w:hAnsiTheme="minorEastAsia" w:cs="宋体" w:hint="eastAsia"/>
          <w:sz w:val="21"/>
          <w:szCs w:val="21"/>
        </w:rPr>
        <w:t>、</w:t>
      </w:r>
      <w:r w:rsidR="00F91375" w:rsidRPr="00F91375">
        <w:rPr>
          <w:rFonts w:asciiTheme="minorEastAsia" w:hAnsiTheme="minorEastAsia" w:cs="宋体" w:hint="eastAsia"/>
          <w:b/>
          <w:bCs/>
          <w:color w:val="538135" w:themeColor="accent6" w:themeShade="BF"/>
          <w:sz w:val="21"/>
          <w:szCs w:val="21"/>
        </w:rPr>
        <w:t>认证属性</w:t>
      </w:r>
      <w:r w:rsidRPr="000E5174">
        <w:rPr>
          <w:rFonts w:asciiTheme="minorEastAsia" w:hAnsiTheme="minorEastAsia" w:cs="宋体" w:hint="eastAsia"/>
          <w:sz w:val="21"/>
          <w:szCs w:val="21"/>
        </w:rPr>
        <w:t>、</w:t>
      </w:r>
      <w:r w:rsidR="00F91375" w:rsidRPr="00F91375">
        <w:rPr>
          <w:rFonts w:asciiTheme="minorEastAsia" w:hAnsiTheme="minorEastAsia" w:cs="宋体" w:hint="eastAsia"/>
          <w:b/>
          <w:bCs/>
          <w:color w:val="538135" w:themeColor="accent6" w:themeShade="BF"/>
          <w:sz w:val="21"/>
          <w:szCs w:val="21"/>
        </w:rPr>
        <w:t>访问控制属性</w:t>
      </w:r>
      <w:r w:rsidRPr="000E5174">
        <w:rPr>
          <w:rFonts w:asciiTheme="minorEastAsia" w:hAnsiTheme="minorEastAsia" w:cs="宋体" w:hint="eastAsia"/>
          <w:sz w:val="21"/>
          <w:szCs w:val="21"/>
        </w:rPr>
        <w:t>、</w:t>
      </w:r>
      <w:r w:rsidR="00F91375" w:rsidRPr="00F91375">
        <w:rPr>
          <w:rFonts w:asciiTheme="minorEastAsia" w:hAnsiTheme="minorEastAsia" w:cs="宋体" w:hint="eastAsia"/>
          <w:b/>
          <w:bCs/>
          <w:color w:val="538135" w:themeColor="accent6" w:themeShade="BF"/>
          <w:sz w:val="21"/>
          <w:szCs w:val="21"/>
        </w:rPr>
        <w:t>保密及完整性属性</w:t>
      </w:r>
      <w:r w:rsidRPr="000E5174">
        <w:rPr>
          <w:rFonts w:asciiTheme="minorEastAsia" w:hAnsiTheme="minorEastAsia" w:cs="宋体" w:hint="eastAsia"/>
          <w:sz w:val="21"/>
          <w:szCs w:val="21"/>
        </w:rPr>
        <w:t>。</w:t>
      </w:r>
    </w:p>
    <w:p w14:paraId="4E3BD70B" w14:textId="3149BE79" w:rsid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4</w:t>
      </w:r>
      <w:r w:rsidRPr="000E5174">
        <w:rPr>
          <w:rFonts w:asciiTheme="minorEastAsia" w:hAnsiTheme="minorEastAsia" w:cs="宋体" w:hint="eastAsia"/>
          <w:sz w:val="21"/>
          <w:szCs w:val="21"/>
        </w:rPr>
        <w:t>）安全模型用于准确描述系统在和上的安全特性，它反映了一定的</w:t>
      </w:r>
      <w:r w:rsidR="00F91375" w:rsidRPr="00F91375">
        <w:rPr>
          <w:rFonts w:asciiTheme="minorEastAsia" w:hAnsiTheme="minorEastAsia" w:cs="宋体" w:hint="eastAsia"/>
          <w:b/>
          <w:bCs/>
          <w:color w:val="538135" w:themeColor="accent6" w:themeShade="BF"/>
          <w:sz w:val="21"/>
          <w:szCs w:val="21"/>
        </w:rPr>
        <w:t>安全策略</w:t>
      </w:r>
      <w:r w:rsidRPr="000E5174">
        <w:rPr>
          <w:rFonts w:asciiTheme="minorEastAsia" w:hAnsiTheme="minorEastAsia" w:cs="宋体" w:hint="eastAsia"/>
          <w:sz w:val="21"/>
          <w:szCs w:val="21"/>
        </w:rPr>
        <w:t>。</w:t>
      </w:r>
    </w:p>
    <w:p w14:paraId="751CEAF1" w14:textId="77777777" w:rsidR="00F91375" w:rsidRPr="000E5174" w:rsidRDefault="00F91375" w:rsidP="000E5174">
      <w:pPr>
        <w:pStyle w:val="Default"/>
        <w:rPr>
          <w:rFonts w:asciiTheme="minorEastAsia" w:hAnsiTheme="minorEastAsia" w:cs="宋体"/>
          <w:sz w:val="21"/>
          <w:szCs w:val="21"/>
        </w:rPr>
      </w:pPr>
    </w:p>
    <w:p w14:paraId="68B5A10D" w14:textId="77777777"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sz w:val="21"/>
          <w:szCs w:val="21"/>
        </w:rPr>
        <w:t>2</w:t>
      </w:r>
      <w:r w:rsidRPr="000E5174">
        <w:rPr>
          <w:rFonts w:asciiTheme="minorEastAsia" w:hAnsiTheme="minorEastAsia" w:cs="宋体" w:hint="eastAsia"/>
          <w:sz w:val="21"/>
          <w:szCs w:val="21"/>
        </w:rPr>
        <w:t>、选择题（单选和多选）</w:t>
      </w:r>
    </w:p>
    <w:p w14:paraId="1AF06AAF" w14:textId="716E0839"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1</w:t>
      </w:r>
      <w:r w:rsidRPr="000E5174">
        <w:rPr>
          <w:rFonts w:asciiTheme="minorEastAsia" w:hAnsiTheme="minorEastAsia" w:cs="宋体" w:hint="eastAsia"/>
          <w:sz w:val="21"/>
          <w:szCs w:val="21"/>
        </w:rPr>
        <w:t>）</w:t>
      </w:r>
      <w:r w:rsidRPr="000E5174">
        <w:rPr>
          <w:rFonts w:asciiTheme="minorEastAsia" w:hAnsiTheme="minorEastAsia" w:cs="宋体"/>
          <w:sz w:val="21"/>
          <w:szCs w:val="21"/>
        </w:rPr>
        <w:t>4.</w:t>
      </w:r>
      <w:r w:rsidRPr="000E5174">
        <w:rPr>
          <w:rFonts w:asciiTheme="minorEastAsia" w:hAnsiTheme="minorEastAsia" w:cs="宋体" w:hint="eastAsia"/>
          <w:sz w:val="21"/>
          <w:szCs w:val="21"/>
        </w:rPr>
        <w:t>在</w:t>
      </w:r>
      <w:r w:rsidRPr="000E5174">
        <w:rPr>
          <w:rFonts w:asciiTheme="minorEastAsia" w:hAnsiTheme="minorEastAsia" w:cs="宋体"/>
          <w:sz w:val="21"/>
          <w:szCs w:val="21"/>
        </w:rPr>
        <w:t>7</w:t>
      </w:r>
      <w:r w:rsidRPr="000E5174">
        <w:rPr>
          <w:rFonts w:asciiTheme="minorEastAsia" w:hAnsiTheme="minorEastAsia" w:cs="宋体" w:hint="eastAsia"/>
          <w:sz w:val="21"/>
          <w:szCs w:val="21"/>
        </w:rPr>
        <w:t>层</w:t>
      </w:r>
      <w:r w:rsidRPr="000E5174">
        <w:rPr>
          <w:rFonts w:asciiTheme="minorEastAsia" w:hAnsiTheme="minorEastAsia" w:cs="宋体"/>
          <w:sz w:val="21"/>
          <w:szCs w:val="21"/>
        </w:rPr>
        <w:t>OSI</w:t>
      </w:r>
      <w:r w:rsidRPr="000E5174">
        <w:rPr>
          <w:rFonts w:asciiTheme="minorEastAsia" w:hAnsiTheme="minorEastAsia" w:cs="宋体" w:hint="eastAsia"/>
          <w:sz w:val="21"/>
          <w:szCs w:val="21"/>
        </w:rPr>
        <w:t>网络协议中，以下哪一层不能执行数据来源认证（</w:t>
      </w:r>
      <w:r w:rsidR="00F91375" w:rsidRPr="00F91375">
        <w:rPr>
          <w:rFonts w:asciiTheme="minorEastAsia" w:hAnsiTheme="minorEastAsia" w:cs="宋体" w:hint="eastAsia"/>
          <w:b/>
          <w:bCs/>
          <w:color w:val="538135" w:themeColor="accent6" w:themeShade="BF"/>
          <w:sz w:val="21"/>
          <w:szCs w:val="21"/>
        </w:rPr>
        <w:t>B</w:t>
      </w:r>
      <w:r w:rsidRPr="000E5174">
        <w:rPr>
          <w:rFonts w:asciiTheme="minorEastAsia" w:hAnsiTheme="minorEastAsia" w:cs="宋体" w:hint="eastAsia"/>
          <w:sz w:val="21"/>
          <w:szCs w:val="21"/>
        </w:rPr>
        <w:t>）</w:t>
      </w:r>
    </w:p>
    <w:p w14:paraId="143971D3" w14:textId="77777777"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sz w:val="21"/>
          <w:szCs w:val="21"/>
        </w:rPr>
        <w:t>A.</w:t>
      </w:r>
      <w:r w:rsidRPr="000E5174">
        <w:rPr>
          <w:rFonts w:asciiTheme="minorEastAsia" w:hAnsiTheme="minorEastAsia" w:cs="宋体" w:hint="eastAsia"/>
          <w:sz w:val="21"/>
          <w:szCs w:val="21"/>
        </w:rPr>
        <w:t>网络层；</w:t>
      </w:r>
      <w:r w:rsidRPr="000E5174">
        <w:rPr>
          <w:rFonts w:asciiTheme="minorEastAsia" w:hAnsiTheme="minorEastAsia" w:cs="宋体"/>
          <w:sz w:val="21"/>
          <w:szCs w:val="21"/>
        </w:rPr>
        <w:t>B.</w:t>
      </w:r>
      <w:r w:rsidRPr="000E5174">
        <w:rPr>
          <w:rFonts w:asciiTheme="minorEastAsia" w:hAnsiTheme="minorEastAsia" w:cs="宋体" w:hint="eastAsia"/>
          <w:sz w:val="21"/>
          <w:szCs w:val="21"/>
        </w:rPr>
        <w:t>物理层；</w:t>
      </w:r>
      <w:r w:rsidRPr="000E5174">
        <w:rPr>
          <w:rFonts w:asciiTheme="minorEastAsia" w:hAnsiTheme="minorEastAsia" w:cs="宋体"/>
          <w:sz w:val="21"/>
          <w:szCs w:val="21"/>
        </w:rPr>
        <w:t>C.</w:t>
      </w:r>
      <w:r w:rsidRPr="000E5174">
        <w:rPr>
          <w:rFonts w:asciiTheme="minorEastAsia" w:hAnsiTheme="minorEastAsia" w:cs="宋体" w:hint="eastAsia"/>
          <w:sz w:val="21"/>
          <w:szCs w:val="21"/>
        </w:rPr>
        <w:t>传输层；</w:t>
      </w:r>
      <w:r w:rsidRPr="000E5174">
        <w:rPr>
          <w:rFonts w:asciiTheme="minorEastAsia" w:hAnsiTheme="minorEastAsia" w:cs="宋体"/>
          <w:sz w:val="21"/>
          <w:szCs w:val="21"/>
        </w:rPr>
        <w:t>D.</w:t>
      </w:r>
      <w:r w:rsidRPr="000E5174">
        <w:rPr>
          <w:rFonts w:asciiTheme="minorEastAsia" w:hAnsiTheme="minorEastAsia" w:cs="宋体" w:hint="eastAsia"/>
          <w:sz w:val="21"/>
          <w:szCs w:val="21"/>
        </w:rPr>
        <w:t>应用层</w:t>
      </w:r>
    </w:p>
    <w:p w14:paraId="7AD0729B" w14:textId="30E48C77"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2</w:t>
      </w:r>
      <w:r w:rsidRPr="000E5174">
        <w:rPr>
          <w:rFonts w:asciiTheme="minorEastAsia" w:hAnsiTheme="minorEastAsia" w:cs="宋体" w:hint="eastAsia"/>
          <w:sz w:val="21"/>
          <w:szCs w:val="21"/>
        </w:rPr>
        <w:t>）在</w:t>
      </w:r>
      <w:r w:rsidRPr="000E5174">
        <w:rPr>
          <w:rFonts w:asciiTheme="minorEastAsia" w:hAnsiTheme="minorEastAsia" w:cs="宋体"/>
          <w:sz w:val="21"/>
          <w:szCs w:val="21"/>
        </w:rPr>
        <w:t>7</w:t>
      </w:r>
      <w:r w:rsidRPr="000E5174">
        <w:rPr>
          <w:rFonts w:asciiTheme="minorEastAsia" w:hAnsiTheme="minorEastAsia" w:cs="宋体" w:hint="eastAsia"/>
          <w:sz w:val="21"/>
          <w:szCs w:val="21"/>
        </w:rPr>
        <w:t>层</w:t>
      </w:r>
      <w:r w:rsidRPr="000E5174">
        <w:rPr>
          <w:rFonts w:asciiTheme="minorEastAsia" w:hAnsiTheme="minorEastAsia" w:cs="宋体"/>
          <w:sz w:val="21"/>
          <w:szCs w:val="21"/>
        </w:rPr>
        <w:t>OSI</w:t>
      </w:r>
      <w:r w:rsidRPr="000E5174">
        <w:rPr>
          <w:rFonts w:asciiTheme="minorEastAsia" w:hAnsiTheme="minorEastAsia" w:cs="宋体" w:hint="eastAsia"/>
          <w:sz w:val="21"/>
          <w:szCs w:val="21"/>
        </w:rPr>
        <w:t>网络协议中，以下哪一层能够执行选择字段保密性（</w:t>
      </w:r>
      <w:r w:rsidR="00F91375" w:rsidRPr="00F91375">
        <w:rPr>
          <w:rFonts w:asciiTheme="minorEastAsia" w:hAnsiTheme="minorEastAsia" w:cs="宋体"/>
          <w:b/>
          <w:bCs/>
          <w:color w:val="538135" w:themeColor="accent6" w:themeShade="BF"/>
          <w:sz w:val="21"/>
          <w:szCs w:val="21"/>
        </w:rPr>
        <w:t>E</w:t>
      </w:r>
      <w:r w:rsidRPr="000E5174">
        <w:rPr>
          <w:rFonts w:asciiTheme="minorEastAsia" w:hAnsiTheme="minorEastAsia" w:cs="宋体" w:hint="eastAsia"/>
          <w:sz w:val="21"/>
          <w:szCs w:val="21"/>
        </w:rPr>
        <w:t>）</w:t>
      </w:r>
    </w:p>
    <w:p w14:paraId="29C9A509" w14:textId="77777777"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sz w:val="21"/>
          <w:szCs w:val="21"/>
        </w:rPr>
        <w:t>A.</w:t>
      </w:r>
      <w:r w:rsidRPr="000E5174">
        <w:rPr>
          <w:rFonts w:asciiTheme="minorEastAsia" w:hAnsiTheme="minorEastAsia" w:cs="宋体" w:hint="eastAsia"/>
          <w:sz w:val="21"/>
          <w:szCs w:val="21"/>
        </w:rPr>
        <w:t>物理层；</w:t>
      </w:r>
      <w:r w:rsidRPr="000E5174">
        <w:rPr>
          <w:rFonts w:asciiTheme="minorEastAsia" w:hAnsiTheme="minorEastAsia" w:cs="宋体"/>
          <w:sz w:val="21"/>
          <w:szCs w:val="21"/>
        </w:rPr>
        <w:t>B.</w:t>
      </w:r>
      <w:r w:rsidRPr="000E5174">
        <w:rPr>
          <w:rFonts w:asciiTheme="minorEastAsia" w:hAnsiTheme="minorEastAsia" w:cs="宋体" w:hint="eastAsia"/>
          <w:sz w:val="21"/>
          <w:szCs w:val="21"/>
        </w:rPr>
        <w:t>数据链路层；</w:t>
      </w:r>
      <w:r w:rsidRPr="000E5174">
        <w:rPr>
          <w:rFonts w:asciiTheme="minorEastAsia" w:hAnsiTheme="minorEastAsia" w:cs="宋体"/>
          <w:sz w:val="21"/>
          <w:szCs w:val="21"/>
        </w:rPr>
        <w:t>C.</w:t>
      </w:r>
      <w:r w:rsidRPr="000E5174">
        <w:rPr>
          <w:rFonts w:asciiTheme="minorEastAsia" w:hAnsiTheme="minorEastAsia" w:cs="宋体" w:hint="eastAsia"/>
          <w:sz w:val="21"/>
          <w:szCs w:val="21"/>
        </w:rPr>
        <w:t>网络层；</w:t>
      </w:r>
      <w:r w:rsidRPr="000E5174">
        <w:rPr>
          <w:rFonts w:asciiTheme="minorEastAsia" w:hAnsiTheme="minorEastAsia" w:cs="宋体"/>
          <w:sz w:val="21"/>
          <w:szCs w:val="21"/>
        </w:rPr>
        <w:t>D.</w:t>
      </w:r>
      <w:r w:rsidRPr="000E5174">
        <w:rPr>
          <w:rFonts w:asciiTheme="minorEastAsia" w:hAnsiTheme="minorEastAsia" w:cs="宋体" w:hint="eastAsia"/>
          <w:sz w:val="21"/>
          <w:szCs w:val="21"/>
        </w:rPr>
        <w:t>传输层；</w:t>
      </w:r>
      <w:r w:rsidRPr="000E5174">
        <w:rPr>
          <w:rFonts w:asciiTheme="minorEastAsia" w:hAnsiTheme="minorEastAsia" w:cs="宋体"/>
          <w:sz w:val="21"/>
          <w:szCs w:val="21"/>
        </w:rPr>
        <w:t>E.</w:t>
      </w:r>
      <w:r w:rsidRPr="000E5174">
        <w:rPr>
          <w:rFonts w:asciiTheme="minorEastAsia" w:hAnsiTheme="minorEastAsia" w:cs="宋体" w:hint="eastAsia"/>
          <w:sz w:val="21"/>
          <w:szCs w:val="21"/>
        </w:rPr>
        <w:t>应用层</w:t>
      </w:r>
    </w:p>
    <w:p w14:paraId="37CD2682" w14:textId="7C63255C"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3</w:t>
      </w:r>
      <w:r w:rsidRPr="000E5174">
        <w:rPr>
          <w:rFonts w:asciiTheme="minorEastAsia" w:hAnsiTheme="minorEastAsia" w:cs="宋体" w:hint="eastAsia"/>
          <w:sz w:val="21"/>
          <w:szCs w:val="21"/>
        </w:rPr>
        <w:t>）基于实体的安全体系结构中，以下不属于其安全属性的是（</w:t>
      </w:r>
      <w:r w:rsidR="00381F86" w:rsidRPr="00381F86">
        <w:rPr>
          <w:rFonts w:asciiTheme="minorEastAsia" w:hAnsiTheme="minorEastAsia" w:cs="宋体" w:hint="eastAsia"/>
          <w:b/>
          <w:bCs/>
          <w:color w:val="538135" w:themeColor="accent6" w:themeShade="BF"/>
          <w:sz w:val="21"/>
          <w:szCs w:val="21"/>
        </w:rPr>
        <w:t>B</w:t>
      </w:r>
      <w:r w:rsidRPr="000E5174">
        <w:rPr>
          <w:rFonts w:asciiTheme="minorEastAsia" w:hAnsiTheme="minorEastAsia" w:cs="宋体" w:hint="eastAsia"/>
          <w:sz w:val="21"/>
          <w:szCs w:val="21"/>
        </w:rPr>
        <w:t>）</w:t>
      </w:r>
    </w:p>
    <w:p w14:paraId="5F3FCF5C" w14:textId="029D335C"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sz w:val="21"/>
          <w:szCs w:val="21"/>
        </w:rPr>
        <w:t>A.</w:t>
      </w:r>
      <w:r w:rsidRPr="000E5174">
        <w:rPr>
          <w:rFonts w:asciiTheme="minorEastAsia" w:hAnsiTheme="minorEastAsia" w:cs="宋体" w:hint="eastAsia"/>
          <w:sz w:val="21"/>
          <w:szCs w:val="21"/>
        </w:rPr>
        <w:t>标识属性；</w:t>
      </w:r>
      <w:r w:rsidRPr="000E5174">
        <w:rPr>
          <w:rFonts w:asciiTheme="minorEastAsia" w:hAnsiTheme="minorEastAsia" w:cs="宋体"/>
          <w:sz w:val="21"/>
          <w:szCs w:val="21"/>
        </w:rPr>
        <w:t>B.</w:t>
      </w:r>
      <w:r w:rsidRPr="000E5174">
        <w:rPr>
          <w:rFonts w:asciiTheme="minorEastAsia" w:hAnsiTheme="minorEastAsia" w:cs="宋体" w:hint="eastAsia"/>
          <w:sz w:val="21"/>
          <w:szCs w:val="21"/>
        </w:rPr>
        <w:t>资源属性；</w:t>
      </w:r>
      <w:r w:rsidRPr="000E5174">
        <w:rPr>
          <w:rFonts w:asciiTheme="minorEastAsia" w:hAnsiTheme="minorEastAsia" w:cs="宋体"/>
          <w:sz w:val="21"/>
          <w:szCs w:val="21"/>
        </w:rPr>
        <w:t>C.</w:t>
      </w:r>
      <w:r w:rsidRPr="000E5174">
        <w:rPr>
          <w:rFonts w:asciiTheme="minorEastAsia" w:hAnsiTheme="minorEastAsia" w:cs="宋体" w:hint="eastAsia"/>
          <w:sz w:val="21"/>
          <w:szCs w:val="21"/>
        </w:rPr>
        <w:t>认证属性；</w:t>
      </w:r>
      <w:r w:rsidRPr="000E5174">
        <w:rPr>
          <w:rFonts w:asciiTheme="minorEastAsia" w:hAnsiTheme="minorEastAsia" w:cs="宋体"/>
          <w:sz w:val="21"/>
          <w:szCs w:val="21"/>
        </w:rPr>
        <w:t>E.</w:t>
      </w:r>
      <w:r w:rsidRPr="000E5174">
        <w:rPr>
          <w:rFonts w:asciiTheme="minorEastAsia" w:hAnsiTheme="minorEastAsia" w:cs="宋体" w:hint="eastAsia"/>
          <w:sz w:val="21"/>
          <w:szCs w:val="21"/>
        </w:rPr>
        <w:t>访问控制属性；</w:t>
      </w:r>
      <w:r w:rsidRPr="000E5174">
        <w:rPr>
          <w:rFonts w:asciiTheme="minorEastAsia" w:hAnsiTheme="minorEastAsia" w:cs="宋体"/>
          <w:sz w:val="21"/>
          <w:szCs w:val="21"/>
        </w:rPr>
        <w:t>F.</w:t>
      </w:r>
      <w:r w:rsidRPr="000E5174">
        <w:rPr>
          <w:rFonts w:asciiTheme="minorEastAsia" w:hAnsiTheme="minorEastAsia" w:cs="宋体" w:hint="eastAsia"/>
          <w:sz w:val="21"/>
          <w:szCs w:val="21"/>
        </w:rPr>
        <w:t>保密及完整性属性</w:t>
      </w:r>
    </w:p>
    <w:p w14:paraId="2E02D6A3" w14:textId="4DD85514"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4</w:t>
      </w:r>
      <w:r w:rsidRPr="000E5174">
        <w:rPr>
          <w:rFonts w:asciiTheme="minorEastAsia" w:hAnsiTheme="minorEastAsia" w:cs="宋体" w:hint="eastAsia"/>
          <w:sz w:val="21"/>
          <w:szCs w:val="21"/>
        </w:rPr>
        <w:t>）以下不属于认证属性的是（</w:t>
      </w:r>
      <w:r w:rsidR="00381F86" w:rsidRPr="00381F86">
        <w:rPr>
          <w:rFonts w:asciiTheme="minorEastAsia" w:hAnsiTheme="minorEastAsia" w:cs="宋体"/>
          <w:b/>
          <w:bCs/>
          <w:color w:val="538135" w:themeColor="accent6" w:themeShade="BF"/>
          <w:sz w:val="21"/>
          <w:szCs w:val="21"/>
        </w:rPr>
        <w:t>C</w:t>
      </w:r>
      <w:r w:rsidRPr="000E5174">
        <w:rPr>
          <w:rFonts w:asciiTheme="minorEastAsia" w:hAnsiTheme="minorEastAsia" w:cs="宋体" w:hint="eastAsia"/>
          <w:sz w:val="21"/>
          <w:szCs w:val="21"/>
        </w:rPr>
        <w:t>）</w:t>
      </w:r>
    </w:p>
    <w:p w14:paraId="3DF0F95E" w14:textId="77777777"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sz w:val="21"/>
          <w:szCs w:val="21"/>
        </w:rPr>
        <w:t>A.</w:t>
      </w:r>
      <w:r w:rsidRPr="000E5174">
        <w:rPr>
          <w:rFonts w:asciiTheme="minorEastAsia" w:hAnsiTheme="minorEastAsia" w:cs="宋体" w:hint="eastAsia"/>
          <w:sz w:val="21"/>
          <w:szCs w:val="21"/>
        </w:rPr>
        <w:t>口令；</w:t>
      </w:r>
      <w:r w:rsidRPr="000E5174">
        <w:rPr>
          <w:rFonts w:asciiTheme="minorEastAsia" w:hAnsiTheme="minorEastAsia" w:cs="宋体"/>
          <w:sz w:val="21"/>
          <w:szCs w:val="21"/>
        </w:rPr>
        <w:t>B.</w:t>
      </w:r>
      <w:r w:rsidRPr="000E5174">
        <w:rPr>
          <w:rFonts w:asciiTheme="minorEastAsia" w:hAnsiTheme="minorEastAsia" w:cs="宋体" w:hint="eastAsia"/>
          <w:sz w:val="21"/>
          <w:szCs w:val="21"/>
        </w:rPr>
        <w:t>对称密钥；</w:t>
      </w:r>
      <w:r w:rsidRPr="000E5174">
        <w:rPr>
          <w:rFonts w:asciiTheme="minorEastAsia" w:hAnsiTheme="minorEastAsia" w:cs="宋体"/>
          <w:sz w:val="21"/>
          <w:szCs w:val="21"/>
        </w:rPr>
        <w:t>C.</w:t>
      </w:r>
      <w:r w:rsidRPr="000E5174">
        <w:rPr>
          <w:rFonts w:asciiTheme="minorEastAsia" w:hAnsiTheme="minorEastAsia" w:cs="宋体" w:hint="eastAsia"/>
          <w:sz w:val="21"/>
          <w:szCs w:val="21"/>
        </w:rPr>
        <w:t>加密；</w:t>
      </w:r>
      <w:r w:rsidRPr="000E5174">
        <w:rPr>
          <w:rFonts w:asciiTheme="minorEastAsia" w:hAnsiTheme="minorEastAsia" w:cs="宋体"/>
          <w:sz w:val="21"/>
          <w:szCs w:val="21"/>
        </w:rPr>
        <w:t>D.</w:t>
      </w:r>
      <w:r w:rsidRPr="000E5174">
        <w:rPr>
          <w:rFonts w:asciiTheme="minorEastAsia" w:hAnsiTheme="minorEastAsia" w:cs="宋体" w:hint="eastAsia"/>
          <w:sz w:val="21"/>
          <w:szCs w:val="21"/>
        </w:rPr>
        <w:t>公钥；</w:t>
      </w:r>
      <w:r w:rsidRPr="000E5174">
        <w:rPr>
          <w:rFonts w:asciiTheme="minorEastAsia" w:hAnsiTheme="minorEastAsia" w:cs="宋体"/>
          <w:sz w:val="21"/>
          <w:szCs w:val="21"/>
        </w:rPr>
        <w:t>E.</w:t>
      </w:r>
      <w:r w:rsidRPr="000E5174">
        <w:rPr>
          <w:rFonts w:asciiTheme="minorEastAsia" w:hAnsiTheme="minorEastAsia" w:cs="宋体" w:hint="eastAsia"/>
          <w:sz w:val="21"/>
          <w:szCs w:val="21"/>
        </w:rPr>
        <w:t>私钥</w:t>
      </w:r>
    </w:p>
    <w:p w14:paraId="609B4FEE" w14:textId="1F4D1B54"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5</w:t>
      </w:r>
      <w:r w:rsidRPr="000E5174">
        <w:rPr>
          <w:rFonts w:asciiTheme="minorEastAsia" w:hAnsiTheme="minorEastAsia" w:cs="宋体" w:hint="eastAsia"/>
          <w:sz w:val="21"/>
          <w:szCs w:val="21"/>
        </w:rPr>
        <w:t>）实施最小特权时，采用的技术有（</w:t>
      </w:r>
      <w:r w:rsidR="00381F86" w:rsidRPr="00381F86">
        <w:rPr>
          <w:rFonts w:asciiTheme="minorEastAsia" w:hAnsiTheme="minorEastAsia" w:cs="宋体" w:hint="eastAsia"/>
          <w:b/>
          <w:bCs/>
          <w:color w:val="538135" w:themeColor="accent6" w:themeShade="BF"/>
          <w:sz w:val="21"/>
          <w:szCs w:val="21"/>
        </w:rPr>
        <w:t>C</w:t>
      </w:r>
      <w:r w:rsidRPr="000E5174">
        <w:rPr>
          <w:rFonts w:asciiTheme="minorEastAsia" w:hAnsiTheme="minorEastAsia" w:cs="宋体" w:hint="eastAsia"/>
          <w:sz w:val="21"/>
          <w:szCs w:val="21"/>
        </w:rPr>
        <w:t>）</w:t>
      </w:r>
      <w:r w:rsidR="001A476A" w:rsidRPr="001A476A">
        <w:rPr>
          <w:rFonts w:asciiTheme="minorEastAsia" w:hAnsiTheme="minorEastAsia" w:cs="宋体" w:hint="eastAsia"/>
          <w:b/>
          <w:bCs/>
          <w:color w:val="FF0000"/>
          <w:sz w:val="21"/>
          <w:szCs w:val="21"/>
        </w:rPr>
        <w:t>A</w:t>
      </w:r>
      <w:r w:rsidR="001A476A" w:rsidRPr="001A476A">
        <w:rPr>
          <w:rFonts w:asciiTheme="minorEastAsia" w:hAnsiTheme="minorEastAsia" w:cs="宋体"/>
          <w:b/>
          <w:bCs/>
          <w:color w:val="FF0000"/>
          <w:sz w:val="21"/>
          <w:szCs w:val="21"/>
        </w:rPr>
        <w:t>BD</w:t>
      </w:r>
    </w:p>
    <w:p w14:paraId="27DE653E" w14:textId="0D678FAB" w:rsidR="000E5174" w:rsidRDefault="000E5174" w:rsidP="000E5174">
      <w:pPr>
        <w:pStyle w:val="Default"/>
        <w:rPr>
          <w:rFonts w:asciiTheme="minorEastAsia" w:hAnsiTheme="minorEastAsia" w:cs="宋体"/>
          <w:sz w:val="21"/>
          <w:szCs w:val="21"/>
        </w:rPr>
      </w:pPr>
      <w:r w:rsidRPr="000E5174">
        <w:rPr>
          <w:rFonts w:asciiTheme="minorEastAsia" w:hAnsiTheme="minorEastAsia" w:cs="宋体"/>
          <w:sz w:val="21"/>
          <w:szCs w:val="21"/>
        </w:rPr>
        <w:t>A.</w:t>
      </w:r>
      <w:r w:rsidRPr="000E5174">
        <w:rPr>
          <w:rFonts w:asciiTheme="minorEastAsia" w:hAnsiTheme="minorEastAsia" w:cs="宋体" w:hint="eastAsia"/>
          <w:sz w:val="21"/>
          <w:szCs w:val="21"/>
        </w:rPr>
        <w:t>模块化编程；</w:t>
      </w:r>
      <w:r w:rsidRPr="000E5174">
        <w:rPr>
          <w:rFonts w:asciiTheme="minorEastAsia" w:hAnsiTheme="minorEastAsia" w:cs="宋体"/>
          <w:sz w:val="21"/>
          <w:szCs w:val="21"/>
        </w:rPr>
        <w:t>B.</w:t>
      </w:r>
      <w:r w:rsidRPr="000E5174">
        <w:rPr>
          <w:rFonts w:asciiTheme="minorEastAsia" w:hAnsiTheme="minorEastAsia" w:cs="宋体" w:hint="eastAsia"/>
          <w:sz w:val="21"/>
          <w:szCs w:val="21"/>
        </w:rPr>
        <w:t>结构化设计；</w:t>
      </w:r>
      <w:r w:rsidRPr="000E5174">
        <w:rPr>
          <w:rFonts w:asciiTheme="minorEastAsia" w:hAnsiTheme="minorEastAsia" w:cs="宋体"/>
          <w:sz w:val="21"/>
          <w:szCs w:val="21"/>
        </w:rPr>
        <w:t>C.</w:t>
      </w:r>
      <w:r w:rsidRPr="000E5174">
        <w:rPr>
          <w:rFonts w:asciiTheme="minorEastAsia" w:hAnsiTheme="minorEastAsia" w:cs="宋体" w:hint="eastAsia"/>
          <w:sz w:val="21"/>
          <w:szCs w:val="21"/>
        </w:rPr>
        <w:t>功能模块的耦合性小；</w:t>
      </w:r>
      <w:r w:rsidRPr="000E5174">
        <w:rPr>
          <w:rFonts w:asciiTheme="minorEastAsia" w:hAnsiTheme="minorEastAsia" w:cs="宋体"/>
          <w:sz w:val="21"/>
          <w:szCs w:val="21"/>
        </w:rPr>
        <w:t>D.</w:t>
      </w:r>
      <w:r w:rsidRPr="000E5174">
        <w:rPr>
          <w:rFonts w:asciiTheme="minorEastAsia" w:hAnsiTheme="minorEastAsia" w:cs="宋体" w:hint="eastAsia"/>
          <w:sz w:val="21"/>
          <w:szCs w:val="21"/>
        </w:rPr>
        <w:t>面向资源的访问控制</w:t>
      </w:r>
      <w:r w:rsidRPr="000E5174">
        <w:rPr>
          <w:rFonts w:asciiTheme="minorEastAsia" w:hAnsiTheme="minorEastAsia" w:cs="宋体"/>
          <w:sz w:val="21"/>
          <w:szCs w:val="21"/>
        </w:rPr>
        <w:t>.</w:t>
      </w:r>
    </w:p>
    <w:p w14:paraId="58FF5C2D" w14:textId="77777777" w:rsidR="00381F86" w:rsidRPr="000E5174" w:rsidRDefault="00381F86" w:rsidP="000E5174">
      <w:pPr>
        <w:pStyle w:val="Default"/>
        <w:rPr>
          <w:rFonts w:asciiTheme="minorEastAsia" w:hAnsiTheme="minorEastAsia" w:cs="宋体"/>
          <w:sz w:val="21"/>
          <w:szCs w:val="21"/>
        </w:rPr>
      </w:pPr>
    </w:p>
    <w:p w14:paraId="19DED391" w14:textId="77777777" w:rsidR="000E5174" w:rsidRPr="000E5174" w:rsidRDefault="000E5174" w:rsidP="000E5174">
      <w:pPr>
        <w:pStyle w:val="Default"/>
        <w:rPr>
          <w:rFonts w:asciiTheme="minorEastAsia" w:hAnsiTheme="minorEastAsia" w:cs="宋体"/>
          <w:sz w:val="21"/>
          <w:szCs w:val="21"/>
        </w:rPr>
      </w:pPr>
      <w:r w:rsidRPr="000E5174">
        <w:rPr>
          <w:rFonts w:asciiTheme="minorEastAsia" w:hAnsiTheme="minorEastAsia" w:cs="宋体"/>
          <w:sz w:val="21"/>
          <w:szCs w:val="21"/>
        </w:rPr>
        <w:t>3</w:t>
      </w:r>
      <w:r w:rsidRPr="000E5174">
        <w:rPr>
          <w:rFonts w:asciiTheme="minorEastAsia" w:hAnsiTheme="minorEastAsia" w:cs="宋体" w:hint="eastAsia"/>
          <w:sz w:val="21"/>
          <w:szCs w:val="21"/>
        </w:rPr>
        <w:t>、问答题</w:t>
      </w:r>
    </w:p>
    <w:p w14:paraId="14672590" w14:textId="1E61263F" w:rsid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1</w:t>
      </w:r>
      <w:r w:rsidRPr="000E5174">
        <w:rPr>
          <w:rFonts w:asciiTheme="minorEastAsia" w:hAnsiTheme="minorEastAsia" w:cs="宋体" w:hint="eastAsia"/>
          <w:sz w:val="21"/>
          <w:szCs w:val="21"/>
        </w:rPr>
        <w:t>）为什么从系统设计之初就考虑安全性很重要？</w:t>
      </w:r>
    </w:p>
    <w:p w14:paraId="10050253" w14:textId="43A60C40" w:rsidR="00381F86" w:rsidRPr="000E5174" w:rsidRDefault="00381F86" w:rsidP="00381F86">
      <w:pPr>
        <w:pStyle w:val="Default"/>
        <w:ind w:firstLine="420"/>
        <w:rPr>
          <w:rFonts w:asciiTheme="minorEastAsia" w:hAnsiTheme="minorEastAsia" w:cs="宋体"/>
          <w:sz w:val="21"/>
          <w:szCs w:val="21"/>
        </w:rPr>
      </w:pPr>
      <w:r w:rsidRPr="006C57B5">
        <w:rPr>
          <w:rFonts w:asciiTheme="minorEastAsia" w:hAnsiTheme="minorEastAsia" w:cs="宋体" w:hint="eastAsia"/>
          <w:b/>
          <w:bCs/>
          <w:color w:val="538135" w:themeColor="accent6" w:themeShade="BF"/>
          <w:sz w:val="21"/>
          <w:szCs w:val="21"/>
        </w:rPr>
        <w:t>如果没有在建立系统时就考虑到各种安全问题，在后续的完善中会面临一些安全设计无法很好地集成到系统中的问题，为了解决这些问题通常要付出更高昂的代价</w:t>
      </w:r>
      <w:r>
        <w:rPr>
          <w:rFonts w:asciiTheme="minorEastAsia" w:hAnsiTheme="minorEastAsia" w:cs="宋体" w:hint="eastAsia"/>
          <w:b/>
          <w:bCs/>
          <w:color w:val="538135" w:themeColor="accent6" w:themeShade="BF"/>
          <w:sz w:val="21"/>
          <w:szCs w:val="21"/>
        </w:rPr>
        <w:t>，比如补丁修复、另外建立专门的安全系统等</w:t>
      </w:r>
      <w:r w:rsidRPr="006C57B5">
        <w:rPr>
          <w:rFonts w:asciiTheme="minorEastAsia" w:hAnsiTheme="minorEastAsia" w:cs="宋体" w:hint="eastAsia"/>
          <w:b/>
          <w:bCs/>
          <w:color w:val="538135" w:themeColor="accent6" w:themeShade="BF"/>
          <w:sz w:val="21"/>
          <w:szCs w:val="21"/>
        </w:rPr>
        <w:t>。</w:t>
      </w:r>
      <w:r>
        <w:rPr>
          <w:rFonts w:asciiTheme="minorEastAsia" w:hAnsiTheme="minorEastAsia" w:cs="宋体" w:hint="eastAsia"/>
          <w:b/>
          <w:bCs/>
          <w:color w:val="538135" w:themeColor="accent6" w:themeShade="BF"/>
          <w:sz w:val="21"/>
          <w:szCs w:val="21"/>
        </w:rPr>
        <w:t>而这样会带来</w:t>
      </w:r>
      <w:r w:rsidR="00F9631F">
        <w:rPr>
          <w:rFonts w:asciiTheme="minorEastAsia" w:hAnsiTheme="minorEastAsia" w:cs="宋体" w:hint="eastAsia"/>
          <w:b/>
          <w:bCs/>
          <w:color w:val="538135" w:themeColor="accent6" w:themeShade="BF"/>
          <w:sz w:val="21"/>
          <w:szCs w:val="21"/>
        </w:rPr>
        <w:t>系统可靠性安全性下降、成本代价高昂。所以应当在设计系统时充分考虑安全性，并考虑到未来可能会出现的安全问题，为安全策略预留空间。</w:t>
      </w:r>
    </w:p>
    <w:p w14:paraId="5418CE84" w14:textId="7E6C23DE" w:rsid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2</w:t>
      </w:r>
      <w:r w:rsidRPr="000E5174">
        <w:rPr>
          <w:rFonts w:asciiTheme="minorEastAsia" w:hAnsiTheme="minorEastAsia" w:cs="宋体" w:hint="eastAsia"/>
          <w:sz w:val="21"/>
          <w:szCs w:val="21"/>
        </w:rPr>
        <w:t>）如何在系统设计时预设安全问题？</w:t>
      </w:r>
    </w:p>
    <w:p w14:paraId="4D91167E" w14:textId="77777777" w:rsidR="00640770" w:rsidRPr="00640770" w:rsidRDefault="00F9631F" w:rsidP="000E5174">
      <w:pPr>
        <w:pStyle w:val="Default"/>
        <w:rPr>
          <w:rFonts w:asciiTheme="minorEastAsia" w:hAnsiTheme="minorEastAsia" w:cs="宋体"/>
          <w:b/>
          <w:bCs/>
          <w:color w:val="538135" w:themeColor="accent6" w:themeShade="BF"/>
          <w:sz w:val="21"/>
          <w:szCs w:val="21"/>
        </w:rPr>
      </w:pPr>
      <w:r w:rsidRPr="00640770">
        <w:rPr>
          <w:rFonts w:asciiTheme="minorEastAsia" w:hAnsiTheme="minorEastAsia" w:cs="宋体"/>
          <w:b/>
          <w:bCs/>
          <w:color w:val="538135" w:themeColor="accent6" w:themeShade="BF"/>
          <w:sz w:val="21"/>
          <w:szCs w:val="21"/>
        </w:rPr>
        <w:tab/>
      </w:r>
      <w:r w:rsidRPr="00640770">
        <w:rPr>
          <w:rFonts w:asciiTheme="minorEastAsia" w:hAnsiTheme="minorEastAsia" w:cs="宋体" w:hint="eastAsia"/>
          <w:b/>
          <w:bCs/>
          <w:color w:val="538135" w:themeColor="accent6" w:themeShade="BF"/>
          <w:sz w:val="21"/>
          <w:szCs w:val="21"/>
        </w:rPr>
        <w:t>预设的安全问题</w:t>
      </w:r>
      <w:r w:rsidR="00EE4B65" w:rsidRPr="00640770">
        <w:rPr>
          <w:rFonts w:asciiTheme="minorEastAsia" w:hAnsiTheme="minorEastAsia" w:cs="宋体" w:hint="eastAsia"/>
          <w:b/>
          <w:bCs/>
          <w:color w:val="538135" w:themeColor="accent6" w:themeShade="BF"/>
          <w:sz w:val="21"/>
          <w:szCs w:val="21"/>
        </w:rPr>
        <w:t>不能太特殊或太具体，因为安全漏洞与攻击是多种多样的，过于具体的安全问题预设会让系统的设计陷入局限性；</w:t>
      </w:r>
    </w:p>
    <w:p w14:paraId="7F95E062" w14:textId="5218C21E" w:rsidR="00EE4B65" w:rsidRPr="00640770" w:rsidRDefault="00EE4B65" w:rsidP="00640770">
      <w:pPr>
        <w:pStyle w:val="Default"/>
        <w:ind w:firstLine="420"/>
        <w:rPr>
          <w:rFonts w:asciiTheme="minorEastAsia" w:hAnsiTheme="minorEastAsia" w:cs="宋体"/>
          <w:b/>
          <w:bCs/>
          <w:color w:val="538135" w:themeColor="accent6" w:themeShade="BF"/>
          <w:sz w:val="21"/>
          <w:szCs w:val="21"/>
        </w:rPr>
      </w:pPr>
      <w:r w:rsidRPr="00640770">
        <w:rPr>
          <w:rFonts w:asciiTheme="minorEastAsia" w:hAnsiTheme="minorEastAsia" w:cs="宋体" w:hint="eastAsia"/>
          <w:b/>
          <w:bCs/>
          <w:color w:val="538135" w:themeColor="accent6" w:themeShade="BF"/>
          <w:sz w:val="21"/>
          <w:szCs w:val="21"/>
        </w:rPr>
        <w:t>从抽象层次理解安全问题，而不是针对具体的问题，这样可以让所设计的系统具有通用性普适性，能够更加全面地进行安全防御；</w:t>
      </w:r>
    </w:p>
    <w:p w14:paraId="1ADBCF12" w14:textId="56EA5C14" w:rsidR="00640770" w:rsidRPr="00640770" w:rsidRDefault="00640770" w:rsidP="00640770">
      <w:pPr>
        <w:pStyle w:val="Default"/>
        <w:ind w:firstLine="420"/>
        <w:rPr>
          <w:rFonts w:asciiTheme="minorEastAsia" w:hAnsiTheme="minorEastAsia" w:cs="宋体"/>
          <w:b/>
          <w:bCs/>
          <w:color w:val="538135" w:themeColor="accent6" w:themeShade="BF"/>
          <w:sz w:val="21"/>
          <w:szCs w:val="21"/>
        </w:rPr>
      </w:pPr>
      <w:r w:rsidRPr="00640770">
        <w:rPr>
          <w:rFonts w:asciiTheme="minorEastAsia" w:hAnsiTheme="minorEastAsia" w:cs="宋体" w:hint="eastAsia"/>
          <w:b/>
          <w:bCs/>
          <w:color w:val="538135" w:themeColor="accent6" w:themeShade="BF"/>
          <w:sz w:val="21"/>
          <w:szCs w:val="21"/>
        </w:rPr>
        <w:t>关注安全策略地制定，一旦改变，可能对系统造成灾难性地影响。</w:t>
      </w:r>
    </w:p>
    <w:p w14:paraId="506C63EB" w14:textId="77DB4F84" w:rsidR="000E5174" w:rsidRDefault="000E5174" w:rsidP="000E5174">
      <w:pPr>
        <w:pStyle w:val="Default"/>
        <w:rPr>
          <w:rFonts w:asciiTheme="minorEastAsia" w:hAnsiTheme="minorEastAsia" w:cs="宋体"/>
          <w:sz w:val="21"/>
          <w:szCs w:val="21"/>
        </w:rPr>
      </w:pPr>
      <w:r w:rsidRPr="000E5174">
        <w:rPr>
          <w:rFonts w:asciiTheme="minorEastAsia" w:hAnsiTheme="minorEastAsia" w:cs="宋体" w:hint="eastAsia"/>
          <w:sz w:val="21"/>
          <w:szCs w:val="21"/>
        </w:rPr>
        <w:t>（</w:t>
      </w:r>
      <w:r w:rsidRPr="000E5174">
        <w:rPr>
          <w:rFonts w:asciiTheme="minorEastAsia" w:hAnsiTheme="minorEastAsia" w:cs="宋体"/>
          <w:sz w:val="21"/>
          <w:szCs w:val="21"/>
        </w:rPr>
        <w:t>3</w:t>
      </w:r>
      <w:r w:rsidRPr="000E5174">
        <w:rPr>
          <w:rFonts w:asciiTheme="minorEastAsia" w:hAnsiTheme="minorEastAsia" w:cs="宋体" w:hint="eastAsia"/>
          <w:sz w:val="21"/>
          <w:szCs w:val="21"/>
        </w:rPr>
        <w:t>）入侵检测系统能否芯片化？为什么？</w:t>
      </w:r>
    </w:p>
    <w:p w14:paraId="33867C81" w14:textId="6E58BD5E" w:rsidR="00640770" w:rsidRPr="0077496F" w:rsidRDefault="00640770" w:rsidP="000E5174">
      <w:pPr>
        <w:pStyle w:val="Default"/>
        <w:rPr>
          <w:rFonts w:asciiTheme="minorEastAsia" w:hAnsiTheme="minorEastAsia" w:cs="宋体"/>
          <w:b/>
          <w:bCs/>
          <w:color w:val="538135" w:themeColor="accent6" w:themeShade="BF"/>
          <w:sz w:val="21"/>
          <w:szCs w:val="21"/>
        </w:rPr>
      </w:pPr>
      <w:r>
        <w:rPr>
          <w:rFonts w:asciiTheme="minorEastAsia" w:hAnsiTheme="minorEastAsia" w:cs="宋体"/>
          <w:sz w:val="21"/>
          <w:szCs w:val="21"/>
        </w:rPr>
        <w:tab/>
      </w:r>
      <w:r w:rsidR="00BA041C" w:rsidRPr="0077496F">
        <w:rPr>
          <w:rFonts w:asciiTheme="minorEastAsia" w:hAnsiTheme="minorEastAsia" w:cs="宋体" w:hint="eastAsia"/>
          <w:b/>
          <w:bCs/>
          <w:color w:val="538135" w:themeColor="accent6" w:themeShade="BF"/>
          <w:sz w:val="21"/>
          <w:szCs w:val="21"/>
        </w:rPr>
        <w:t>不可以，入侵检测系统是基于零信任的安全体系架构，那么就建立在</w:t>
      </w:r>
      <w:r w:rsidR="00121364" w:rsidRPr="0077496F">
        <w:rPr>
          <w:rFonts w:asciiTheme="minorEastAsia" w:hAnsiTheme="minorEastAsia" w:cs="宋体" w:hint="eastAsia"/>
          <w:b/>
          <w:bCs/>
          <w:color w:val="538135" w:themeColor="accent6" w:themeShade="BF"/>
          <w:sz w:val="21"/>
          <w:szCs w:val="21"/>
        </w:rPr>
        <w:t>环境</w:t>
      </w:r>
      <w:r w:rsidR="00BA041C" w:rsidRPr="0077496F">
        <w:rPr>
          <w:rFonts w:asciiTheme="minorEastAsia" w:hAnsiTheme="minorEastAsia" w:cs="宋体" w:hint="eastAsia"/>
          <w:b/>
          <w:bCs/>
          <w:color w:val="538135" w:themeColor="accent6" w:themeShade="BF"/>
          <w:sz w:val="21"/>
          <w:szCs w:val="21"/>
        </w:rPr>
        <w:t>假设已被攻陷的基础上</w:t>
      </w:r>
      <w:r w:rsidR="00121364" w:rsidRPr="0077496F">
        <w:rPr>
          <w:rFonts w:asciiTheme="minorEastAsia" w:hAnsiTheme="minorEastAsia" w:cs="宋体" w:hint="eastAsia"/>
          <w:b/>
          <w:bCs/>
          <w:color w:val="538135" w:themeColor="accent6" w:themeShade="BF"/>
          <w:sz w:val="21"/>
          <w:szCs w:val="21"/>
        </w:rPr>
        <w:t>，所有的数据源和计算资源都应被视为资源。将</w:t>
      </w:r>
      <w:r w:rsidR="0077496F" w:rsidRPr="0077496F">
        <w:rPr>
          <w:rFonts w:asciiTheme="minorEastAsia" w:hAnsiTheme="minorEastAsia" w:cs="宋体" w:hint="eastAsia"/>
          <w:b/>
          <w:bCs/>
          <w:color w:val="538135" w:themeColor="accent6" w:themeShade="BF"/>
          <w:sz w:val="21"/>
          <w:szCs w:val="21"/>
        </w:rPr>
        <w:t>入侵检测系统芯片化，部署在非信任区域内，入侵检测结果不可信，那么就失去了入侵检测的意义。</w:t>
      </w:r>
    </w:p>
    <w:sectPr w:rsidR="00640770" w:rsidRPr="007749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11"/>
    <w:rsid w:val="000E5174"/>
    <w:rsid w:val="00121364"/>
    <w:rsid w:val="001A476A"/>
    <w:rsid w:val="001E2ABF"/>
    <w:rsid w:val="002C529A"/>
    <w:rsid w:val="00365FFF"/>
    <w:rsid w:val="00381F86"/>
    <w:rsid w:val="003A0F9D"/>
    <w:rsid w:val="003C22FF"/>
    <w:rsid w:val="00494D86"/>
    <w:rsid w:val="004A0237"/>
    <w:rsid w:val="004E72EE"/>
    <w:rsid w:val="004F0A4B"/>
    <w:rsid w:val="005631ED"/>
    <w:rsid w:val="00640770"/>
    <w:rsid w:val="006C57B5"/>
    <w:rsid w:val="0077496F"/>
    <w:rsid w:val="007D1209"/>
    <w:rsid w:val="00993DC2"/>
    <w:rsid w:val="00BA041C"/>
    <w:rsid w:val="00BB665A"/>
    <w:rsid w:val="00D92D11"/>
    <w:rsid w:val="00E35059"/>
    <w:rsid w:val="00EC674B"/>
    <w:rsid w:val="00EE4B65"/>
    <w:rsid w:val="00F5499B"/>
    <w:rsid w:val="00F91375"/>
    <w:rsid w:val="00F9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1970"/>
  <w15:chartTrackingRefBased/>
  <w15:docId w15:val="{84735AF4-D9F7-41E2-8A2F-A51A481D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F0A4B"/>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Guangwei</dc:creator>
  <cp:keywords/>
  <dc:description/>
  <cp:lastModifiedBy>Guangwei Li</cp:lastModifiedBy>
  <cp:revision>11</cp:revision>
  <dcterms:created xsi:type="dcterms:W3CDTF">2023-03-10T09:17:00Z</dcterms:created>
  <dcterms:modified xsi:type="dcterms:W3CDTF">2024-03-14T13:59:00Z</dcterms:modified>
</cp:coreProperties>
</file>