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DFB0A" w14:textId="77777777" w:rsidR="009D56E2" w:rsidRPr="00BC6DFD" w:rsidRDefault="009D56E2" w:rsidP="009D56E2">
      <w:pPr>
        <w:rPr>
          <w:rFonts w:ascii="Bahnschrift SemiBold" w:hAnsi="Bahnschrift SemiBold" w:cs="Arial"/>
          <w:sz w:val="32"/>
          <w:szCs w:val="32"/>
        </w:rPr>
      </w:pPr>
      <w:r w:rsidRPr="00BC6DFD">
        <w:rPr>
          <w:rFonts w:ascii="Bahnschrift SemiBold" w:hAnsi="Bahnschrift SemiBold" w:cs="Arial"/>
          <w:sz w:val="32"/>
          <w:szCs w:val="32"/>
        </w:rPr>
        <w:t>Learning how to handle errors that occur in a CUDA program:</w:t>
      </w:r>
    </w:p>
    <w:p w14:paraId="22E48EC5" w14:textId="77777777" w:rsidR="009D56E2" w:rsidRPr="006C7B71" w:rsidRDefault="009D56E2" w:rsidP="009D56E2">
      <w:pPr>
        <w:rPr>
          <w:rFonts w:ascii="Arial" w:hAnsi="Arial" w:cs="Arial"/>
          <w:sz w:val="24"/>
          <w:szCs w:val="24"/>
        </w:rPr>
      </w:pPr>
      <w:r w:rsidRPr="006C7B71">
        <w:rPr>
          <w:rFonts w:ascii="Arial" w:hAnsi="Arial" w:cs="Arial"/>
          <w:noProof/>
          <w:sz w:val="24"/>
          <w:szCs w:val="24"/>
        </w:rPr>
        <w:drawing>
          <wp:anchor distT="0" distB="0" distL="114300" distR="114300" simplePos="0" relativeHeight="251659264" behindDoc="0" locked="0" layoutInCell="1" allowOverlap="1" wp14:anchorId="63DA50FD" wp14:editId="4961DED7">
            <wp:simplePos x="0" y="0"/>
            <wp:positionH relativeFrom="margin">
              <wp:align>left</wp:align>
            </wp:positionH>
            <wp:positionV relativeFrom="paragraph">
              <wp:posOffset>286385</wp:posOffset>
            </wp:positionV>
            <wp:extent cx="4025900" cy="2244725"/>
            <wp:effectExtent l="0" t="0" r="0" b="3175"/>
            <wp:wrapTopAndBottom/>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25900" cy="2244725"/>
                    </a:xfrm>
                    <a:prstGeom prst="rect">
                      <a:avLst/>
                    </a:prstGeom>
                  </pic:spPr>
                </pic:pic>
              </a:graphicData>
            </a:graphic>
            <wp14:sizeRelH relativeFrom="margin">
              <wp14:pctWidth>0</wp14:pctWidth>
            </wp14:sizeRelH>
            <wp14:sizeRelV relativeFrom="margin">
              <wp14:pctHeight>0</wp14:pctHeight>
            </wp14:sizeRelV>
          </wp:anchor>
        </w:drawing>
      </w:r>
      <w:r w:rsidRPr="006C7B71">
        <w:rPr>
          <w:rFonts w:ascii="Arial" w:hAnsi="Arial" w:cs="Arial"/>
          <w:sz w:val="24"/>
          <w:szCs w:val="24"/>
        </w:rPr>
        <w:t>There are two types of errors in regular code:</w:t>
      </w:r>
    </w:p>
    <w:p w14:paraId="3545D0C4" w14:textId="77777777" w:rsidR="009D56E2" w:rsidRPr="006C7B71" w:rsidRDefault="009D56E2" w:rsidP="009D56E2">
      <w:pPr>
        <w:rPr>
          <w:rFonts w:ascii="Arial" w:hAnsi="Arial" w:cs="Arial"/>
          <w:sz w:val="24"/>
          <w:szCs w:val="24"/>
        </w:rPr>
      </w:pPr>
    </w:p>
    <w:p w14:paraId="5266C7B1" w14:textId="77777777" w:rsidR="009D56E2" w:rsidRPr="006C7B71" w:rsidRDefault="009D56E2" w:rsidP="009D56E2">
      <w:pPr>
        <w:rPr>
          <w:rFonts w:ascii="Arial" w:hAnsi="Arial" w:cs="Arial"/>
          <w:b/>
          <w:bCs/>
          <w:i/>
          <w:iCs/>
          <w:sz w:val="24"/>
          <w:szCs w:val="24"/>
          <w:u w:val="single"/>
        </w:rPr>
      </w:pPr>
      <w:r w:rsidRPr="006C7B71">
        <w:rPr>
          <w:rFonts w:ascii="Arial" w:hAnsi="Arial" w:cs="Arial"/>
          <w:sz w:val="24"/>
          <w:szCs w:val="24"/>
        </w:rPr>
        <w:t xml:space="preserve">However, in CUDA we work with 2 physically separated hardware. We need to transfer errors </w:t>
      </w:r>
      <w:r w:rsidRPr="006C7B71">
        <w:rPr>
          <w:rFonts w:ascii="Arial" w:hAnsi="Arial" w:cs="Arial"/>
          <w:b/>
          <w:bCs/>
          <w:sz w:val="24"/>
          <w:szCs w:val="24"/>
        </w:rPr>
        <w:t>that happened in the device</w:t>
      </w:r>
      <w:r w:rsidRPr="006C7B71">
        <w:rPr>
          <w:rFonts w:ascii="Arial" w:hAnsi="Arial" w:cs="Arial"/>
          <w:sz w:val="24"/>
          <w:szCs w:val="24"/>
        </w:rPr>
        <w:t xml:space="preserve"> to the </w:t>
      </w:r>
      <w:r w:rsidRPr="006C7B71">
        <w:rPr>
          <w:rFonts w:ascii="Arial" w:hAnsi="Arial" w:cs="Arial"/>
          <w:b/>
          <w:bCs/>
          <w:i/>
          <w:iCs/>
          <w:sz w:val="24"/>
          <w:szCs w:val="24"/>
          <w:u w:val="single"/>
        </w:rPr>
        <w:t xml:space="preserve">host, </w:t>
      </w:r>
    </w:p>
    <w:p w14:paraId="4C07BEFF" w14:textId="77777777" w:rsidR="009D56E2" w:rsidRPr="006C7B71" w:rsidRDefault="009D56E2" w:rsidP="009D56E2">
      <w:pPr>
        <w:rPr>
          <w:rFonts w:ascii="Arial" w:hAnsi="Arial" w:cs="Arial"/>
          <w:sz w:val="24"/>
          <w:szCs w:val="24"/>
        </w:rPr>
      </w:pPr>
      <w:r w:rsidRPr="006C7B71">
        <w:rPr>
          <w:rFonts w:ascii="Arial" w:hAnsi="Arial" w:cs="Arial"/>
          <w:sz w:val="24"/>
          <w:szCs w:val="24"/>
        </w:rPr>
        <w:t xml:space="preserve">Thus, almost all CUDA functions (except for kernel) returns </w:t>
      </w:r>
      <w:proofErr w:type="spellStart"/>
      <w:r w:rsidRPr="006C7B71">
        <w:rPr>
          <w:rFonts w:ascii="Arial" w:hAnsi="Arial" w:cs="Arial"/>
          <w:sz w:val="24"/>
          <w:szCs w:val="24"/>
        </w:rPr>
        <w:t>cudaError</w:t>
      </w:r>
      <w:proofErr w:type="spellEnd"/>
      <w:r w:rsidRPr="006C7B71">
        <w:rPr>
          <w:rFonts w:ascii="Arial" w:hAnsi="Arial" w:cs="Arial"/>
          <w:sz w:val="24"/>
          <w:szCs w:val="24"/>
        </w:rPr>
        <w:t xml:space="preserve">. The previous is an </w:t>
      </w:r>
      <w:r w:rsidRPr="006C7B71">
        <w:rPr>
          <w:rFonts w:ascii="Arial" w:hAnsi="Arial" w:cs="Arial"/>
          <w:b/>
          <w:bCs/>
          <w:i/>
          <w:iCs/>
          <w:sz w:val="24"/>
          <w:szCs w:val="24"/>
        </w:rPr>
        <w:t>enum</w:t>
      </w:r>
      <w:r w:rsidRPr="006C7B71">
        <w:rPr>
          <w:rFonts w:ascii="Arial" w:hAnsi="Arial" w:cs="Arial"/>
          <w:sz w:val="24"/>
          <w:szCs w:val="24"/>
        </w:rPr>
        <w:t xml:space="preserve"> that is defined in the CUDA API.</w:t>
      </w:r>
    </w:p>
    <w:p w14:paraId="6037137A" w14:textId="77777777" w:rsidR="009D56E2" w:rsidRPr="006C7B71" w:rsidRDefault="009D56E2" w:rsidP="009D56E2">
      <w:pPr>
        <w:rPr>
          <w:rFonts w:ascii="Arial" w:hAnsi="Arial" w:cs="Arial"/>
          <w:sz w:val="24"/>
          <w:szCs w:val="24"/>
        </w:rPr>
      </w:pPr>
      <w:r w:rsidRPr="006C7B71">
        <w:rPr>
          <w:rFonts w:ascii="Arial" w:hAnsi="Arial" w:cs="Arial"/>
          <w:sz w:val="24"/>
          <w:szCs w:val="24"/>
        </w:rPr>
        <w:t xml:space="preserve">If the return value is cudaSuccess, that means the operation we perform in the device is successful. Otherwise, it will return anything but the previous.  </w:t>
      </w:r>
    </w:p>
    <w:p w14:paraId="3BF31D2A" w14:textId="77777777" w:rsidR="009D56E2" w:rsidRPr="006C7B71" w:rsidRDefault="009D56E2" w:rsidP="009D56E2">
      <w:pPr>
        <w:rPr>
          <w:rFonts w:ascii="Arial" w:hAnsi="Arial" w:cs="Arial"/>
          <w:sz w:val="24"/>
          <w:szCs w:val="24"/>
        </w:rPr>
      </w:pPr>
      <w:r w:rsidRPr="006C7B71">
        <w:rPr>
          <w:rFonts w:ascii="Arial" w:hAnsi="Arial" w:cs="Arial"/>
          <w:noProof/>
          <w:sz w:val="24"/>
          <w:szCs w:val="24"/>
        </w:rPr>
        <w:drawing>
          <wp:anchor distT="0" distB="0" distL="114300" distR="114300" simplePos="0" relativeHeight="251660288" behindDoc="0" locked="0" layoutInCell="1" allowOverlap="1" wp14:anchorId="4AAEAB48" wp14:editId="29EDC672">
            <wp:simplePos x="0" y="0"/>
            <wp:positionH relativeFrom="margin">
              <wp:align>left</wp:align>
            </wp:positionH>
            <wp:positionV relativeFrom="paragraph">
              <wp:posOffset>485140</wp:posOffset>
            </wp:positionV>
            <wp:extent cx="3327400" cy="1300480"/>
            <wp:effectExtent l="0" t="0" r="6350" b="0"/>
            <wp:wrapTopAndBottom/>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33272" cy="1303195"/>
                    </a:xfrm>
                    <a:prstGeom prst="rect">
                      <a:avLst/>
                    </a:prstGeom>
                  </pic:spPr>
                </pic:pic>
              </a:graphicData>
            </a:graphic>
            <wp14:sizeRelH relativeFrom="margin">
              <wp14:pctWidth>0</wp14:pctWidth>
            </wp14:sizeRelH>
            <wp14:sizeRelV relativeFrom="margin">
              <wp14:pctHeight>0</wp14:pctHeight>
            </wp14:sizeRelV>
          </wp:anchor>
        </w:drawing>
      </w:r>
      <w:r w:rsidRPr="006C7B71">
        <w:rPr>
          <w:rFonts w:ascii="Arial" w:hAnsi="Arial" w:cs="Arial"/>
          <w:sz w:val="24"/>
          <w:szCs w:val="24"/>
        </w:rPr>
        <w:t xml:space="preserve">Then, we pass the returned </w:t>
      </w:r>
      <w:proofErr w:type="spellStart"/>
      <w:r w:rsidRPr="006C7B71">
        <w:rPr>
          <w:rFonts w:ascii="Arial" w:hAnsi="Arial" w:cs="Arial"/>
          <w:sz w:val="24"/>
          <w:szCs w:val="24"/>
        </w:rPr>
        <w:t>cudaError</w:t>
      </w:r>
      <w:proofErr w:type="spellEnd"/>
      <w:r w:rsidRPr="006C7B71">
        <w:rPr>
          <w:rFonts w:ascii="Arial" w:hAnsi="Arial" w:cs="Arial"/>
          <w:sz w:val="24"/>
          <w:szCs w:val="24"/>
        </w:rPr>
        <w:t xml:space="preserve"> to </w:t>
      </w:r>
      <w:proofErr w:type="spellStart"/>
      <w:proofErr w:type="gramStart"/>
      <w:r w:rsidRPr="006C7B71">
        <w:rPr>
          <w:rFonts w:ascii="Arial" w:hAnsi="Arial" w:cs="Arial"/>
          <w:sz w:val="24"/>
          <w:szCs w:val="24"/>
        </w:rPr>
        <w:t>cudaGetErrorString</w:t>
      </w:r>
      <w:proofErr w:type="spellEnd"/>
      <w:r w:rsidRPr="006C7B71">
        <w:rPr>
          <w:rFonts w:ascii="Arial" w:hAnsi="Arial" w:cs="Arial"/>
          <w:sz w:val="24"/>
          <w:szCs w:val="24"/>
        </w:rPr>
        <w:t xml:space="preserve">  function</w:t>
      </w:r>
      <w:proofErr w:type="gramEnd"/>
      <w:r w:rsidRPr="006C7B71">
        <w:rPr>
          <w:rFonts w:ascii="Arial" w:hAnsi="Arial" w:cs="Arial"/>
          <w:sz w:val="24"/>
          <w:szCs w:val="24"/>
        </w:rPr>
        <w:t xml:space="preserve"> in this way to get the text corresponding to the error code. </w:t>
      </w:r>
    </w:p>
    <w:p w14:paraId="78B2B909" w14:textId="77777777" w:rsidR="009D56E2" w:rsidRPr="006C7B71" w:rsidRDefault="009D56E2" w:rsidP="009D56E2">
      <w:pPr>
        <w:rPr>
          <w:rFonts w:ascii="Arial" w:hAnsi="Arial" w:cs="Arial"/>
          <w:sz w:val="24"/>
          <w:szCs w:val="24"/>
        </w:rPr>
      </w:pPr>
      <w:r w:rsidRPr="006C7B71">
        <w:rPr>
          <w:rFonts w:ascii="Arial" w:hAnsi="Arial" w:cs="Arial"/>
          <w:sz w:val="24"/>
          <w:szCs w:val="24"/>
        </w:rPr>
        <w:t xml:space="preserve">In this course, we skip this error checks to make the example plainer and cleaner. However, in this industry the error check must be used (potential fire reason). </w:t>
      </w:r>
    </w:p>
    <w:p w14:paraId="7B7173DE" w14:textId="77777777" w:rsidR="009D56E2" w:rsidRPr="00BC6DFD" w:rsidRDefault="009D56E2" w:rsidP="009D56E2">
      <w:pPr>
        <w:rPr>
          <w:rFonts w:ascii="Bahnschrift SemiBold" w:hAnsi="Bahnschrift SemiBold" w:cs="Arial"/>
          <w:sz w:val="32"/>
          <w:szCs w:val="32"/>
        </w:rPr>
      </w:pPr>
      <w:r w:rsidRPr="00BC6DFD">
        <w:rPr>
          <w:rFonts w:ascii="Bahnschrift SemiBold" w:hAnsi="Bahnschrift SemiBold" w:cs="Arial"/>
          <w:sz w:val="32"/>
          <w:szCs w:val="32"/>
        </w:rPr>
        <w:t>Learning a simple way to measure execution time:</w:t>
      </w:r>
    </w:p>
    <w:p w14:paraId="4A77178A" w14:textId="38EF26C4" w:rsidR="009D56E2" w:rsidRPr="006C7B71" w:rsidRDefault="009D56E2" w:rsidP="009D56E2">
      <w:pPr>
        <w:rPr>
          <w:rFonts w:ascii="Arial" w:hAnsi="Arial" w:cs="Arial"/>
          <w:sz w:val="24"/>
          <w:szCs w:val="24"/>
        </w:rPr>
      </w:pPr>
      <w:r w:rsidRPr="006C7B71">
        <w:rPr>
          <w:rFonts w:ascii="Arial" w:hAnsi="Arial" w:cs="Arial"/>
          <w:sz w:val="24"/>
          <w:szCs w:val="24"/>
        </w:rPr>
        <w:t xml:space="preserve">We will note which </w:t>
      </w:r>
      <w:r w:rsidRPr="006C7B71">
        <w:rPr>
          <w:rFonts w:ascii="Arial" w:hAnsi="Arial" w:cs="Arial"/>
          <w:b/>
          <w:bCs/>
          <w:sz w:val="24"/>
          <w:szCs w:val="24"/>
          <w:u w:val="single"/>
        </w:rPr>
        <w:t>CPU clock cycle</w:t>
      </w:r>
      <w:r w:rsidRPr="006C7B71">
        <w:rPr>
          <w:rFonts w:ascii="Arial" w:hAnsi="Arial" w:cs="Arial"/>
          <w:sz w:val="24"/>
          <w:szCs w:val="24"/>
        </w:rPr>
        <w:t xml:space="preserve"> we are at before and after the operation. Then, the </w:t>
      </w:r>
      <w:r w:rsidRPr="006C7B71">
        <w:rPr>
          <w:rFonts w:ascii="Arial" w:hAnsi="Arial" w:cs="Arial"/>
          <w:i/>
          <w:iCs/>
          <w:sz w:val="24"/>
          <w:szCs w:val="24"/>
          <w:u w:val="single"/>
        </w:rPr>
        <w:t>difference the two will give us the elapsed clock cycles between operations</w:t>
      </w:r>
      <w:r w:rsidRPr="006C7B71">
        <w:rPr>
          <w:rFonts w:ascii="Arial" w:hAnsi="Arial" w:cs="Arial"/>
          <w:sz w:val="24"/>
          <w:szCs w:val="24"/>
        </w:rPr>
        <w:t xml:space="preserve">. Finally, we </w:t>
      </w:r>
      <w:r w:rsidRPr="006C7B71">
        <w:rPr>
          <w:rFonts w:ascii="Arial" w:hAnsi="Arial" w:cs="Arial"/>
          <w:b/>
          <w:bCs/>
          <w:sz w:val="24"/>
          <w:szCs w:val="24"/>
          <w:u w:val="single"/>
        </w:rPr>
        <w:t>divide the difference by clock cycles per second</w:t>
      </w:r>
      <w:r w:rsidRPr="006C7B71">
        <w:rPr>
          <w:rFonts w:ascii="Arial" w:hAnsi="Arial" w:cs="Arial"/>
          <w:sz w:val="24"/>
          <w:szCs w:val="24"/>
        </w:rPr>
        <w:t xml:space="preserve"> to </w:t>
      </w:r>
      <w:r w:rsidRPr="006C7B71">
        <w:rPr>
          <w:rFonts w:ascii="Arial" w:hAnsi="Arial" w:cs="Arial"/>
          <w:b/>
          <w:bCs/>
          <w:sz w:val="24"/>
          <w:szCs w:val="24"/>
          <w:u w:val="single"/>
        </w:rPr>
        <w:t xml:space="preserve">get the number of seconds </w:t>
      </w:r>
      <w:r w:rsidRPr="006C7B71">
        <w:rPr>
          <w:rFonts w:ascii="Arial" w:hAnsi="Arial" w:cs="Arial"/>
          <w:b/>
          <w:bCs/>
          <w:sz w:val="24"/>
          <w:szCs w:val="24"/>
          <w:u w:val="single"/>
        </w:rPr>
        <w:lastRenderedPageBreak/>
        <w:t>elapsed during the operation</w:t>
      </w:r>
      <w:r w:rsidRPr="006C7B71">
        <w:rPr>
          <w:rFonts w:ascii="Arial" w:hAnsi="Arial" w:cs="Arial"/>
          <w:sz w:val="24"/>
          <w:szCs w:val="24"/>
        </w:rPr>
        <w:t xml:space="preserve">. Just keep in mind that the values happen really </w:t>
      </w:r>
      <w:r w:rsidRPr="006C7B71">
        <w:rPr>
          <w:rFonts w:ascii="Arial" w:hAnsi="Arial" w:cs="Arial"/>
          <w:sz w:val="24"/>
          <w:szCs w:val="24"/>
        </w:rPr>
        <w:t>fast,</w:t>
      </w:r>
      <w:r w:rsidRPr="006C7B71">
        <w:rPr>
          <w:rFonts w:ascii="Arial" w:hAnsi="Arial" w:cs="Arial"/>
          <w:sz w:val="24"/>
          <w:szCs w:val="24"/>
        </w:rPr>
        <w:t xml:space="preserve"> so we need to </w:t>
      </w:r>
      <w:r w:rsidRPr="006C7B71">
        <w:rPr>
          <w:rFonts w:ascii="Arial" w:hAnsi="Arial" w:cs="Arial"/>
          <w:noProof/>
          <w:sz w:val="24"/>
          <w:szCs w:val="24"/>
        </w:rPr>
        <w:drawing>
          <wp:anchor distT="0" distB="0" distL="114300" distR="114300" simplePos="0" relativeHeight="251661312" behindDoc="0" locked="0" layoutInCell="1" allowOverlap="1" wp14:anchorId="21E2BC5D" wp14:editId="1260F110">
            <wp:simplePos x="0" y="0"/>
            <wp:positionH relativeFrom="margin">
              <wp:align>left</wp:align>
            </wp:positionH>
            <wp:positionV relativeFrom="paragraph">
              <wp:posOffset>482600</wp:posOffset>
            </wp:positionV>
            <wp:extent cx="3081655" cy="1585595"/>
            <wp:effectExtent l="0" t="0" r="4445" b="0"/>
            <wp:wrapTopAndBottom/>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1655" cy="1585595"/>
                    </a:xfrm>
                    <a:prstGeom prst="rect">
                      <a:avLst/>
                    </a:prstGeom>
                  </pic:spPr>
                </pic:pic>
              </a:graphicData>
            </a:graphic>
            <wp14:sizeRelH relativeFrom="margin">
              <wp14:pctWidth>0</wp14:pctWidth>
            </wp14:sizeRelH>
            <wp14:sizeRelV relativeFrom="margin">
              <wp14:pctHeight>0</wp14:pctHeight>
            </wp14:sizeRelV>
          </wp:anchor>
        </w:drawing>
      </w:r>
      <w:r w:rsidRPr="006C7B71">
        <w:rPr>
          <w:rFonts w:ascii="Arial" w:hAnsi="Arial" w:cs="Arial"/>
          <w:sz w:val="24"/>
          <w:szCs w:val="24"/>
        </w:rPr>
        <w:t>get the right value for the following formula:</w:t>
      </w:r>
    </w:p>
    <w:p w14:paraId="55CEE7C4" w14:textId="77777777" w:rsidR="009D56E2" w:rsidRPr="006C7B71" w:rsidRDefault="009D56E2" w:rsidP="009D56E2">
      <w:pPr>
        <w:rPr>
          <w:rFonts w:ascii="Arial" w:hAnsi="Arial" w:cs="Arial"/>
          <w:sz w:val="24"/>
          <w:szCs w:val="24"/>
        </w:rPr>
      </w:pPr>
      <w:r w:rsidRPr="006C7B71">
        <w:rPr>
          <w:rFonts w:ascii="Arial" w:hAnsi="Arial" w:cs="Arial"/>
          <w:sz w:val="24"/>
          <w:szCs w:val="24"/>
        </w:rPr>
        <w:t xml:space="preserve"> </w:t>
      </w:r>
    </w:p>
    <w:p w14:paraId="7D9E33D9" w14:textId="77777777" w:rsidR="009D56E2" w:rsidRPr="006C7B71" w:rsidRDefault="009D56E2" w:rsidP="009D56E2">
      <w:pPr>
        <w:rPr>
          <w:rFonts w:ascii="Arial" w:hAnsi="Arial" w:cs="Arial"/>
          <w:sz w:val="24"/>
          <w:szCs w:val="24"/>
        </w:rPr>
      </w:pPr>
      <w:r w:rsidRPr="006C7B71">
        <w:rPr>
          <w:rFonts w:ascii="Arial" w:hAnsi="Arial" w:cs="Arial"/>
          <w:noProof/>
          <w:sz w:val="24"/>
          <w:szCs w:val="24"/>
        </w:rPr>
        <w:drawing>
          <wp:anchor distT="0" distB="0" distL="114300" distR="114300" simplePos="0" relativeHeight="251662336" behindDoc="0" locked="0" layoutInCell="1" allowOverlap="1" wp14:anchorId="2C0CABE9" wp14:editId="7D2BCCDA">
            <wp:simplePos x="0" y="0"/>
            <wp:positionH relativeFrom="margin">
              <wp:align>left</wp:align>
            </wp:positionH>
            <wp:positionV relativeFrom="paragraph">
              <wp:posOffset>476885</wp:posOffset>
            </wp:positionV>
            <wp:extent cx="3124200" cy="1438275"/>
            <wp:effectExtent l="0" t="0" r="0" b="9525"/>
            <wp:wrapTopAndBottom/>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24200" cy="1438275"/>
                    </a:xfrm>
                    <a:prstGeom prst="rect">
                      <a:avLst/>
                    </a:prstGeom>
                  </pic:spPr>
                </pic:pic>
              </a:graphicData>
            </a:graphic>
            <wp14:sizeRelH relativeFrom="margin">
              <wp14:pctWidth>0</wp14:pctWidth>
            </wp14:sizeRelH>
            <wp14:sizeRelV relativeFrom="margin">
              <wp14:pctHeight>0</wp14:pctHeight>
            </wp14:sizeRelV>
          </wp:anchor>
        </w:drawing>
      </w:r>
      <w:r w:rsidRPr="006C7B71">
        <w:rPr>
          <w:rFonts w:ascii="Arial" w:hAnsi="Arial" w:cs="Arial"/>
          <w:sz w:val="24"/>
          <w:szCs w:val="24"/>
        </w:rPr>
        <w:t>Depending on what we want to accomplish, we will have the following performance tests:</w:t>
      </w:r>
    </w:p>
    <w:p w14:paraId="39381062" w14:textId="77777777" w:rsidR="009D56E2" w:rsidRPr="006C7B71" w:rsidRDefault="009D56E2" w:rsidP="009D56E2">
      <w:pPr>
        <w:rPr>
          <w:rFonts w:ascii="Arial" w:hAnsi="Arial" w:cs="Arial"/>
          <w:sz w:val="24"/>
          <w:szCs w:val="24"/>
        </w:rPr>
      </w:pPr>
      <w:r w:rsidRPr="006C7B71">
        <w:rPr>
          <w:rFonts w:ascii="Arial" w:hAnsi="Arial" w:cs="Arial"/>
          <w:noProof/>
          <w:sz w:val="24"/>
          <w:szCs w:val="24"/>
        </w:rPr>
        <w:drawing>
          <wp:anchor distT="0" distB="0" distL="114300" distR="114300" simplePos="0" relativeHeight="251663360" behindDoc="0" locked="0" layoutInCell="1" allowOverlap="1" wp14:anchorId="145EC4C7" wp14:editId="12AFCA42">
            <wp:simplePos x="0" y="0"/>
            <wp:positionH relativeFrom="margin">
              <wp:align>left</wp:align>
            </wp:positionH>
            <wp:positionV relativeFrom="paragraph">
              <wp:posOffset>2300605</wp:posOffset>
            </wp:positionV>
            <wp:extent cx="3175000" cy="1040765"/>
            <wp:effectExtent l="0" t="0" r="6350" b="6985"/>
            <wp:wrapTopAndBottom/>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5000" cy="1040765"/>
                    </a:xfrm>
                    <a:prstGeom prst="rect">
                      <a:avLst/>
                    </a:prstGeom>
                  </pic:spPr>
                </pic:pic>
              </a:graphicData>
            </a:graphic>
            <wp14:sizeRelH relativeFrom="margin">
              <wp14:pctWidth>0</wp14:pctWidth>
            </wp14:sizeRelH>
            <wp14:sizeRelV relativeFrom="margin">
              <wp14:pctHeight>0</wp14:pctHeight>
            </wp14:sizeRelV>
          </wp:anchor>
        </w:drawing>
      </w:r>
      <w:r w:rsidRPr="006C7B71">
        <w:rPr>
          <w:rFonts w:ascii="Arial" w:hAnsi="Arial" w:cs="Arial"/>
          <w:sz w:val="24"/>
          <w:szCs w:val="24"/>
        </w:rPr>
        <w:t>In CUDA, it is a common practice to run same implementation multiple times with different block configurations and use the best configuration based on execution time of those runs. We use trial and error to do this (similar on how weight and bias are discovered.)</w:t>
      </w:r>
    </w:p>
    <w:p w14:paraId="36D93F84" w14:textId="77777777" w:rsidR="009D56E2" w:rsidRPr="006C7B71" w:rsidRDefault="009D56E2" w:rsidP="009D56E2">
      <w:pPr>
        <w:rPr>
          <w:rFonts w:ascii="Arial" w:hAnsi="Arial" w:cs="Arial"/>
          <w:sz w:val="24"/>
          <w:szCs w:val="24"/>
        </w:rPr>
      </w:pPr>
      <w:r w:rsidRPr="006C7B71">
        <w:rPr>
          <w:rFonts w:ascii="Arial" w:hAnsi="Arial" w:cs="Arial"/>
          <w:sz w:val="24"/>
          <w:szCs w:val="24"/>
        </w:rPr>
        <w:t>With:</w:t>
      </w:r>
    </w:p>
    <w:p w14:paraId="47668278" w14:textId="77777777" w:rsidR="009D56E2" w:rsidRPr="006C7B71" w:rsidRDefault="009D56E2" w:rsidP="009D56E2">
      <w:pPr>
        <w:rPr>
          <w:rFonts w:ascii="Arial" w:hAnsi="Arial" w:cs="Arial"/>
          <w:sz w:val="24"/>
          <w:szCs w:val="24"/>
        </w:rPr>
      </w:pPr>
      <w:r w:rsidRPr="006C7B71">
        <w:rPr>
          <w:rFonts w:ascii="Arial" w:hAnsi="Arial" w:cs="Arial"/>
          <w:sz w:val="24"/>
          <w:szCs w:val="24"/>
        </w:rPr>
        <w:t xml:space="preserve">128 </w:t>
      </w:r>
      <w:r w:rsidRPr="006C7B71">
        <w:rPr>
          <w:rFonts w:ascii="Arial" w:hAnsi="Arial" w:cs="Arial"/>
          <w:sz w:val="24"/>
          <w:szCs w:val="24"/>
        </w:rPr>
        <w:sym w:font="Wingdings" w:char="F0E0"/>
      </w:r>
      <w:r w:rsidRPr="006C7B71">
        <w:rPr>
          <w:rFonts w:ascii="Arial" w:hAnsi="Arial" w:cs="Arial"/>
          <w:sz w:val="24"/>
          <w:szCs w:val="24"/>
        </w:rPr>
        <w:t>0.059000 - 0.061000</w:t>
      </w:r>
    </w:p>
    <w:p w14:paraId="42A8156D" w14:textId="77777777" w:rsidR="009D56E2" w:rsidRPr="006C7B71" w:rsidRDefault="009D56E2" w:rsidP="009D56E2">
      <w:pPr>
        <w:rPr>
          <w:rFonts w:ascii="Arial" w:hAnsi="Arial" w:cs="Arial"/>
          <w:sz w:val="24"/>
          <w:szCs w:val="24"/>
        </w:rPr>
      </w:pPr>
      <w:r w:rsidRPr="006C7B71">
        <w:rPr>
          <w:rFonts w:ascii="Arial" w:hAnsi="Arial" w:cs="Arial"/>
          <w:sz w:val="24"/>
          <w:szCs w:val="24"/>
        </w:rPr>
        <w:t xml:space="preserve">256 </w:t>
      </w:r>
      <w:r w:rsidRPr="006C7B71">
        <w:rPr>
          <w:rFonts w:ascii="Arial" w:hAnsi="Arial" w:cs="Arial"/>
          <w:sz w:val="24"/>
          <w:szCs w:val="24"/>
        </w:rPr>
        <w:sym w:font="Wingdings" w:char="F0E0"/>
      </w:r>
      <w:r w:rsidRPr="006C7B71">
        <w:rPr>
          <w:rFonts w:ascii="Arial" w:hAnsi="Arial" w:cs="Arial"/>
          <w:sz w:val="24"/>
          <w:szCs w:val="24"/>
        </w:rPr>
        <w:t>0.058000 - 0. 059000</w:t>
      </w:r>
    </w:p>
    <w:p w14:paraId="454ADCA6" w14:textId="77777777" w:rsidR="009D56E2" w:rsidRPr="006C7B71" w:rsidRDefault="009D56E2" w:rsidP="009D56E2">
      <w:pPr>
        <w:rPr>
          <w:rFonts w:ascii="Arial" w:hAnsi="Arial" w:cs="Arial"/>
          <w:sz w:val="24"/>
          <w:szCs w:val="24"/>
        </w:rPr>
      </w:pPr>
      <w:r w:rsidRPr="006C7B71">
        <w:rPr>
          <w:rFonts w:ascii="Arial" w:hAnsi="Arial" w:cs="Arial"/>
          <w:sz w:val="24"/>
          <w:szCs w:val="24"/>
        </w:rPr>
        <w:t xml:space="preserve">512 </w:t>
      </w:r>
      <w:r w:rsidRPr="006C7B71">
        <w:rPr>
          <w:rFonts w:ascii="Arial" w:hAnsi="Arial" w:cs="Arial"/>
          <w:sz w:val="24"/>
          <w:szCs w:val="24"/>
        </w:rPr>
        <w:sym w:font="Wingdings" w:char="F0E0"/>
      </w:r>
      <w:r w:rsidRPr="006C7B71">
        <w:rPr>
          <w:rFonts w:ascii="Arial" w:hAnsi="Arial" w:cs="Arial"/>
          <w:sz w:val="24"/>
          <w:szCs w:val="24"/>
        </w:rPr>
        <w:t>0.058000 - 0.062000</w:t>
      </w:r>
    </w:p>
    <w:p w14:paraId="63FFB547" w14:textId="77777777" w:rsidR="009D56E2" w:rsidRPr="006C7B71" w:rsidRDefault="009D56E2" w:rsidP="009D56E2">
      <w:pPr>
        <w:rPr>
          <w:rFonts w:ascii="Arial" w:hAnsi="Arial" w:cs="Arial"/>
          <w:sz w:val="24"/>
          <w:szCs w:val="24"/>
        </w:rPr>
      </w:pPr>
      <w:r w:rsidRPr="006C7B71">
        <w:rPr>
          <w:rFonts w:ascii="Arial" w:hAnsi="Arial" w:cs="Arial"/>
          <w:sz w:val="24"/>
          <w:szCs w:val="24"/>
        </w:rPr>
        <w:t xml:space="preserve">1024 </w:t>
      </w:r>
      <w:r w:rsidRPr="006C7B71">
        <w:rPr>
          <w:rFonts w:ascii="Arial" w:hAnsi="Arial" w:cs="Arial"/>
          <w:sz w:val="24"/>
          <w:szCs w:val="24"/>
        </w:rPr>
        <w:sym w:font="Wingdings" w:char="F0E0"/>
      </w:r>
      <w:r w:rsidRPr="006C7B71">
        <w:rPr>
          <w:rFonts w:ascii="Arial" w:hAnsi="Arial" w:cs="Arial"/>
          <w:sz w:val="24"/>
          <w:szCs w:val="24"/>
        </w:rPr>
        <w:t>0.060000 or 0.063000</w:t>
      </w:r>
    </w:p>
    <w:p w14:paraId="423524AB" w14:textId="1793F839" w:rsidR="000D5E72" w:rsidRPr="006C7B71" w:rsidRDefault="000D5E72" w:rsidP="009D56E2">
      <w:pPr>
        <w:rPr>
          <w:rFonts w:ascii="Arial" w:hAnsi="Arial" w:cs="Arial"/>
          <w:sz w:val="24"/>
          <w:szCs w:val="24"/>
        </w:rPr>
      </w:pPr>
    </w:p>
    <w:p w14:paraId="22A66745" w14:textId="64D47D42" w:rsidR="009D56E2" w:rsidRPr="006C7B71" w:rsidRDefault="009D56E2" w:rsidP="009D56E2">
      <w:pPr>
        <w:rPr>
          <w:rFonts w:ascii="Arial" w:hAnsi="Arial" w:cs="Arial"/>
          <w:sz w:val="24"/>
          <w:szCs w:val="24"/>
        </w:rPr>
      </w:pPr>
    </w:p>
    <w:p w14:paraId="237610C0" w14:textId="7C7FBF9D" w:rsidR="009D56E2" w:rsidRPr="00BC6DFD" w:rsidRDefault="009D56E2" w:rsidP="009D56E2">
      <w:pPr>
        <w:rPr>
          <w:rFonts w:ascii="Bahnschrift SemiBold" w:hAnsi="Bahnschrift SemiBold" w:cs="Arial"/>
          <w:sz w:val="32"/>
          <w:szCs w:val="32"/>
        </w:rPr>
      </w:pPr>
      <w:r w:rsidRPr="00BC6DFD">
        <w:rPr>
          <w:rFonts w:ascii="Bahnschrift SemiBold" w:hAnsi="Bahnschrift SemiBold" w:cs="Arial"/>
          <w:sz w:val="32"/>
          <w:szCs w:val="32"/>
        </w:rPr>
        <w:lastRenderedPageBreak/>
        <w:t xml:space="preserve">Learning </w:t>
      </w:r>
      <w:r w:rsidRPr="00BC6DFD">
        <w:rPr>
          <w:rFonts w:ascii="Bahnschrift SemiBold" w:hAnsi="Bahnschrift SemiBold" w:cs="Arial"/>
          <w:sz w:val="32"/>
          <w:szCs w:val="32"/>
        </w:rPr>
        <w:t>the different CUDA Device properties</w:t>
      </w:r>
    </w:p>
    <w:p w14:paraId="46D639D9" w14:textId="0BDB8301" w:rsidR="009D56E2" w:rsidRPr="006C7B71" w:rsidRDefault="009D56E2" w:rsidP="009D56E2">
      <w:pPr>
        <w:rPr>
          <w:rFonts w:ascii="Arial" w:hAnsi="Arial" w:cs="Arial"/>
          <w:sz w:val="24"/>
          <w:szCs w:val="24"/>
        </w:rPr>
      </w:pPr>
      <w:r w:rsidRPr="006C7B71">
        <w:rPr>
          <w:rFonts w:ascii="Arial" w:hAnsi="Arial" w:cs="Arial"/>
          <w:sz w:val="24"/>
          <w:szCs w:val="24"/>
        </w:rPr>
        <w:t xml:space="preserve">NVIDIA released the first CUDA (CUDA Toolkit 1.0) version back in 2007. </w:t>
      </w:r>
    </w:p>
    <w:p w14:paraId="7F3D703C" w14:textId="75EDD733" w:rsidR="009D56E2" w:rsidRPr="006C7B71" w:rsidRDefault="009D56E2" w:rsidP="009D56E2">
      <w:pPr>
        <w:rPr>
          <w:rFonts w:ascii="Arial" w:hAnsi="Arial" w:cs="Arial"/>
          <w:sz w:val="24"/>
          <w:szCs w:val="24"/>
        </w:rPr>
      </w:pPr>
      <w:r w:rsidRPr="006C7B71">
        <w:rPr>
          <w:rFonts w:ascii="Arial" w:hAnsi="Arial" w:cs="Arial"/>
          <w:sz w:val="24"/>
          <w:szCs w:val="24"/>
        </w:rPr>
        <w:t xml:space="preserve">We have different </w:t>
      </w:r>
      <w:r w:rsidRPr="006C7B71">
        <w:rPr>
          <w:rFonts w:ascii="Arial" w:hAnsi="Arial" w:cs="Arial"/>
          <w:b/>
          <w:bCs/>
          <w:sz w:val="24"/>
          <w:szCs w:val="24"/>
        </w:rPr>
        <w:t>set of CUDA capable devices</w:t>
      </w:r>
      <w:r w:rsidRPr="006C7B71">
        <w:rPr>
          <w:rFonts w:ascii="Arial" w:hAnsi="Arial" w:cs="Arial"/>
          <w:sz w:val="24"/>
          <w:szCs w:val="24"/>
        </w:rPr>
        <w:t xml:space="preserve"> which we referred to as </w:t>
      </w:r>
      <w:r w:rsidRPr="006C7B71">
        <w:rPr>
          <w:rFonts w:ascii="Arial" w:hAnsi="Arial" w:cs="Arial"/>
          <w:b/>
          <w:bCs/>
          <w:i/>
          <w:iCs/>
          <w:sz w:val="24"/>
          <w:szCs w:val="24"/>
          <w:u w:val="single"/>
        </w:rPr>
        <w:t>CUDA Computer Capability</w:t>
      </w:r>
      <w:r w:rsidRPr="006C7B71">
        <w:rPr>
          <w:rFonts w:ascii="Arial" w:hAnsi="Arial" w:cs="Arial"/>
          <w:sz w:val="24"/>
          <w:szCs w:val="24"/>
        </w:rPr>
        <w:t xml:space="preserve"> that ranges from </w:t>
      </w:r>
      <w:r w:rsidRPr="006C7B71">
        <w:rPr>
          <w:rFonts w:ascii="Arial" w:hAnsi="Arial" w:cs="Arial"/>
          <w:b/>
          <w:bCs/>
          <w:i/>
          <w:iCs/>
          <w:sz w:val="24"/>
          <w:szCs w:val="24"/>
          <w:u w:val="single"/>
        </w:rPr>
        <w:t>1 to 7.</w:t>
      </w:r>
      <w:r w:rsidRPr="006C7B71">
        <w:rPr>
          <w:rFonts w:ascii="Arial" w:hAnsi="Arial" w:cs="Arial"/>
          <w:i/>
          <w:iCs/>
          <w:sz w:val="24"/>
          <w:szCs w:val="24"/>
        </w:rPr>
        <w:t xml:space="preserve"> </w:t>
      </w:r>
      <w:r w:rsidRPr="006C7B71">
        <w:rPr>
          <w:rFonts w:ascii="Arial" w:hAnsi="Arial" w:cs="Arial"/>
          <w:sz w:val="24"/>
          <w:szCs w:val="24"/>
        </w:rPr>
        <w:t xml:space="preserve">Depending on the CUDA device compute capabilities, </w:t>
      </w:r>
      <w:r w:rsidRPr="006C7B71">
        <w:rPr>
          <w:rFonts w:ascii="Arial" w:hAnsi="Arial" w:cs="Arial"/>
          <w:b/>
          <w:bCs/>
          <w:i/>
          <w:iCs/>
          <w:sz w:val="24"/>
          <w:szCs w:val="24"/>
        </w:rPr>
        <w:t>the basic properties of a CUDA Capable Device</w:t>
      </w:r>
      <w:r w:rsidRPr="006C7B71">
        <w:rPr>
          <w:rFonts w:ascii="Arial" w:hAnsi="Arial" w:cs="Arial"/>
          <w:sz w:val="24"/>
          <w:szCs w:val="24"/>
        </w:rPr>
        <w:t xml:space="preserve"> will </w:t>
      </w:r>
      <w:r w:rsidRPr="006C7B71">
        <w:rPr>
          <w:rFonts w:ascii="Arial" w:hAnsi="Arial" w:cs="Arial"/>
          <w:b/>
          <w:bCs/>
          <w:i/>
          <w:iCs/>
          <w:color w:val="FF0000"/>
          <w:sz w:val="24"/>
          <w:szCs w:val="24"/>
          <w:u w:val="single"/>
        </w:rPr>
        <w:t>vary</w:t>
      </w:r>
      <w:r w:rsidRPr="006C7B71">
        <w:rPr>
          <w:rFonts w:ascii="Arial" w:hAnsi="Arial" w:cs="Arial"/>
          <w:sz w:val="24"/>
          <w:szCs w:val="24"/>
        </w:rPr>
        <w:t>.</w:t>
      </w:r>
    </w:p>
    <w:p w14:paraId="4065A787" w14:textId="779CDD4B" w:rsidR="009D56E2" w:rsidRPr="006C7B71" w:rsidRDefault="009D56E2" w:rsidP="009D56E2">
      <w:pPr>
        <w:rPr>
          <w:rFonts w:ascii="Arial" w:hAnsi="Arial" w:cs="Arial"/>
          <w:sz w:val="24"/>
          <w:szCs w:val="24"/>
        </w:rPr>
      </w:pPr>
      <w:r w:rsidRPr="006C7B71">
        <w:rPr>
          <w:rFonts w:ascii="Arial" w:hAnsi="Arial" w:cs="Arial"/>
          <w:sz w:val="24"/>
          <w:szCs w:val="24"/>
        </w:rPr>
        <w:t>Example:</w:t>
      </w:r>
    </w:p>
    <w:p w14:paraId="57E28C71" w14:textId="3EA78520" w:rsidR="009D56E2" w:rsidRPr="006C7B71" w:rsidRDefault="009D56E2" w:rsidP="009D56E2">
      <w:pPr>
        <w:rPr>
          <w:rFonts w:ascii="Arial" w:hAnsi="Arial" w:cs="Arial"/>
          <w:sz w:val="24"/>
          <w:szCs w:val="24"/>
        </w:rPr>
      </w:pPr>
      <w:r w:rsidRPr="006C7B71">
        <w:rPr>
          <w:rFonts w:ascii="Arial" w:hAnsi="Arial" w:cs="Arial"/>
          <w:sz w:val="24"/>
          <w:szCs w:val="24"/>
        </w:rPr>
        <w:t xml:space="preserve">The maximum # of blocks in a grid differs from a CUDA Device with </w:t>
      </w:r>
      <w:r w:rsidRPr="006C7B71">
        <w:rPr>
          <w:rFonts w:ascii="Arial" w:hAnsi="Arial" w:cs="Arial"/>
          <w:sz w:val="24"/>
          <w:szCs w:val="24"/>
          <w:u w:val="single"/>
        </w:rPr>
        <w:t>Compute Capability 1</w:t>
      </w:r>
      <w:r w:rsidRPr="006C7B71">
        <w:rPr>
          <w:rFonts w:ascii="Arial" w:hAnsi="Arial" w:cs="Arial"/>
          <w:sz w:val="24"/>
          <w:szCs w:val="24"/>
        </w:rPr>
        <w:t xml:space="preserve"> and one with </w:t>
      </w:r>
      <w:r w:rsidRPr="006C7B71">
        <w:rPr>
          <w:rFonts w:ascii="Arial" w:hAnsi="Arial" w:cs="Arial"/>
          <w:sz w:val="24"/>
          <w:szCs w:val="24"/>
          <w:u w:val="single"/>
        </w:rPr>
        <w:t xml:space="preserve">Compute Capability </w:t>
      </w:r>
      <w:r w:rsidRPr="006C7B71">
        <w:rPr>
          <w:rFonts w:ascii="Arial" w:hAnsi="Arial" w:cs="Arial"/>
          <w:sz w:val="24"/>
          <w:szCs w:val="24"/>
          <w:u w:val="single"/>
        </w:rPr>
        <w:t>5.</w:t>
      </w:r>
      <w:r w:rsidRPr="006C7B71">
        <w:rPr>
          <w:rFonts w:ascii="Arial" w:hAnsi="Arial" w:cs="Arial"/>
          <w:sz w:val="24"/>
          <w:szCs w:val="24"/>
        </w:rPr>
        <w:t xml:space="preserve"> </w:t>
      </w:r>
    </w:p>
    <w:p w14:paraId="3BAB0167" w14:textId="27EB9F99" w:rsidR="009D56E2" w:rsidRPr="006C7B71" w:rsidRDefault="009D56E2" w:rsidP="009D56E2">
      <w:pPr>
        <w:rPr>
          <w:rFonts w:ascii="Arial" w:hAnsi="Arial" w:cs="Arial"/>
          <w:sz w:val="24"/>
          <w:szCs w:val="24"/>
        </w:rPr>
      </w:pPr>
      <w:r w:rsidRPr="006C7B71">
        <w:rPr>
          <w:rFonts w:ascii="Arial" w:hAnsi="Arial" w:cs="Arial"/>
          <w:sz w:val="24"/>
          <w:szCs w:val="24"/>
        </w:rPr>
        <w:t xml:space="preserve">Also, </w:t>
      </w:r>
      <w:r w:rsidRPr="006C7B71">
        <w:rPr>
          <w:rFonts w:ascii="Arial" w:hAnsi="Arial" w:cs="Arial"/>
          <w:sz w:val="24"/>
          <w:szCs w:val="24"/>
          <w:u w:val="single"/>
        </w:rPr>
        <w:t>shared memory size</w:t>
      </w:r>
      <w:r w:rsidRPr="006C7B71">
        <w:rPr>
          <w:rFonts w:ascii="Arial" w:hAnsi="Arial" w:cs="Arial"/>
          <w:sz w:val="24"/>
          <w:szCs w:val="24"/>
        </w:rPr>
        <w:t xml:space="preserve"> which you can use from each thread block</w:t>
      </w:r>
      <w:r w:rsidR="006C7B71" w:rsidRPr="006C7B71">
        <w:rPr>
          <w:rFonts w:ascii="Arial" w:hAnsi="Arial" w:cs="Arial"/>
          <w:sz w:val="24"/>
          <w:szCs w:val="24"/>
        </w:rPr>
        <w:t xml:space="preserve"> </w:t>
      </w:r>
      <w:r w:rsidR="006C7B71" w:rsidRPr="006C7B71">
        <w:rPr>
          <w:rFonts w:ascii="Arial" w:hAnsi="Arial" w:cs="Arial"/>
          <w:color w:val="1C1D1F"/>
        </w:rPr>
        <w:t>and</w:t>
      </w:r>
      <w:r w:rsidR="006C7B71" w:rsidRPr="006C7B71">
        <w:rPr>
          <w:rFonts w:ascii="Arial" w:hAnsi="Arial" w:cs="Arial"/>
          <w:color w:val="1C1D1F"/>
          <w:sz w:val="24"/>
          <w:szCs w:val="24"/>
        </w:rPr>
        <w:t xml:space="preserve"> </w:t>
      </w:r>
      <w:r w:rsidR="006C7B71" w:rsidRPr="006C7B71">
        <w:rPr>
          <w:rFonts w:ascii="Arial" w:hAnsi="Arial" w:cs="Arial"/>
          <w:color w:val="1C1D1F"/>
          <w:sz w:val="24"/>
          <w:szCs w:val="24"/>
          <w:u w:val="single"/>
        </w:rPr>
        <w:t xml:space="preserve">allowed caches configuration </w:t>
      </w:r>
      <w:r w:rsidR="006C7B71" w:rsidRPr="006C7B71">
        <w:rPr>
          <w:rFonts w:ascii="Arial" w:hAnsi="Arial" w:cs="Arial"/>
          <w:color w:val="1C1D1F"/>
          <w:sz w:val="24"/>
          <w:szCs w:val="24"/>
          <w:u w:val="single"/>
        </w:rPr>
        <w:t>properties</w:t>
      </w:r>
      <w:r w:rsidR="006C7B71" w:rsidRPr="006C7B71">
        <w:rPr>
          <w:rFonts w:ascii="Arial" w:hAnsi="Arial" w:cs="Arial"/>
          <w:color w:val="1C1D1F"/>
          <w:sz w:val="24"/>
          <w:szCs w:val="24"/>
        </w:rPr>
        <w:t xml:space="preserve"> </w:t>
      </w:r>
      <w:r w:rsidR="006C7B71" w:rsidRPr="006C7B71">
        <w:rPr>
          <w:rFonts w:ascii="Arial" w:hAnsi="Arial" w:cs="Arial"/>
          <w:b/>
          <w:bCs/>
          <w:i/>
          <w:iCs/>
          <w:color w:val="FF0000"/>
          <w:sz w:val="24"/>
          <w:szCs w:val="24"/>
          <w:u w:val="single"/>
        </w:rPr>
        <w:t>varies</w:t>
      </w:r>
      <w:r w:rsidR="006C7B71" w:rsidRPr="006C7B71">
        <w:rPr>
          <w:rFonts w:ascii="Arial" w:hAnsi="Arial" w:cs="Arial"/>
          <w:b/>
          <w:bCs/>
          <w:i/>
          <w:iCs/>
          <w:color w:val="FF0000"/>
          <w:sz w:val="24"/>
          <w:szCs w:val="24"/>
          <w:u w:val="single"/>
        </w:rPr>
        <w:t xml:space="preserve"> as well</w:t>
      </w:r>
      <w:r w:rsidR="006C7B71">
        <w:rPr>
          <w:rFonts w:ascii="Arial" w:hAnsi="Arial" w:cs="Arial"/>
          <w:color w:val="1C1D1F"/>
          <w:sz w:val="24"/>
          <w:szCs w:val="24"/>
        </w:rPr>
        <w:t>.</w:t>
      </w:r>
    </w:p>
    <w:p w14:paraId="7381D532" w14:textId="0E8E5296" w:rsidR="009D56E2" w:rsidRPr="006C7B71" w:rsidRDefault="006C7B71" w:rsidP="009D56E2">
      <w:pPr>
        <w:pStyle w:val="transcript--underline-cue--3osdw"/>
        <w:spacing w:before="0" w:beforeAutospacing="0" w:after="0" w:afterAutospacing="0"/>
        <w:rPr>
          <w:rFonts w:ascii="Arial" w:hAnsi="Arial" w:cs="Arial"/>
          <w:color w:val="1C1D1F"/>
        </w:rPr>
      </w:pPr>
      <w:r>
        <w:rPr>
          <w:rFonts w:ascii="Arial" w:hAnsi="Arial" w:cs="Arial"/>
          <w:color w:val="1C1D1F"/>
        </w:rPr>
        <w:t>When</w:t>
      </w:r>
      <w:r w:rsidR="009D56E2" w:rsidRPr="006C7B71">
        <w:rPr>
          <w:rFonts w:ascii="Arial" w:hAnsi="Arial" w:cs="Arial"/>
          <w:color w:val="1C1D1F"/>
        </w:rPr>
        <w:t xml:space="preserve"> we need to execute CUDA program on the device with different compute capabilities,</w:t>
      </w:r>
      <w:r>
        <w:rPr>
          <w:rFonts w:ascii="Arial" w:hAnsi="Arial" w:cs="Arial"/>
          <w:color w:val="1C1D1F"/>
        </w:rPr>
        <w:t xml:space="preserve"> </w:t>
      </w:r>
      <w:r w:rsidR="009D56E2" w:rsidRPr="006C7B71">
        <w:rPr>
          <w:rFonts w:ascii="Arial" w:hAnsi="Arial" w:cs="Arial"/>
          <w:color w:val="1C1D1F"/>
        </w:rPr>
        <w:t xml:space="preserve">we need </w:t>
      </w:r>
      <w:r w:rsidR="009D56E2" w:rsidRPr="006C7B71">
        <w:rPr>
          <w:rFonts w:ascii="Arial" w:hAnsi="Arial" w:cs="Arial"/>
          <w:b/>
          <w:bCs/>
          <w:color w:val="1C1D1F"/>
          <w:u w:val="single"/>
        </w:rPr>
        <w:t>a way to query a device dynamically</w:t>
      </w:r>
      <w:r w:rsidR="009D56E2" w:rsidRPr="006C7B71">
        <w:rPr>
          <w:rFonts w:ascii="Arial" w:hAnsi="Arial" w:cs="Arial"/>
          <w:color w:val="1C1D1F"/>
        </w:rPr>
        <w:t xml:space="preserve"> and </w:t>
      </w:r>
      <w:r w:rsidR="009D56E2" w:rsidRPr="006C7B71">
        <w:rPr>
          <w:rFonts w:ascii="Arial" w:hAnsi="Arial" w:cs="Arial"/>
          <w:color w:val="1C1D1F"/>
          <w:u w:val="single"/>
        </w:rPr>
        <w:t xml:space="preserve">set above mention properties based on </w:t>
      </w:r>
      <w:r w:rsidR="009D56E2" w:rsidRPr="006C7B71">
        <w:rPr>
          <w:rFonts w:ascii="Arial" w:hAnsi="Arial" w:cs="Arial"/>
          <w:b/>
          <w:bCs/>
          <w:i/>
          <w:iCs/>
          <w:color w:val="1C1D1F"/>
          <w:u w:val="single"/>
        </w:rPr>
        <w:t xml:space="preserve">device </w:t>
      </w:r>
      <w:r w:rsidRPr="006C7B71">
        <w:rPr>
          <w:rFonts w:ascii="Arial" w:hAnsi="Arial" w:cs="Arial"/>
          <w:b/>
          <w:bCs/>
          <w:i/>
          <w:iCs/>
          <w:color w:val="1C1D1F"/>
          <w:u w:val="single"/>
        </w:rPr>
        <w:t>C</w:t>
      </w:r>
      <w:r w:rsidR="009D56E2" w:rsidRPr="006C7B71">
        <w:rPr>
          <w:rFonts w:ascii="Arial" w:hAnsi="Arial" w:cs="Arial"/>
          <w:b/>
          <w:bCs/>
          <w:i/>
          <w:iCs/>
          <w:color w:val="1C1D1F"/>
          <w:u w:val="single"/>
        </w:rPr>
        <w:t>ompute</w:t>
      </w:r>
      <w:r w:rsidRPr="006C7B71">
        <w:rPr>
          <w:rFonts w:ascii="Arial" w:hAnsi="Arial" w:cs="Arial"/>
          <w:b/>
          <w:bCs/>
          <w:i/>
          <w:iCs/>
          <w:color w:val="1C1D1F"/>
          <w:u w:val="single"/>
        </w:rPr>
        <w:t xml:space="preserve"> C</w:t>
      </w:r>
      <w:r w:rsidR="009D56E2" w:rsidRPr="006C7B71">
        <w:rPr>
          <w:rFonts w:ascii="Arial" w:hAnsi="Arial" w:cs="Arial"/>
          <w:b/>
          <w:bCs/>
          <w:i/>
          <w:iCs/>
          <w:color w:val="1C1D1F"/>
          <w:u w:val="single"/>
        </w:rPr>
        <w:t>apability</w:t>
      </w:r>
      <w:r w:rsidR="009D56E2" w:rsidRPr="006C7B71">
        <w:rPr>
          <w:rFonts w:ascii="Arial" w:hAnsi="Arial" w:cs="Arial"/>
          <w:color w:val="1C1D1F"/>
        </w:rPr>
        <w:t xml:space="preserve"> </w:t>
      </w:r>
      <w:r w:rsidR="009D56E2" w:rsidRPr="006C7B71">
        <w:rPr>
          <w:rFonts w:ascii="Arial" w:hAnsi="Arial" w:cs="Arial"/>
          <w:b/>
          <w:bCs/>
          <w:i/>
          <w:iCs/>
          <w:color w:val="FF0000"/>
          <w:u w:val="single"/>
        </w:rPr>
        <w:t>on the flight</w:t>
      </w:r>
      <w:r w:rsidR="009D56E2" w:rsidRPr="006C7B71">
        <w:rPr>
          <w:rFonts w:ascii="Arial" w:hAnsi="Arial" w:cs="Arial"/>
          <w:color w:val="1C1D1F"/>
        </w:rPr>
        <w:t>.</w:t>
      </w:r>
    </w:p>
    <w:p w14:paraId="3C83BF50" w14:textId="6F172C2E" w:rsidR="006C7B71" w:rsidRDefault="006C7B71" w:rsidP="009D56E2">
      <w:pPr>
        <w:pStyle w:val="transcript--underline-cue--3osdw"/>
        <w:spacing w:before="0" w:beforeAutospacing="0" w:after="0" w:afterAutospacing="0"/>
        <w:rPr>
          <w:rFonts w:ascii="Arial" w:hAnsi="Arial" w:cs="Arial"/>
          <w:color w:val="1C1D1F"/>
        </w:rPr>
      </w:pPr>
    </w:p>
    <w:p w14:paraId="5D9AC24E" w14:textId="0504D44A" w:rsidR="006C7B71" w:rsidRPr="006C7B71" w:rsidRDefault="006C7B71" w:rsidP="009D56E2">
      <w:pPr>
        <w:pStyle w:val="transcript--underline-cue--3osdw"/>
        <w:spacing w:before="0" w:beforeAutospacing="0" w:after="0" w:afterAutospacing="0"/>
        <w:rPr>
          <w:rFonts w:ascii="Arial" w:hAnsi="Arial" w:cs="Arial"/>
          <w:b/>
          <w:bCs/>
          <w:color w:val="1C1D1F"/>
          <w:u w:val="single"/>
        </w:rPr>
      </w:pPr>
      <w:r w:rsidRPr="006C7B71">
        <w:rPr>
          <w:b/>
          <w:bCs/>
          <w:noProof/>
          <w:u w:val="single"/>
        </w:rPr>
        <w:drawing>
          <wp:anchor distT="0" distB="0" distL="114300" distR="114300" simplePos="0" relativeHeight="251664384" behindDoc="0" locked="0" layoutInCell="1" allowOverlap="1" wp14:anchorId="7F3D8964" wp14:editId="095A4707">
            <wp:simplePos x="0" y="0"/>
            <wp:positionH relativeFrom="margin">
              <wp:align>left</wp:align>
            </wp:positionH>
            <wp:positionV relativeFrom="paragraph">
              <wp:posOffset>412962</wp:posOffset>
            </wp:positionV>
            <wp:extent cx="5537200" cy="3129915"/>
            <wp:effectExtent l="0" t="0" r="6350" b="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7200" cy="3129915"/>
                    </a:xfrm>
                    <a:prstGeom prst="rect">
                      <a:avLst/>
                    </a:prstGeom>
                  </pic:spPr>
                </pic:pic>
              </a:graphicData>
            </a:graphic>
            <wp14:sizeRelH relativeFrom="margin">
              <wp14:pctWidth>0</wp14:pctWidth>
            </wp14:sizeRelH>
            <wp14:sizeRelV relativeFrom="margin">
              <wp14:pctHeight>0</wp14:pctHeight>
            </wp14:sizeRelV>
          </wp:anchor>
        </w:drawing>
      </w:r>
      <w:r w:rsidR="009D56E2" w:rsidRPr="006C7B71">
        <w:rPr>
          <w:rFonts w:ascii="Arial" w:hAnsi="Arial" w:cs="Arial"/>
          <w:b/>
          <w:bCs/>
          <w:color w:val="1C1D1F"/>
          <w:u w:val="single"/>
        </w:rPr>
        <w:t xml:space="preserve">To give you a heads up let me summarize some of the important set of </w:t>
      </w:r>
      <w:r w:rsidR="009D56E2" w:rsidRPr="00F01C9A">
        <w:rPr>
          <w:rFonts w:ascii="Arial" w:hAnsi="Arial" w:cs="Arial"/>
          <w:b/>
          <w:bCs/>
          <w:color w:val="FF0000"/>
          <w:u w:val="single"/>
        </w:rPr>
        <w:t xml:space="preserve">properties </w:t>
      </w:r>
      <w:r w:rsidR="009D56E2" w:rsidRPr="006C7B71">
        <w:rPr>
          <w:rFonts w:ascii="Arial" w:hAnsi="Arial" w:cs="Arial"/>
          <w:b/>
          <w:bCs/>
          <w:color w:val="1C1D1F"/>
          <w:u w:val="single"/>
        </w:rPr>
        <w:t>here</w:t>
      </w:r>
      <w:r>
        <w:rPr>
          <w:rFonts w:ascii="Arial" w:hAnsi="Arial" w:cs="Arial"/>
          <w:b/>
          <w:bCs/>
          <w:color w:val="1C1D1F"/>
          <w:u w:val="single"/>
        </w:rPr>
        <w:t>:</w:t>
      </w:r>
    </w:p>
    <w:p w14:paraId="18B11BEE" w14:textId="4A311DF6" w:rsidR="006C7B71" w:rsidRDefault="006C7B71" w:rsidP="009D56E2">
      <w:pPr>
        <w:pStyle w:val="transcript--underline-cue--3osdw"/>
        <w:spacing w:before="0" w:beforeAutospacing="0" w:after="0" w:afterAutospacing="0"/>
        <w:rPr>
          <w:rFonts w:ascii="Arial" w:hAnsi="Arial" w:cs="Arial"/>
          <w:color w:val="1C1D1F"/>
        </w:rPr>
      </w:pPr>
    </w:p>
    <w:p w14:paraId="63C85E7F" w14:textId="21AAD8C6" w:rsidR="006C7B71" w:rsidRDefault="009D56E2" w:rsidP="009D56E2">
      <w:pPr>
        <w:pStyle w:val="transcript--underline-cue--3osdw"/>
        <w:spacing w:before="0" w:beforeAutospacing="0" w:after="0" w:afterAutospacing="0"/>
        <w:rPr>
          <w:rFonts w:ascii="Arial" w:hAnsi="Arial" w:cs="Arial"/>
          <w:color w:val="1C1D1F"/>
        </w:rPr>
      </w:pPr>
      <w:r w:rsidRPr="00447AE4">
        <w:rPr>
          <w:rFonts w:ascii="Cambria" w:hAnsi="Cambria" w:cs="Arial"/>
          <w:b/>
          <w:bCs/>
          <w:i/>
          <w:iCs/>
          <w:color w:val="538135" w:themeColor="accent6" w:themeShade="BF"/>
          <w:sz w:val="28"/>
          <w:szCs w:val="28"/>
          <w:u w:val="single"/>
        </w:rPr>
        <w:t>Name</w:t>
      </w:r>
      <w:r w:rsidRPr="00447AE4">
        <w:rPr>
          <w:rFonts w:ascii="Arial" w:hAnsi="Arial" w:cs="Arial"/>
          <w:color w:val="538135" w:themeColor="accent6" w:themeShade="BF"/>
          <w:sz w:val="28"/>
          <w:szCs w:val="28"/>
        </w:rPr>
        <w:t xml:space="preserve"> </w:t>
      </w:r>
      <w:r w:rsidR="006C7B71" w:rsidRPr="006C7B71">
        <w:rPr>
          <w:rFonts w:ascii="Arial" w:hAnsi="Arial" w:cs="Arial"/>
          <w:color w:val="1C1D1F"/>
        </w:rPr>
        <w:sym w:font="Wingdings" w:char="F0E0"/>
      </w:r>
      <w:r w:rsidRPr="006C7B71">
        <w:rPr>
          <w:rFonts w:ascii="Arial" w:hAnsi="Arial" w:cs="Arial"/>
          <w:color w:val="1C1D1F"/>
        </w:rPr>
        <w:t>a</w:t>
      </w:r>
      <w:r w:rsidR="006C7B71">
        <w:rPr>
          <w:rFonts w:ascii="Arial" w:hAnsi="Arial" w:cs="Arial"/>
          <w:color w:val="1C1D1F"/>
        </w:rPr>
        <w:t>n</w:t>
      </w:r>
      <w:r w:rsidRPr="006C7B71">
        <w:rPr>
          <w:rFonts w:ascii="Arial" w:hAnsi="Arial" w:cs="Arial"/>
          <w:color w:val="1C1D1F"/>
        </w:rPr>
        <w:t xml:space="preserve"> ASCII </w:t>
      </w:r>
      <w:r w:rsidR="006C7B71" w:rsidRPr="006C7B71">
        <w:rPr>
          <w:rFonts w:ascii="Arial" w:hAnsi="Arial" w:cs="Arial"/>
          <w:color w:val="1C1D1F"/>
        </w:rPr>
        <w:t>string,</w:t>
      </w:r>
      <w:r w:rsidR="006C7B71">
        <w:rPr>
          <w:rFonts w:ascii="Arial" w:hAnsi="Arial" w:cs="Arial"/>
          <w:color w:val="1C1D1F"/>
        </w:rPr>
        <w:t xml:space="preserve"> </w:t>
      </w:r>
      <w:r w:rsidR="006C7B71" w:rsidRPr="00F01C9A">
        <w:rPr>
          <w:rFonts w:ascii="Arial" w:hAnsi="Arial" w:cs="Arial"/>
          <w:b/>
          <w:bCs/>
          <w:color w:val="1C1D1F"/>
          <w:u w:val="single"/>
        </w:rPr>
        <w:t>identifying</w:t>
      </w:r>
      <w:r w:rsidRPr="00F01C9A">
        <w:rPr>
          <w:rFonts w:ascii="Arial" w:hAnsi="Arial" w:cs="Arial"/>
          <w:b/>
          <w:bCs/>
          <w:color w:val="1C1D1F"/>
          <w:u w:val="single"/>
        </w:rPr>
        <w:t xml:space="preserve"> the device</w:t>
      </w:r>
      <w:r w:rsidRPr="006C7B71">
        <w:rPr>
          <w:rFonts w:ascii="Arial" w:hAnsi="Arial" w:cs="Arial"/>
          <w:color w:val="1C1D1F"/>
        </w:rPr>
        <w:t xml:space="preserve">. </w:t>
      </w:r>
    </w:p>
    <w:p w14:paraId="6974D376" w14:textId="09E4114D" w:rsidR="009D56E2" w:rsidRPr="00F01C9A" w:rsidRDefault="009D56E2" w:rsidP="009D56E2">
      <w:pPr>
        <w:pStyle w:val="transcript--underline-cue--3osdw"/>
        <w:spacing w:before="0" w:beforeAutospacing="0" w:after="0" w:afterAutospacing="0"/>
        <w:rPr>
          <w:rFonts w:ascii="Arial" w:hAnsi="Arial" w:cs="Arial"/>
          <w:b/>
          <w:bCs/>
          <w:i/>
          <w:iCs/>
          <w:color w:val="1C1D1F"/>
          <w:u w:val="single"/>
        </w:rPr>
      </w:pPr>
      <w:r w:rsidRPr="00447AE4">
        <w:rPr>
          <w:rFonts w:ascii="Cambria" w:hAnsi="Cambria" w:cs="Arial"/>
          <w:b/>
          <w:bCs/>
          <w:i/>
          <w:iCs/>
          <w:color w:val="538135" w:themeColor="accent6" w:themeShade="BF"/>
          <w:sz w:val="28"/>
          <w:szCs w:val="28"/>
          <w:u w:val="single"/>
        </w:rPr>
        <w:t>Major and minor</w:t>
      </w:r>
      <w:r w:rsidRPr="00447AE4">
        <w:rPr>
          <w:rFonts w:ascii="Arial" w:hAnsi="Arial" w:cs="Arial"/>
          <w:color w:val="538135" w:themeColor="accent6" w:themeShade="BF"/>
          <w:sz w:val="28"/>
          <w:szCs w:val="28"/>
        </w:rPr>
        <w:t xml:space="preserve"> </w:t>
      </w:r>
      <w:r w:rsidR="006C7B71" w:rsidRPr="006C7B71">
        <w:rPr>
          <w:rFonts w:ascii="Arial" w:hAnsi="Arial" w:cs="Arial"/>
          <w:color w:val="1C1D1F"/>
        </w:rPr>
        <w:sym w:font="Wingdings" w:char="F0E0"/>
      </w:r>
      <w:r w:rsidR="006C7B71">
        <w:rPr>
          <w:rFonts w:ascii="Arial" w:hAnsi="Arial" w:cs="Arial"/>
          <w:color w:val="1C1D1F"/>
        </w:rPr>
        <w:t xml:space="preserve"> </w:t>
      </w:r>
      <w:r w:rsidRPr="006C7B71">
        <w:rPr>
          <w:rFonts w:ascii="Arial" w:hAnsi="Arial" w:cs="Arial"/>
          <w:color w:val="1C1D1F"/>
        </w:rPr>
        <w:t xml:space="preserve">the major and minor revision numbers </w:t>
      </w:r>
      <w:r w:rsidRPr="00F01C9A">
        <w:rPr>
          <w:rFonts w:ascii="Arial" w:hAnsi="Arial" w:cs="Arial"/>
          <w:b/>
          <w:bCs/>
          <w:i/>
          <w:iCs/>
          <w:color w:val="1C1D1F"/>
          <w:u w:val="single"/>
        </w:rPr>
        <w:t>defining the device</w:t>
      </w:r>
    </w:p>
    <w:p w14:paraId="744137C1" w14:textId="72AB3221" w:rsidR="006C7B71" w:rsidRDefault="009D56E2" w:rsidP="009D56E2">
      <w:pPr>
        <w:pStyle w:val="transcript--underline-cue--3osdw"/>
        <w:spacing w:before="0" w:beforeAutospacing="0" w:after="0" w:afterAutospacing="0"/>
        <w:rPr>
          <w:rFonts w:ascii="Arial" w:hAnsi="Arial" w:cs="Arial"/>
          <w:color w:val="1C1D1F"/>
        </w:rPr>
      </w:pPr>
      <w:r w:rsidRPr="00F01C9A">
        <w:rPr>
          <w:rFonts w:ascii="Arial" w:hAnsi="Arial" w:cs="Arial"/>
          <w:b/>
          <w:bCs/>
          <w:i/>
          <w:iCs/>
          <w:color w:val="1C1D1F"/>
          <w:u w:val="single"/>
        </w:rPr>
        <w:t xml:space="preserve">compute </w:t>
      </w:r>
      <w:r w:rsidR="006C7B71" w:rsidRPr="00F01C9A">
        <w:rPr>
          <w:rFonts w:ascii="Arial" w:hAnsi="Arial" w:cs="Arial"/>
          <w:b/>
          <w:bCs/>
          <w:i/>
          <w:iCs/>
          <w:color w:val="1C1D1F"/>
          <w:u w:val="single"/>
        </w:rPr>
        <w:t>capability</w:t>
      </w:r>
      <w:r w:rsidR="006C7B71" w:rsidRPr="006C7B71">
        <w:rPr>
          <w:rFonts w:ascii="Arial" w:hAnsi="Arial" w:cs="Arial"/>
          <w:color w:val="1C1D1F"/>
        </w:rPr>
        <w:t>.</w:t>
      </w:r>
      <w:r w:rsidR="006C7B71">
        <w:rPr>
          <w:rFonts w:ascii="Arial" w:hAnsi="Arial" w:cs="Arial"/>
          <w:color w:val="1C1D1F"/>
        </w:rPr>
        <w:t xml:space="preserve"> When</w:t>
      </w:r>
      <w:r w:rsidRPr="006C7B71">
        <w:rPr>
          <w:rFonts w:ascii="Arial" w:hAnsi="Arial" w:cs="Arial"/>
          <w:color w:val="1C1D1F"/>
        </w:rPr>
        <w:t xml:space="preserve"> you </w:t>
      </w:r>
      <w:r w:rsidR="006C7B71">
        <w:rPr>
          <w:rFonts w:ascii="Arial" w:hAnsi="Arial" w:cs="Arial"/>
          <w:color w:val="1C1D1F"/>
        </w:rPr>
        <w:t>check</w:t>
      </w:r>
      <w:r w:rsidRPr="006C7B71">
        <w:rPr>
          <w:rFonts w:ascii="Arial" w:hAnsi="Arial" w:cs="Arial"/>
          <w:color w:val="1C1D1F"/>
        </w:rPr>
        <w:t xml:space="preserve"> the compute capability for our </w:t>
      </w:r>
      <w:r w:rsidR="00F01C9A" w:rsidRPr="006C7B71">
        <w:rPr>
          <w:rFonts w:ascii="Arial" w:hAnsi="Arial" w:cs="Arial"/>
          <w:color w:val="1C1D1F"/>
        </w:rPr>
        <w:t>device,</w:t>
      </w:r>
      <w:r w:rsidRPr="006C7B71">
        <w:rPr>
          <w:rFonts w:ascii="Arial" w:hAnsi="Arial" w:cs="Arial"/>
          <w:color w:val="1C1D1F"/>
        </w:rPr>
        <w:t xml:space="preserve"> we saw values like </w:t>
      </w:r>
      <w:r w:rsidRPr="006C7B71">
        <w:rPr>
          <w:rFonts w:ascii="Arial" w:hAnsi="Arial" w:cs="Arial"/>
          <w:b/>
          <w:bCs/>
          <w:color w:val="1C1D1F"/>
        </w:rPr>
        <w:t>3.2, 5.2, 5.3</w:t>
      </w:r>
      <w:r w:rsidRPr="006C7B71">
        <w:rPr>
          <w:rFonts w:ascii="Arial" w:hAnsi="Arial" w:cs="Arial"/>
          <w:color w:val="1C1D1F"/>
        </w:rPr>
        <w:t xml:space="preserve"> values.</w:t>
      </w:r>
      <w:r w:rsidR="006C7B71">
        <w:rPr>
          <w:rFonts w:ascii="Arial" w:hAnsi="Arial" w:cs="Arial"/>
          <w:color w:val="1C1D1F"/>
        </w:rPr>
        <w:t xml:space="preserve"> </w:t>
      </w:r>
      <w:r w:rsidRPr="006C7B71">
        <w:rPr>
          <w:rFonts w:ascii="Arial" w:hAnsi="Arial" w:cs="Arial"/>
          <w:b/>
          <w:bCs/>
          <w:color w:val="1C1D1F"/>
        </w:rPr>
        <w:t>Major</w:t>
      </w:r>
      <w:r w:rsidRPr="006C7B71">
        <w:rPr>
          <w:rFonts w:ascii="Arial" w:hAnsi="Arial" w:cs="Arial"/>
          <w:color w:val="1C1D1F"/>
        </w:rPr>
        <w:t xml:space="preserve"> is the </w:t>
      </w:r>
      <w:r w:rsidRPr="00F01C9A">
        <w:rPr>
          <w:rFonts w:ascii="Arial" w:hAnsi="Arial" w:cs="Arial"/>
          <w:color w:val="FF0000"/>
        </w:rPr>
        <w:t xml:space="preserve">whole one </w:t>
      </w:r>
      <w:r w:rsidRPr="006C7B71">
        <w:rPr>
          <w:rFonts w:ascii="Arial" w:hAnsi="Arial" w:cs="Arial"/>
          <w:color w:val="1C1D1F"/>
        </w:rPr>
        <w:t xml:space="preserve">and </w:t>
      </w:r>
      <w:r w:rsidRPr="006C7B71">
        <w:rPr>
          <w:rFonts w:ascii="Arial" w:hAnsi="Arial" w:cs="Arial"/>
          <w:b/>
          <w:bCs/>
          <w:color w:val="1C1D1F"/>
        </w:rPr>
        <w:t>minor</w:t>
      </w:r>
      <w:r w:rsidRPr="006C7B71">
        <w:rPr>
          <w:rFonts w:ascii="Arial" w:hAnsi="Arial" w:cs="Arial"/>
          <w:color w:val="1C1D1F"/>
        </w:rPr>
        <w:t xml:space="preserve"> is the </w:t>
      </w:r>
      <w:r w:rsidRPr="00F01C9A">
        <w:rPr>
          <w:rFonts w:ascii="Arial" w:hAnsi="Arial" w:cs="Arial"/>
          <w:color w:val="FF0000"/>
        </w:rPr>
        <w:t xml:space="preserve">fraction point </w:t>
      </w:r>
      <w:r w:rsidRPr="006C7B71">
        <w:rPr>
          <w:rFonts w:ascii="Arial" w:hAnsi="Arial" w:cs="Arial"/>
          <w:color w:val="1C1D1F"/>
        </w:rPr>
        <w:t>in those values.</w:t>
      </w:r>
    </w:p>
    <w:p w14:paraId="7BF2A40C" w14:textId="2550C106" w:rsidR="009D56E2" w:rsidRPr="006C7B71" w:rsidRDefault="006C7B71" w:rsidP="009D56E2">
      <w:pPr>
        <w:pStyle w:val="transcript--underline-cue--3osdw"/>
        <w:spacing w:before="0" w:beforeAutospacing="0" w:after="0" w:afterAutospacing="0"/>
        <w:rPr>
          <w:rFonts w:ascii="Arial" w:hAnsi="Arial" w:cs="Arial"/>
          <w:color w:val="1C1D1F"/>
          <w:sz w:val="22"/>
          <w:szCs w:val="22"/>
        </w:rPr>
      </w:pPr>
      <w:r w:rsidRPr="006C7B71">
        <w:rPr>
          <w:rFonts w:ascii="Arial" w:hAnsi="Arial" w:cs="Arial"/>
          <w:b/>
          <w:bCs/>
          <w:i/>
          <w:iCs/>
          <w:color w:val="1C1D1F"/>
          <w:sz w:val="22"/>
          <w:szCs w:val="22"/>
          <w:u w:val="single"/>
        </w:rPr>
        <w:t>Ex</w:t>
      </w:r>
      <w:r w:rsidRPr="006C7B71">
        <w:rPr>
          <w:rFonts w:ascii="Arial" w:hAnsi="Arial" w:cs="Arial"/>
          <w:color w:val="1C1D1F"/>
          <w:sz w:val="22"/>
          <w:szCs w:val="22"/>
        </w:rPr>
        <w:t xml:space="preserve">: </w:t>
      </w:r>
      <w:r w:rsidRPr="006C7B71">
        <w:rPr>
          <w:rFonts w:ascii="Arial" w:hAnsi="Arial" w:cs="Arial"/>
          <w:b/>
          <w:bCs/>
          <w:color w:val="1C1D1F"/>
          <w:sz w:val="22"/>
          <w:szCs w:val="22"/>
        </w:rPr>
        <w:t>Compute Capability</w:t>
      </w:r>
      <w:r w:rsidRPr="006C7B71">
        <w:rPr>
          <w:rFonts w:ascii="Arial" w:hAnsi="Arial" w:cs="Arial"/>
          <w:color w:val="1C1D1F"/>
          <w:sz w:val="22"/>
          <w:szCs w:val="22"/>
        </w:rPr>
        <w:t xml:space="preserve"> = </w:t>
      </w:r>
      <w:r w:rsidRPr="00F01C9A">
        <w:rPr>
          <w:rFonts w:ascii="Arial" w:hAnsi="Arial" w:cs="Arial"/>
          <w:b/>
          <w:bCs/>
          <w:color w:val="1C1D1F"/>
          <w:sz w:val="22"/>
          <w:szCs w:val="22"/>
          <w:u w:val="single"/>
        </w:rPr>
        <w:t>5.2</w:t>
      </w:r>
      <w:r w:rsidRPr="006C7B71">
        <w:rPr>
          <w:rFonts w:ascii="Arial" w:hAnsi="Arial" w:cs="Arial"/>
          <w:color w:val="1C1D1F"/>
          <w:sz w:val="22"/>
          <w:szCs w:val="22"/>
        </w:rPr>
        <w:t xml:space="preserve"> | </w:t>
      </w:r>
      <w:r w:rsidRPr="006C7B71">
        <w:rPr>
          <w:rFonts w:ascii="Arial" w:hAnsi="Arial" w:cs="Arial"/>
          <w:b/>
          <w:bCs/>
          <w:i/>
          <w:iCs/>
          <w:color w:val="1C1D1F"/>
          <w:sz w:val="22"/>
          <w:szCs w:val="22"/>
        </w:rPr>
        <w:t>Major Revision Number</w:t>
      </w:r>
      <w:r w:rsidRPr="006C7B71">
        <w:rPr>
          <w:rFonts w:ascii="Arial" w:hAnsi="Arial" w:cs="Arial"/>
          <w:color w:val="1C1D1F"/>
          <w:sz w:val="22"/>
          <w:szCs w:val="22"/>
        </w:rPr>
        <w:t xml:space="preserve"> = </w:t>
      </w:r>
      <w:r w:rsidRPr="006C7B71">
        <w:rPr>
          <w:rFonts w:ascii="Arial" w:hAnsi="Arial" w:cs="Arial"/>
          <w:b/>
          <w:bCs/>
          <w:color w:val="1C1D1F"/>
          <w:sz w:val="22"/>
          <w:szCs w:val="22"/>
          <w:u w:val="single"/>
        </w:rPr>
        <w:t>5</w:t>
      </w:r>
      <w:r w:rsidRPr="006C7B71">
        <w:rPr>
          <w:rFonts w:ascii="Arial" w:hAnsi="Arial" w:cs="Arial"/>
          <w:color w:val="1C1D1F"/>
          <w:sz w:val="22"/>
          <w:szCs w:val="22"/>
        </w:rPr>
        <w:t xml:space="preserve"> &amp; </w:t>
      </w:r>
      <w:r w:rsidRPr="006C7B71">
        <w:rPr>
          <w:rFonts w:ascii="Arial" w:hAnsi="Arial" w:cs="Arial"/>
          <w:b/>
          <w:bCs/>
          <w:i/>
          <w:iCs/>
          <w:color w:val="1C1D1F"/>
          <w:sz w:val="22"/>
          <w:szCs w:val="22"/>
        </w:rPr>
        <w:t>Minor Revision Number</w:t>
      </w:r>
      <w:r w:rsidRPr="006C7B71">
        <w:rPr>
          <w:rFonts w:ascii="Arial" w:hAnsi="Arial" w:cs="Arial"/>
          <w:color w:val="1C1D1F"/>
          <w:sz w:val="22"/>
          <w:szCs w:val="22"/>
        </w:rPr>
        <w:t xml:space="preserve"> = </w:t>
      </w:r>
      <w:r w:rsidRPr="006C7B71">
        <w:rPr>
          <w:rFonts w:ascii="Arial" w:hAnsi="Arial" w:cs="Arial"/>
          <w:b/>
          <w:bCs/>
          <w:color w:val="1C1D1F"/>
          <w:sz w:val="22"/>
          <w:szCs w:val="22"/>
          <w:u w:val="single"/>
        </w:rPr>
        <w:t>2</w:t>
      </w:r>
    </w:p>
    <w:p w14:paraId="67955F7A" w14:textId="77777777" w:rsidR="006C7B71" w:rsidRDefault="006C7B71" w:rsidP="009D56E2">
      <w:pPr>
        <w:pStyle w:val="transcript--underline-cue--3osdw"/>
        <w:spacing w:before="0" w:beforeAutospacing="0" w:after="0" w:afterAutospacing="0"/>
        <w:rPr>
          <w:rFonts w:ascii="Arial" w:hAnsi="Arial" w:cs="Arial"/>
          <w:color w:val="1C1D1F"/>
        </w:rPr>
      </w:pPr>
    </w:p>
    <w:p w14:paraId="70B7D932" w14:textId="6C341951" w:rsidR="009D56E2" w:rsidRPr="006C7B71" w:rsidRDefault="009D56E2" w:rsidP="009D56E2">
      <w:pPr>
        <w:pStyle w:val="transcript--underline-cue--3osdw"/>
        <w:spacing w:before="0" w:beforeAutospacing="0" w:after="0" w:afterAutospacing="0"/>
        <w:rPr>
          <w:rFonts w:ascii="Arial" w:hAnsi="Arial" w:cs="Arial"/>
          <w:color w:val="1C1D1F"/>
        </w:rPr>
      </w:pPr>
      <w:r w:rsidRPr="00447AE4">
        <w:rPr>
          <w:rFonts w:ascii="Cambria" w:hAnsi="Cambria" w:cs="Arial"/>
          <w:b/>
          <w:bCs/>
          <w:i/>
          <w:iCs/>
          <w:color w:val="538135" w:themeColor="accent6" w:themeShade="BF"/>
          <w:sz w:val="28"/>
          <w:szCs w:val="28"/>
          <w:u w:val="single"/>
        </w:rPr>
        <w:t>TotalGlobalMem</w:t>
      </w:r>
      <w:r w:rsidR="006C7B71" w:rsidRPr="006C7B71">
        <w:rPr>
          <w:rFonts w:ascii="Cambria" w:hAnsi="Cambria" w:cs="Arial"/>
          <w:b/>
          <w:bCs/>
          <w:i/>
          <w:iCs/>
          <w:color w:val="1C1D1F"/>
          <w:u w:val="single"/>
        </w:rPr>
        <w:sym w:font="Wingdings" w:char="F0E0"/>
      </w:r>
      <w:r w:rsidRPr="006C7B71">
        <w:rPr>
          <w:rFonts w:ascii="Arial" w:hAnsi="Arial" w:cs="Arial"/>
          <w:color w:val="1C1D1F"/>
        </w:rPr>
        <w:t xml:space="preserve">  the </w:t>
      </w:r>
      <w:r w:rsidRPr="00F01C9A">
        <w:rPr>
          <w:rFonts w:ascii="Arial" w:hAnsi="Arial" w:cs="Arial"/>
          <w:b/>
          <w:bCs/>
          <w:color w:val="1C1D1F"/>
        </w:rPr>
        <w:t>total amount of global memory available on device in bytes</w:t>
      </w:r>
      <w:r w:rsidRPr="006C7B71">
        <w:rPr>
          <w:rFonts w:ascii="Arial" w:hAnsi="Arial" w:cs="Arial"/>
          <w:color w:val="1C1D1F"/>
        </w:rPr>
        <w:t>.</w:t>
      </w:r>
    </w:p>
    <w:p w14:paraId="7E6BEA8B" w14:textId="65B7D010" w:rsidR="006C7B71" w:rsidRDefault="009D56E2" w:rsidP="009D56E2">
      <w:pPr>
        <w:pStyle w:val="transcript--underline-cue--3osdw"/>
        <w:spacing w:before="0" w:beforeAutospacing="0" w:after="0" w:afterAutospacing="0"/>
        <w:rPr>
          <w:rFonts w:ascii="Arial" w:hAnsi="Arial" w:cs="Arial"/>
          <w:color w:val="1C1D1F"/>
        </w:rPr>
      </w:pPr>
      <w:r w:rsidRPr="00447AE4">
        <w:rPr>
          <w:rFonts w:ascii="Cambria" w:hAnsi="Cambria" w:cs="Arial"/>
          <w:b/>
          <w:bCs/>
          <w:i/>
          <w:iCs/>
          <w:color w:val="538135" w:themeColor="accent6" w:themeShade="BF"/>
          <w:sz w:val="28"/>
          <w:szCs w:val="28"/>
          <w:u w:val="single"/>
        </w:rPr>
        <w:t>Max threads per block</w:t>
      </w:r>
      <w:r w:rsidR="006C7B71" w:rsidRPr="00447AE4">
        <w:rPr>
          <w:rFonts w:ascii="Arial" w:hAnsi="Arial" w:cs="Arial"/>
          <w:color w:val="538135" w:themeColor="accent6" w:themeShade="BF"/>
          <w:sz w:val="28"/>
          <w:szCs w:val="28"/>
        </w:rPr>
        <w:t xml:space="preserve"> </w:t>
      </w:r>
      <w:r w:rsidR="006C7B71" w:rsidRPr="006C7B71">
        <w:rPr>
          <w:rFonts w:ascii="Arial" w:hAnsi="Arial" w:cs="Arial"/>
          <w:color w:val="1C1D1F"/>
        </w:rPr>
        <w:sym w:font="Wingdings" w:char="F0E0"/>
      </w:r>
      <w:r w:rsidRPr="006C7B71">
        <w:rPr>
          <w:rFonts w:ascii="Arial" w:hAnsi="Arial" w:cs="Arial"/>
          <w:color w:val="1C1D1F"/>
        </w:rPr>
        <w:t xml:space="preserve"> the </w:t>
      </w:r>
      <w:r w:rsidRPr="00F01C9A">
        <w:rPr>
          <w:rFonts w:ascii="Arial" w:hAnsi="Arial" w:cs="Arial"/>
          <w:b/>
          <w:bCs/>
          <w:color w:val="1C1D1F"/>
          <w:u w:val="single"/>
        </w:rPr>
        <w:t>maximum number of threads per block</w:t>
      </w:r>
      <w:r w:rsidRPr="006C7B71">
        <w:rPr>
          <w:rFonts w:ascii="Arial" w:hAnsi="Arial" w:cs="Arial"/>
          <w:color w:val="1C1D1F"/>
        </w:rPr>
        <w:t>.</w:t>
      </w:r>
      <w:r w:rsidR="00F01C9A">
        <w:rPr>
          <w:rFonts w:ascii="Arial" w:hAnsi="Arial" w:cs="Arial"/>
          <w:color w:val="1C1D1F"/>
        </w:rPr>
        <w:t xml:space="preserve"> </w:t>
      </w:r>
      <w:r w:rsidRPr="006C7B71">
        <w:rPr>
          <w:rFonts w:ascii="Arial" w:hAnsi="Arial" w:cs="Arial"/>
          <w:color w:val="1C1D1F"/>
        </w:rPr>
        <w:t>Usually for modern devices</w:t>
      </w:r>
      <w:r w:rsidR="00F01C9A">
        <w:rPr>
          <w:rFonts w:ascii="Arial" w:hAnsi="Arial" w:cs="Arial"/>
          <w:color w:val="1C1D1F"/>
        </w:rPr>
        <w:t xml:space="preserve"> </w:t>
      </w:r>
      <w:r w:rsidRPr="006C7B71">
        <w:rPr>
          <w:rFonts w:ascii="Arial" w:hAnsi="Arial" w:cs="Arial"/>
          <w:color w:val="1C1D1F"/>
        </w:rPr>
        <w:t xml:space="preserve">this will be </w:t>
      </w:r>
      <w:r w:rsidRPr="00F01C9A">
        <w:rPr>
          <w:rFonts w:ascii="Arial" w:hAnsi="Arial" w:cs="Arial"/>
          <w:b/>
          <w:bCs/>
          <w:color w:val="1C1D1F"/>
          <w:u w:val="single"/>
        </w:rPr>
        <w:t>1024</w:t>
      </w:r>
      <w:r w:rsidRPr="006C7B71">
        <w:rPr>
          <w:rFonts w:ascii="Arial" w:hAnsi="Arial" w:cs="Arial"/>
          <w:color w:val="1C1D1F"/>
        </w:rPr>
        <w:t>.</w:t>
      </w:r>
      <w:r w:rsidR="00F01C9A">
        <w:rPr>
          <w:rFonts w:ascii="Arial" w:hAnsi="Arial" w:cs="Arial"/>
          <w:color w:val="1C1D1F"/>
        </w:rPr>
        <w:t xml:space="preserve"> </w:t>
      </w:r>
      <w:r w:rsidRPr="006C7B71">
        <w:rPr>
          <w:rFonts w:ascii="Arial" w:hAnsi="Arial" w:cs="Arial"/>
          <w:color w:val="1C1D1F"/>
        </w:rPr>
        <w:t xml:space="preserve">Notice this value is </w:t>
      </w:r>
      <w:r w:rsidRPr="00F01C9A">
        <w:rPr>
          <w:rFonts w:ascii="Arial" w:hAnsi="Arial" w:cs="Arial"/>
          <w:b/>
          <w:bCs/>
          <w:i/>
          <w:iCs/>
          <w:color w:val="1C1D1F"/>
          <w:u w:val="single"/>
        </w:rPr>
        <w:t>not for single dimension</w:t>
      </w:r>
      <w:r w:rsidRPr="006C7B71">
        <w:rPr>
          <w:rFonts w:ascii="Arial" w:hAnsi="Arial" w:cs="Arial"/>
          <w:color w:val="1C1D1F"/>
        </w:rPr>
        <w:t xml:space="preserve">, but the </w:t>
      </w:r>
      <w:r w:rsidRPr="00F01C9A">
        <w:rPr>
          <w:rFonts w:ascii="Arial" w:hAnsi="Arial" w:cs="Arial"/>
          <w:b/>
          <w:bCs/>
          <w:i/>
          <w:iCs/>
          <w:color w:val="1C1D1F"/>
          <w:u w:val="single"/>
        </w:rPr>
        <w:t xml:space="preserve">summation of all threads </w:t>
      </w:r>
      <w:r w:rsidR="00F01C9A" w:rsidRPr="00F01C9A">
        <w:rPr>
          <w:rFonts w:ascii="Arial" w:hAnsi="Arial" w:cs="Arial"/>
          <w:b/>
          <w:bCs/>
          <w:i/>
          <w:iCs/>
          <w:color w:val="1C1D1F"/>
          <w:u w:val="single"/>
        </w:rPr>
        <w:t>arranges</w:t>
      </w:r>
      <w:r w:rsidRPr="00F01C9A">
        <w:rPr>
          <w:rFonts w:ascii="Arial" w:hAnsi="Arial" w:cs="Arial"/>
          <w:b/>
          <w:bCs/>
          <w:i/>
          <w:iCs/>
          <w:color w:val="1C1D1F"/>
          <w:u w:val="single"/>
        </w:rPr>
        <w:t xml:space="preserve"> in all three </w:t>
      </w:r>
      <w:r w:rsidR="00DD39C7" w:rsidRPr="00F01C9A">
        <w:rPr>
          <w:rFonts w:ascii="Arial" w:hAnsi="Arial" w:cs="Arial"/>
          <w:b/>
          <w:bCs/>
          <w:i/>
          <w:iCs/>
          <w:color w:val="1C1D1F"/>
          <w:u w:val="single"/>
        </w:rPr>
        <w:t>dimensions</w:t>
      </w:r>
      <w:r w:rsidR="00F01C9A" w:rsidRPr="00F01C9A">
        <w:rPr>
          <w:rFonts w:ascii="Arial" w:hAnsi="Arial" w:cs="Arial"/>
          <w:b/>
          <w:bCs/>
          <w:i/>
          <w:iCs/>
          <w:color w:val="1C1D1F"/>
          <w:u w:val="single"/>
        </w:rPr>
        <w:t xml:space="preserve"> </w:t>
      </w:r>
      <w:r w:rsidRPr="00F01C9A">
        <w:rPr>
          <w:rFonts w:ascii="Arial" w:hAnsi="Arial" w:cs="Arial"/>
          <w:b/>
          <w:bCs/>
          <w:i/>
          <w:iCs/>
          <w:color w:val="1C1D1F"/>
          <w:u w:val="single"/>
        </w:rPr>
        <w:t>should be less than this value</w:t>
      </w:r>
      <w:r w:rsidRPr="006C7B71">
        <w:rPr>
          <w:rFonts w:ascii="Arial" w:hAnsi="Arial" w:cs="Arial"/>
          <w:color w:val="1C1D1F"/>
        </w:rPr>
        <w:t>.</w:t>
      </w:r>
    </w:p>
    <w:p w14:paraId="0FCD42C3" w14:textId="1688DE8A" w:rsidR="009D56E2" w:rsidRPr="00F01C9A" w:rsidRDefault="009D56E2" w:rsidP="009D56E2">
      <w:pPr>
        <w:pStyle w:val="transcript--underline-cue--3osdw"/>
        <w:spacing w:before="0" w:beforeAutospacing="0" w:after="0" w:afterAutospacing="0"/>
        <w:rPr>
          <w:rFonts w:ascii="Arial" w:hAnsi="Arial" w:cs="Arial"/>
          <w:b/>
          <w:bCs/>
          <w:color w:val="1C1D1F"/>
          <w:u w:val="single"/>
        </w:rPr>
      </w:pPr>
      <w:r w:rsidRPr="00447AE4">
        <w:rPr>
          <w:rFonts w:ascii="Cambria" w:hAnsi="Cambria" w:cs="Arial"/>
          <w:b/>
          <w:bCs/>
          <w:i/>
          <w:iCs/>
          <w:color w:val="538135" w:themeColor="accent6" w:themeShade="BF"/>
          <w:sz w:val="28"/>
          <w:szCs w:val="28"/>
          <w:u w:val="single"/>
        </w:rPr>
        <w:t>maxThreadsDim</w:t>
      </w:r>
      <w:r w:rsidR="00F01C9A" w:rsidRPr="00F01C9A">
        <w:rPr>
          <w:rFonts w:ascii="Cambria" w:hAnsi="Cambria" w:cs="Arial"/>
          <w:b/>
          <w:bCs/>
          <w:i/>
          <w:iCs/>
          <w:color w:val="1C1D1F"/>
          <w:sz w:val="28"/>
          <w:szCs w:val="28"/>
          <w:u w:val="single"/>
        </w:rPr>
        <w:t xml:space="preserve"> </w:t>
      </w:r>
      <w:r w:rsidR="00F01C9A" w:rsidRPr="00F01C9A">
        <w:rPr>
          <w:rFonts w:ascii="Cambria" w:hAnsi="Cambria" w:cs="Arial"/>
          <w:b/>
          <w:bCs/>
          <w:i/>
          <w:iCs/>
          <w:color w:val="1C1D1F"/>
          <w:u w:val="single"/>
        </w:rPr>
        <w:sym w:font="Wingdings" w:char="F0E0"/>
      </w:r>
      <w:r w:rsidRPr="006C7B71">
        <w:rPr>
          <w:rFonts w:ascii="Arial" w:hAnsi="Arial" w:cs="Arial"/>
          <w:color w:val="1C1D1F"/>
        </w:rPr>
        <w:t xml:space="preserve"> a dim3 type property and it indicate </w:t>
      </w:r>
      <w:r w:rsidRPr="00F01C9A">
        <w:rPr>
          <w:rFonts w:ascii="Arial" w:hAnsi="Arial" w:cs="Arial"/>
          <w:b/>
          <w:bCs/>
          <w:color w:val="1C1D1F"/>
          <w:u w:val="single"/>
        </w:rPr>
        <w:t>maximum size of each</w:t>
      </w:r>
    </w:p>
    <w:p w14:paraId="660457A4" w14:textId="0B4D39B1" w:rsidR="009D56E2" w:rsidRPr="006C7B71" w:rsidRDefault="009D56E2" w:rsidP="009D56E2">
      <w:pPr>
        <w:pStyle w:val="transcript--underline-cue--3osdw"/>
        <w:spacing w:before="0" w:beforeAutospacing="0" w:after="0" w:afterAutospacing="0"/>
        <w:rPr>
          <w:rFonts w:ascii="Arial" w:hAnsi="Arial" w:cs="Arial"/>
          <w:color w:val="1C1D1F"/>
        </w:rPr>
      </w:pPr>
      <w:r w:rsidRPr="00F01C9A">
        <w:rPr>
          <w:rFonts w:ascii="Arial" w:hAnsi="Arial" w:cs="Arial"/>
          <w:b/>
          <w:bCs/>
          <w:color w:val="1C1D1F"/>
          <w:u w:val="single"/>
        </w:rPr>
        <w:t>dimension of a block</w:t>
      </w:r>
      <w:r w:rsidRPr="006C7B71">
        <w:rPr>
          <w:rFonts w:ascii="Arial" w:hAnsi="Arial" w:cs="Arial"/>
          <w:color w:val="1C1D1F"/>
        </w:rPr>
        <w:t>.</w:t>
      </w:r>
      <w:r w:rsidR="00F01C9A">
        <w:rPr>
          <w:rFonts w:ascii="Arial" w:hAnsi="Arial" w:cs="Arial"/>
          <w:color w:val="1C1D1F"/>
        </w:rPr>
        <w:t xml:space="preserve"> </w:t>
      </w:r>
      <w:r w:rsidRPr="006C7B71">
        <w:rPr>
          <w:rFonts w:ascii="Arial" w:hAnsi="Arial" w:cs="Arial"/>
          <w:color w:val="1C1D1F"/>
        </w:rPr>
        <w:t xml:space="preserve">But remember, </w:t>
      </w:r>
      <w:r w:rsidRPr="00F01C9A">
        <w:rPr>
          <w:rFonts w:ascii="Arial" w:hAnsi="Arial" w:cs="Arial"/>
          <w:b/>
          <w:bCs/>
          <w:i/>
          <w:iCs/>
          <w:color w:val="FF0000"/>
          <w:u w:val="single"/>
        </w:rPr>
        <w:t>summation of all the threads should adhere the restriction we defined in the previous propert</w:t>
      </w:r>
      <w:r w:rsidR="00F01C9A">
        <w:rPr>
          <w:rFonts w:ascii="Arial" w:hAnsi="Arial" w:cs="Arial"/>
          <w:b/>
          <w:bCs/>
          <w:i/>
          <w:iCs/>
          <w:color w:val="FF0000"/>
          <w:u w:val="single"/>
        </w:rPr>
        <w:t>y.</w:t>
      </w:r>
    </w:p>
    <w:p w14:paraId="4FA32ABC" w14:textId="05B9D267" w:rsidR="009D56E2" w:rsidRPr="006C7B71" w:rsidRDefault="009D56E2" w:rsidP="009D56E2">
      <w:pPr>
        <w:pStyle w:val="transcript--underline-cue--3osdw"/>
        <w:spacing w:before="0" w:beforeAutospacing="0" w:after="0" w:afterAutospacing="0"/>
        <w:rPr>
          <w:rFonts w:ascii="Arial" w:hAnsi="Arial" w:cs="Arial"/>
          <w:color w:val="1C1D1F"/>
        </w:rPr>
      </w:pPr>
      <w:r w:rsidRPr="00447AE4">
        <w:rPr>
          <w:rFonts w:ascii="Cambria" w:hAnsi="Cambria" w:cs="Arial"/>
          <w:b/>
          <w:bCs/>
          <w:i/>
          <w:iCs/>
          <w:color w:val="538135" w:themeColor="accent6" w:themeShade="BF"/>
          <w:sz w:val="28"/>
          <w:szCs w:val="28"/>
          <w:u w:val="single"/>
        </w:rPr>
        <w:t>MaxGridSize</w:t>
      </w:r>
      <w:r w:rsidR="00F01C9A" w:rsidRPr="00F01C9A">
        <w:rPr>
          <w:rFonts w:ascii="Cambria" w:hAnsi="Cambria" w:cs="Arial"/>
          <w:b/>
          <w:bCs/>
          <w:i/>
          <w:iCs/>
          <w:color w:val="1C1D1F"/>
          <w:sz w:val="28"/>
          <w:szCs w:val="28"/>
          <w:u w:val="single"/>
        </w:rPr>
        <w:t xml:space="preserve"> </w:t>
      </w:r>
      <w:r w:rsidR="00F01C9A" w:rsidRPr="00F01C9A">
        <w:rPr>
          <w:rFonts w:ascii="Cambria" w:hAnsi="Cambria" w:cs="Arial"/>
          <w:b/>
          <w:bCs/>
          <w:i/>
          <w:iCs/>
          <w:color w:val="1C1D1F"/>
          <w:u w:val="single"/>
        </w:rPr>
        <w:sym w:font="Wingdings" w:char="F0E0"/>
      </w:r>
      <w:r w:rsidR="00F01C9A">
        <w:rPr>
          <w:rFonts w:ascii="Cambria" w:hAnsi="Cambria" w:cs="Arial"/>
          <w:b/>
          <w:bCs/>
          <w:i/>
          <w:iCs/>
          <w:color w:val="1C1D1F"/>
          <w:u w:val="single"/>
        </w:rPr>
        <w:t xml:space="preserve"> </w:t>
      </w:r>
      <w:r w:rsidR="00F01C9A">
        <w:rPr>
          <w:rFonts w:ascii="Arial" w:hAnsi="Arial" w:cs="Arial"/>
          <w:color w:val="1C1D1F"/>
        </w:rPr>
        <w:t xml:space="preserve"> a </w:t>
      </w:r>
      <w:r w:rsidRPr="006C7B71">
        <w:rPr>
          <w:rFonts w:ascii="Arial" w:hAnsi="Arial" w:cs="Arial"/>
          <w:color w:val="1C1D1F"/>
        </w:rPr>
        <w:t xml:space="preserve">dim3 type property and it indicates </w:t>
      </w:r>
      <w:r w:rsidRPr="00F01C9A">
        <w:rPr>
          <w:rFonts w:ascii="Arial" w:hAnsi="Arial" w:cs="Arial"/>
          <w:b/>
          <w:bCs/>
          <w:color w:val="1C1D1F"/>
          <w:u w:val="single"/>
        </w:rPr>
        <w:t>maximum size of each dimension of a grid</w:t>
      </w:r>
      <w:r w:rsidRPr="006C7B71">
        <w:rPr>
          <w:rFonts w:ascii="Arial" w:hAnsi="Arial" w:cs="Arial"/>
          <w:color w:val="1C1D1F"/>
        </w:rPr>
        <w:t>.</w:t>
      </w:r>
    </w:p>
    <w:p w14:paraId="1114597F" w14:textId="77777777" w:rsidR="00F01C9A" w:rsidRDefault="009D56E2" w:rsidP="009D56E2">
      <w:pPr>
        <w:pStyle w:val="transcript--underline-cue--3osdw"/>
        <w:spacing w:before="0" w:beforeAutospacing="0" w:after="0" w:afterAutospacing="0"/>
        <w:rPr>
          <w:rFonts w:ascii="Arial" w:hAnsi="Arial" w:cs="Arial"/>
          <w:color w:val="1C1D1F"/>
        </w:rPr>
      </w:pPr>
      <w:r w:rsidRPr="00447AE4">
        <w:rPr>
          <w:rFonts w:ascii="Cambria" w:hAnsi="Cambria" w:cs="Arial"/>
          <w:b/>
          <w:bCs/>
          <w:i/>
          <w:iCs/>
          <w:color w:val="538135" w:themeColor="accent6" w:themeShade="BF"/>
          <w:sz w:val="28"/>
          <w:szCs w:val="28"/>
          <w:u w:val="single"/>
        </w:rPr>
        <w:t>Clock rate</w:t>
      </w:r>
      <w:r w:rsidR="00F01C9A" w:rsidRPr="00447AE4">
        <w:rPr>
          <w:rFonts w:ascii="Cambria" w:hAnsi="Cambria" w:cs="Arial"/>
          <w:b/>
          <w:bCs/>
          <w:i/>
          <w:iCs/>
          <w:color w:val="538135" w:themeColor="accent6" w:themeShade="BF"/>
          <w:sz w:val="28"/>
          <w:szCs w:val="28"/>
          <w:u w:val="single"/>
        </w:rPr>
        <w:t xml:space="preserve"> </w:t>
      </w:r>
      <w:r w:rsidR="00F01C9A" w:rsidRPr="00F01C9A">
        <w:rPr>
          <w:rFonts w:ascii="Cambria" w:hAnsi="Cambria" w:cs="Arial"/>
          <w:b/>
          <w:bCs/>
          <w:i/>
          <w:iCs/>
          <w:color w:val="1C1D1F"/>
          <w:u w:val="single"/>
        </w:rPr>
        <w:sym w:font="Wingdings" w:char="F0E0"/>
      </w:r>
      <w:r w:rsidR="00F01C9A">
        <w:rPr>
          <w:rFonts w:ascii="Cambria" w:hAnsi="Cambria" w:cs="Arial"/>
          <w:b/>
          <w:bCs/>
          <w:i/>
          <w:iCs/>
          <w:color w:val="1C1D1F"/>
          <w:u w:val="single"/>
        </w:rPr>
        <w:t xml:space="preserve"> </w:t>
      </w:r>
      <w:r w:rsidR="00F01C9A">
        <w:rPr>
          <w:rFonts w:ascii="Arial" w:hAnsi="Arial" w:cs="Arial"/>
          <w:color w:val="1C1D1F"/>
        </w:rPr>
        <w:t xml:space="preserve">  </w:t>
      </w:r>
      <w:r w:rsidRPr="006C7B71">
        <w:rPr>
          <w:rFonts w:ascii="Arial" w:hAnsi="Arial" w:cs="Arial"/>
          <w:color w:val="1C1D1F"/>
        </w:rPr>
        <w:t>give</w:t>
      </w:r>
      <w:r w:rsidR="00F01C9A">
        <w:rPr>
          <w:rFonts w:ascii="Arial" w:hAnsi="Arial" w:cs="Arial"/>
          <w:color w:val="1C1D1F"/>
        </w:rPr>
        <w:t>s</w:t>
      </w:r>
      <w:r w:rsidRPr="006C7B71">
        <w:rPr>
          <w:rFonts w:ascii="Arial" w:hAnsi="Arial" w:cs="Arial"/>
          <w:color w:val="1C1D1F"/>
        </w:rPr>
        <w:t xml:space="preserve"> you </w:t>
      </w:r>
      <w:r w:rsidRPr="00DD39C7">
        <w:rPr>
          <w:rFonts w:ascii="Arial" w:hAnsi="Arial" w:cs="Arial"/>
          <w:b/>
          <w:bCs/>
          <w:color w:val="1C1D1F"/>
          <w:u w:val="single"/>
        </w:rPr>
        <w:t>the clock frequency in kilo hertz.</w:t>
      </w:r>
    </w:p>
    <w:p w14:paraId="1DA87A8F" w14:textId="649B9589" w:rsidR="009D56E2" w:rsidRPr="006C7B71" w:rsidRDefault="009D56E2" w:rsidP="009D56E2">
      <w:pPr>
        <w:pStyle w:val="transcript--underline-cue--3osdw"/>
        <w:spacing w:before="0" w:beforeAutospacing="0" w:after="0" w:afterAutospacing="0"/>
        <w:rPr>
          <w:rFonts w:ascii="Arial" w:hAnsi="Arial" w:cs="Arial"/>
          <w:color w:val="1C1D1F"/>
        </w:rPr>
      </w:pPr>
      <w:r w:rsidRPr="00447AE4">
        <w:rPr>
          <w:rFonts w:ascii="Cambria" w:hAnsi="Cambria" w:cs="Arial"/>
          <w:b/>
          <w:bCs/>
          <w:i/>
          <w:iCs/>
          <w:color w:val="538135" w:themeColor="accent6" w:themeShade="BF"/>
          <w:sz w:val="28"/>
          <w:szCs w:val="28"/>
          <w:u w:val="single"/>
        </w:rPr>
        <w:t>Shared mem per block</w:t>
      </w:r>
      <w:r w:rsidR="00F01C9A" w:rsidRPr="00447AE4">
        <w:rPr>
          <w:rFonts w:ascii="Cambria" w:hAnsi="Cambria" w:cs="Arial"/>
          <w:b/>
          <w:bCs/>
          <w:i/>
          <w:iCs/>
          <w:color w:val="538135" w:themeColor="accent6" w:themeShade="BF"/>
          <w:sz w:val="28"/>
          <w:szCs w:val="28"/>
          <w:u w:val="single"/>
        </w:rPr>
        <w:t xml:space="preserve"> </w:t>
      </w:r>
      <w:r w:rsidR="00F01C9A" w:rsidRPr="00F01C9A">
        <w:rPr>
          <w:rFonts w:ascii="Cambria" w:hAnsi="Cambria" w:cs="Arial"/>
          <w:b/>
          <w:bCs/>
          <w:i/>
          <w:iCs/>
          <w:color w:val="1C1D1F"/>
          <w:u w:val="single"/>
        </w:rPr>
        <w:sym w:font="Wingdings" w:char="F0E0"/>
      </w:r>
      <w:r w:rsidR="00F01C9A">
        <w:rPr>
          <w:rFonts w:ascii="Cambria" w:hAnsi="Cambria" w:cs="Arial"/>
          <w:color w:val="1C1D1F"/>
        </w:rPr>
        <w:t xml:space="preserve"> </w:t>
      </w:r>
      <w:r w:rsidRPr="006C7B71">
        <w:rPr>
          <w:rFonts w:ascii="Arial" w:hAnsi="Arial" w:cs="Arial"/>
          <w:color w:val="1C1D1F"/>
        </w:rPr>
        <w:t xml:space="preserve"> give</w:t>
      </w:r>
      <w:r w:rsidR="00F01C9A">
        <w:rPr>
          <w:rFonts w:ascii="Arial" w:hAnsi="Arial" w:cs="Arial"/>
          <w:color w:val="1C1D1F"/>
        </w:rPr>
        <w:t>s</w:t>
      </w:r>
      <w:r w:rsidRPr="006C7B71">
        <w:rPr>
          <w:rFonts w:ascii="Arial" w:hAnsi="Arial" w:cs="Arial"/>
          <w:color w:val="1C1D1F"/>
        </w:rPr>
        <w:t xml:space="preserve"> you </w:t>
      </w:r>
      <w:r w:rsidRPr="00DD39C7">
        <w:rPr>
          <w:rFonts w:ascii="Arial" w:hAnsi="Arial" w:cs="Arial"/>
          <w:b/>
          <w:bCs/>
          <w:color w:val="1C1D1F"/>
          <w:u w:val="single"/>
        </w:rPr>
        <w:t>maximum amount of shared memory</w:t>
      </w:r>
      <w:r w:rsidR="00F01C9A" w:rsidRPr="00DD39C7">
        <w:rPr>
          <w:rFonts w:ascii="Arial" w:hAnsi="Arial" w:cs="Arial"/>
          <w:b/>
          <w:bCs/>
          <w:color w:val="1C1D1F"/>
          <w:u w:val="single"/>
        </w:rPr>
        <w:t xml:space="preserve"> </w:t>
      </w:r>
      <w:r w:rsidRPr="00DD39C7">
        <w:rPr>
          <w:rFonts w:ascii="Arial" w:hAnsi="Arial" w:cs="Arial"/>
          <w:b/>
          <w:bCs/>
          <w:color w:val="1C1D1F"/>
          <w:u w:val="single"/>
        </w:rPr>
        <w:t>available to thread blocks in bytes.</w:t>
      </w:r>
    </w:p>
    <w:p w14:paraId="151667EC" w14:textId="4BE6EDC2" w:rsidR="009D56E2" w:rsidRPr="00BC6DFD" w:rsidRDefault="00F01C9A" w:rsidP="00BC6DFD">
      <w:pPr>
        <w:pStyle w:val="transcript--underline-cue--3osdw"/>
        <w:spacing w:before="0" w:beforeAutospacing="0" w:after="0" w:afterAutospacing="0"/>
        <w:rPr>
          <w:rFonts w:ascii="Arial" w:hAnsi="Arial" w:cs="Arial"/>
          <w:color w:val="1C1D1F"/>
        </w:rPr>
      </w:pPr>
      <w:r w:rsidRPr="00447AE4">
        <w:rPr>
          <w:rFonts w:ascii="Cambria" w:hAnsi="Cambria" w:cs="Arial"/>
          <w:b/>
          <w:bCs/>
          <w:i/>
          <w:iCs/>
          <w:color w:val="538135" w:themeColor="accent6" w:themeShade="BF"/>
          <w:sz w:val="28"/>
          <w:szCs w:val="28"/>
          <w:u w:val="single"/>
        </w:rPr>
        <w:t>W</w:t>
      </w:r>
      <w:r w:rsidR="009D56E2" w:rsidRPr="00447AE4">
        <w:rPr>
          <w:rFonts w:ascii="Cambria" w:hAnsi="Cambria" w:cs="Arial"/>
          <w:b/>
          <w:bCs/>
          <w:i/>
          <w:iCs/>
          <w:color w:val="538135" w:themeColor="accent6" w:themeShade="BF"/>
          <w:sz w:val="28"/>
          <w:szCs w:val="28"/>
          <w:u w:val="single"/>
        </w:rPr>
        <w:t xml:space="preserve">arp </w:t>
      </w:r>
      <w:r w:rsidRPr="00447AE4">
        <w:rPr>
          <w:rFonts w:ascii="Cambria" w:hAnsi="Cambria" w:cs="Arial"/>
          <w:b/>
          <w:bCs/>
          <w:i/>
          <w:iCs/>
          <w:color w:val="538135" w:themeColor="accent6" w:themeShade="BF"/>
          <w:sz w:val="28"/>
          <w:szCs w:val="28"/>
          <w:u w:val="single"/>
        </w:rPr>
        <w:t>S</w:t>
      </w:r>
      <w:r w:rsidR="009D56E2" w:rsidRPr="00447AE4">
        <w:rPr>
          <w:rFonts w:ascii="Cambria" w:hAnsi="Cambria" w:cs="Arial"/>
          <w:b/>
          <w:bCs/>
          <w:i/>
          <w:iCs/>
          <w:color w:val="538135" w:themeColor="accent6" w:themeShade="BF"/>
          <w:sz w:val="28"/>
          <w:szCs w:val="28"/>
          <w:u w:val="single"/>
        </w:rPr>
        <w:t>ize</w:t>
      </w:r>
      <w:r w:rsidRPr="00447AE4">
        <w:rPr>
          <w:rFonts w:ascii="Cambria" w:hAnsi="Cambria" w:cs="Arial"/>
          <w:b/>
          <w:bCs/>
          <w:i/>
          <w:iCs/>
          <w:color w:val="538135" w:themeColor="accent6" w:themeShade="BF"/>
          <w:sz w:val="28"/>
          <w:szCs w:val="28"/>
          <w:u w:val="single"/>
        </w:rPr>
        <w:t xml:space="preserve"> </w:t>
      </w:r>
      <w:r w:rsidRPr="00F01C9A">
        <w:rPr>
          <w:rFonts w:ascii="Cambria" w:hAnsi="Cambria" w:cs="Arial"/>
          <w:b/>
          <w:bCs/>
          <w:i/>
          <w:iCs/>
          <w:color w:val="1C1D1F"/>
          <w:u w:val="single"/>
        </w:rPr>
        <w:sym w:font="Wingdings" w:char="F0E0"/>
      </w:r>
      <w:r>
        <w:rPr>
          <w:rFonts w:ascii="Cambria" w:hAnsi="Cambria" w:cs="Arial"/>
          <w:b/>
          <w:bCs/>
          <w:i/>
          <w:iCs/>
          <w:color w:val="1C1D1F"/>
          <w:u w:val="single"/>
        </w:rPr>
        <w:t xml:space="preserve"> </w:t>
      </w:r>
      <w:r w:rsidR="009D56E2" w:rsidRPr="00F01C9A">
        <w:rPr>
          <w:rFonts w:ascii="Arial" w:hAnsi="Arial" w:cs="Arial"/>
          <w:b/>
          <w:bCs/>
          <w:color w:val="1C1D1F"/>
        </w:rPr>
        <w:t>the basic units of execution in streaming multiprocessor</w:t>
      </w:r>
      <w:r w:rsidR="009D56E2" w:rsidRPr="006C7B71">
        <w:rPr>
          <w:rFonts w:ascii="Arial" w:hAnsi="Arial" w:cs="Arial"/>
          <w:color w:val="1C1D1F"/>
        </w:rPr>
        <w:t xml:space="preserve"> and </w:t>
      </w:r>
      <w:r w:rsidR="009D56E2" w:rsidRPr="00F01C9A">
        <w:rPr>
          <w:rFonts w:ascii="Arial" w:hAnsi="Arial" w:cs="Arial"/>
          <w:b/>
          <w:bCs/>
          <w:i/>
          <w:iCs/>
          <w:color w:val="1C1D1F"/>
          <w:u w:val="single"/>
        </w:rPr>
        <w:t>for all the</w:t>
      </w:r>
      <w:r w:rsidRPr="00F01C9A">
        <w:rPr>
          <w:rFonts w:ascii="Arial" w:hAnsi="Arial" w:cs="Arial"/>
          <w:b/>
          <w:bCs/>
          <w:i/>
          <w:iCs/>
          <w:color w:val="1C1D1F"/>
          <w:u w:val="single"/>
        </w:rPr>
        <w:t xml:space="preserve"> </w:t>
      </w:r>
      <w:r w:rsidR="009D56E2" w:rsidRPr="00F01C9A">
        <w:rPr>
          <w:rFonts w:ascii="Arial" w:hAnsi="Arial" w:cs="Arial"/>
          <w:b/>
          <w:bCs/>
          <w:i/>
          <w:iCs/>
          <w:color w:val="1C1D1F"/>
          <w:u w:val="single"/>
        </w:rPr>
        <w:t>devices warp size is currently 32</w:t>
      </w:r>
      <w:r w:rsidR="009D56E2" w:rsidRPr="006C7B71">
        <w:rPr>
          <w:rFonts w:ascii="Arial" w:hAnsi="Arial" w:cs="Arial"/>
          <w:color w:val="1C1D1F"/>
        </w:rPr>
        <w:t>.</w:t>
      </w:r>
    </w:p>
    <w:p w14:paraId="0474F055" w14:textId="77777777" w:rsidR="009D56E2" w:rsidRPr="006C7B71" w:rsidRDefault="009D56E2" w:rsidP="009D56E2">
      <w:pPr>
        <w:rPr>
          <w:rFonts w:ascii="Arial" w:hAnsi="Arial" w:cs="Arial"/>
          <w:sz w:val="24"/>
          <w:szCs w:val="24"/>
        </w:rPr>
      </w:pPr>
    </w:p>
    <w:sectPr w:rsidR="009D56E2" w:rsidRPr="006C7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5FD7"/>
    <w:multiLevelType w:val="hybridMultilevel"/>
    <w:tmpl w:val="15FC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5992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E2"/>
    <w:rsid w:val="000D5E72"/>
    <w:rsid w:val="00447AE4"/>
    <w:rsid w:val="006C7B71"/>
    <w:rsid w:val="009D56E2"/>
    <w:rsid w:val="00BC6DFD"/>
    <w:rsid w:val="00DD39C7"/>
    <w:rsid w:val="00F01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4026"/>
  <w15:chartTrackingRefBased/>
  <w15:docId w15:val="{B0C638C9-FE0F-472D-9C83-070552D3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9D56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9D5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809248">
      <w:bodyDiv w:val="1"/>
      <w:marLeft w:val="0"/>
      <w:marRight w:val="0"/>
      <w:marTop w:val="0"/>
      <w:marBottom w:val="0"/>
      <w:divBdr>
        <w:top w:val="none" w:sz="0" w:space="0" w:color="auto"/>
        <w:left w:val="none" w:sz="0" w:space="0" w:color="auto"/>
        <w:bottom w:val="none" w:sz="0" w:space="0" w:color="auto"/>
        <w:right w:val="none" w:sz="0" w:space="0" w:color="auto"/>
      </w:divBdr>
      <w:divsChild>
        <w:div w:id="705524850">
          <w:marLeft w:val="0"/>
          <w:marRight w:val="0"/>
          <w:marTop w:val="0"/>
          <w:marBottom w:val="0"/>
          <w:divBdr>
            <w:top w:val="none" w:sz="0" w:space="0" w:color="auto"/>
            <w:left w:val="none" w:sz="0" w:space="0" w:color="auto"/>
            <w:bottom w:val="none" w:sz="0" w:space="0" w:color="auto"/>
            <w:right w:val="none" w:sz="0" w:space="0" w:color="auto"/>
          </w:divBdr>
        </w:div>
        <w:div w:id="1747919157">
          <w:marLeft w:val="0"/>
          <w:marRight w:val="0"/>
          <w:marTop w:val="0"/>
          <w:marBottom w:val="0"/>
          <w:divBdr>
            <w:top w:val="none" w:sz="0" w:space="0" w:color="auto"/>
            <w:left w:val="none" w:sz="0" w:space="0" w:color="auto"/>
            <w:bottom w:val="none" w:sz="0" w:space="0" w:color="auto"/>
            <w:right w:val="none" w:sz="0" w:space="0" w:color="auto"/>
          </w:divBdr>
        </w:div>
        <w:div w:id="1895048021">
          <w:marLeft w:val="0"/>
          <w:marRight w:val="0"/>
          <w:marTop w:val="0"/>
          <w:marBottom w:val="0"/>
          <w:divBdr>
            <w:top w:val="none" w:sz="0" w:space="0" w:color="auto"/>
            <w:left w:val="none" w:sz="0" w:space="0" w:color="auto"/>
            <w:bottom w:val="none" w:sz="0" w:space="0" w:color="auto"/>
            <w:right w:val="none" w:sz="0" w:space="0" w:color="auto"/>
          </w:divBdr>
        </w:div>
        <w:div w:id="166485450">
          <w:marLeft w:val="0"/>
          <w:marRight w:val="0"/>
          <w:marTop w:val="0"/>
          <w:marBottom w:val="0"/>
          <w:divBdr>
            <w:top w:val="none" w:sz="0" w:space="0" w:color="auto"/>
            <w:left w:val="none" w:sz="0" w:space="0" w:color="auto"/>
            <w:bottom w:val="none" w:sz="0" w:space="0" w:color="auto"/>
            <w:right w:val="none" w:sz="0" w:space="0" w:color="auto"/>
          </w:divBdr>
        </w:div>
        <w:div w:id="790980007">
          <w:marLeft w:val="0"/>
          <w:marRight w:val="0"/>
          <w:marTop w:val="0"/>
          <w:marBottom w:val="0"/>
          <w:divBdr>
            <w:top w:val="none" w:sz="0" w:space="0" w:color="auto"/>
            <w:left w:val="none" w:sz="0" w:space="0" w:color="auto"/>
            <w:bottom w:val="none" w:sz="0" w:space="0" w:color="auto"/>
            <w:right w:val="none" w:sz="0" w:space="0" w:color="auto"/>
          </w:divBdr>
        </w:div>
        <w:div w:id="1529877568">
          <w:marLeft w:val="0"/>
          <w:marRight w:val="0"/>
          <w:marTop w:val="0"/>
          <w:marBottom w:val="0"/>
          <w:divBdr>
            <w:top w:val="none" w:sz="0" w:space="0" w:color="auto"/>
            <w:left w:val="none" w:sz="0" w:space="0" w:color="auto"/>
            <w:bottom w:val="none" w:sz="0" w:space="0" w:color="auto"/>
            <w:right w:val="none" w:sz="0" w:space="0" w:color="auto"/>
          </w:divBdr>
        </w:div>
        <w:div w:id="1888956727">
          <w:marLeft w:val="0"/>
          <w:marRight w:val="0"/>
          <w:marTop w:val="0"/>
          <w:marBottom w:val="0"/>
          <w:divBdr>
            <w:top w:val="none" w:sz="0" w:space="0" w:color="auto"/>
            <w:left w:val="none" w:sz="0" w:space="0" w:color="auto"/>
            <w:bottom w:val="none" w:sz="0" w:space="0" w:color="auto"/>
            <w:right w:val="none" w:sz="0" w:space="0" w:color="auto"/>
          </w:divBdr>
        </w:div>
        <w:div w:id="251816866">
          <w:marLeft w:val="0"/>
          <w:marRight w:val="0"/>
          <w:marTop w:val="0"/>
          <w:marBottom w:val="0"/>
          <w:divBdr>
            <w:top w:val="none" w:sz="0" w:space="0" w:color="auto"/>
            <w:left w:val="none" w:sz="0" w:space="0" w:color="auto"/>
            <w:bottom w:val="none" w:sz="0" w:space="0" w:color="auto"/>
            <w:right w:val="none" w:sz="0" w:space="0" w:color="auto"/>
          </w:divBdr>
        </w:div>
        <w:div w:id="1005785771">
          <w:marLeft w:val="0"/>
          <w:marRight w:val="0"/>
          <w:marTop w:val="0"/>
          <w:marBottom w:val="0"/>
          <w:divBdr>
            <w:top w:val="none" w:sz="0" w:space="0" w:color="auto"/>
            <w:left w:val="none" w:sz="0" w:space="0" w:color="auto"/>
            <w:bottom w:val="none" w:sz="0" w:space="0" w:color="auto"/>
            <w:right w:val="none" w:sz="0" w:space="0" w:color="auto"/>
          </w:divBdr>
        </w:div>
        <w:div w:id="877471830">
          <w:marLeft w:val="0"/>
          <w:marRight w:val="0"/>
          <w:marTop w:val="0"/>
          <w:marBottom w:val="0"/>
          <w:divBdr>
            <w:top w:val="none" w:sz="0" w:space="0" w:color="auto"/>
            <w:left w:val="none" w:sz="0" w:space="0" w:color="auto"/>
            <w:bottom w:val="none" w:sz="0" w:space="0" w:color="auto"/>
            <w:right w:val="none" w:sz="0" w:space="0" w:color="auto"/>
          </w:divBdr>
        </w:div>
        <w:div w:id="2029601324">
          <w:marLeft w:val="0"/>
          <w:marRight w:val="0"/>
          <w:marTop w:val="0"/>
          <w:marBottom w:val="0"/>
          <w:divBdr>
            <w:top w:val="none" w:sz="0" w:space="0" w:color="auto"/>
            <w:left w:val="none" w:sz="0" w:space="0" w:color="auto"/>
            <w:bottom w:val="none" w:sz="0" w:space="0" w:color="auto"/>
            <w:right w:val="none" w:sz="0" w:space="0" w:color="auto"/>
          </w:divBdr>
        </w:div>
        <w:div w:id="795832456">
          <w:marLeft w:val="0"/>
          <w:marRight w:val="0"/>
          <w:marTop w:val="0"/>
          <w:marBottom w:val="0"/>
          <w:divBdr>
            <w:top w:val="none" w:sz="0" w:space="0" w:color="auto"/>
            <w:left w:val="none" w:sz="0" w:space="0" w:color="auto"/>
            <w:bottom w:val="none" w:sz="0" w:space="0" w:color="auto"/>
            <w:right w:val="none" w:sz="0" w:space="0" w:color="auto"/>
          </w:divBdr>
        </w:div>
        <w:div w:id="1167359693">
          <w:marLeft w:val="0"/>
          <w:marRight w:val="0"/>
          <w:marTop w:val="0"/>
          <w:marBottom w:val="0"/>
          <w:divBdr>
            <w:top w:val="none" w:sz="0" w:space="0" w:color="auto"/>
            <w:left w:val="none" w:sz="0" w:space="0" w:color="auto"/>
            <w:bottom w:val="none" w:sz="0" w:space="0" w:color="auto"/>
            <w:right w:val="none" w:sz="0" w:space="0" w:color="auto"/>
          </w:divBdr>
        </w:div>
        <w:div w:id="475411551">
          <w:marLeft w:val="0"/>
          <w:marRight w:val="0"/>
          <w:marTop w:val="0"/>
          <w:marBottom w:val="0"/>
          <w:divBdr>
            <w:top w:val="none" w:sz="0" w:space="0" w:color="auto"/>
            <w:left w:val="none" w:sz="0" w:space="0" w:color="auto"/>
            <w:bottom w:val="none" w:sz="0" w:space="0" w:color="auto"/>
            <w:right w:val="none" w:sz="0" w:space="0" w:color="auto"/>
          </w:divBdr>
        </w:div>
        <w:div w:id="721490405">
          <w:marLeft w:val="0"/>
          <w:marRight w:val="0"/>
          <w:marTop w:val="0"/>
          <w:marBottom w:val="0"/>
          <w:divBdr>
            <w:top w:val="none" w:sz="0" w:space="0" w:color="auto"/>
            <w:left w:val="none" w:sz="0" w:space="0" w:color="auto"/>
            <w:bottom w:val="none" w:sz="0" w:space="0" w:color="auto"/>
            <w:right w:val="none" w:sz="0" w:space="0" w:color="auto"/>
          </w:divBdr>
        </w:div>
        <w:div w:id="105472306">
          <w:marLeft w:val="0"/>
          <w:marRight w:val="0"/>
          <w:marTop w:val="0"/>
          <w:marBottom w:val="0"/>
          <w:divBdr>
            <w:top w:val="none" w:sz="0" w:space="0" w:color="auto"/>
            <w:left w:val="none" w:sz="0" w:space="0" w:color="auto"/>
            <w:bottom w:val="none" w:sz="0" w:space="0" w:color="auto"/>
            <w:right w:val="none" w:sz="0" w:space="0" w:color="auto"/>
          </w:divBdr>
        </w:div>
        <w:div w:id="1742672024">
          <w:marLeft w:val="0"/>
          <w:marRight w:val="0"/>
          <w:marTop w:val="0"/>
          <w:marBottom w:val="0"/>
          <w:divBdr>
            <w:top w:val="none" w:sz="0" w:space="0" w:color="auto"/>
            <w:left w:val="none" w:sz="0" w:space="0" w:color="auto"/>
            <w:bottom w:val="none" w:sz="0" w:space="0" w:color="auto"/>
            <w:right w:val="none" w:sz="0" w:space="0" w:color="auto"/>
          </w:divBdr>
        </w:div>
        <w:div w:id="727803723">
          <w:marLeft w:val="0"/>
          <w:marRight w:val="0"/>
          <w:marTop w:val="0"/>
          <w:marBottom w:val="0"/>
          <w:divBdr>
            <w:top w:val="none" w:sz="0" w:space="0" w:color="auto"/>
            <w:left w:val="none" w:sz="0" w:space="0" w:color="auto"/>
            <w:bottom w:val="none" w:sz="0" w:space="0" w:color="auto"/>
            <w:right w:val="none" w:sz="0" w:space="0" w:color="auto"/>
          </w:divBdr>
        </w:div>
        <w:div w:id="1466045460">
          <w:marLeft w:val="0"/>
          <w:marRight w:val="0"/>
          <w:marTop w:val="0"/>
          <w:marBottom w:val="0"/>
          <w:divBdr>
            <w:top w:val="none" w:sz="0" w:space="0" w:color="auto"/>
            <w:left w:val="none" w:sz="0" w:space="0" w:color="auto"/>
            <w:bottom w:val="none" w:sz="0" w:space="0" w:color="auto"/>
            <w:right w:val="none" w:sz="0" w:space="0" w:color="auto"/>
          </w:divBdr>
        </w:div>
        <w:div w:id="1634627965">
          <w:marLeft w:val="0"/>
          <w:marRight w:val="0"/>
          <w:marTop w:val="0"/>
          <w:marBottom w:val="0"/>
          <w:divBdr>
            <w:top w:val="none" w:sz="0" w:space="0" w:color="auto"/>
            <w:left w:val="none" w:sz="0" w:space="0" w:color="auto"/>
            <w:bottom w:val="none" w:sz="0" w:space="0" w:color="auto"/>
            <w:right w:val="none" w:sz="0" w:space="0" w:color="auto"/>
          </w:divBdr>
        </w:div>
        <w:div w:id="1696543144">
          <w:marLeft w:val="0"/>
          <w:marRight w:val="0"/>
          <w:marTop w:val="0"/>
          <w:marBottom w:val="0"/>
          <w:divBdr>
            <w:top w:val="none" w:sz="0" w:space="0" w:color="auto"/>
            <w:left w:val="none" w:sz="0" w:space="0" w:color="auto"/>
            <w:bottom w:val="none" w:sz="0" w:space="0" w:color="auto"/>
            <w:right w:val="none" w:sz="0" w:space="0" w:color="auto"/>
          </w:divBdr>
        </w:div>
        <w:div w:id="543905640">
          <w:marLeft w:val="0"/>
          <w:marRight w:val="0"/>
          <w:marTop w:val="0"/>
          <w:marBottom w:val="0"/>
          <w:divBdr>
            <w:top w:val="none" w:sz="0" w:space="0" w:color="auto"/>
            <w:left w:val="none" w:sz="0" w:space="0" w:color="auto"/>
            <w:bottom w:val="none" w:sz="0" w:space="0" w:color="auto"/>
            <w:right w:val="none" w:sz="0" w:space="0" w:color="auto"/>
          </w:divBdr>
        </w:div>
        <w:div w:id="1608657417">
          <w:marLeft w:val="0"/>
          <w:marRight w:val="0"/>
          <w:marTop w:val="0"/>
          <w:marBottom w:val="0"/>
          <w:divBdr>
            <w:top w:val="none" w:sz="0" w:space="0" w:color="auto"/>
            <w:left w:val="none" w:sz="0" w:space="0" w:color="auto"/>
            <w:bottom w:val="none" w:sz="0" w:space="0" w:color="auto"/>
            <w:right w:val="none" w:sz="0" w:space="0" w:color="auto"/>
          </w:divBdr>
        </w:div>
        <w:div w:id="518544721">
          <w:marLeft w:val="0"/>
          <w:marRight w:val="0"/>
          <w:marTop w:val="0"/>
          <w:marBottom w:val="0"/>
          <w:divBdr>
            <w:top w:val="none" w:sz="0" w:space="0" w:color="auto"/>
            <w:left w:val="none" w:sz="0" w:space="0" w:color="auto"/>
            <w:bottom w:val="none" w:sz="0" w:space="0" w:color="auto"/>
            <w:right w:val="none" w:sz="0" w:space="0" w:color="auto"/>
          </w:divBdr>
        </w:div>
        <w:div w:id="302200312">
          <w:marLeft w:val="0"/>
          <w:marRight w:val="0"/>
          <w:marTop w:val="0"/>
          <w:marBottom w:val="0"/>
          <w:divBdr>
            <w:top w:val="none" w:sz="0" w:space="0" w:color="auto"/>
            <w:left w:val="none" w:sz="0" w:space="0" w:color="auto"/>
            <w:bottom w:val="none" w:sz="0" w:space="0" w:color="auto"/>
            <w:right w:val="none" w:sz="0" w:space="0" w:color="auto"/>
          </w:divBdr>
        </w:div>
        <w:div w:id="190922051">
          <w:marLeft w:val="0"/>
          <w:marRight w:val="0"/>
          <w:marTop w:val="0"/>
          <w:marBottom w:val="0"/>
          <w:divBdr>
            <w:top w:val="none" w:sz="0" w:space="0" w:color="auto"/>
            <w:left w:val="none" w:sz="0" w:space="0" w:color="auto"/>
            <w:bottom w:val="none" w:sz="0" w:space="0" w:color="auto"/>
            <w:right w:val="none" w:sz="0" w:space="0" w:color="auto"/>
          </w:divBdr>
        </w:div>
        <w:div w:id="1466772187">
          <w:marLeft w:val="0"/>
          <w:marRight w:val="0"/>
          <w:marTop w:val="0"/>
          <w:marBottom w:val="0"/>
          <w:divBdr>
            <w:top w:val="none" w:sz="0" w:space="0" w:color="auto"/>
            <w:left w:val="none" w:sz="0" w:space="0" w:color="auto"/>
            <w:bottom w:val="none" w:sz="0" w:space="0" w:color="auto"/>
            <w:right w:val="none" w:sz="0" w:space="0" w:color="auto"/>
          </w:divBdr>
        </w:div>
        <w:div w:id="367990357">
          <w:marLeft w:val="0"/>
          <w:marRight w:val="0"/>
          <w:marTop w:val="0"/>
          <w:marBottom w:val="0"/>
          <w:divBdr>
            <w:top w:val="none" w:sz="0" w:space="0" w:color="auto"/>
            <w:left w:val="none" w:sz="0" w:space="0" w:color="auto"/>
            <w:bottom w:val="none" w:sz="0" w:space="0" w:color="auto"/>
            <w:right w:val="none" w:sz="0" w:space="0" w:color="auto"/>
          </w:divBdr>
        </w:div>
        <w:div w:id="1071467307">
          <w:marLeft w:val="0"/>
          <w:marRight w:val="0"/>
          <w:marTop w:val="0"/>
          <w:marBottom w:val="0"/>
          <w:divBdr>
            <w:top w:val="none" w:sz="0" w:space="0" w:color="auto"/>
            <w:left w:val="none" w:sz="0" w:space="0" w:color="auto"/>
            <w:bottom w:val="none" w:sz="0" w:space="0" w:color="auto"/>
            <w:right w:val="none" w:sz="0" w:space="0" w:color="auto"/>
          </w:divBdr>
        </w:div>
        <w:div w:id="1609511360">
          <w:marLeft w:val="0"/>
          <w:marRight w:val="0"/>
          <w:marTop w:val="0"/>
          <w:marBottom w:val="0"/>
          <w:divBdr>
            <w:top w:val="none" w:sz="0" w:space="0" w:color="auto"/>
            <w:left w:val="none" w:sz="0" w:space="0" w:color="auto"/>
            <w:bottom w:val="none" w:sz="0" w:space="0" w:color="auto"/>
            <w:right w:val="none" w:sz="0" w:space="0" w:color="auto"/>
          </w:divBdr>
        </w:div>
        <w:div w:id="441078271">
          <w:marLeft w:val="0"/>
          <w:marRight w:val="0"/>
          <w:marTop w:val="0"/>
          <w:marBottom w:val="0"/>
          <w:divBdr>
            <w:top w:val="none" w:sz="0" w:space="0" w:color="auto"/>
            <w:left w:val="none" w:sz="0" w:space="0" w:color="auto"/>
            <w:bottom w:val="none" w:sz="0" w:space="0" w:color="auto"/>
            <w:right w:val="none" w:sz="0" w:space="0" w:color="auto"/>
          </w:divBdr>
        </w:div>
        <w:div w:id="1220358523">
          <w:marLeft w:val="0"/>
          <w:marRight w:val="0"/>
          <w:marTop w:val="0"/>
          <w:marBottom w:val="0"/>
          <w:divBdr>
            <w:top w:val="none" w:sz="0" w:space="0" w:color="auto"/>
            <w:left w:val="none" w:sz="0" w:space="0" w:color="auto"/>
            <w:bottom w:val="none" w:sz="0" w:space="0" w:color="auto"/>
            <w:right w:val="none" w:sz="0" w:space="0" w:color="auto"/>
          </w:divBdr>
        </w:div>
        <w:div w:id="1135022215">
          <w:marLeft w:val="0"/>
          <w:marRight w:val="0"/>
          <w:marTop w:val="0"/>
          <w:marBottom w:val="0"/>
          <w:divBdr>
            <w:top w:val="none" w:sz="0" w:space="0" w:color="auto"/>
            <w:left w:val="none" w:sz="0" w:space="0" w:color="auto"/>
            <w:bottom w:val="none" w:sz="0" w:space="0" w:color="auto"/>
            <w:right w:val="none" w:sz="0" w:space="0" w:color="auto"/>
          </w:divBdr>
        </w:div>
        <w:div w:id="577176728">
          <w:marLeft w:val="0"/>
          <w:marRight w:val="0"/>
          <w:marTop w:val="0"/>
          <w:marBottom w:val="0"/>
          <w:divBdr>
            <w:top w:val="none" w:sz="0" w:space="0" w:color="auto"/>
            <w:left w:val="none" w:sz="0" w:space="0" w:color="auto"/>
            <w:bottom w:val="none" w:sz="0" w:space="0" w:color="auto"/>
            <w:right w:val="none" w:sz="0" w:space="0" w:color="auto"/>
          </w:divBdr>
        </w:div>
        <w:div w:id="1356034283">
          <w:marLeft w:val="0"/>
          <w:marRight w:val="0"/>
          <w:marTop w:val="0"/>
          <w:marBottom w:val="0"/>
          <w:divBdr>
            <w:top w:val="none" w:sz="0" w:space="0" w:color="auto"/>
            <w:left w:val="none" w:sz="0" w:space="0" w:color="auto"/>
            <w:bottom w:val="none" w:sz="0" w:space="0" w:color="auto"/>
            <w:right w:val="none" w:sz="0" w:space="0" w:color="auto"/>
          </w:divBdr>
        </w:div>
        <w:div w:id="208611468">
          <w:marLeft w:val="0"/>
          <w:marRight w:val="0"/>
          <w:marTop w:val="0"/>
          <w:marBottom w:val="0"/>
          <w:divBdr>
            <w:top w:val="none" w:sz="0" w:space="0" w:color="auto"/>
            <w:left w:val="none" w:sz="0" w:space="0" w:color="auto"/>
            <w:bottom w:val="none" w:sz="0" w:space="0" w:color="auto"/>
            <w:right w:val="none" w:sz="0" w:space="0" w:color="auto"/>
          </w:divBdr>
        </w:div>
        <w:div w:id="70516849">
          <w:marLeft w:val="0"/>
          <w:marRight w:val="0"/>
          <w:marTop w:val="0"/>
          <w:marBottom w:val="0"/>
          <w:divBdr>
            <w:top w:val="none" w:sz="0" w:space="0" w:color="auto"/>
            <w:left w:val="none" w:sz="0" w:space="0" w:color="auto"/>
            <w:bottom w:val="none" w:sz="0" w:space="0" w:color="auto"/>
            <w:right w:val="none" w:sz="0" w:space="0" w:color="auto"/>
          </w:divBdr>
        </w:div>
        <w:div w:id="1854146255">
          <w:marLeft w:val="0"/>
          <w:marRight w:val="0"/>
          <w:marTop w:val="0"/>
          <w:marBottom w:val="0"/>
          <w:divBdr>
            <w:top w:val="none" w:sz="0" w:space="0" w:color="auto"/>
            <w:left w:val="none" w:sz="0" w:space="0" w:color="auto"/>
            <w:bottom w:val="none" w:sz="0" w:space="0" w:color="auto"/>
            <w:right w:val="none" w:sz="0" w:space="0" w:color="auto"/>
          </w:divBdr>
        </w:div>
        <w:div w:id="1252278906">
          <w:marLeft w:val="0"/>
          <w:marRight w:val="0"/>
          <w:marTop w:val="0"/>
          <w:marBottom w:val="0"/>
          <w:divBdr>
            <w:top w:val="none" w:sz="0" w:space="0" w:color="auto"/>
            <w:left w:val="none" w:sz="0" w:space="0" w:color="auto"/>
            <w:bottom w:val="none" w:sz="0" w:space="0" w:color="auto"/>
            <w:right w:val="none" w:sz="0" w:space="0" w:color="auto"/>
          </w:divBdr>
        </w:div>
        <w:div w:id="1527720292">
          <w:marLeft w:val="0"/>
          <w:marRight w:val="0"/>
          <w:marTop w:val="0"/>
          <w:marBottom w:val="0"/>
          <w:divBdr>
            <w:top w:val="none" w:sz="0" w:space="0" w:color="auto"/>
            <w:left w:val="none" w:sz="0" w:space="0" w:color="auto"/>
            <w:bottom w:val="none" w:sz="0" w:space="0" w:color="auto"/>
            <w:right w:val="none" w:sz="0" w:space="0" w:color="auto"/>
          </w:divBdr>
        </w:div>
        <w:div w:id="2104449193">
          <w:marLeft w:val="0"/>
          <w:marRight w:val="0"/>
          <w:marTop w:val="0"/>
          <w:marBottom w:val="0"/>
          <w:divBdr>
            <w:top w:val="none" w:sz="0" w:space="0" w:color="auto"/>
            <w:left w:val="none" w:sz="0" w:space="0" w:color="auto"/>
            <w:bottom w:val="none" w:sz="0" w:space="0" w:color="auto"/>
            <w:right w:val="none" w:sz="0" w:space="0" w:color="auto"/>
          </w:divBdr>
        </w:div>
        <w:div w:id="2093045287">
          <w:marLeft w:val="0"/>
          <w:marRight w:val="0"/>
          <w:marTop w:val="0"/>
          <w:marBottom w:val="0"/>
          <w:divBdr>
            <w:top w:val="none" w:sz="0" w:space="0" w:color="auto"/>
            <w:left w:val="none" w:sz="0" w:space="0" w:color="auto"/>
            <w:bottom w:val="none" w:sz="0" w:space="0" w:color="auto"/>
            <w:right w:val="none" w:sz="0" w:space="0" w:color="auto"/>
          </w:divBdr>
        </w:div>
        <w:div w:id="1108701144">
          <w:marLeft w:val="0"/>
          <w:marRight w:val="0"/>
          <w:marTop w:val="0"/>
          <w:marBottom w:val="0"/>
          <w:divBdr>
            <w:top w:val="none" w:sz="0" w:space="0" w:color="auto"/>
            <w:left w:val="none" w:sz="0" w:space="0" w:color="auto"/>
            <w:bottom w:val="none" w:sz="0" w:space="0" w:color="auto"/>
            <w:right w:val="none" w:sz="0" w:space="0" w:color="auto"/>
          </w:divBdr>
        </w:div>
        <w:div w:id="1669358430">
          <w:marLeft w:val="0"/>
          <w:marRight w:val="0"/>
          <w:marTop w:val="0"/>
          <w:marBottom w:val="0"/>
          <w:divBdr>
            <w:top w:val="none" w:sz="0" w:space="0" w:color="auto"/>
            <w:left w:val="none" w:sz="0" w:space="0" w:color="auto"/>
            <w:bottom w:val="none" w:sz="0" w:space="0" w:color="auto"/>
            <w:right w:val="none" w:sz="0" w:space="0" w:color="auto"/>
          </w:divBdr>
        </w:div>
        <w:div w:id="845753258">
          <w:marLeft w:val="0"/>
          <w:marRight w:val="0"/>
          <w:marTop w:val="0"/>
          <w:marBottom w:val="0"/>
          <w:divBdr>
            <w:top w:val="none" w:sz="0" w:space="0" w:color="auto"/>
            <w:left w:val="none" w:sz="0" w:space="0" w:color="auto"/>
            <w:bottom w:val="none" w:sz="0" w:space="0" w:color="auto"/>
            <w:right w:val="none" w:sz="0" w:space="0" w:color="auto"/>
          </w:divBdr>
        </w:div>
        <w:div w:id="1078593095">
          <w:marLeft w:val="0"/>
          <w:marRight w:val="0"/>
          <w:marTop w:val="0"/>
          <w:marBottom w:val="0"/>
          <w:divBdr>
            <w:top w:val="none" w:sz="0" w:space="0" w:color="auto"/>
            <w:left w:val="none" w:sz="0" w:space="0" w:color="auto"/>
            <w:bottom w:val="none" w:sz="0" w:space="0" w:color="auto"/>
            <w:right w:val="none" w:sz="0" w:space="0" w:color="auto"/>
          </w:divBdr>
        </w:div>
        <w:div w:id="1354724939">
          <w:marLeft w:val="0"/>
          <w:marRight w:val="0"/>
          <w:marTop w:val="0"/>
          <w:marBottom w:val="0"/>
          <w:divBdr>
            <w:top w:val="none" w:sz="0" w:space="0" w:color="auto"/>
            <w:left w:val="none" w:sz="0" w:space="0" w:color="auto"/>
            <w:bottom w:val="none" w:sz="0" w:space="0" w:color="auto"/>
            <w:right w:val="none" w:sz="0" w:space="0" w:color="auto"/>
          </w:divBdr>
        </w:div>
        <w:div w:id="1296445775">
          <w:marLeft w:val="0"/>
          <w:marRight w:val="0"/>
          <w:marTop w:val="0"/>
          <w:marBottom w:val="0"/>
          <w:divBdr>
            <w:top w:val="none" w:sz="0" w:space="0" w:color="auto"/>
            <w:left w:val="none" w:sz="0" w:space="0" w:color="auto"/>
            <w:bottom w:val="none" w:sz="0" w:space="0" w:color="auto"/>
            <w:right w:val="none" w:sz="0" w:space="0" w:color="auto"/>
          </w:divBdr>
        </w:div>
        <w:div w:id="732311534">
          <w:marLeft w:val="0"/>
          <w:marRight w:val="0"/>
          <w:marTop w:val="0"/>
          <w:marBottom w:val="0"/>
          <w:divBdr>
            <w:top w:val="none" w:sz="0" w:space="0" w:color="auto"/>
            <w:left w:val="none" w:sz="0" w:space="0" w:color="auto"/>
            <w:bottom w:val="none" w:sz="0" w:space="0" w:color="auto"/>
            <w:right w:val="none" w:sz="0" w:space="0" w:color="auto"/>
          </w:divBdr>
        </w:div>
        <w:div w:id="1410467566">
          <w:marLeft w:val="0"/>
          <w:marRight w:val="0"/>
          <w:marTop w:val="0"/>
          <w:marBottom w:val="0"/>
          <w:divBdr>
            <w:top w:val="none" w:sz="0" w:space="0" w:color="auto"/>
            <w:left w:val="none" w:sz="0" w:space="0" w:color="auto"/>
            <w:bottom w:val="none" w:sz="0" w:space="0" w:color="auto"/>
            <w:right w:val="none" w:sz="0" w:space="0" w:color="auto"/>
          </w:divBdr>
        </w:div>
        <w:div w:id="1644963119">
          <w:marLeft w:val="0"/>
          <w:marRight w:val="0"/>
          <w:marTop w:val="0"/>
          <w:marBottom w:val="0"/>
          <w:divBdr>
            <w:top w:val="none" w:sz="0" w:space="0" w:color="auto"/>
            <w:left w:val="none" w:sz="0" w:space="0" w:color="auto"/>
            <w:bottom w:val="none" w:sz="0" w:space="0" w:color="auto"/>
            <w:right w:val="none" w:sz="0" w:space="0" w:color="auto"/>
          </w:divBdr>
        </w:div>
        <w:div w:id="100611240">
          <w:marLeft w:val="0"/>
          <w:marRight w:val="0"/>
          <w:marTop w:val="0"/>
          <w:marBottom w:val="0"/>
          <w:divBdr>
            <w:top w:val="none" w:sz="0" w:space="0" w:color="auto"/>
            <w:left w:val="none" w:sz="0" w:space="0" w:color="auto"/>
            <w:bottom w:val="none" w:sz="0" w:space="0" w:color="auto"/>
            <w:right w:val="none" w:sz="0" w:space="0" w:color="auto"/>
          </w:divBdr>
        </w:div>
        <w:div w:id="526455222">
          <w:marLeft w:val="0"/>
          <w:marRight w:val="0"/>
          <w:marTop w:val="0"/>
          <w:marBottom w:val="0"/>
          <w:divBdr>
            <w:top w:val="none" w:sz="0" w:space="0" w:color="auto"/>
            <w:left w:val="none" w:sz="0" w:space="0" w:color="auto"/>
            <w:bottom w:val="none" w:sz="0" w:space="0" w:color="auto"/>
            <w:right w:val="none" w:sz="0" w:space="0" w:color="auto"/>
          </w:divBdr>
        </w:div>
        <w:div w:id="87124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Abad</dc:creator>
  <cp:keywords/>
  <dc:description/>
  <cp:lastModifiedBy>Diego Abad</cp:lastModifiedBy>
  <cp:revision>2</cp:revision>
  <dcterms:created xsi:type="dcterms:W3CDTF">2022-10-21T16:53:00Z</dcterms:created>
  <dcterms:modified xsi:type="dcterms:W3CDTF">2022-10-21T17:45:00Z</dcterms:modified>
</cp:coreProperties>
</file>