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391F7734" w:rsidR="009C1B1B" w:rsidRDefault="00CF6510" w:rsidP="00CF6510">
      <w:pPr>
        <w:jc w:val="both"/>
      </w:pPr>
      <w:r w:rsidRPr="009C1B1B">
        <w:rPr>
          <w:b/>
        </w:rPr>
        <w:t>Name:</w:t>
      </w:r>
      <w:r>
        <w:t xml:space="preserve"> </w:t>
      </w:r>
      <w:r w:rsidR="002366BC">
        <w:t>Gabby Willard</w:t>
      </w:r>
      <w:r>
        <w:tab/>
      </w:r>
      <w:r>
        <w:tab/>
      </w:r>
      <w:r w:rsidRPr="009C1B1B">
        <w:rPr>
          <w:b/>
        </w:rPr>
        <w:t xml:space="preserve">Date: </w:t>
      </w:r>
      <w:r w:rsidR="002366BC">
        <w:t>October 27, 2021</w:t>
      </w:r>
    </w:p>
    <w:p w14:paraId="103BE2BD" w14:textId="475B3730" w:rsidR="00D72866" w:rsidRDefault="009C1B1B" w:rsidP="00CF6510">
      <w:pPr>
        <w:jc w:val="both"/>
      </w:pPr>
      <w:r w:rsidRPr="009C1B1B">
        <w:rPr>
          <w:b/>
        </w:rPr>
        <w:t xml:space="preserve">Lab section: </w:t>
      </w:r>
      <w:r w:rsidR="002366BC">
        <w:t>Wednesday</w:t>
      </w:r>
    </w:p>
    <w:p w14:paraId="6476278D" w14:textId="77777777" w:rsidR="00CF6510" w:rsidRPr="009C1B1B" w:rsidRDefault="00CF6510" w:rsidP="00CF6510">
      <w:pPr>
        <w:jc w:val="both"/>
        <w:rPr>
          <w:b/>
          <w:color w:val="0070C0"/>
        </w:rPr>
      </w:pPr>
      <w:r w:rsidRPr="009C1B1B">
        <w:rPr>
          <w:b/>
          <w:color w:val="0070C0"/>
        </w:rPr>
        <w:t>Show your work!!!</w:t>
      </w:r>
    </w:p>
    <w:p w14:paraId="23D84396" w14:textId="77777777" w:rsidR="00CF6510" w:rsidRPr="001954D4" w:rsidRDefault="00CF6510" w:rsidP="00CF6510">
      <w:pPr>
        <w:jc w:val="both"/>
        <w:rPr>
          <w:b/>
          <w:u w:val="single"/>
        </w:rPr>
      </w:pPr>
      <w:r w:rsidRPr="001954D4">
        <w:rPr>
          <w:b/>
          <w:u w:val="single"/>
        </w:rPr>
        <w:t xml:space="preserve">Acquire </w:t>
      </w:r>
    </w:p>
    <w:p w14:paraId="3AA59288" w14:textId="4D033C6F" w:rsidR="00CF6510" w:rsidRPr="001954D4" w:rsidRDefault="00CF6510" w:rsidP="00CF6510">
      <w:pPr>
        <w:jc w:val="both"/>
      </w:pPr>
      <w:r w:rsidRPr="001954D4">
        <w:t xml:space="preserve">Week: </w:t>
      </w:r>
      <w:r w:rsidR="007A71ED">
        <w:t>21</w:t>
      </w:r>
    </w:p>
    <w:p w14:paraId="19C5E9CE" w14:textId="0E6AE0A5" w:rsidR="00CF6510" w:rsidRPr="001954D4" w:rsidRDefault="00CF6510" w:rsidP="00CF6510">
      <w:pPr>
        <w:jc w:val="both"/>
      </w:pPr>
      <w:r w:rsidRPr="001954D4">
        <w:t>Date:</w:t>
      </w:r>
      <w:r w:rsidR="001954D4" w:rsidRPr="001954D4">
        <w:t xml:space="preserve"> </w:t>
      </w:r>
      <w:r w:rsidR="007A71ED">
        <w:t>May 20</w:t>
      </w:r>
      <w:r w:rsidR="00016290">
        <w:tab/>
      </w:r>
      <w:r w:rsidR="00016290">
        <w:tab/>
      </w:r>
      <w:r w:rsidR="00016290">
        <w:tab/>
      </w:r>
      <w:r w:rsidR="00016290">
        <w:tab/>
        <w:t xml:space="preserve">Year: </w:t>
      </w:r>
      <w:r w:rsidR="001954D4" w:rsidRPr="00016290">
        <w:rPr>
          <w:b/>
        </w:rPr>
        <w:t>201</w:t>
      </w:r>
      <w:r w:rsidR="00895513">
        <w:rPr>
          <w:b/>
        </w:rPr>
        <w:t>9</w:t>
      </w:r>
      <w:r w:rsidR="005133A6">
        <w:rPr>
          <w:b/>
        </w:rPr>
        <w:tab/>
      </w:r>
      <w:r w:rsidR="005133A6">
        <w:rPr>
          <w:b/>
        </w:rPr>
        <w:tab/>
      </w:r>
      <w:r w:rsidR="005133A6">
        <w:rPr>
          <w:b/>
        </w:rPr>
        <w:tab/>
      </w:r>
      <w:r w:rsidRPr="001954D4">
        <w:t xml:space="preserve">Data: </w:t>
      </w:r>
      <w:r w:rsidR="00B036C4">
        <w:t>data.world</w:t>
      </w:r>
    </w:p>
    <w:p w14:paraId="58A7494B" w14:textId="1EC65342" w:rsidR="00CF6510" w:rsidRPr="00895513" w:rsidRDefault="001954D4" w:rsidP="00CF6510">
      <w:pPr>
        <w:jc w:val="both"/>
        <w:rPr>
          <w:b/>
        </w:rPr>
      </w:pPr>
      <w:r w:rsidRPr="00895513">
        <w:rPr>
          <w:b/>
        </w:rPr>
        <w:t xml:space="preserve">Source Article/Visualization: </w:t>
      </w:r>
    </w:p>
    <w:p w14:paraId="3974C50C" w14:textId="342FD94C" w:rsidR="005133A6" w:rsidRDefault="00EC6A49" w:rsidP="00CF6510">
      <w:pPr>
        <w:jc w:val="both"/>
      </w:pPr>
      <w:r>
        <w:t>North American Bear Attacks</w:t>
      </w:r>
    </w:p>
    <w:p w14:paraId="483F3033" w14:textId="2C7AC6DF" w:rsidR="005133A6" w:rsidRPr="001954D4" w:rsidRDefault="00573A0C" w:rsidP="00CF6510">
      <w:pPr>
        <w:jc w:val="both"/>
      </w:pPr>
      <w:hyperlink r:id="rId10" w:history="1">
        <w:r w:rsidR="005133A6" w:rsidRPr="00DA610A">
          <w:rPr>
            <w:rStyle w:val="Hyperlink"/>
          </w:rPr>
          <w:t>https://www.makeovermonday.co.uk/data/data-sets-2018/</w:t>
        </w:r>
      </w:hyperlink>
      <w:r w:rsidR="005133A6">
        <w:t xml:space="preserve"> </w:t>
      </w:r>
    </w:p>
    <w:p w14:paraId="24B3AAB3" w14:textId="77777777" w:rsidR="00CF6510" w:rsidRPr="001954D4" w:rsidRDefault="00CF6510" w:rsidP="00CF6510">
      <w:pPr>
        <w:jc w:val="both"/>
        <w:rPr>
          <w:b/>
          <w:u w:val="single"/>
        </w:rPr>
      </w:pPr>
      <w:r w:rsidRPr="001954D4">
        <w:rPr>
          <w:b/>
          <w:u w:val="single"/>
        </w:rPr>
        <w:t>Represent</w:t>
      </w:r>
    </w:p>
    <w:p w14:paraId="1BA85073" w14:textId="4A520EF5" w:rsidR="00CF6510" w:rsidRPr="00CF6510" w:rsidRDefault="00141A3D" w:rsidP="00CF6510">
      <w:pPr>
        <w:jc w:val="both"/>
      </w:pPr>
      <w:r>
        <w:rPr>
          <w:noProof/>
        </w:rPr>
        <w:drawing>
          <wp:inline distT="0" distB="0" distL="0" distR="0" wp14:anchorId="5F28A832" wp14:editId="0C565D8A">
            <wp:extent cx="2788920" cy="2552040"/>
            <wp:effectExtent l="0" t="0" r="0" b="127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2090" cy="2573242"/>
                    </a:xfrm>
                    <a:prstGeom prst="rect">
                      <a:avLst/>
                    </a:prstGeom>
                    <a:noFill/>
                    <a:ln>
                      <a:noFill/>
                    </a:ln>
                  </pic:spPr>
                </pic:pic>
              </a:graphicData>
            </a:graphic>
          </wp:inline>
        </w:drawing>
      </w:r>
    </w:p>
    <w:p w14:paraId="232300D4" w14:textId="77777777" w:rsidR="00CF6510" w:rsidRPr="001954D4" w:rsidRDefault="00CF6510" w:rsidP="00CF6510">
      <w:pPr>
        <w:jc w:val="both"/>
        <w:rPr>
          <w:b/>
          <w:u w:val="single"/>
        </w:rPr>
      </w:pPr>
      <w:r w:rsidRPr="001954D4">
        <w:rPr>
          <w:b/>
          <w:u w:val="single"/>
        </w:rPr>
        <w:t>Critique</w:t>
      </w:r>
    </w:p>
    <w:p w14:paraId="43EDDFF1" w14:textId="416C7D53" w:rsidR="00D62F6F" w:rsidRPr="00895513" w:rsidRDefault="00D62F6F" w:rsidP="00CF6510">
      <w:pPr>
        <w:jc w:val="both"/>
        <w:rPr>
          <w:highlight w:val="yellow"/>
        </w:rPr>
      </w:pPr>
      <w:r>
        <w:t xml:space="preserve">I like how the bears lined up next to each other do give a good visual of the information. I don’t like how </w:t>
      </w:r>
      <w:r w:rsidR="00B55693">
        <w:t>the bears kind of blend in all together making it harder to distinguish how each species color is different. I would turn this into a chart so that you can see the number based on the chart instead of being told the number.</w:t>
      </w:r>
      <w:r w:rsidR="00CD78FC">
        <w:t xml:space="preserve"> The data that is represented resembles the overview detail category because it allows the viewer to get an overall standpoint of the important parts of the visual.</w:t>
      </w:r>
    </w:p>
    <w:p w14:paraId="0507A39E" w14:textId="77777777" w:rsidR="00CF6510" w:rsidRPr="001954D4" w:rsidRDefault="00CF6510" w:rsidP="00CF6510">
      <w:pPr>
        <w:jc w:val="both"/>
        <w:rPr>
          <w:b/>
          <w:u w:val="single"/>
        </w:rPr>
      </w:pPr>
      <w:r w:rsidRPr="001954D4">
        <w:rPr>
          <w:b/>
          <w:u w:val="single"/>
        </w:rPr>
        <w:t>Mine</w:t>
      </w:r>
    </w:p>
    <w:p w14:paraId="5D3069C1" w14:textId="58A9A6A2" w:rsidR="007773AE" w:rsidRPr="00CF6510" w:rsidRDefault="008E7020" w:rsidP="007773AE">
      <w:pPr>
        <w:jc w:val="both"/>
      </w:pPr>
      <w:r>
        <w:t>Wh</w:t>
      </w:r>
      <w:r w:rsidR="00FB6AD8">
        <w:t>at are the number differences</w:t>
      </w:r>
      <w:r>
        <w:t xml:space="preserve"> </w:t>
      </w:r>
      <w:r w:rsidR="00FB6AD8">
        <w:t xml:space="preserve">between each </w:t>
      </w:r>
      <w:r>
        <w:t>bear species</w:t>
      </w:r>
      <w:r w:rsidR="00FB6AD8">
        <w:t xml:space="preserve"> that</w:t>
      </w:r>
      <w:r>
        <w:t xml:space="preserve"> caused the most human fatalities in the US since 1900?</w:t>
      </w:r>
    </w:p>
    <w:p w14:paraId="106B8484" w14:textId="77777777" w:rsidR="00CF6510" w:rsidRPr="001954D4" w:rsidRDefault="00CF6510" w:rsidP="00CF6510">
      <w:pPr>
        <w:jc w:val="both"/>
        <w:rPr>
          <w:b/>
          <w:u w:val="single"/>
        </w:rPr>
      </w:pPr>
      <w:r w:rsidRPr="001954D4">
        <w:rPr>
          <w:b/>
          <w:u w:val="single"/>
        </w:rPr>
        <w:t>Filter</w:t>
      </w:r>
    </w:p>
    <w:p w14:paraId="07C77D38" w14:textId="3B07BFDB" w:rsidR="00CF6510" w:rsidRDefault="00CF6510" w:rsidP="00CF6510">
      <w:pPr>
        <w:jc w:val="both"/>
      </w:pPr>
      <w:r w:rsidRPr="009C1B1B">
        <w:rPr>
          <w:b/>
          <w:color w:val="0070C0"/>
        </w:rPr>
        <w:t>Show</w:t>
      </w:r>
      <w:r>
        <w:t xml:space="preserve"> (display, list, make it visible) the filtered data. </w:t>
      </w:r>
    </w:p>
    <w:p w14:paraId="33580C87" w14:textId="0365EBB3" w:rsidR="003D32F6" w:rsidRDefault="00BA5953" w:rsidP="00CF6510">
      <w:pPr>
        <w:jc w:val="both"/>
      </w:pPr>
      <w:r>
        <w:rPr>
          <w:noProof/>
        </w:rPr>
        <w:lastRenderedPageBreak/>
        <w:drawing>
          <wp:inline distT="0" distB="0" distL="0" distR="0" wp14:anchorId="01854F9B" wp14:editId="7FDAEBE6">
            <wp:extent cx="4281869" cy="1386840"/>
            <wp:effectExtent l="0" t="0" r="4445" b="381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4871" cy="1387812"/>
                    </a:xfrm>
                    <a:prstGeom prst="rect">
                      <a:avLst/>
                    </a:prstGeom>
                    <a:noFill/>
                    <a:ln>
                      <a:noFill/>
                    </a:ln>
                  </pic:spPr>
                </pic:pic>
              </a:graphicData>
            </a:graphic>
          </wp:inline>
        </w:drawing>
      </w:r>
    </w:p>
    <w:p w14:paraId="70565565" w14:textId="77777777" w:rsidR="00CF6510" w:rsidRPr="001954D4" w:rsidRDefault="00CF6510">
      <w:pPr>
        <w:rPr>
          <w:b/>
          <w:u w:val="single"/>
        </w:rPr>
      </w:pPr>
      <w:r w:rsidRPr="001954D4">
        <w:rPr>
          <w:b/>
          <w:u w:val="single"/>
        </w:rPr>
        <w:t>Stakeholders</w:t>
      </w:r>
    </w:p>
    <w:p w14:paraId="1FBA8DD0" w14:textId="3DACABDC" w:rsidR="00B07359" w:rsidRDefault="00CF6510" w:rsidP="00CF6510">
      <w:pPr>
        <w:pStyle w:val="ListParagraph"/>
        <w:numPr>
          <w:ilvl w:val="0"/>
          <w:numId w:val="1"/>
        </w:numPr>
      </w:pPr>
      <w:r>
        <w:t xml:space="preserve">Who is your </w:t>
      </w:r>
      <w:r w:rsidR="00506ECC">
        <w:t xml:space="preserve">audience? </w:t>
      </w:r>
      <w:r w:rsidRPr="00CF6510">
        <w:t>What assumptions did you make?</w:t>
      </w:r>
      <w:r w:rsidR="00506ECC">
        <w:t xml:space="preserve"> </w:t>
      </w:r>
      <w:r>
        <w:t>What visualization tool/software did you use?</w:t>
      </w:r>
    </w:p>
    <w:p w14:paraId="2449FBDA" w14:textId="04534131" w:rsidR="00947A97" w:rsidRDefault="00947A97" w:rsidP="00947A97">
      <w:r>
        <w:t xml:space="preserve">My audience is most likely people who enjoy nature, national parks, </w:t>
      </w:r>
      <w:r w:rsidR="000909B5">
        <w:t>bears, etc. They may be concerned about bear attack fatalities</w:t>
      </w:r>
      <w:r w:rsidR="004E7DCB">
        <w:t xml:space="preserve"> in general.</w:t>
      </w:r>
    </w:p>
    <w:p w14:paraId="54B69143" w14:textId="5E112388" w:rsidR="00B07359" w:rsidRDefault="00B07359" w:rsidP="00B07359">
      <w:r w:rsidRPr="00B07359">
        <w:rPr>
          <w:b/>
        </w:rPr>
        <w:t xml:space="preserve">What to submit: </w:t>
      </w:r>
      <w:r>
        <w:t>This document in PDF format only</w:t>
      </w:r>
      <w:r w:rsidR="00BF4B3D">
        <w:t xml:space="preserve"> (if you do not know how to do this, ask).</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070CA757" w14:textId="7DEB7F77" w:rsidR="00CF6510" w:rsidRPr="001954D4" w:rsidRDefault="00CF6510" w:rsidP="00CF6510">
      <w:pPr>
        <w:jc w:val="both"/>
        <w:rPr>
          <w:b/>
        </w:rPr>
      </w:pPr>
      <w:r w:rsidRPr="001954D4">
        <w:rPr>
          <w:b/>
          <w:u w:val="single"/>
        </w:rPr>
        <w:t>Refine</w:t>
      </w:r>
      <w:r w:rsidRPr="001954D4">
        <w:rPr>
          <w:b/>
        </w:rPr>
        <w:t xml:space="preserve"> (Makeover</w:t>
      </w:r>
      <w:r w:rsidR="00B07359">
        <w:rPr>
          <w:b/>
        </w:rPr>
        <w:t xml:space="preserve"> – Portrait View</w:t>
      </w:r>
      <w:r w:rsidRPr="001954D4">
        <w:rPr>
          <w:b/>
        </w:rPr>
        <w:t>)</w:t>
      </w:r>
    </w:p>
    <w:p w14:paraId="0B7C6503" w14:textId="4E0534FF" w:rsidR="00CF6510" w:rsidRDefault="00CF6510" w:rsidP="00CF6510">
      <w:pPr>
        <w:jc w:val="both"/>
      </w:pPr>
      <w:r>
        <w:t xml:space="preserve">Use an additional page if necessary. Remember, the purpose of visualization is </w:t>
      </w:r>
      <w:r w:rsidRPr="00506ECC">
        <w:rPr>
          <w:i/>
        </w:rPr>
        <w:t>“insight.”</w:t>
      </w:r>
      <w:r w:rsidR="001954D4">
        <w:t xml:space="preserve"> Take and include a screenshot of your visualization and include it below.</w:t>
      </w:r>
      <w:r w:rsidR="004E5317">
        <w:t xml:space="preserve"> Use Data Visualization Best Practices (see data visualization checklist).</w:t>
      </w:r>
    </w:p>
    <w:p w14:paraId="3E3BE49B" w14:textId="24342E98" w:rsidR="00CF6510" w:rsidRDefault="002E5371" w:rsidP="00CF6510">
      <w:pPr>
        <w:jc w:val="both"/>
      </w:pPr>
      <w:r>
        <w:rPr>
          <w:noProof/>
        </w:rPr>
        <w:lastRenderedPageBreak/>
        <w:drawing>
          <wp:inline distT="0" distB="0" distL="0" distR="0" wp14:anchorId="4CC44928" wp14:editId="6D22F172">
            <wp:extent cx="5943600" cy="6246495"/>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46495"/>
                    </a:xfrm>
                    <a:prstGeom prst="rect">
                      <a:avLst/>
                    </a:prstGeom>
                    <a:noFill/>
                    <a:ln>
                      <a:noFill/>
                    </a:ln>
                  </pic:spPr>
                </pic:pic>
              </a:graphicData>
            </a:graphic>
          </wp:inline>
        </w:drawing>
      </w:r>
    </w:p>
    <w:p w14:paraId="7B4CC55C" w14:textId="77777777" w:rsidR="00B07359" w:rsidRDefault="00B07359"/>
    <w:p w14:paraId="20EE54FB" w14:textId="690B3830" w:rsidR="00B07359" w:rsidRPr="002E5371" w:rsidRDefault="00573A0C" w:rsidP="002E5371">
      <w:pPr>
        <w:sectPr w:rsidR="00B07359" w:rsidRPr="002E5371">
          <w:headerReference w:type="default" r:id="rId14"/>
          <w:footerReference w:type="default" r:id="rId15"/>
          <w:pgSz w:w="12240" w:h="15840"/>
          <w:pgMar w:top="1440" w:right="1440" w:bottom="1440" w:left="1440" w:header="720" w:footer="720" w:gutter="0"/>
          <w:cols w:space="720"/>
          <w:docGrid w:linePitch="360"/>
        </w:sectPr>
      </w:pPr>
      <w:r>
        <w:t>This is a visual that shows the number of human fatalities by bear species in the US since 1900.</w:t>
      </w:r>
    </w:p>
    <w:p w14:paraId="73F794F2" w14:textId="3B22CBE3" w:rsidR="00B07359" w:rsidRDefault="00B07359">
      <w:pPr>
        <w:rPr>
          <w:b/>
        </w:rPr>
        <w:sectPr w:rsidR="00B07359" w:rsidSect="004D2034">
          <w:pgSz w:w="12240" w:h="15840"/>
          <w:pgMar w:top="1440" w:right="1440" w:bottom="1440" w:left="1440" w:header="720" w:footer="720" w:gutter="0"/>
          <w:cols w:space="720"/>
          <w:docGrid w:linePitch="360"/>
        </w:sectPr>
      </w:pPr>
    </w:p>
    <w:p w14:paraId="04233CB8" w14:textId="47AD2510"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573A0C" w:rsidP="00CF6510">
      <w:pPr>
        <w:spacing w:after="0" w:line="240" w:lineRule="auto"/>
      </w:pPr>
      <w:hyperlink r:id="rId16"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573A0C" w:rsidP="00CF6510">
      <w:pPr>
        <w:spacing w:after="0" w:line="240" w:lineRule="auto"/>
      </w:pPr>
      <w:hyperlink r:id="rId17"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573A0C" w:rsidP="00CF6510">
      <w:pPr>
        <w:spacing w:after="0" w:line="240" w:lineRule="auto"/>
      </w:pPr>
      <w:hyperlink r:id="rId18"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355" w:type="dxa"/>
        <w:tblLook w:val="04A0" w:firstRow="1" w:lastRow="0" w:firstColumn="1" w:lastColumn="0" w:noHBand="0" w:noVBand="1"/>
      </w:tblPr>
      <w:tblGrid>
        <w:gridCol w:w="2425"/>
        <w:gridCol w:w="2610"/>
        <w:gridCol w:w="2160"/>
        <w:gridCol w:w="2160"/>
      </w:tblGrid>
      <w:tr w:rsidR="00CF6510" w:rsidRPr="00820073" w14:paraId="1C0F75F5" w14:textId="77777777" w:rsidTr="00627E61">
        <w:tc>
          <w:tcPr>
            <w:tcW w:w="2425" w:type="dxa"/>
          </w:tcPr>
          <w:p w14:paraId="0C6E8767" w14:textId="77777777" w:rsidR="001954D4" w:rsidRDefault="00CF6510" w:rsidP="00627E61">
            <w:pPr>
              <w:rPr>
                <w:b/>
              </w:rPr>
            </w:pPr>
            <w:r w:rsidRPr="00820073">
              <w:rPr>
                <w:b/>
              </w:rPr>
              <w:t>Excellent</w:t>
            </w:r>
            <w:r>
              <w:rPr>
                <w:b/>
              </w:rPr>
              <w:t xml:space="preserve"> </w:t>
            </w:r>
          </w:p>
          <w:p w14:paraId="074D1F83" w14:textId="77777777" w:rsidR="00CF6510" w:rsidRPr="00820073" w:rsidRDefault="001954D4" w:rsidP="00627E61">
            <w:pPr>
              <w:rPr>
                <w:b/>
              </w:rPr>
            </w:pPr>
            <w:r>
              <w:rPr>
                <w:b/>
              </w:rPr>
              <w:t>(</w:t>
            </w:r>
            <w:r w:rsidR="00CF6510">
              <w:rPr>
                <w:b/>
              </w:rPr>
              <w:t>2</w:t>
            </w:r>
            <w:r>
              <w:rPr>
                <w:b/>
              </w:rPr>
              <w:t>1</w:t>
            </w:r>
            <w:r w:rsidR="00CF6510">
              <w:rPr>
                <w:b/>
              </w:rPr>
              <w:t>-25 pts</w:t>
            </w:r>
            <w:r>
              <w:rPr>
                <w:b/>
              </w:rPr>
              <w:t>)</w:t>
            </w:r>
          </w:p>
        </w:tc>
        <w:tc>
          <w:tcPr>
            <w:tcW w:w="2610" w:type="dxa"/>
          </w:tcPr>
          <w:p w14:paraId="34BE94B2" w14:textId="77777777" w:rsidR="001954D4" w:rsidRDefault="00CF6510" w:rsidP="00627E61">
            <w:pPr>
              <w:rPr>
                <w:b/>
              </w:rPr>
            </w:pPr>
            <w:r w:rsidRPr="00820073">
              <w:rPr>
                <w:b/>
              </w:rPr>
              <w:t>Good</w:t>
            </w:r>
            <w:r>
              <w:rPr>
                <w:b/>
              </w:rPr>
              <w:t xml:space="preserve"> </w:t>
            </w:r>
          </w:p>
          <w:p w14:paraId="0E5B3BAC" w14:textId="77777777" w:rsidR="00CF6510" w:rsidRPr="00820073" w:rsidRDefault="00CF6510" w:rsidP="00627E61">
            <w:pPr>
              <w:rPr>
                <w:b/>
              </w:rPr>
            </w:pPr>
            <w:r>
              <w:rPr>
                <w:b/>
              </w:rPr>
              <w:t>(</w:t>
            </w:r>
            <w:r w:rsidR="001954D4">
              <w:rPr>
                <w:b/>
              </w:rPr>
              <w:t>10-20 pts)</w:t>
            </w:r>
          </w:p>
        </w:tc>
        <w:tc>
          <w:tcPr>
            <w:tcW w:w="2160" w:type="dxa"/>
          </w:tcPr>
          <w:p w14:paraId="5D0CE224" w14:textId="77777777" w:rsidR="001954D4" w:rsidRDefault="00CF6510" w:rsidP="00627E61">
            <w:pPr>
              <w:rPr>
                <w:b/>
              </w:rPr>
            </w:pPr>
            <w:r w:rsidRPr="00820073">
              <w:rPr>
                <w:b/>
              </w:rPr>
              <w:t>Fair</w:t>
            </w:r>
            <w:r w:rsidR="001954D4">
              <w:rPr>
                <w:b/>
              </w:rPr>
              <w:t xml:space="preserve"> </w:t>
            </w:r>
          </w:p>
          <w:p w14:paraId="524C62CF" w14:textId="77777777" w:rsidR="00CF6510" w:rsidRPr="00820073" w:rsidRDefault="001954D4" w:rsidP="00627E61">
            <w:pPr>
              <w:rPr>
                <w:b/>
              </w:rPr>
            </w:pPr>
            <w:r>
              <w:rPr>
                <w:b/>
              </w:rPr>
              <w:t>(5 – 9 pts)</w:t>
            </w:r>
          </w:p>
        </w:tc>
        <w:tc>
          <w:tcPr>
            <w:tcW w:w="2160" w:type="dxa"/>
          </w:tcPr>
          <w:p w14:paraId="57776FF9" w14:textId="77777777" w:rsidR="00CF6510" w:rsidRPr="00820073" w:rsidRDefault="00CF6510" w:rsidP="00627E61">
            <w:pPr>
              <w:rPr>
                <w:b/>
              </w:rPr>
            </w:pPr>
            <w:r w:rsidRPr="00820073">
              <w:rPr>
                <w:b/>
              </w:rPr>
              <w:t>Needs Improvement</w:t>
            </w:r>
            <w:r w:rsidR="001954D4">
              <w:rPr>
                <w:b/>
              </w:rPr>
              <w:t xml:space="preserve"> (0 – 4 pts)</w:t>
            </w:r>
          </w:p>
        </w:tc>
      </w:tr>
      <w:tr w:rsidR="00CF6510" w14:paraId="0F79C617" w14:textId="77777777" w:rsidTr="00627E61">
        <w:tc>
          <w:tcPr>
            <w:tcW w:w="2425" w:type="dxa"/>
          </w:tcPr>
          <w:p w14:paraId="182CEAF5"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tc>
        <w:tc>
          <w:tcPr>
            <w:tcW w:w="2610" w:type="dxa"/>
          </w:tcPr>
          <w:p w14:paraId="0E3E8044"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0ECB5A37"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16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55F98E8" w14:textId="77777777" w:rsidR="001954D4" w:rsidRDefault="001954D4" w:rsidP="00627E61">
            <w:r>
              <w:t>Little effort.</w:t>
            </w:r>
          </w:p>
        </w:tc>
      </w:tr>
    </w:tbl>
    <w:p w14:paraId="4DB1109C" w14:textId="77777777" w:rsidR="00CF6510" w:rsidRDefault="00CF6510" w:rsidP="00CF6510">
      <w:pPr>
        <w:jc w:val="both"/>
      </w:pPr>
    </w:p>
    <w:p w14:paraId="1CD7099D" w14:textId="77777777" w:rsidR="00CF6510" w:rsidRDefault="00CF6510" w:rsidP="00CF6510">
      <w:pPr>
        <w:jc w:val="both"/>
      </w:pPr>
    </w:p>
    <w:p w14:paraId="009896D1" w14:textId="77777777" w:rsidR="00CF6510" w:rsidRPr="00CF6510" w:rsidRDefault="00CF6510" w:rsidP="00CF6510">
      <w:pPr>
        <w:jc w:val="both"/>
      </w:pPr>
    </w:p>
    <w:sectPr w:rsidR="00CF6510" w:rsidRPr="00CF65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7C52" w14:textId="77777777" w:rsidR="00CF6510" w:rsidRDefault="00CF6510" w:rsidP="00CF6510">
      <w:pPr>
        <w:spacing w:after="0" w:line="240" w:lineRule="auto"/>
      </w:pPr>
      <w:r>
        <w:separator/>
      </w:r>
    </w:p>
  </w:endnote>
  <w:endnote w:type="continuationSeparator" w:id="0">
    <w:p w14:paraId="3AF119DA" w14:textId="77777777" w:rsidR="00CF6510" w:rsidRDefault="00CF6510"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384533ED" w:rsidR="0010052F" w:rsidRDefault="0010052F">
    <w:pPr>
      <w:pStyle w:val="Footer"/>
    </w:pPr>
    <w:r>
      <w:t>Fall 2021</w:t>
    </w:r>
    <w:r w:rsidR="00506ECC">
      <w:t xml:space="preserve"> – Makeover Monday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CB3E7" w14:textId="77777777" w:rsidR="00CF6510" w:rsidRDefault="00CF6510" w:rsidP="00CF6510">
      <w:pPr>
        <w:spacing w:after="0" w:line="240" w:lineRule="auto"/>
      </w:pPr>
      <w:r>
        <w:separator/>
      </w:r>
    </w:p>
  </w:footnote>
  <w:footnote w:type="continuationSeparator" w:id="0">
    <w:p w14:paraId="4ACA8193" w14:textId="77777777" w:rsidR="00CF6510" w:rsidRDefault="00CF6510"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74F4EBE2" w:rsidR="00CF6510" w:rsidRDefault="00CF6510" w:rsidP="00CF6510">
    <w:pPr>
      <w:pStyle w:val="Header"/>
      <w:jc w:val="center"/>
    </w:pPr>
    <w:r>
      <w:t>Makeover Monday #</w:t>
    </w:r>
    <w:r w:rsidR="00D51655">
      <w:t>2</w:t>
    </w:r>
    <w:r>
      <w:t xml:space="preserve"> (201</w:t>
    </w:r>
    <w:r w:rsidR="00D51655">
      <w:t>9</w:t>
    </w:r>
    <w:r>
      <w:t xml:space="preserve">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909B5"/>
    <w:rsid w:val="0010052F"/>
    <w:rsid w:val="00141A3D"/>
    <w:rsid w:val="001954D4"/>
    <w:rsid w:val="002366BC"/>
    <w:rsid w:val="002E5371"/>
    <w:rsid w:val="003D32F6"/>
    <w:rsid w:val="004D2034"/>
    <w:rsid w:val="004E5317"/>
    <w:rsid w:val="004E7DCB"/>
    <w:rsid w:val="00506ECC"/>
    <w:rsid w:val="005133A6"/>
    <w:rsid w:val="005155CB"/>
    <w:rsid w:val="00573A0C"/>
    <w:rsid w:val="005B3E78"/>
    <w:rsid w:val="006A34EC"/>
    <w:rsid w:val="007773AE"/>
    <w:rsid w:val="007A71ED"/>
    <w:rsid w:val="00895513"/>
    <w:rsid w:val="008B18B9"/>
    <w:rsid w:val="008E7020"/>
    <w:rsid w:val="00947A97"/>
    <w:rsid w:val="009C1B1B"/>
    <w:rsid w:val="00AB4074"/>
    <w:rsid w:val="00B036C4"/>
    <w:rsid w:val="00B07359"/>
    <w:rsid w:val="00B55693"/>
    <w:rsid w:val="00BA5953"/>
    <w:rsid w:val="00BF4B3D"/>
    <w:rsid w:val="00C0218F"/>
    <w:rsid w:val="00CD78FC"/>
    <w:rsid w:val="00CF6510"/>
    <w:rsid w:val="00D51655"/>
    <w:rsid w:val="00D62F6F"/>
    <w:rsid w:val="00DF2C82"/>
    <w:rsid w:val="00E06AD4"/>
    <w:rsid w:val="00EC6A49"/>
    <w:rsid w:val="00FB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makeovermonday.co.uk/galle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personalexcellence.co/blog/constructive-criticism/" TargetMode="External"/><Relationship Id="rId2" Type="http://schemas.openxmlformats.org/officeDocument/2006/relationships/customXml" Target="../customXml/item2.xml"/><Relationship Id="rId16" Type="http://schemas.openxmlformats.org/officeDocument/2006/relationships/hyperlink" Target="http://stephanieevergreen.com/wp-content/uploads/2016/10/DataVizChecklist_May2016.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makeovermonday.co.uk/data/data-sets-2018/"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19506E-D5F8-4D9A-B408-62E65C1D847B}">
  <ds:schemaRefs>
    <ds:schemaRef ds:uri="http://schemas.microsoft.com/office/2006/metadata/properties"/>
    <ds:schemaRef ds:uri="http://www.w3.org/XML/1998/namespace"/>
    <ds:schemaRef ds:uri="http://schemas.microsoft.com/office/2006/documentManagement/types"/>
    <ds:schemaRef ds:uri="http://purl.org/dc/terms/"/>
    <ds:schemaRef ds:uri="273b8d67-edc4-472f-be4f-a46ceb36ce21"/>
    <ds:schemaRef ds:uri="http://purl.org/dc/dcmitype/"/>
    <ds:schemaRef ds:uri="b9ed0414-7520-4750-80ec-af25a4810483"/>
    <ds:schemaRef ds:uri="http://schemas.microsoft.com/office/infopath/2007/PartnerControls"/>
    <ds:schemaRef ds:uri="http://purl.org/dc/elements/1.1/"/>
    <ds:schemaRef ds:uri="http://schemas.openxmlformats.org/package/2006/metadata/core-propertie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BB69B4-9FB1-491F-9AFD-EE02BB4A4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gabbywillard@icloud.com</cp:lastModifiedBy>
  <cp:revision>24</cp:revision>
  <dcterms:created xsi:type="dcterms:W3CDTF">2021-10-25T18:57:00Z</dcterms:created>
  <dcterms:modified xsi:type="dcterms:W3CDTF">2021-10-27T15:57:00Z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