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D2E3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 wp14:anchorId="3877BE07" wp14:editId="64C1D30E">
            <wp:extent cx="1488440" cy="850900"/>
            <wp:effectExtent l="0" t="0" r="0" b="635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FFFF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МИНОБРНАУКИ РОССИИ</w:t>
      </w:r>
    </w:p>
    <w:p w14:paraId="06928F97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F9B3EF1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высшего образования</w:t>
      </w:r>
    </w:p>
    <w:p w14:paraId="41CA6809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0D05FBDC" w14:textId="77777777" w:rsidR="00CC53F1" w:rsidRPr="00333135" w:rsidRDefault="00CC53F1" w:rsidP="00CC53F1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/>
          <w:sz w:val="22"/>
          <w:szCs w:val="24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(ФГБОУ В</w:t>
      </w:r>
      <w:r w:rsidRPr="00333135">
        <w:rPr>
          <w:rFonts w:eastAsia="Times New Roman"/>
          <w:b/>
          <w:bCs/>
          <w:szCs w:val="28"/>
          <w:lang w:eastAsia="ru-RU"/>
        </w:rPr>
        <w:t xml:space="preserve">О </w:t>
      </w:r>
      <w:r>
        <w:rPr>
          <w:rFonts w:eastAsia="Times New Roman"/>
          <w:b/>
          <w:bCs/>
          <w:szCs w:val="28"/>
          <w:lang w:eastAsia="ru-RU"/>
        </w:rPr>
        <w:t>«</w:t>
      </w:r>
      <w:r w:rsidRPr="00333135">
        <w:rPr>
          <w:rFonts w:eastAsia="Times New Roman"/>
          <w:b/>
          <w:bCs/>
          <w:szCs w:val="28"/>
          <w:lang w:eastAsia="ru-RU"/>
        </w:rPr>
        <w:t>МГТУ «СТАНКИН»)</w:t>
      </w:r>
    </w:p>
    <w:p w14:paraId="399BF18D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b/>
          <w:caps/>
          <w:spacing w:val="-3"/>
          <w:szCs w:val="24"/>
          <w:lang w:eastAsia="ru-RU"/>
        </w:rPr>
      </w:pPr>
    </w:p>
    <w:p w14:paraId="2E8E84C4" w14:textId="77777777" w:rsidR="00CC53F1" w:rsidRDefault="00CC53F1" w:rsidP="00CC53F1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111239" w:rsidRPr="002B1DF8" w14:paraId="053C5728" w14:textId="77777777" w:rsidTr="00324C72">
        <w:tc>
          <w:tcPr>
            <w:tcW w:w="4820" w:type="dxa"/>
          </w:tcPr>
          <w:p w14:paraId="2CE5DE71" w14:textId="77777777" w:rsidR="00111239" w:rsidRPr="006254E7" w:rsidRDefault="00111239" w:rsidP="00324C72">
            <w:pPr>
              <w:spacing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>информационных технологий</w:t>
            </w:r>
          </w:p>
        </w:tc>
        <w:tc>
          <w:tcPr>
            <w:tcW w:w="4536" w:type="dxa"/>
          </w:tcPr>
          <w:p w14:paraId="0993672D" w14:textId="77777777" w:rsidR="00111239" w:rsidRPr="006254E7" w:rsidRDefault="00111239" w:rsidP="00324C72">
            <w:pPr>
              <w:spacing w:after="0"/>
              <w:jc w:val="right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14:paraId="76E9DFD1" w14:textId="77777777" w:rsidR="00111239" w:rsidRPr="002B1DF8" w:rsidRDefault="00111239" w:rsidP="00324C72">
            <w:pPr>
              <w:spacing w:after="0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и</w:t>
            </w:r>
            <w:r w:rsidRPr="07D23293">
              <w:rPr>
                <w:b/>
                <w:bCs/>
              </w:rPr>
              <w:t>нформационных</w:t>
            </w:r>
            <w:r>
              <w:rPr>
                <w:b/>
                <w:bCs/>
              </w:rPr>
              <w:t xml:space="preserve"> </w:t>
            </w:r>
            <w:r w:rsidRPr="07D23293">
              <w:rPr>
                <w:b/>
                <w:bCs/>
              </w:rPr>
              <w:t>систем</w:t>
            </w:r>
          </w:p>
        </w:tc>
      </w:tr>
    </w:tbl>
    <w:p w14:paraId="76E84151" w14:textId="77777777" w:rsidR="00111239" w:rsidRDefault="00111239" w:rsidP="00111239">
      <w:pPr>
        <w:spacing w:after="0"/>
        <w:rPr>
          <w:i/>
          <w:sz w:val="18"/>
        </w:rPr>
      </w:pPr>
    </w:p>
    <w:p w14:paraId="471EAB93" w14:textId="77777777" w:rsidR="00111239" w:rsidRDefault="00111239" w:rsidP="00111239">
      <w:pPr>
        <w:spacing w:after="0"/>
        <w:rPr>
          <w:i/>
          <w:sz w:val="18"/>
        </w:rPr>
      </w:pPr>
    </w:p>
    <w:p w14:paraId="7EA8F6A6" w14:textId="77777777" w:rsidR="00111239" w:rsidRPr="00403AF6" w:rsidRDefault="00111239" w:rsidP="00111239">
      <w:pPr>
        <w:spacing w:after="0"/>
        <w:rPr>
          <w:i/>
          <w:sz w:val="18"/>
        </w:rPr>
      </w:pPr>
    </w:p>
    <w:tbl>
      <w:tblPr>
        <w:tblW w:w="3402" w:type="dxa"/>
        <w:jc w:val="right"/>
        <w:tblLook w:val="04A0" w:firstRow="1" w:lastRow="0" w:firstColumn="1" w:lastColumn="0" w:noHBand="0" w:noVBand="1"/>
      </w:tblPr>
      <w:tblGrid>
        <w:gridCol w:w="3619"/>
      </w:tblGrid>
      <w:tr w:rsidR="00111239" w:rsidRPr="002B1DF8" w14:paraId="659E0944" w14:textId="77777777" w:rsidTr="00324C72">
        <w:trPr>
          <w:jc w:val="right"/>
        </w:trPr>
        <w:tc>
          <w:tcPr>
            <w:tcW w:w="3402" w:type="dxa"/>
          </w:tcPr>
          <w:p w14:paraId="330B2CC0" w14:textId="77777777" w:rsidR="00111239" w:rsidRDefault="00111239" w:rsidP="00324C72">
            <w:pPr>
              <w:spacing w:after="0"/>
              <w:jc w:val="right"/>
            </w:pPr>
            <w:r w:rsidRPr="07D23293">
              <w:rPr>
                <w:b/>
                <w:bCs/>
              </w:rPr>
              <w:t>«УТВЕРЖДАЮ»</w:t>
            </w:r>
          </w:p>
          <w:p w14:paraId="4EC091B3" w14:textId="77777777" w:rsidR="00111239" w:rsidRDefault="00111239" w:rsidP="00324C72">
            <w:pPr>
              <w:spacing w:after="0"/>
              <w:jc w:val="right"/>
            </w:pPr>
            <w:r>
              <w:t>И.о. заведующего кафедры ИС</w:t>
            </w:r>
          </w:p>
          <w:p w14:paraId="4CA25299" w14:textId="77777777" w:rsidR="00111239" w:rsidRDefault="00111239" w:rsidP="00324C72">
            <w:pPr>
              <w:shd w:val="clear" w:color="auto" w:fill="FFFFFF"/>
              <w:spacing w:after="38"/>
              <w:jc w:val="right"/>
            </w:pPr>
            <w:r>
              <w:t>к</w:t>
            </w:r>
            <w:r w:rsidRPr="000C5D2F">
              <w:t xml:space="preserve">.т.н., </w:t>
            </w:r>
            <w:r>
              <w:t>доц</w:t>
            </w:r>
            <w:r w:rsidRPr="000C5D2F">
              <w:t xml:space="preserve">. </w:t>
            </w:r>
            <w:r>
              <w:t>Бильчук М.В.</w:t>
            </w:r>
          </w:p>
          <w:p w14:paraId="0A4797DE" w14:textId="77777777" w:rsidR="00111239" w:rsidRPr="006131B4" w:rsidRDefault="00111239" w:rsidP="00324C72">
            <w:pPr>
              <w:tabs>
                <w:tab w:val="right" w:pos="3402"/>
              </w:tabs>
            </w:pPr>
            <w:r w:rsidRPr="00A57E89">
              <w:rPr>
                <w:u w:val="single"/>
              </w:rPr>
              <w:tab/>
            </w:r>
          </w:p>
          <w:p w14:paraId="7799E2C8" w14:textId="77777777" w:rsidR="00111239" w:rsidRPr="00A67C3A" w:rsidRDefault="00111239" w:rsidP="00324C72">
            <w:pPr>
              <w:shd w:val="clear" w:color="auto" w:fill="FFFFFF"/>
              <w:tabs>
                <w:tab w:val="left" w:pos="567"/>
                <w:tab w:val="left" w:pos="2586"/>
              </w:tabs>
              <w:spacing w:before="154" w:after="38"/>
              <w:jc w:val="right"/>
            </w:pPr>
            <w:r>
              <w:t>«</w:t>
            </w:r>
            <w:r w:rsidRPr="00B453ED">
              <w:rPr>
                <w:u w:val="single"/>
              </w:rPr>
              <w:tab/>
            </w:r>
            <w:r>
              <w:t xml:space="preserve">» </w:t>
            </w:r>
            <w:r w:rsidRPr="00B453ED">
              <w:rPr>
                <w:u w:val="single"/>
              </w:rPr>
              <w:tab/>
            </w:r>
            <w:r>
              <w:t xml:space="preserve"> 2023 </w:t>
            </w:r>
            <w:r w:rsidRPr="006131B4">
              <w:t>г.</w:t>
            </w:r>
          </w:p>
        </w:tc>
      </w:tr>
    </w:tbl>
    <w:p w14:paraId="2C88252D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7E06FE3E" w14:textId="77777777" w:rsidR="00CC53F1" w:rsidRPr="00333135" w:rsidRDefault="00CC53F1" w:rsidP="00CC53F1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6D549AFD" w14:textId="73D4833C" w:rsidR="00CC53F1" w:rsidRPr="00FE1B62" w:rsidRDefault="006943EA" w:rsidP="00CC53F1">
      <w:pPr>
        <w:spacing w:after="0" w:line="240" w:lineRule="auto"/>
        <w:jc w:val="center"/>
        <w:rPr>
          <w:rFonts w:eastAsia="Times New Roman"/>
          <w:caps/>
          <w:spacing w:val="-3"/>
          <w:sz w:val="28"/>
          <w:szCs w:val="24"/>
          <w:lang w:eastAsia="ru-RU"/>
        </w:rPr>
      </w:pPr>
      <w:r>
        <w:rPr>
          <w:rFonts w:eastAsia="Times New Roman"/>
          <w:caps/>
          <w:spacing w:val="-3"/>
          <w:sz w:val="28"/>
          <w:szCs w:val="24"/>
          <w:lang w:eastAsia="ru-RU"/>
        </w:rPr>
        <w:t>ПОЯСНИТЕЛЬНАЯ ЗАПИСКА</w:t>
      </w:r>
    </w:p>
    <w:p w14:paraId="61CACF86" w14:textId="77777777" w:rsidR="00CC53F1" w:rsidRPr="00F7550B" w:rsidRDefault="00CC53F1" w:rsidP="00CC53F1">
      <w:pPr>
        <w:spacing w:after="0" w:line="240" w:lineRule="auto"/>
        <w:jc w:val="center"/>
        <w:rPr>
          <w:rFonts w:eastAsia="Times New Roman"/>
          <w:b/>
          <w:caps/>
          <w:spacing w:val="-3"/>
          <w:sz w:val="14"/>
          <w:szCs w:val="24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C53F1" w14:paraId="4F0D2AE2" w14:textId="77777777" w:rsidTr="00C32C30">
        <w:trPr>
          <w:trHeight w:val="337"/>
        </w:trPr>
        <w:tc>
          <w:tcPr>
            <w:tcW w:w="9528" w:type="dxa"/>
            <w:tcBorders>
              <w:top w:val="nil"/>
              <w:bottom w:val="nil"/>
            </w:tcBorders>
          </w:tcPr>
          <w:p w14:paraId="4C5E9905" w14:textId="77777777" w:rsidR="00111239" w:rsidRDefault="00111239" w:rsidP="00111239">
            <w:pPr>
              <w:jc w:val="center"/>
            </w:pPr>
            <w:r>
              <w:t>на выпускную квалификационную работу</w:t>
            </w:r>
            <w:r>
              <w:br/>
              <w:t>по направлению подготовки 09.03.02 «Информационные системы и технологии»</w:t>
            </w:r>
          </w:p>
          <w:p w14:paraId="3C882C02" w14:textId="3ABB826B" w:rsidR="00CC53F1" w:rsidRDefault="00CC53F1" w:rsidP="00111239">
            <w:pPr>
              <w:spacing w:after="0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CC53F1" w14:paraId="0960A797" w14:textId="77777777" w:rsidTr="00C32C30">
        <w:trPr>
          <w:trHeight w:val="228"/>
        </w:trPr>
        <w:tc>
          <w:tcPr>
            <w:tcW w:w="9528" w:type="dxa"/>
            <w:tcBorders>
              <w:top w:val="nil"/>
              <w:bottom w:val="nil"/>
            </w:tcBorders>
          </w:tcPr>
          <w:p w14:paraId="4732F7FE" w14:textId="77777777" w:rsidR="00CC53F1" w:rsidRPr="00D71031" w:rsidRDefault="00CC53F1" w:rsidP="00C32C30">
            <w:pPr>
              <w:shd w:val="clear" w:color="auto" w:fill="FFFFFF"/>
              <w:spacing w:after="0"/>
              <w:jc w:val="center"/>
              <w:rPr>
                <w:rFonts w:eastAsia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  <w:tr w:rsidR="00CC53F1" w14:paraId="0553400A" w14:textId="77777777" w:rsidTr="00C32C30">
        <w:trPr>
          <w:trHeight w:val="228"/>
        </w:trPr>
        <w:tc>
          <w:tcPr>
            <w:tcW w:w="9528" w:type="dxa"/>
            <w:tcBorders>
              <w:top w:val="nil"/>
            </w:tcBorders>
          </w:tcPr>
          <w:p w14:paraId="2FDE67F3" w14:textId="77777777" w:rsidR="00111239" w:rsidRPr="00A67C3A" w:rsidRDefault="00111239" w:rsidP="00111239">
            <w:pPr>
              <w:spacing w:after="0"/>
              <w:jc w:val="center"/>
              <w:rPr>
                <w:sz w:val="28"/>
                <w:szCs w:val="28"/>
              </w:rPr>
            </w:pPr>
            <w:r w:rsidRPr="00A67C3A">
              <w:rPr>
                <w:b/>
                <w:sz w:val="28"/>
                <w:szCs w:val="28"/>
              </w:rPr>
              <w:t xml:space="preserve">Тема: </w:t>
            </w:r>
            <w:r w:rsidRPr="00A67C3A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bCs/>
                <w:sz w:val="28"/>
                <w:szCs w:val="28"/>
              </w:rPr>
              <w:t>Разработка приложения для управления курсором при помощи жестов рук</w:t>
            </w:r>
            <w:r w:rsidRPr="07D23293">
              <w:rPr>
                <w:b/>
                <w:bCs/>
                <w:sz w:val="28"/>
                <w:szCs w:val="28"/>
              </w:rPr>
              <w:t>»</w:t>
            </w:r>
          </w:p>
          <w:p w14:paraId="5C09F6F0" w14:textId="792587FA" w:rsidR="00CC53F1" w:rsidRPr="00036E63" w:rsidRDefault="00CC53F1" w:rsidP="00C32C30">
            <w:pPr>
              <w:shd w:val="clear" w:color="auto" w:fill="FFFFFF"/>
              <w:spacing w:after="0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6F85898C" w14:textId="77777777" w:rsidR="00CC53F1" w:rsidRDefault="00CC53F1" w:rsidP="00CC53F1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tbl>
      <w:tblPr>
        <w:tblStyle w:val="a9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11239" w:rsidRPr="004B4D91" w14:paraId="521A19DE" w14:textId="77777777" w:rsidTr="00111239">
        <w:trPr>
          <w:trHeight w:val="226"/>
          <w:jc w:val="center"/>
        </w:trPr>
        <w:tc>
          <w:tcPr>
            <w:tcW w:w="4520" w:type="dxa"/>
            <w:vAlign w:val="center"/>
          </w:tcPr>
          <w:p w14:paraId="3AE41D50" w14:textId="77777777" w:rsidR="00111239" w:rsidRPr="00111239" w:rsidRDefault="00111239" w:rsidP="00111239">
            <w:pPr>
              <w:jc w:val="left"/>
              <w:rPr>
                <w:sz w:val="28"/>
                <w:szCs w:val="28"/>
              </w:rPr>
            </w:pPr>
            <w:r w:rsidRPr="00111239">
              <w:rPr>
                <w:sz w:val="28"/>
                <w:szCs w:val="28"/>
              </w:rPr>
              <w:t xml:space="preserve">Обучающийся </w:t>
            </w:r>
          </w:p>
          <w:p w14:paraId="5C4566B8" w14:textId="3DDD08DF" w:rsidR="00111239" w:rsidRPr="00111239" w:rsidRDefault="00111239" w:rsidP="00111239">
            <w:pPr>
              <w:spacing w:after="0"/>
              <w:jc w:val="left"/>
              <w:rPr>
                <w:sz w:val="28"/>
                <w:szCs w:val="28"/>
              </w:rPr>
            </w:pPr>
            <w:r w:rsidRPr="00111239">
              <w:rPr>
                <w:sz w:val="28"/>
                <w:szCs w:val="28"/>
              </w:rPr>
              <w:t>Группы ИДБ-20-05</w:t>
            </w:r>
            <w:r w:rsidRPr="00111239">
              <w:rPr>
                <w:sz w:val="28"/>
                <w:szCs w:val="28"/>
              </w:rPr>
              <w:br/>
              <w:t>Грошев Владимир Павлович</w:t>
            </w:r>
          </w:p>
        </w:tc>
        <w:tc>
          <w:tcPr>
            <w:tcW w:w="4520" w:type="dxa"/>
            <w:vAlign w:val="center"/>
          </w:tcPr>
          <w:p w14:paraId="6D8286D2" w14:textId="77777777" w:rsidR="00111239" w:rsidRDefault="00111239" w:rsidP="00324C7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4B4D91">
              <w:rPr>
                <w:sz w:val="28"/>
                <w:szCs w:val="28"/>
              </w:rPr>
              <w:t>уководитель</w:t>
            </w:r>
          </w:p>
          <w:p w14:paraId="437B084C" w14:textId="77777777" w:rsidR="00111239" w:rsidRPr="00AE512F" w:rsidRDefault="00111239" w:rsidP="00324C72">
            <w:pPr>
              <w:spacing w:after="0"/>
              <w:jc w:val="right"/>
              <w:rPr>
                <w:sz w:val="28"/>
              </w:rPr>
            </w:pPr>
            <w:r w:rsidRPr="00AE512F">
              <w:rPr>
                <w:sz w:val="28"/>
              </w:rPr>
              <w:t xml:space="preserve">к.т.н., доцент </w:t>
            </w:r>
          </w:p>
          <w:p w14:paraId="61FA1590" w14:textId="77777777" w:rsidR="00111239" w:rsidRPr="004B4D91" w:rsidRDefault="00111239" w:rsidP="00324C72">
            <w:pPr>
              <w:spacing w:after="0"/>
              <w:jc w:val="right"/>
              <w:rPr>
                <w:sz w:val="28"/>
                <w:szCs w:val="28"/>
              </w:rPr>
            </w:pPr>
            <w:r w:rsidRPr="00AE512F">
              <w:rPr>
                <w:sz w:val="28"/>
              </w:rPr>
              <w:t>Волкова Ольга Рудольфовна</w:t>
            </w:r>
          </w:p>
        </w:tc>
      </w:tr>
    </w:tbl>
    <w:p w14:paraId="4E5F2A58" w14:textId="77777777" w:rsidR="00111239" w:rsidRDefault="00111239" w:rsidP="00111239"/>
    <w:p w14:paraId="33E863DC" w14:textId="77777777" w:rsidR="00111239" w:rsidRDefault="00111239" w:rsidP="00111239"/>
    <w:p w14:paraId="754BCC5B" w14:textId="77777777" w:rsidR="00111239" w:rsidRDefault="00111239" w:rsidP="00111239"/>
    <w:p w14:paraId="77EBAC4D" w14:textId="77777777" w:rsidR="00111239" w:rsidRDefault="00111239" w:rsidP="00111239"/>
    <w:p w14:paraId="273DFFE2" w14:textId="77777777" w:rsidR="00111239" w:rsidRDefault="00111239" w:rsidP="00111239">
      <w:r>
        <w:t>Тема утверждена приказом от «____» _____________2023 г. № ________.</w:t>
      </w:r>
    </w:p>
    <w:p w14:paraId="108E48F6" w14:textId="77777777" w:rsidR="00111239" w:rsidRDefault="00111239" w:rsidP="00111239">
      <w:r>
        <w:t>Срок сдачи законченной ВКР на кафедру «____» _____________2024 г.</w:t>
      </w:r>
    </w:p>
    <w:p w14:paraId="6177408F" w14:textId="77777777" w:rsidR="00CC53F1" w:rsidRPr="0036129C" w:rsidRDefault="00CC53F1" w:rsidP="00CC53F1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2"/>
          <w:szCs w:val="24"/>
          <w:lang w:eastAsia="ru-RU"/>
        </w:rPr>
      </w:pPr>
    </w:p>
    <w:p w14:paraId="5DD1230F" w14:textId="77777777" w:rsidR="00CC28B2" w:rsidRDefault="00CC53F1" w:rsidP="00CC28B2">
      <w:pPr>
        <w:spacing w:after="200"/>
        <w:jc w:val="center"/>
        <w:rPr>
          <w:rFonts w:asciiTheme="majorHAnsi" w:eastAsia="Times New Roman" w:hAnsiTheme="majorHAnsi" w:cstheme="majorBidi"/>
          <w:spacing w:val="-10"/>
          <w:kern w:val="28"/>
          <w:sz w:val="56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804075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52B4A" w14:textId="64642141" w:rsidR="00CC28B2" w:rsidRPr="009C3728" w:rsidRDefault="009C3728" w:rsidP="009C3728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C37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C806C82" w14:textId="2610E0F5" w:rsidR="00111239" w:rsidRDefault="00CC2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46037" w:history="1">
            <w:r w:rsidR="00111239" w:rsidRPr="000326EF">
              <w:rPr>
                <w:rStyle w:val="af7"/>
                <w:b/>
                <w:bCs/>
                <w:noProof/>
              </w:rPr>
              <w:t>ВВЕДЕНИЕ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_Toc153646037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3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15CFB87B" w14:textId="61BBAD3C" w:rsidR="00111239" w:rsidRDefault="009D32D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38" w:history="1">
            <w:r w:rsidR="00111239" w:rsidRPr="000326EF">
              <w:rPr>
                <w:rStyle w:val="af7"/>
                <w:b/>
                <w:bCs/>
                <w:noProof/>
              </w:rPr>
              <w:t>ГЛАВА 1.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АНАЛИЗ ПРЕДМЕТНОЙ ОБЛАСТИ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_Toc153646038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5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5CE506E5" w14:textId="1E650D02" w:rsidR="00111239" w:rsidRDefault="009D32D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39" w:history="1">
            <w:r w:rsidR="00111239" w:rsidRPr="000326EF">
              <w:rPr>
                <w:rStyle w:val="af7"/>
                <w:b/>
                <w:bCs/>
                <w:noProof/>
              </w:rPr>
              <w:t>1.1.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Методы распознавания и их классификации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_Toc153646039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5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59467294" w14:textId="7CAD9388" w:rsidR="00111239" w:rsidRDefault="009D32D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0" w:history="1">
            <w:r w:rsidR="00111239" w:rsidRPr="000326EF">
              <w:rPr>
                <w:rStyle w:val="af7"/>
                <w:b/>
                <w:bCs/>
                <w:noProof/>
              </w:rPr>
              <w:t>1.2.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Проблемы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_Toc153646040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6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7EA68D79" w14:textId="75A249AD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1" w:history="1">
            <w:r w:rsidR="00111239" w:rsidRPr="000326EF">
              <w:rPr>
                <w:rStyle w:val="af7"/>
                <w:b/>
                <w:bCs/>
                <w:noProof/>
              </w:rPr>
              <w:t>1.2.1.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Проблемы сегментации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_Toc153646041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6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568E68DF" w14:textId="290D7C94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2" w:history="1">
            <w:r w:rsidR="00111239" w:rsidRPr="000326EF">
              <w:rPr>
                <w:rStyle w:val="af7"/>
                <w:b/>
                <w:bCs/>
                <w:noProof/>
              </w:rPr>
              <w:t>1.2.2.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Проблемы определения жестов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_Toc153646042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7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305A0E0D" w14:textId="235C6678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3" w:history="1">
            <w:r w:rsidR="00111239" w:rsidRPr="000326EF">
              <w:rPr>
                <w:rStyle w:val="af7"/>
                <w:b/>
                <w:bCs/>
                <w:noProof/>
              </w:rPr>
              <w:t>1.2.3.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Проблемы, связанные с определением обеих рук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_Toc153646043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8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09D9D6CD" w14:textId="621D1581" w:rsidR="00111239" w:rsidRDefault="009D32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4" w:history="1">
            <w:r w:rsidR="00111239" w:rsidRPr="000326EF">
              <w:rPr>
                <w:rStyle w:val="af7"/>
                <w:b/>
                <w:bCs/>
                <w:noProof/>
              </w:rPr>
              <w:t>1.3.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Пример архитектуры с распознаванием жестов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_Toc153646044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8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0512344B" w14:textId="1812C09A" w:rsidR="00111239" w:rsidRDefault="009D32D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5" w:history="1"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>1.4.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Компьютерное зрение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_Toc153646045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9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266CCF1B" w14:textId="7D45777F" w:rsidR="00111239" w:rsidRDefault="009D32D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6" w:history="1">
            <w:r w:rsidR="00111239" w:rsidRPr="000326EF">
              <w:rPr>
                <w:rStyle w:val="af7"/>
                <w:b/>
                <w:bCs/>
                <w:noProof/>
              </w:rPr>
              <w:t>1.5.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ГЛУБОКОЕ ОБУЧЕНИЕ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_Toc153646046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11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3751F894" w14:textId="5198CE3C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7" w:history="1">
            <w:r w:rsidR="00111239" w:rsidRPr="000326EF">
              <w:rPr>
                <w:rStyle w:val="af7"/>
                <w:b/>
                <w:bCs/>
                <w:noProof/>
              </w:rPr>
              <w:t>1.5.1.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Применение глубокого обучения для компьютерного зрения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_Toc153646047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11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5EBA2154" w14:textId="0C47E68B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8" w:history="1">
            <w:r w:rsidR="00111239" w:rsidRPr="000326EF">
              <w:rPr>
                <w:rStyle w:val="af7"/>
                <w:b/>
                <w:bCs/>
                <w:noProof/>
              </w:rPr>
              <w:t>1.5.2.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HandNet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_Toc153646048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12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259D6C02" w14:textId="4505BAC3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49" w:history="1">
            <w:r w:rsidR="00111239" w:rsidRPr="000326EF">
              <w:rPr>
                <w:rStyle w:val="af7"/>
                <w:b/>
                <w:bCs/>
                <w:noProof/>
              </w:rPr>
              <w:t>1.5.3.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EfficientDet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_Toc153646049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13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2345500F" w14:textId="2DE8B74F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0" w:history="1">
            <w:r w:rsidR="00111239" w:rsidRPr="000326EF">
              <w:rPr>
                <w:rStyle w:val="af7"/>
                <w:b/>
                <w:bCs/>
                <w:noProof/>
              </w:rPr>
              <w:t>1.5.4.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CenterNet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_Toc153646050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13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351D264B" w14:textId="4F6BEDF1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1" w:history="1"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>1.5.5.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Отличия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 xml:space="preserve"> </w:t>
            </w:r>
            <w:r w:rsidR="00111239" w:rsidRPr="000326EF">
              <w:rPr>
                <w:rStyle w:val="af7"/>
                <w:b/>
                <w:bCs/>
                <w:noProof/>
              </w:rPr>
              <w:t>между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 xml:space="preserve"> CenterNet </w:t>
            </w:r>
            <w:r w:rsidR="00111239" w:rsidRPr="000326EF">
              <w:rPr>
                <w:rStyle w:val="af7"/>
                <w:b/>
                <w:bCs/>
                <w:noProof/>
              </w:rPr>
              <w:t>и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 xml:space="preserve"> EfficientDet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_Toc153646051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14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3A52D2BA" w14:textId="05961635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2" w:history="1">
            <w:r w:rsidR="00111239" w:rsidRPr="000326EF">
              <w:rPr>
                <w:rStyle w:val="af7"/>
                <w:b/>
                <w:bCs/>
                <w:noProof/>
              </w:rPr>
              <w:t>1.5.6.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Сравнительный анализ архитектур HandNet, CenterNet и EfficientDet для решения задачи обнаружения и сегментации рук в режиме реального времени.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_Toc153646052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15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166B0E5A" w14:textId="310A82C9" w:rsidR="00111239" w:rsidRDefault="009D32D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3" w:history="1">
            <w:r w:rsidR="00111239" w:rsidRPr="000326EF">
              <w:rPr>
                <w:rStyle w:val="af7"/>
                <w:b/>
                <w:bCs/>
                <w:noProof/>
              </w:rPr>
              <w:t>1.6.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Анализ правовых и нормативно-технических документов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_Toc153646053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15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241251F0" w14:textId="1F460E71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4" w:history="1">
            <w:r w:rsidR="00111239" w:rsidRPr="000326EF">
              <w:rPr>
                <w:rStyle w:val="af7"/>
                <w:b/>
                <w:bCs/>
                <w:noProof/>
              </w:rPr>
              <w:t>1.6.1.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ГОСТ Р ИСО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>/</w:t>
            </w:r>
            <w:r w:rsidR="00111239" w:rsidRPr="000326EF">
              <w:rPr>
                <w:rStyle w:val="af7"/>
                <w:b/>
                <w:bCs/>
                <w:noProof/>
              </w:rPr>
              <w:t>МЭК 25000-2021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_Toc153646054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15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6DDE2359" w14:textId="76D3D8F9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5" w:history="1">
            <w:r w:rsidR="00111239" w:rsidRPr="000326EF">
              <w:rPr>
                <w:rStyle w:val="af7"/>
                <w:b/>
                <w:bCs/>
                <w:noProof/>
              </w:rPr>
              <w:t>1.6.2.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ГОСТ Р ИСО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>/</w:t>
            </w:r>
            <w:r w:rsidR="00111239" w:rsidRPr="000326EF">
              <w:rPr>
                <w:rStyle w:val="af7"/>
                <w:b/>
                <w:bCs/>
                <w:noProof/>
              </w:rPr>
              <w:t xml:space="preserve">МЭК 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>60447-2015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_Toc153646055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16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7DFF1240" w14:textId="5329BCB9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6" w:history="1">
            <w:r w:rsidR="00111239" w:rsidRPr="000326EF">
              <w:rPr>
                <w:rStyle w:val="af7"/>
                <w:b/>
                <w:bCs/>
                <w:noProof/>
              </w:rPr>
              <w:t>1.6.3.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ГОСТ Р ИСО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>/</w:t>
            </w:r>
            <w:r w:rsidR="00111239" w:rsidRPr="000326EF">
              <w:rPr>
                <w:rStyle w:val="af7"/>
                <w:b/>
                <w:bCs/>
                <w:noProof/>
              </w:rPr>
              <w:t>МЭК 9241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>-</w:t>
            </w:r>
            <w:r w:rsidR="00111239" w:rsidRPr="000326EF">
              <w:rPr>
                <w:rStyle w:val="af7"/>
                <w:b/>
                <w:bCs/>
                <w:noProof/>
              </w:rPr>
              <w:t>10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_Toc153646056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17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3D6C2A72" w14:textId="2A4A2EEC" w:rsidR="00111239" w:rsidRDefault="009D32D3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7" w:history="1">
            <w:r w:rsidR="00111239" w:rsidRPr="000326EF">
              <w:rPr>
                <w:rStyle w:val="af7"/>
                <w:b/>
                <w:bCs/>
                <w:noProof/>
              </w:rPr>
              <w:t>1.6.4.</w:t>
            </w:r>
            <w:r w:rsidR="0011123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11239" w:rsidRPr="000326EF">
              <w:rPr>
                <w:rStyle w:val="af7"/>
                <w:b/>
                <w:bCs/>
                <w:noProof/>
              </w:rPr>
              <w:t>ГОСТ Р ИСО/МЭК 70462.1-2022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_Toc153646057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18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79A5215D" w14:textId="76170147" w:rsidR="00111239" w:rsidRDefault="009D3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8" w:history="1">
            <w:r w:rsidR="00111239" w:rsidRPr="000326EF">
              <w:rPr>
                <w:rStyle w:val="af7"/>
                <w:b/>
                <w:bCs/>
                <w:noProof/>
              </w:rPr>
              <w:t>ЗАКЛЮЧЕНИЕ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_Toc153646058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20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4EFDF7B4" w14:textId="0D0D9FE8" w:rsidR="00111239" w:rsidRDefault="009D3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646059" w:history="1">
            <w:r w:rsidR="00111239" w:rsidRPr="000326EF">
              <w:rPr>
                <w:rStyle w:val="af7"/>
                <w:b/>
                <w:bCs/>
                <w:noProof/>
              </w:rPr>
              <w:t>Список</w:t>
            </w:r>
            <w:r w:rsidR="00111239" w:rsidRPr="000326EF">
              <w:rPr>
                <w:rStyle w:val="af7"/>
                <w:b/>
                <w:bCs/>
                <w:noProof/>
                <w:lang w:val="en-US"/>
              </w:rPr>
              <w:t xml:space="preserve"> </w:t>
            </w:r>
            <w:r w:rsidR="00111239" w:rsidRPr="000326EF">
              <w:rPr>
                <w:rStyle w:val="af7"/>
                <w:b/>
                <w:bCs/>
                <w:noProof/>
              </w:rPr>
              <w:t>литературы</w:t>
            </w:r>
            <w:r w:rsidR="00111239">
              <w:rPr>
                <w:noProof/>
                <w:webHidden/>
              </w:rPr>
              <w:tab/>
            </w:r>
            <w:r w:rsidR="00111239">
              <w:rPr>
                <w:noProof/>
                <w:webHidden/>
              </w:rPr>
              <w:fldChar w:fldCharType="begin"/>
            </w:r>
            <w:r w:rsidR="00111239">
              <w:rPr>
                <w:noProof/>
                <w:webHidden/>
              </w:rPr>
              <w:instrText xml:space="preserve"> PAGEREF _Toc153646059 \h </w:instrText>
            </w:r>
            <w:r w:rsidR="00111239">
              <w:rPr>
                <w:noProof/>
                <w:webHidden/>
              </w:rPr>
            </w:r>
            <w:r w:rsidR="00111239">
              <w:rPr>
                <w:noProof/>
                <w:webHidden/>
              </w:rPr>
              <w:fldChar w:fldCharType="separate"/>
            </w:r>
            <w:r w:rsidR="00111239">
              <w:rPr>
                <w:noProof/>
                <w:webHidden/>
              </w:rPr>
              <w:t>22</w:t>
            </w:r>
            <w:r w:rsidR="00111239">
              <w:rPr>
                <w:noProof/>
                <w:webHidden/>
              </w:rPr>
              <w:fldChar w:fldCharType="end"/>
            </w:r>
          </w:hyperlink>
        </w:p>
        <w:p w14:paraId="2DAA68C3" w14:textId="0014853E" w:rsidR="00CC28B2" w:rsidRDefault="00CC28B2">
          <w:r>
            <w:rPr>
              <w:b/>
              <w:bCs/>
            </w:rPr>
            <w:fldChar w:fldCharType="end"/>
          </w:r>
        </w:p>
      </w:sdtContent>
    </w:sdt>
    <w:p w14:paraId="5DF8E711" w14:textId="7FCC5B22" w:rsidR="00CC28B2" w:rsidRDefault="00CC28B2" w:rsidP="00CC28B2">
      <w:pPr>
        <w:spacing w:after="200"/>
        <w:jc w:val="center"/>
        <w:rPr>
          <w:rFonts w:asciiTheme="majorHAnsi" w:eastAsia="Times New Roman" w:hAnsiTheme="majorHAnsi" w:cstheme="majorBidi"/>
          <w:spacing w:val="-10"/>
          <w:kern w:val="28"/>
          <w:sz w:val="56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3AF09635" w14:textId="64319A4A" w:rsidR="00CC28B2" w:rsidRPr="00CC28B2" w:rsidRDefault="00CC28B2" w:rsidP="00B7520A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3646037"/>
      <w:r w:rsidRPr="00CC2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ABF53BC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 xml:space="preserve">Взаимодействие человека с компьютером является важной составляющей современной информационной технологии, так как человек в независимо от дисциплины, так или иначе взаимодействует с ними. В последние годы наблюдается активное развитие новых методов управления компьютерными системами, включая технологии распознавания жестов руки. Распознавание жестов руки позволяет пользователю взаимодействовать с компьютером, используя жесты и движение рук, что может быть особенно полезно в случаях, когда традиционные методы ввода ограничены и неудобны. </w:t>
      </w:r>
    </w:p>
    <w:p w14:paraId="58FC1D06" w14:textId="6D9D5133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Распознавание жестов рук заключается в получении необработанных данных, которые могут быть выполнены в основном с помощью двух методологий: на основе датчиков и на основе компьютерного зрения. Методология, основанная на датчиках, требует использования инструментов или датчиков, которые должны будут присоединены к руке/кисти пользователя для извлечения информации. В то время как распознавание, основанные на компьютерном зрении, требуют получения изображений или записей жестов рук с помощью видеокамеры.</w:t>
      </w:r>
    </w:p>
    <w:p w14:paraId="5AF26531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Распознавание жестов руки является сложной задачей, требующей разработки эффективных алгоритмов и методов, способных точно и надежно распознавать жесты, выполненные пользователем. С развитием компьютерного зрения, машинного обучения и глубоких нейронных сетей, появилось множество новых подходов и алгоритмов.</w:t>
      </w:r>
    </w:p>
    <w:p w14:paraId="2020E5DD" w14:textId="4DA81ADA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 xml:space="preserve">Актуальность данной работы обусловлена растущим интересом и потребностью в разработке эффективных и точных алгоритмов распознавания жестов руки для управления курсором. Эта технология может быть особенно полезна для людей с физическими ограничениями, такими как моторные нарушения или ограниченные возможности движения, которые могут затруднять использования традиционных методов ввода. Кроме того, распознавание жестов руки может быть интересно для широкого круга пользователей, включая </w:t>
      </w:r>
      <w:r w:rsidR="00111239">
        <w:rPr>
          <w:sz w:val="28"/>
          <w:szCs w:val="28"/>
          <w:shd w:val="clear" w:color="auto" w:fill="FFFFFF"/>
        </w:rPr>
        <w:t>людей, играющих на компьютере</w:t>
      </w:r>
      <w:r w:rsidRPr="00A038DA">
        <w:rPr>
          <w:sz w:val="28"/>
          <w:szCs w:val="28"/>
          <w:shd w:val="clear" w:color="auto" w:fill="FFFFFF"/>
        </w:rPr>
        <w:t xml:space="preserve">, разработчиков </w:t>
      </w:r>
      <w:r w:rsidRPr="00A038DA">
        <w:rPr>
          <w:sz w:val="28"/>
          <w:szCs w:val="28"/>
          <w:shd w:val="clear" w:color="auto" w:fill="FFFFFF"/>
        </w:rPr>
        <w:lastRenderedPageBreak/>
        <w:t xml:space="preserve">виртуальной и дополненной реальности, медицинских специалистов, исследователей в области человеко-компьютерного взаимодействия и других профессионалов. </w:t>
      </w:r>
    </w:p>
    <w:p w14:paraId="291F19B1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Цель данной работы изучить и проанализировать существующие алгоритмы и методы распознавания жестов руки для управления курсором, а также оценить их эффективности.</w:t>
      </w:r>
    </w:p>
    <w:p w14:paraId="29295CF1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A038DA">
        <w:rPr>
          <w:sz w:val="28"/>
          <w:szCs w:val="28"/>
        </w:rPr>
        <w:t>Задачи</w:t>
      </w:r>
      <w:r w:rsidRPr="00A038DA">
        <w:rPr>
          <w:sz w:val="28"/>
          <w:szCs w:val="28"/>
          <w:lang w:val="en-US"/>
        </w:rPr>
        <w:t>:</w:t>
      </w:r>
    </w:p>
    <w:p w14:paraId="32DF4186" w14:textId="77777777" w:rsidR="00CC28B2" w:rsidRPr="00A038DA" w:rsidRDefault="00CC28B2" w:rsidP="00CC28B2">
      <w:pPr>
        <w:pStyle w:val="a6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Собрать, изучить и провести анализ научно-технической информации по теме исследования;</w:t>
      </w:r>
    </w:p>
    <w:p w14:paraId="39E17F75" w14:textId="77777777" w:rsidR="00CC28B2" w:rsidRPr="00A038DA" w:rsidRDefault="00CC28B2" w:rsidP="00CC28B2">
      <w:pPr>
        <w:pStyle w:val="a6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Рассмотреть основные понятия предметной области;</w:t>
      </w:r>
    </w:p>
    <w:p w14:paraId="1AE373D0" w14:textId="77777777" w:rsidR="00CC28B2" w:rsidRPr="00A038DA" w:rsidRDefault="00CC28B2" w:rsidP="00CC28B2">
      <w:pPr>
        <w:pStyle w:val="a6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Исследовать различные алгоритмы и методы распознавания жестов руки;</w:t>
      </w:r>
    </w:p>
    <w:p w14:paraId="22DEB0E8" w14:textId="77777777" w:rsidR="00CC28B2" w:rsidRPr="00A038DA" w:rsidRDefault="00CC28B2" w:rsidP="00CC28B2">
      <w:pPr>
        <w:pStyle w:val="a6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Сравнить эффективность различных алгоритмов и методов распознавания жестов;</w:t>
      </w:r>
    </w:p>
    <w:p w14:paraId="54356C8D" w14:textId="77777777" w:rsidR="00CC28B2" w:rsidRPr="00A038DA" w:rsidRDefault="00CC28B2" w:rsidP="00CC28B2">
      <w:pPr>
        <w:pStyle w:val="a6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Определить, какие алгоритмы и методы распознавания жестов дают наилучшие результаты;</w:t>
      </w:r>
    </w:p>
    <w:p w14:paraId="209246E0" w14:textId="77777777" w:rsidR="00CC28B2" w:rsidRPr="00A038DA" w:rsidRDefault="00CC28B2" w:rsidP="00CC28B2">
      <w:pPr>
        <w:pStyle w:val="a6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Оценить сложность реализации различных алгоритмов и методов распознавания по скорости, точности и простоте использования.</w:t>
      </w:r>
    </w:p>
    <w:p w14:paraId="26B5B733" w14:textId="77777777" w:rsidR="00CC28B2" w:rsidRPr="00A038DA" w:rsidRDefault="00CC28B2" w:rsidP="00CC28B2">
      <w:pPr>
        <w:rPr>
          <w:sz w:val="28"/>
          <w:szCs w:val="28"/>
        </w:rPr>
      </w:pPr>
      <w:r w:rsidRPr="00A038DA">
        <w:rPr>
          <w:sz w:val="28"/>
          <w:szCs w:val="28"/>
        </w:rPr>
        <w:br w:type="page"/>
      </w:r>
    </w:p>
    <w:p w14:paraId="2441DF5E" w14:textId="7A5C7242" w:rsidR="00CC28B2" w:rsidRDefault="00CC28B2" w:rsidP="009C372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3646038"/>
      <w:r w:rsidRPr="00CC2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</w:t>
      </w:r>
      <w:r w:rsidRPr="00CC2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АНАЛИЗ ПРЕДМЕТНОЙ ОБЛАСТИ</w:t>
      </w:r>
      <w:bookmarkEnd w:id="1"/>
    </w:p>
    <w:p w14:paraId="47985A78" w14:textId="10B6F8D3" w:rsidR="009C3728" w:rsidRPr="009C3728" w:rsidRDefault="009C3728" w:rsidP="009C3728">
      <w:pPr>
        <w:pStyle w:val="1"/>
        <w:numPr>
          <w:ilvl w:val="1"/>
          <w:numId w:val="19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6460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распознавания и их классификации</w:t>
      </w:r>
      <w:bookmarkEnd w:id="2"/>
    </w:p>
    <w:p w14:paraId="0E22E9B3" w14:textId="40445213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В последние годы значительные усилия были направлены на анализ движений тела и распознавания жестов</w:t>
      </w:r>
      <w:r w:rsidR="0081320B" w:rsidRPr="0081320B">
        <w:rPr>
          <w:sz w:val="28"/>
          <w:szCs w:val="28"/>
          <w:shd w:val="clear" w:color="auto" w:fill="FFFFFF"/>
        </w:rPr>
        <w:t xml:space="preserve"> [5</w:t>
      </w:r>
      <w:r w:rsidR="0081320B" w:rsidRPr="00903796">
        <w:rPr>
          <w:sz w:val="28"/>
          <w:szCs w:val="28"/>
          <w:shd w:val="clear" w:color="auto" w:fill="FFFFFF"/>
        </w:rPr>
        <w:t>]</w:t>
      </w:r>
      <w:r w:rsidRPr="00A038DA">
        <w:rPr>
          <w:sz w:val="28"/>
          <w:szCs w:val="28"/>
          <w:shd w:val="clear" w:color="auto" w:fill="FFFFFF"/>
        </w:rPr>
        <w:t>. С ростом интереса к взаимодействию человека и компьютера исследования, связанные с распознаванием жестов, стремительно развиваются. Наряду с речью, они являются очевидным выбором для естественного взаимодействия между человеком и компьютером. Человеческие жесты представляют собой распространённое и естественное средство невербальной коммуникации. Система распознавания жестов позволяет человеку вводить команды, используя естественные движения руки, головы и других частей тела (рис.1</w:t>
      </w:r>
      <w:r w:rsidR="00D3595A">
        <w:rPr>
          <w:sz w:val="28"/>
          <w:szCs w:val="28"/>
          <w:shd w:val="clear" w:color="auto" w:fill="FFFFFF"/>
        </w:rPr>
        <w:t>.1</w:t>
      </w:r>
      <w:r w:rsidRPr="00A038DA">
        <w:rPr>
          <w:sz w:val="28"/>
          <w:szCs w:val="28"/>
          <w:shd w:val="clear" w:color="auto" w:fill="FFFFFF"/>
        </w:rPr>
        <w:t>). А поскольку рука является наиболее широко используемой частью тела для жестикуляции, помимо лица. Жесты рук классифицируются как статические жесты или позы, и динамические или основанные на траектории жестов (рис. 1.). Динамические или основанные на траектории могут быть изолированными или непрерывными (рис. 1</w:t>
      </w:r>
      <w:r w:rsidR="00096F68">
        <w:rPr>
          <w:sz w:val="28"/>
          <w:szCs w:val="28"/>
          <w:shd w:val="clear" w:color="auto" w:fill="FFFFFF"/>
        </w:rPr>
        <w:t>.1.</w:t>
      </w:r>
      <w:r w:rsidRPr="00A038DA">
        <w:rPr>
          <w:sz w:val="28"/>
          <w:szCs w:val="28"/>
          <w:shd w:val="clear" w:color="auto" w:fill="FFFFFF"/>
        </w:rPr>
        <w:t>).</w:t>
      </w:r>
    </w:p>
    <w:p w14:paraId="6C6C359E" w14:textId="77777777" w:rsidR="00CC28B2" w:rsidRPr="00A038DA" w:rsidRDefault="00CC28B2" w:rsidP="00CC28B2">
      <w:pPr>
        <w:spacing w:after="0"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A038DA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8B2881E" wp14:editId="641CA40A">
            <wp:extent cx="4114800" cy="2684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D414" w14:textId="3348021B" w:rsidR="00CC28B2" w:rsidRPr="00A038DA" w:rsidRDefault="00CC28B2" w:rsidP="00CC28B2">
      <w:pPr>
        <w:spacing w:after="0"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Рис. 1</w:t>
      </w:r>
      <w:r w:rsidR="00096F68">
        <w:rPr>
          <w:sz w:val="28"/>
          <w:szCs w:val="28"/>
          <w:shd w:val="clear" w:color="auto" w:fill="FFFFFF"/>
        </w:rPr>
        <w:t>.1</w:t>
      </w:r>
      <w:r w:rsidRPr="00A038DA">
        <w:rPr>
          <w:sz w:val="28"/>
          <w:szCs w:val="28"/>
          <w:shd w:val="clear" w:color="auto" w:fill="FFFFFF"/>
        </w:rPr>
        <w:t>. Классификация жестов</w:t>
      </w:r>
    </w:p>
    <w:p w14:paraId="7441C978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Рассматриваемая методология, основанная на использовании компьютерного зрения, подразумевает использование следующих инструментов или методов:</w:t>
      </w:r>
    </w:p>
    <w:p w14:paraId="1ADB085E" w14:textId="212657E4" w:rsidR="00CC28B2" w:rsidRPr="00A038DA" w:rsidRDefault="00CC28B2" w:rsidP="00CC28B2">
      <w:pPr>
        <w:pStyle w:val="a6"/>
        <w:numPr>
          <w:ilvl w:val="0"/>
          <w:numId w:val="8"/>
        </w:numPr>
        <w:spacing w:after="0" w:line="360" w:lineRule="auto"/>
        <w:jc w:val="left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lastRenderedPageBreak/>
        <w:t>Одиночная камера – к ней относятся веб-камеры, различные типы видеокамеры и камеры смартфонов</w:t>
      </w:r>
      <w:r w:rsidR="00D7495F" w:rsidRPr="00D7495F">
        <w:rPr>
          <w:sz w:val="28"/>
          <w:szCs w:val="28"/>
          <w:shd w:val="clear" w:color="auto" w:fill="FFFFFF"/>
        </w:rPr>
        <w:t>;</w:t>
      </w:r>
    </w:p>
    <w:p w14:paraId="5FDCB6B8" w14:textId="42D237B2" w:rsidR="00CC28B2" w:rsidRPr="00A038DA" w:rsidRDefault="00CC28B2" w:rsidP="00CC28B2">
      <w:pPr>
        <w:pStyle w:val="a6"/>
        <w:numPr>
          <w:ilvl w:val="0"/>
          <w:numId w:val="8"/>
        </w:numPr>
        <w:spacing w:after="0" w:line="360" w:lineRule="auto"/>
        <w:jc w:val="left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Стереокамеры и системы на основе нескольких камер. Пара стандартных цветных видео- или фотокамер захватывает несколько изображений для измерений глубины. Несколько монокулярных камер могут лучше передать трехмерную структуру объекта</w:t>
      </w:r>
      <w:r w:rsidR="00917C6B">
        <w:rPr>
          <w:sz w:val="28"/>
          <w:szCs w:val="28"/>
          <w:shd w:val="clear" w:color="auto" w:fill="FFFFFF"/>
          <w:lang w:val="en-US"/>
        </w:rPr>
        <w:t>;</w:t>
      </w:r>
    </w:p>
    <w:p w14:paraId="315A9001" w14:textId="25B1892C" w:rsidR="00CC28B2" w:rsidRPr="00A038DA" w:rsidRDefault="00CC28B2" w:rsidP="00CC28B2">
      <w:pPr>
        <w:pStyle w:val="a6"/>
        <w:numPr>
          <w:ilvl w:val="0"/>
          <w:numId w:val="8"/>
        </w:numPr>
        <w:spacing w:after="0" w:line="360" w:lineRule="auto"/>
        <w:jc w:val="left"/>
        <w:rPr>
          <w:sz w:val="28"/>
          <w:szCs w:val="28"/>
          <w:shd w:val="clear" w:color="auto" w:fill="FFFFFF"/>
          <w:lang w:val="en-US"/>
        </w:rPr>
      </w:pPr>
      <w:r w:rsidRPr="00A038DA">
        <w:rPr>
          <w:sz w:val="28"/>
          <w:szCs w:val="28"/>
          <w:shd w:val="clear" w:color="auto" w:fill="FFFFFF"/>
        </w:rPr>
        <w:t>Методы светового кодирования – проекция света для получения 3</w:t>
      </w:r>
      <w:r w:rsidRPr="00A038DA">
        <w:rPr>
          <w:sz w:val="28"/>
          <w:szCs w:val="28"/>
          <w:shd w:val="clear" w:color="auto" w:fill="FFFFFF"/>
          <w:lang w:val="en-US"/>
        </w:rPr>
        <w:t>D</w:t>
      </w:r>
      <w:r w:rsidRPr="00A038DA">
        <w:rPr>
          <w:sz w:val="28"/>
          <w:szCs w:val="28"/>
          <w:shd w:val="clear" w:color="auto" w:fill="FFFFFF"/>
        </w:rPr>
        <w:t>-структуры объекта. К</w:t>
      </w:r>
      <w:r w:rsidRPr="00A038DA">
        <w:rPr>
          <w:sz w:val="28"/>
          <w:szCs w:val="28"/>
          <w:shd w:val="clear" w:color="auto" w:fill="FFFFFF"/>
          <w:lang w:val="en-US"/>
        </w:rPr>
        <w:t xml:space="preserve"> </w:t>
      </w:r>
      <w:r w:rsidRPr="00A038DA">
        <w:rPr>
          <w:sz w:val="28"/>
          <w:szCs w:val="28"/>
          <w:shd w:val="clear" w:color="auto" w:fill="FFFFFF"/>
        </w:rPr>
        <w:t>таким</w:t>
      </w:r>
      <w:r w:rsidRPr="00A038DA">
        <w:rPr>
          <w:sz w:val="28"/>
          <w:szCs w:val="28"/>
          <w:shd w:val="clear" w:color="auto" w:fill="FFFFFF"/>
          <w:lang w:val="en-US"/>
        </w:rPr>
        <w:t xml:space="preserve"> </w:t>
      </w:r>
      <w:r w:rsidRPr="00A038DA">
        <w:rPr>
          <w:sz w:val="28"/>
          <w:szCs w:val="28"/>
          <w:shd w:val="clear" w:color="auto" w:fill="FFFFFF"/>
        </w:rPr>
        <w:t>устройствам</w:t>
      </w:r>
      <w:r w:rsidRPr="00A038DA">
        <w:rPr>
          <w:sz w:val="28"/>
          <w:szCs w:val="28"/>
          <w:shd w:val="clear" w:color="auto" w:fill="FFFFFF"/>
          <w:lang w:val="en-US"/>
        </w:rPr>
        <w:t xml:space="preserve"> </w:t>
      </w:r>
      <w:r w:rsidRPr="00A038DA">
        <w:rPr>
          <w:sz w:val="28"/>
          <w:szCs w:val="28"/>
          <w:shd w:val="clear" w:color="auto" w:fill="FFFFFF"/>
        </w:rPr>
        <w:t>относятся</w:t>
      </w:r>
      <w:r w:rsidRPr="00A038DA">
        <w:rPr>
          <w:sz w:val="28"/>
          <w:szCs w:val="28"/>
          <w:shd w:val="clear" w:color="auto" w:fill="FFFFFF"/>
          <w:lang w:val="en-US"/>
        </w:rPr>
        <w:t xml:space="preserve"> PrimeSense, Microsoft Kinect, Creative Senz-3D, Leap Motion </w:t>
      </w:r>
      <w:r w:rsidRPr="00A038DA">
        <w:rPr>
          <w:sz w:val="28"/>
          <w:szCs w:val="28"/>
          <w:shd w:val="clear" w:color="auto" w:fill="FFFFFF"/>
        </w:rPr>
        <w:t>и</w:t>
      </w:r>
      <w:r w:rsidRPr="00A038DA">
        <w:rPr>
          <w:sz w:val="28"/>
          <w:szCs w:val="28"/>
          <w:shd w:val="clear" w:color="auto" w:fill="FFFFFF"/>
          <w:lang w:val="en-US"/>
        </w:rPr>
        <w:t xml:space="preserve"> </w:t>
      </w:r>
      <w:r w:rsidRPr="00A038DA">
        <w:rPr>
          <w:sz w:val="28"/>
          <w:szCs w:val="28"/>
          <w:shd w:val="clear" w:color="auto" w:fill="FFFFFF"/>
        </w:rPr>
        <w:t>т</w:t>
      </w:r>
      <w:r w:rsidRPr="00A038DA">
        <w:rPr>
          <w:sz w:val="28"/>
          <w:szCs w:val="28"/>
          <w:shd w:val="clear" w:color="auto" w:fill="FFFFFF"/>
          <w:lang w:val="en-US"/>
        </w:rPr>
        <w:t>.</w:t>
      </w:r>
      <w:r w:rsidRPr="00A038DA">
        <w:rPr>
          <w:sz w:val="28"/>
          <w:szCs w:val="28"/>
          <w:shd w:val="clear" w:color="auto" w:fill="FFFFFF"/>
        </w:rPr>
        <w:t>д</w:t>
      </w:r>
      <w:r w:rsidR="00497FB3">
        <w:rPr>
          <w:sz w:val="28"/>
          <w:szCs w:val="28"/>
          <w:shd w:val="clear" w:color="auto" w:fill="FFFFFF"/>
          <w:lang w:val="en-US"/>
        </w:rPr>
        <w:t>;</w:t>
      </w:r>
    </w:p>
    <w:p w14:paraId="7A534410" w14:textId="77777777" w:rsidR="00CC28B2" w:rsidRPr="00A038DA" w:rsidRDefault="00CC28B2" w:rsidP="00CC28B2">
      <w:pPr>
        <w:pStyle w:val="a6"/>
        <w:numPr>
          <w:ilvl w:val="0"/>
          <w:numId w:val="8"/>
        </w:numPr>
        <w:spacing w:after="0" w:line="360" w:lineRule="auto"/>
        <w:jc w:val="left"/>
        <w:rPr>
          <w:sz w:val="28"/>
          <w:szCs w:val="28"/>
          <w:shd w:val="clear" w:color="auto" w:fill="FFFFFF"/>
        </w:rPr>
      </w:pPr>
      <w:r w:rsidRPr="00A038DA">
        <w:rPr>
          <w:sz w:val="28"/>
          <w:szCs w:val="28"/>
          <w:shd w:val="clear" w:color="auto" w:fill="FFFFFF"/>
        </w:rPr>
        <w:t>Инвазивные методы – маркеры тела, такие как цвет руки, браслеты на запястье и маркеры пальцев. Однако термин "зрение" обычно используется для захвата изображений или видеозаписей голой руки без перчаток и/или маркеров. Подход на основе датчиков снижает необходимость в предварительной обработке и сегментации, которые необходимы в классических системы распознавания жестов на основе зрения.</w:t>
      </w:r>
    </w:p>
    <w:p w14:paraId="67670183" w14:textId="06210806" w:rsidR="00CC28B2" w:rsidRPr="00A038DA" w:rsidRDefault="00CC28B2" w:rsidP="009C3728">
      <w:pPr>
        <w:pStyle w:val="1"/>
        <w:numPr>
          <w:ilvl w:val="1"/>
          <w:numId w:val="18"/>
        </w:numPr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3646040"/>
      <w:r w:rsidRPr="00A03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Проблемы</w:t>
      </w:r>
      <w:bookmarkEnd w:id="3"/>
    </w:p>
    <w:p w14:paraId="75B1E769" w14:textId="6E475290" w:rsidR="00CC28B2" w:rsidRPr="00A038DA" w:rsidRDefault="00CC28B2" w:rsidP="009C3728">
      <w:pPr>
        <w:pStyle w:val="1"/>
        <w:numPr>
          <w:ilvl w:val="2"/>
          <w:numId w:val="18"/>
        </w:numPr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3646041"/>
      <w:r w:rsidRPr="00A03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Проблемы сегментации</w:t>
      </w:r>
      <w:bookmarkEnd w:id="4"/>
    </w:p>
    <w:p w14:paraId="4507ABC5" w14:textId="433D68D1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Сегментация объектов на изображениях или видеозаписях остаётся одной из главных проблем компьютерного зрения, включая точное выделение руки или других жестикулирующих частей тела</w:t>
      </w:r>
      <w:r w:rsidR="000D7F47" w:rsidRPr="000D7F47">
        <w:rPr>
          <w:sz w:val="28"/>
          <w:szCs w:val="28"/>
        </w:rPr>
        <w:t xml:space="preserve"> [5</w:t>
      </w:r>
      <w:r w:rsidR="000D7F47" w:rsidRPr="007E2AF1">
        <w:rPr>
          <w:sz w:val="28"/>
          <w:szCs w:val="28"/>
        </w:rPr>
        <w:t>]</w:t>
      </w:r>
      <w:r w:rsidRPr="00A038DA">
        <w:rPr>
          <w:sz w:val="28"/>
          <w:szCs w:val="28"/>
        </w:rPr>
        <w:t xml:space="preserve">. Ограничения, такие как изменение освещения, сложность фона и перекрытия, могут затруднить этот процесс. На рисунках </w:t>
      </w:r>
      <w:r w:rsidR="00996331">
        <w:rPr>
          <w:sz w:val="28"/>
          <w:szCs w:val="28"/>
        </w:rPr>
        <w:t>1.2 – 1.3.</w:t>
      </w:r>
      <w:r w:rsidRPr="00A038DA">
        <w:rPr>
          <w:sz w:val="28"/>
          <w:szCs w:val="28"/>
        </w:rPr>
        <w:t xml:space="preserve"> представлены проблемы сегментации изображения.</w:t>
      </w:r>
    </w:p>
    <w:p w14:paraId="52556B86" w14:textId="77777777" w:rsidR="00CC28B2" w:rsidRPr="00A038DA" w:rsidRDefault="00CC28B2" w:rsidP="00CC28B2">
      <w:pPr>
        <w:spacing w:after="0" w:line="360" w:lineRule="auto"/>
        <w:ind w:firstLine="708"/>
        <w:jc w:val="center"/>
        <w:rPr>
          <w:sz w:val="28"/>
          <w:szCs w:val="28"/>
        </w:rPr>
      </w:pPr>
      <w:r w:rsidRPr="00A038DA">
        <w:rPr>
          <w:noProof/>
          <w:sz w:val="28"/>
          <w:szCs w:val="28"/>
        </w:rPr>
        <w:lastRenderedPageBreak/>
        <w:drawing>
          <wp:inline distT="0" distB="0" distL="0" distR="0" wp14:anchorId="39CDF5DD" wp14:editId="2D5DFE25">
            <wp:extent cx="5268060" cy="313416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CE0B" w14:textId="1CFA561D" w:rsidR="00CC28B2" w:rsidRPr="00A038DA" w:rsidRDefault="00CC28B2" w:rsidP="00CC28B2">
      <w:pPr>
        <w:spacing w:after="0" w:line="360" w:lineRule="auto"/>
        <w:ind w:firstLine="708"/>
        <w:jc w:val="center"/>
        <w:rPr>
          <w:sz w:val="28"/>
          <w:szCs w:val="28"/>
        </w:rPr>
      </w:pPr>
      <w:r w:rsidRPr="00A038DA">
        <w:rPr>
          <w:sz w:val="28"/>
          <w:szCs w:val="28"/>
        </w:rPr>
        <w:t xml:space="preserve">Рис. </w:t>
      </w:r>
      <w:r w:rsidR="00996331">
        <w:rPr>
          <w:sz w:val="28"/>
          <w:szCs w:val="28"/>
        </w:rPr>
        <w:t>1.</w:t>
      </w:r>
      <w:r w:rsidRPr="00A038DA">
        <w:rPr>
          <w:sz w:val="28"/>
          <w:szCs w:val="28"/>
        </w:rPr>
        <w:t>2. Сложность фона</w:t>
      </w:r>
    </w:p>
    <w:p w14:paraId="638F5815" w14:textId="77777777" w:rsidR="00CC28B2" w:rsidRPr="00A038DA" w:rsidRDefault="00CC28B2" w:rsidP="00CC28B2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A038DA">
        <w:rPr>
          <w:noProof/>
          <w:sz w:val="28"/>
          <w:szCs w:val="28"/>
        </w:rPr>
        <w:drawing>
          <wp:inline distT="0" distB="0" distL="0" distR="0" wp14:anchorId="09EBA9A3" wp14:editId="30D77DAD">
            <wp:extent cx="4824184" cy="266451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274" cy="267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008A" w14:textId="352EB9F6" w:rsidR="00CC28B2" w:rsidRPr="00A038DA" w:rsidRDefault="00CC28B2" w:rsidP="00CC28B2">
      <w:pPr>
        <w:spacing w:after="0" w:line="360" w:lineRule="auto"/>
        <w:ind w:firstLine="708"/>
        <w:jc w:val="center"/>
        <w:rPr>
          <w:sz w:val="28"/>
          <w:szCs w:val="28"/>
        </w:rPr>
      </w:pPr>
      <w:r w:rsidRPr="00A038DA">
        <w:rPr>
          <w:sz w:val="28"/>
          <w:szCs w:val="28"/>
        </w:rPr>
        <w:t xml:space="preserve">Рис. </w:t>
      </w:r>
      <w:r w:rsidR="00996331">
        <w:rPr>
          <w:sz w:val="28"/>
          <w:szCs w:val="28"/>
        </w:rPr>
        <w:t>1.</w:t>
      </w:r>
      <w:r w:rsidRPr="00A038DA">
        <w:rPr>
          <w:sz w:val="28"/>
          <w:szCs w:val="28"/>
        </w:rPr>
        <w:t>3. Освещение</w:t>
      </w:r>
    </w:p>
    <w:p w14:paraId="78A8589D" w14:textId="1D78BD35" w:rsidR="00CC28B2" w:rsidRPr="00A038DA" w:rsidRDefault="00CC28B2" w:rsidP="00CC28B2">
      <w:pPr>
        <w:pStyle w:val="1"/>
        <w:numPr>
          <w:ilvl w:val="2"/>
          <w:numId w:val="18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646042"/>
      <w:r w:rsidRPr="00A03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Проблемы определения жестов</w:t>
      </w:r>
      <w:bookmarkEnd w:id="5"/>
    </w:p>
    <w:p w14:paraId="6D5C7EDC" w14:textId="1E4785D6" w:rsidR="00CC28B2" w:rsidRPr="00A038DA" w:rsidRDefault="00CC28B2" w:rsidP="00D3572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Определение жестов означает обнаружение от начала и до конца жеста в непрерывном потоке жестов</w:t>
      </w:r>
      <w:r w:rsidR="00903796" w:rsidRPr="00903796">
        <w:rPr>
          <w:sz w:val="28"/>
          <w:szCs w:val="28"/>
        </w:rPr>
        <w:t xml:space="preserve"> [5</w:t>
      </w:r>
      <w:r w:rsidR="00903796" w:rsidRPr="000D7F47">
        <w:rPr>
          <w:sz w:val="28"/>
          <w:szCs w:val="28"/>
        </w:rPr>
        <w:t>]</w:t>
      </w:r>
      <w:r w:rsidRPr="00A038DA">
        <w:rPr>
          <w:sz w:val="28"/>
          <w:szCs w:val="28"/>
        </w:rPr>
        <w:t xml:space="preserve">. Когда границы жестов разрешены, жест можно извлечь и сгруппировать. В любом случае, выявление значимых паттерном из потока жестов является исключительно сложной задачей, главных образом из-за двух проблем: неоднозначность сегментации и пространственно-временной изменчивости. Также необходимо удалить не жестовые движения. Случаи не жестовых движений включают в себя "эпентезис движения" и "жестовую коартикуляцию". Эпентезис движения </w:t>
      </w:r>
      <w:r w:rsidRPr="00A038DA">
        <w:rPr>
          <w:sz w:val="28"/>
          <w:szCs w:val="28"/>
        </w:rPr>
        <w:lastRenderedPageBreak/>
        <w:t>происходит между двумя жестами, и на текущий жест влияет предыдущий или последующий. Коартикуляция жеста – нежелательное движение, возникающее в середине выполнения жеста. В некоторых случаях жест может быть похож на часть более длинного жеста, что называется "проблемой длинного жеста".</w:t>
      </w:r>
    </w:p>
    <w:p w14:paraId="107BB9A2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Проблема длинных жестов возникает, когда жест, который нужно распознать, является частью более длинного жеста. Это может сильно затруднить распознавание жеста, так как его можно неправильно интерпретировать в контексте более длинного жеста, в котором он находится. Например, жест, который означает "поднять руку", может быть частью более длинного жеста, означающего "поднять руку и помахать ей". В этом случае, если система распознавания жестов не учитывает контекст более длинного жеста, она может неправильно определить, какой жест был выполнен.</w:t>
      </w:r>
    </w:p>
    <w:p w14:paraId="758D2B21" w14:textId="794CDBDA" w:rsidR="00CC28B2" w:rsidRPr="00A038DA" w:rsidRDefault="00CC28B2" w:rsidP="00554844">
      <w:pPr>
        <w:pStyle w:val="1"/>
        <w:numPr>
          <w:ilvl w:val="2"/>
          <w:numId w:val="18"/>
        </w:numPr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646043"/>
      <w:r w:rsidRPr="00A03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Проблемы, связанные с определением обеих рук</w:t>
      </w:r>
      <w:bookmarkEnd w:id="6"/>
    </w:p>
    <w:p w14:paraId="43BC826E" w14:textId="77FBC275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Включение жестов с двумя руками в словарь жестов может сделать человеческо-компьютерный интерфейс более естественным и выразительным для пользователя. Это может значительном увеличить размер словарного запаса из-за различных комбинаций жестов левой и правой руки. Несмотря на свои преимущества, распознавание жестов с двумя руками сталкивается с некоторыми серьезными трудностями: вычислительная сложность, перекрытие между руками, одновременное отслеживание обеих рук.</w:t>
      </w:r>
    </w:p>
    <w:p w14:paraId="31E4901A" w14:textId="19D51F5F" w:rsidR="00CC28B2" w:rsidRPr="00A038DA" w:rsidRDefault="00CC28B2" w:rsidP="00FB299E">
      <w:pPr>
        <w:pStyle w:val="2"/>
        <w:numPr>
          <w:ilvl w:val="1"/>
          <w:numId w:val="18"/>
        </w:numPr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646044"/>
      <w:r w:rsidRPr="00A03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 архитектуры с распознаванием жестов</w:t>
      </w:r>
      <w:bookmarkEnd w:id="7"/>
    </w:p>
    <w:p w14:paraId="2878FCA1" w14:textId="76DA224C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Одна из возможных архитектур приложения для распознавания жестов для управления курсором может включать следующие компоненты</w:t>
      </w:r>
      <w:r w:rsidR="007E2AF1" w:rsidRPr="007E2AF1">
        <w:rPr>
          <w:sz w:val="28"/>
          <w:szCs w:val="28"/>
        </w:rPr>
        <w:t xml:space="preserve"> [5</w:t>
      </w:r>
      <w:r w:rsidR="007E2AF1" w:rsidRPr="00310EF5">
        <w:rPr>
          <w:sz w:val="28"/>
          <w:szCs w:val="28"/>
        </w:rPr>
        <w:t>]</w:t>
      </w:r>
      <w:r w:rsidRPr="00A038DA">
        <w:rPr>
          <w:sz w:val="28"/>
          <w:szCs w:val="28"/>
        </w:rPr>
        <w:t>, использующие компьютерное зрение и глубокое обучение:</w:t>
      </w:r>
    </w:p>
    <w:p w14:paraId="44807565" w14:textId="0D2227B1" w:rsidR="00CC28B2" w:rsidRPr="00A038DA" w:rsidRDefault="00CC28B2" w:rsidP="00CC28B2">
      <w:pPr>
        <w:pStyle w:val="a6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Захват изображения: приложение может использовать веб-камеру или другое устройство для захвата изображения жестов</w:t>
      </w:r>
      <w:r w:rsidR="00D43113" w:rsidRPr="00D43113">
        <w:rPr>
          <w:sz w:val="28"/>
          <w:szCs w:val="28"/>
        </w:rPr>
        <w:t>;</w:t>
      </w:r>
    </w:p>
    <w:p w14:paraId="0F24736B" w14:textId="6A67D8DE" w:rsidR="00CC28B2" w:rsidRPr="00A038DA" w:rsidRDefault="00CC28B2" w:rsidP="00CC28B2">
      <w:pPr>
        <w:pStyle w:val="a6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Предобработка изображения: входное изображение может быть подвергнуто обработке для уменьшения шума, улучшения контраста, изменения размера и других подобных преобразований</w:t>
      </w:r>
      <w:r w:rsidR="00D43113" w:rsidRPr="00D43113">
        <w:rPr>
          <w:sz w:val="28"/>
          <w:szCs w:val="28"/>
        </w:rPr>
        <w:t>;</w:t>
      </w:r>
    </w:p>
    <w:p w14:paraId="046C8D8B" w14:textId="359959F0" w:rsidR="00CC28B2" w:rsidRPr="00A038DA" w:rsidRDefault="00CC28B2" w:rsidP="00CC28B2">
      <w:pPr>
        <w:pStyle w:val="a6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lastRenderedPageBreak/>
        <w:t>Извлечение признаков: глубокие нейронные сети могут быть использованы для извлечения признаков из предварительно обработанного изображения. Например, сверточные нейронные сети могут быть использованы для обнаружения различных форм и текстур в изображении жестов</w:t>
      </w:r>
      <w:r w:rsidR="00D43113" w:rsidRPr="00D43113">
        <w:rPr>
          <w:sz w:val="28"/>
          <w:szCs w:val="28"/>
        </w:rPr>
        <w:t>;</w:t>
      </w:r>
    </w:p>
    <w:p w14:paraId="537EAD6A" w14:textId="4ED76340" w:rsidR="00CC28B2" w:rsidRPr="00A038DA" w:rsidRDefault="00CC28B2" w:rsidP="00CC28B2">
      <w:pPr>
        <w:pStyle w:val="a6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Классификация жестов: полученные признаки могут быть поданы на вход другой нейронной сети, которая будет использоваться для классификации жестов. Эта нейронная сеть может быть обучена на большом наборе различных жестов с использованием методов обучения с учителем, таких как обратное распространение ошибки или градиентный спуск</w:t>
      </w:r>
      <w:r w:rsidR="00D43113" w:rsidRPr="00D43113">
        <w:rPr>
          <w:sz w:val="28"/>
          <w:szCs w:val="28"/>
        </w:rPr>
        <w:t>;</w:t>
      </w:r>
    </w:p>
    <w:p w14:paraId="3DCFA3E2" w14:textId="77777777" w:rsidR="00CC28B2" w:rsidRPr="00A038DA" w:rsidRDefault="00CC28B2" w:rsidP="00CC28B2">
      <w:pPr>
        <w:pStyle w:val="a6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Управление курсором: после того, как жест был успешно классифицирован, приложение может использовать его для управления курсором на экране. Например, приложение может переводить движение жеста в определенное направление и скорость движения курсора.</w:t>
      </w:r>
    </w:p>
    <w:p w14:paraId="5AD6C38A" w14:textId="07248153" w:rsidR="00CC28B2" w:rsidRPr="00AA2500" w:rsidRDefault="00AA2500" w:rsidP="00AA2500">
      <w:pPr>
        <w:pStyle w:val="1"/>
        <w:numPr>
          <w:ilvl w:val="1"/>
          <w:numId w:val="18"/>
        </w:numPr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536460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Компьютерное зрение</w:t>
      </w:r>
      <w:bookmarkEnd w:id="8"/>
    </w:p>
    <w:p w14:paraId="7C1875AC" w14:textId="2185F105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Для решения данной задачи предлагается использовать компьютерное зрение с целью обеспечения более эргономичного процесса взаимодействия между пользователем и компьютером</w:t>
      </w:r>
      <w:r w:rsidR="00B900CA" w:rsidRPr="00B900CA">
        <w:rPr>
          <w:sz w:val="28"/>
          <w:szCs w:val="28"/>
        </w:rPr>
        <w:t xml:space="preserve"> [1</w:t>
      </w:r>
      <w:r w:rsidR="00B900CA" w:rsidRPr="0081320B">
        <w:rPr>
          <w:sz w:val="28"/>
          <w:szCs w:val="28"/>
        </w:rPr>
        <w:t>]</w:t>
      </w:r>
      <w:r w:rsidRPr="00A038DA">
        <w:rPr>
          <w:sz w:val="28"/>
          <w:szCs w:val="28"/>
        </w:rPr>
        <w:t>. Для достижения поставленной цели необходимо определиться с конкретной задачей, которую будет решать система компьютерного зрения. В данном случае рассматривается задача обнаружения и сегментации, которая позволит идентифицировать и различать фаланги и пальцы на руке пользователя.</w:t>
      </w:r>
    </w:p>
    <w:p w14:paraId="516740F1" w14:textId="0476EAC3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 xml:space="preserve">Применение методов сегментации и обнаружения позволит решать данную задачу эффективнее, чем задача классификации. В процессе выполнения задачи сегментации будут сегментироваться объекты на изображении, в данном случае фаланги и пальцы на руке. Задача обнаружения </w:t>
      </w:r>
      <w:r w:rsidRPr="00A038DA">
        <w:rPr>
          <w:sz w:val="28"/>
          <w:szCs w:val="28"/>
        </w:rPr>
        <w:lastRenderedPageBreak/>
        <w:t>позволит определить наличие или отсутствие интересующих объектов на изображении.</w:t>
      </w:r>
    </w:p>
    <w:p w14:paraId="01334854" w14:textId="35C9C3F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Однако, следует учитывать, что применение методов компьютерного зрения может потребовать значительных вычислительных ресурсов и времени. Поэтому необходимо выбрать оптимальную архитектуру нейронной сети и настроить ее гиперпараметры для обеспечения оптимальной скорости и точности обработки изображений</w:t>
      </w:r>
      <w:r w:rsidR="007B208A" w:rsidRPr="007B208A">
        <w:rPr>
          <w:sz w:val="28"/>
          <w:szCs w:val="28"/>
        </w:rPr>
        <w:t xml:space="preserve"> [</w:t>
      </w:r>
      <w:r w:rsidR="00E71A04" w:rsidRPr="00E71A04">
        <w:rPr>
          <w:sz w:val="28"/>
          <w:szCs w:val="28"/>
        </w:rPr>
        <w:t>6</w:t>
      </w:r>
      <w:r w:rsidR="007B208A" w:rsidRPr="00F059DD">
        <w:rPr>
          <w:sz w:val="28"/>
          <w:szCs w:val="28"/>
        </w:rPr>
        <w:t>]</w:t>
      </w:r>
      <w:r w:rsidRPr="00A038DA">
        <w:rPr>
          <w:sz w:val="28"/>
          <w:szCs w:val="28"/>
        </w:rPr>
        <w:t>.</w:t>
      </w:r>
    </w:p>
    <w:p w14:paraId="276A6BC6" w14:textId="7FD9619F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Для управления курсором при помощи жестов руки, будет использоваться одиночная камера, так как она чаще всего встречается, например, веб-камера в ноутбуке, в телефоне и т.д. Также использование одиночной камеры, позволит обрабатывать только двухмерные изображения. Если бы было больше камер, тогда необходимо было бы синхронизировать изображение, потому что разные модели камер снимают по-разному и с разной скоростью. Также при использовании нескольких камер будет необходимо обучать камеру работать с трехмерным изображением, потому что искусственный интеллект не будет понимать похожие ли у него изображения, что дает также сложности при обучении, так как надо будет добавлять систему поиска изображений (</w:t>
      </w:r>
      <w:r w:rsidRPr="00A038DA">
        <w:rPr>
          <w:sz w:val="28"/>
          <w:szCs w:val="28"/>
          <w:lang w:val="en-US"/>
        </w:rPr>
        <w:t>Image</w:t>
      </w:r>
      <w:r w:rsidRPr="00A038DA">
        <w:rPr>
          <w:sz w:val="28"/>
          <w:szCs w:val="28"/>
        </w:rPr>
        <w:t xml:space="preserve"> </w:t>
      </w:r>
      <w:r w:rsidRPr="00A038DA">
        <w:rPr>
          <w:sz w:val="28"/>
          <w:szCs w:val="28"/>
          <w:lang w:val="en-US"/>
        </w:rPr>
        <w:t>retrieval</w:t>
      </w:r>
      <w:r w:rsidRPr="00A038DA">
        <w:rPr>
          <w:sz w:val="28"/>
          <w:szCs w:val="28"/>
        </w:rPr>
        <w:t>)</w:t>
      </w:r>
      <w:r w:rsidR="00B0795D" w:rsidRPr="00B0795D">
        <w:rPr>
          <w:sz w:val="28"/>
          <w:szCs w:val="28"/>
        </w:rPr>
        <w:t xml:space="preserve"> [</w:t>
      </w:r>
      <w:r w:rsidR="00286268" w:rsidRPr="00286268">
        <w:rPr>
          <w:sz w:val="28"/>
          <w:szCs w:val="28"/>
        </w:rPr>
        <w:t>7</w:t>
      </w:r>
      <w:r w:rsidR="007E6015" w:rsidRPr="007E6015">
        <w:rPr>
          <w:sz w:val="28"/>
          <w:szCs w:val="28"/>
        </w:rPr>
        <w:t>]</w:t>
      </w:r>
      <w:r w:rsidRPr="00A038DA">
        <w:rPr>
          <w:sz w:val="28"/>
          <w:szCs w:val="28"/>
        </w:rPr>
        <w:t>, то есть надо будет объяснить нейронной сети, что перед ней один и тот же объект.</w:t>
      </w:r>
    </w:p>
    <w:p w14:paraId="38B559AE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Еще одно из преимуществ использования двухмерных изображений, так это уже большое количество разработанных приложений в открытых источниках, использующие методы сегментации и обнаружения, что позволяет брать готовые примеры и улучшать существующие разработки. А также стоимость использования приложения, т.е. докупая дополнительные камеры для использования приложения, заставляет пользователя докупать дополнительное оборудование.</w:t>
      </w:r>
    </w:p>
    <w:p w14:paraId="203E49E2" w14:textId="77777777" w:rsidR="00CC28B2" w:rsidRPr="00A038DA" w:rsidRDefault="00CC28B2" w:rsidP="00CC28B2">
      <w:pPr>
        <w:rPr>
          <w:sz w:val="28"/>
          <w:szCs w:val="28"/>
        </w:rPr>
      </w:pPr>
      <w:r w:rsidRPr="00A038DA">
        <w:rPr>
          <w:sz w:val="28"/>
          <w:szCs w:val="28"/>
        </w:rPr>
        <w:br w:type="page"/>
      </w:r>
    </w:p>
    <w:p w14:paraId="10A520D8" w14:textId="10307885" w:rsidR="00CC28B2" w:rsidRDefault="00AA2500" w:rsidP="00CC28B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36460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1.5</w:t>
      </w:r>
      <w:r w:rsidR="00CC28B2" w:rsidRPr="00CC2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CC28B2" w:rsidRPr="00CC2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ГЛУБОКОЕ ОБУЧЕНИЕ</w:t>
      </w:r>
      <w:bookmarkEnd w:id="9"/>
    </w:p>
    <w:p w14:paraId="3A92395B" w14:textId="5932F88C" w:rsidR="00D072E1" w:rsidRPr="00D072E1" w:rsidRDefault="00D072E1" w:rsidP="00AA2500">
      <w:pPr>
        <w:pStyle w:val="1"/>
        <w:numPr>
          <w:ilvl w:val="2"/>
          <w:numId w:val="27"/>
        </w:numPr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36460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Применение глубокого обучения для компьютерного зрения</w:t>
      </w:r>
      <w:bookmarkEnd w:id="10"/>
    </w:p>
    <w:p w14:paraId="29E9CBB9" w14:textId="01DE8D56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Глубокое обучение необходимо использовать, когда одна компонента не несет в себе ценной информации</w:t>
      </w:r>
      <w:r w:rsidR="00D531D2" w:rsidRPr="00D531D2">
        <w:rPr>
          <w:sz w:val="28"/>
          <w:szCs w:val="28"/>
        </w:rPr>
        <w:t xml:space="preserve">. </w:t>
      </w:r>
      <w:r w:rsidRPr="00A038DA">
        <w:rPr>
          <w:sz w:val="28"/>
          <w:szCs w:val="28"/>
        </w:rPr>
        <w:t>В данном случае изображение, которое мы можем передать на вход искусственному интеллекту, не дает полной картины, когда мы говорим только об одном пикселе с какой-то интенсивностью цвета</w:t>
      </w:r>
      <w:r w:rsidR="000A5415" w:rsidRPr="000A5415">
        <w:rPr>
          <w:sz w:val="28"/>
          <w:szCs w:val="28"/>
        </w:rPr>
        <w:t xml:space="preserve"> </w:t>
      </w:r>
      <w:r w:rsidR="00D531D2" w:rsidRPr="00812E01">
        <w:rPr>
          <w:sz w:val="28"/>
          <w:szCs w:val="28"/>
        </w:rPr>
        <w:t>[</w:t>
      </w:r>
      <w:r w:rsidR="009775C8" w:rsidRPr="009775C8">
        <w:rPr>
          <w:sz w:val="28"/>
          <w:szCs w:val="28"/>
        </w:rPr>
        <w:t>7</w:t>
      </w:r>
      <w:r w:rsidR="00D531D2" w:rsidRPr="00812E01">
        <w:rPr>
          <w:sz w:val="28"/>
          <w:szCs w:val="28"/>
        </w:rPr>
        <w:t>]</w:t>
      </w:r>
      <w:r w:rsidRPr="00A038DA">
        <w:rPr>
          <w:sz w:val="28"/>
          <w:szCs w:val="28"/>
        </w:rPr>
        <w:t>.</w:t>
      </w:r>
    </w:p>
    <w:p w14:paraId="0939361A" w14:textId="170FA273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Также проблема локальности, если поменять размер изображения, то может быть проблема с использованием алгоритмов машинного обучения</w:t>
      </w:r>
      <w:r w:rsidR="001F23DB" w:rsidRPr="001F23DB">
        <w:rPr>
          <w:sz w:val="28"/>
          <w:szCs w:val="28"/>
        </w:rPr>
        <w:t xml:space="preserve"> </w:t>
      </w:r>
      <w:r w:rsidR="00812E01" w:rsidRPr="00812E01">
        <w:rPr>
          <w:sz w:val="28"/>
          <w:szCs w:val="28"/>
        </w:rPr>
        <w:t>[</w:t>
      </w:r>
      <w:r w:rsidR="00803537" w:rsidRPr="00803537">
        <w:rPr>
          <w:sz w:val="28"/>
          <w:szCs w:val="28"/>
        </w:rPr>
        <w:t>7</w:t>
      </w:r>
      <w:r w:rsidR="00812E01" w:rsidRPr="00D531D2">
        <w:rPr>
          <w:sz w:val="28"/>
          <w:szCs w:val="28"/>
        </w:rPr>
        <w:t>]</w:t>
      </w:r>
      <w:r w:rsidRPr="00A038DA">
        <w:rPr>
          <w:sz w:val="28"/>
          <w:szCs w:val="28"/>
        </w:rPr>
        <w:t>. У глубокого обучения уходит локальность</w:t>
      </w:r>
      <w:r w:rsidR="00604178" w:rsidRPr="00AA2500">
        <w:rPr>
          <w:sz w:val="28"/>
          <w:szCs w:val="28"/>
        </w:rPr>
        <w:t xml:space="preserve"> [6]</w:t>
      </w:r>
      <w:r w:rsidRPr="00A038DA">
        <w:rPr>
          <w:sz w:val="28"/>
          <w:szCs w:val="28"/>
        </w:rPr>
        <w:t>.</w:t>
      </w:r>
    </w:p>
    <w:p w14:paraId="72DD3844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 xml:space="preserve">Также глубокие нейронные сети могу решить проблему сложного фона, но минус решения данного выбора варианта — это значительные вычислительные способности, которые возрастают от использования нейронных сетей. На данный момент времени существуют видеокарты, которые позволяют благоприятно использовать нейронные сети. Однако, они находятся не в таком большом доступе из-за их высокой стоимости. С развитием технологий производства, стоимость видеокарт будет снижаться, а производительность будет расти, что позволит использовать такие нейронные сети в более обширном широком спектре приложений компьютерного зрения. </w:t>
      </w:r>
    </w:p>
    <w:p w14:paraId="2BC48B14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Для получения наиболее лучших результатов работы с компьютерным зрением и глубокими нейронными сетями, необходимо, выбрать правильную архитектуру нейронной сети, которая уже проверена экспертами по глубокому обучению.</w:t>
      </w:r>
    </w:p>
    <w:p w14:paraId="2E185A34" w14:textId="144F5388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Для решения данной задачи рассматривались следующие архитектуры</w:t>
      </w:r>
      <w:r w:rsidR="000A5415" w:rsidRPr="000A5415">
        <w:rPr>
          <w:sz w:val="28"/>
          <w:szCs w:val="28"/>
        </w:rPr>
        <w:t xml:space="preserve"> [</w:t>
      </w:r>
      <w:r w:rsidR="005F7962">
        <w:rPr>
          <w:sz w:val="28"/>
          <w:szCs w:val="28"/>
        </w:rPr>
        <w:t>8</w:t>
      </w:r>
      <w:r w:rsidR="000A5415" w:rsidRPr="0041067E">
        <w:rPr>
          <w:sz w:val="28"/>
          <w:szCs w:val="28"/>
        </w:rPr>
        <w:t>]</w:t>
      </w:r>
      <w:r w:rsidRPr="00A038DA">
        <w:rPr>
          <w:sz w:val="28"/>
          <w:szCs w:val="28"/>
        </w:rPr>
        <w:t>:</w:t>
      </w:r>
    </w:p>
    <w:p w14:paraId="774951DB" w14:textId="3FADD9CD" w:rsidR="00CC28B2" w:rsidRPr="00A038DA" w:rsidRDefault="00CC28B2" w:rsidP="00CC28B2">
      <w:pPr>
        <w:pStyle w:val="a6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HandNet</w:t>
      </w:r>
      <w:r w:rsidR="00554844">
        <w:rPr>
          <w:sz w:val="28"/>
          <w:szCs w:val="28"/>
          <w:lang w:val="en-US"/>
        </w:rPr>
        <w:t>;</w:t>
      </w:r>
    </w:p>
    <w:p w14:paraId="52D63E03" w14:textId="0B895C3A" w:rsidR="00CC28B2" w:rsidRPr="00A038DA" w:rsidRDefault="00CC28B2" w:rsidP="00CC28B2">
      <w:pPr>
        <w:pStyle w:val="a6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EfficientDet</w:t>
      </w:r>
      <w:r w:rsidR="00554844">
        <w:rPr>
          <w:sz w:val="28"/>
          <w:szCs w:val="28"/>
          <w:lang w:val="en-US"/>
        </w:rPr>
        <w:t>;</w:t>
      </w:r>
    </w:p>
    <w:p w14:paraId="0015D1E2" w14:textId="2FA3CCE0" w:rsidR="00CC28B2" w:rsidRPr="00A038DA" w:rsidRDefault="00CC28B2" w:rsidP="00CC28B2">
      <w:pPr>
        <w:pStyle w:val="a6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CenterNet</w:t>
      </w:r>
      <w:r w:rsidR="00554844">
        <w:rPr>
          <w:sz w:val="28"/>
          <w:szCs w:val="28"/>
          <w:lang w:val="en-US"/>
        </w:rPr>
        <w:t>.</w:t>
      </w:r>
    </w:p>
    <w:p w14:paraId="602187F1" w14:textId="75D6D6C0" w:rsidR="00CC28B2" w:rsidRPr="00CC28B2" w:rsidRDefault="00CC28B2" w:rsidP="00AA2500">
      <w:pPr>
        <w:pStyle w:val="1"/>
        <w:numPr>
          <w:ilvl w:val="2"/>
          <w:numId w:val="27"/>
        </w:numPr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3646048"/>
      <w:r w:rsidRPr="00CC2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HandNet</w:t>
      </w:r>
      <w:bookmarkEnd w:id="11"/>
    </w:p>
    <w:p w14:paraId="01691547" w14:textId="260F356C" w:rsidR="00CC28B2" w:rsidRPr="00151C0C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  <w:lang w:val="en-US"/>
        </w:rPr>
        <w:t>HandNet</w:t>
      </w:r>
      <w:r w:rsidRPr="00A038DA">
        <w:rPr>
          <w:sz w:val="28"/>
          <w:szCs w:val="28"/>
        </w:rPr>
        <w:t xml:space="preserve"> – </w:t>
      </w:r>
      <w:r w:rsidRPr="00A038DA">
        <w:rPr>
          <w:sz w:val="28"/>
          <w:szCs w:val="28"/>
          <w:lang w:val="en-US"/>
        </w:rPr>
        <w:t>c</w:t>
      </w:r>
      <w:r w:rsidRPr="00A038DA">
        <w:rPr>
          <w:sz w:val="28"/>
          <w:szCs w:val="28"/>
        </w:rPr>
        <w:t>верточная нейронная сеть, созданная специально для распознавания рук на изображении или видео в реальном времени</w:t>
      </w:r>
      <w:r w:rsidR="00151C0C" w:rsidRPr="00151C0C">
        <w:rPr>
          <w:sz w:val="28"/>
          <w:szCs w:val="28"/>
        </w:rPr>
        <w:t xml:space="preserve"> [</w:t>
      </w:r>
      <w:r w:rsidR="00FA3528" w:rsidRPr="00FA3528">
        <w:rPr>
          <w:sz w:val="28"/>
          <w:szCs w:val="28"/>
        </w:rPr>
        <w:t>4</w:t>
      </w:r>
      <w:r w:rsidR="00151C0C" w:rsidRPr="001F23DB">
        <w:rPr>
          <w:sz w:val="28"/>
          <w:szCs w:val="28"/>
        </w:rPr>
        <w:t>]</w:t>
      </w:r>
      <w:r w:rsidRPr="00A038DA">
        <w:rPr>
          <w:sz w:val="28"/>
          <w:szCs w:val="28"/>
        </w:rPr>
        <w:t xml:space="preserve">. </w:t>
      </w:r>
      <w:r w:rsidR="00686E4A">
        <w:rPr>
          <w:sz w:val="28"/>
          <w:szCs w:val="28"/>
        </w:rPr>
        <w:t>На рисунке</w:t>
      </w:r>
      <w:r w:rsidR="00C2398B">
        <w:rPr>
          <w:sz w:val="28"/>
          <w:szCs w:val="28"/>
        </w:rPr>
        <w:t xml:space="preserve"> 1.4</w:t>
      </w:r>
      <w:r w:rsidR="00686E4A">
        <w:rPr>
          <w:sz w:val="28"/>
          <w:szCs w:val="28"/>
        </w:rPr>
        <w:t xml:space="preserve">. представлена составляющие архитектуры </w:t>
      </w:r>
      <w:r w:rsidR="00686E4A">
        <w:rPr>
          <w:sz w:val="28"/>
          <w:szCs w:val="28"/>
          <w:lang w:val="en-US"/>
        </w:rPr>
        <w:t>HandNet</w:t>
      </w:r>
    </w:p>
    <w:p w14:paraId="3761F50C" w14:textId="7ACD3BE7" w:rsidR="00CC28B2" w:rsidRDefault="00CC28B2" w:rsidP="00CC28B2">
      <w:pPr>
        <w:spacing w:after="0" w:line="360" w:lineRule="auto"/>
        <w:jc w:val="center"/>
        <w:rPr>
          <w:sz w:val="28"/>
          <w:szCs w:val="28"/>
        </w:rPr>
      </w:pPr>
      <w:r w:rsidRPr="00A038DA">
        <w:rPr>
          <w:noProof/>
          <w:sz w:val="28"/>
          <w:szCs w:val="28"/>
        </w:rPr>
        <w:drawing>
          <wp:inline distT="0" distB="0" distL="0" distR="0" wp14:anchorId="55FD16CF" wp14:editId="6960EF8B">
            <wp:extent cx="4728929" cy="20523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981" cy="20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764" w14:textId="4736F956" w:rsidR="00686E4A" w:rsidRPr="00C2398B" w:rsidRDefault="00C2398B" w:rsidP="00C2398B">
      <w:pPr>
        <w:spacing w:after="0" w:line="360" w:lineRule="auto"/>
        <w:ind w:left="106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="00686E4A" w:rsidRPr="00C2398B">
        <w:rPr>
          <w:sz w:val="28"/>
          <w:szCs w:val="28"/>
        </w:rPr>
        <w:t xml:space="preserve">Архитектура </w:t>
      </w:r>
      <w:r w:rsidR="00686E4A" w:rsidRPr="00C2398B">
        <w:rPr>
          <w:sz w:val="28"/>
          <w:szCs w:val="28"/>
          <w:lang w:val="en-US"/>
        </w:rPr>
        <w:t>HandNet</w:t>
      </w:r>
    </w:p>
    <w:p w14:paraId="4402A64D" w14:textId="77777777" w:rsidR="00CC28B2" w:rsidRPr="00A038DA" w:rsidRDefault="00CC28B2" w:rsidP="00CC28B2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Можно выделить следующие преимущества алгоритма HandNet для задачи распознавания жестов рук:</w:t>
      </w:r>
    </w:p>
    <w:p w14:paraId="34B2AE37" w14:textId="77777777" w:rsidR="00CC28B2" w:rsidRPr="00A038DA" w:rsidRDefault="00CC28B2" w:rsidP="00CC28B2">
      <w:pPr>
        <w:pStyle w:val="Standard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Высокая точность обнаружения рук</w:t>
      </w:r>
    </w:p>
    <w:p w14:paraId="45D25071" w14:textId="77777777" w:rsidR="00CC28B2" w:rsidRPr="00A038DA" w:rsidRDefault="00CC28B2" w:rsidP="00CC28B2">
      <w:pPr>
        <w:pStyle w:val="Standard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Быстрое обучение</w:t>
      </w:r>
    </w:p>
    <w:p w14:paraId="3064DE70" w14:textId="77777777" w:rsidR="00CC28B2" w:rsidRPr="00A038DA" w:rsidRDefault="00CC28B2" w:rsidP="00CC28B2">
      <w:pPr>
        <w:pStyle w:val="Standard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Доступность предобученных моделей, что упрощает начало работы над конкретной задачей</w:t>
      </w:r>
    </w:p>
    <w:p w14:paraId="28B62AEE" w14:textId="77777777" w:rsidR="00CC28B2" w:rsidRPr="00A038DA" w:rsidRDefault="00CC28B2" w:rsidP="00CC28B2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Однако, у алгоритма также имеются недостатки, среди которых:</w:t>
      </w:r>
    </w:p>
    <w:p w14:paraId="6F99C7CC" w14:textId="77777777" w:rsidR="00CC28B2" w:rsidRPr="00A038DA" w:rsidRDefault="00CC28B2" w:rsidP="00CC28B2">
      <w:pPr>
        <w:pStyle w:val="Standard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Потребление большего количества ресурсов</w:t>
      </w:r>
    </w:p>
    <w:p w14:paraId="0EEB5E4C" w14:textId="77777777" w:rsidR="00CC28B2" w:rsidRPr="00A038DA" w:rsidRDefault="00CC28B2" w:rsidP="00CC28B2">
      <w:pPr>
        <w:pStyle w:val="Standard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Поэтому, для более эффективной работы с фоном изображений, может потребоваться:</w:t>
      </w:r>
    </w:p>
    <w:p w14:paraId="768D46F9" w14:textId="358A9DFD" w:rsidR="00CC28B2" w:rsidRPr="00A038DA" w:rsidRDefault="00CC28B2" w:rsidP="00A97B75">
      <w:pPr>
        <w:pStyle w:val="Standard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Дополнительная настройка и доработка архитектуры с использованием методов предобработки изображений, например, сегментации фона и удаления его изображения</w:t>
      </w:r>
    </w:p>
    <w:p w14:paraId="24E8B598" w14:textId="663461D5" w:rsidR="00CC28B2" w:rsidRPr="00A038DA" w:rsidRDefault="00CC28B2" w:rsidP="00A97B75">
      <w:pPr>
        <w:pStyle w:val="Standard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>Добавление слоев, способствующих выделению идентифицирующих признаков жестов рук</w:t>
      </w:r>
    </w:p>
    <w:p w14:paraId="0E8B5ADE" w14:textId="553926A4" w:rsidR="00CC28B2" w:rsidRPr="00CC28B2" w:rsidRDefault="00CC28B2" w:rsidP="00A97B75">
      <w:pPr>
        <w:pStyle w:val="1"/>
        <w:numPr>
          <w:ilvl w:val="2"/>
          <w:numId w:val="3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3646049"/>
      <w:r w:rsidRPr="00CC28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EfficientDet</w:t>
      </w:r>
      <w:bookmarkEnd w:id="12"/>
    </w:p>
    <w:p w14:paraId="1329B78A" w14:textId="02968287" w:rsidR="00CC28B2" w:rsidRPr="00D26EED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EfficientDet</w:t>
      </w:r>
      <w:r w:rsidR="00554844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>применяется для обнаружения объектов. Архитектура показана на рисунке ниже. Состоит из</w:t>
      </w:r>
      <w:r w:rsidR="0030057F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>EfficientNet</w:t>
      </w:r>
      <w:r w:rsidR="0030057F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 xml:space="preserve">в качестве основы, к </w:t>
      </w:r>
      <w:r w:rsidRPr="00A038DA">
        <w:rPr>
          <w:sz w:val="28"/>
          <w:szCs w:val="28"/>
        </w:rPr>
        <w:lastRenderedPageBreak/>
        <w:t>которой приделан слой по работе с пирамидой признаков под названием BiFPN, за которым идет «стандартная» сеть вычисления класс/рамка объекта</w:t>
      </w:r>
      <w:r w:rsidR="00D26EED" w:rsidRPr="00D26EED">
        <w:rPr>
          <w:sz w:val="28"/>
          <w:szCs w:val="28"/>
        </w:rPr>
        <w:t xml:space="preserve"> [</w:t>
      </w:r>
      <w:r w:rsidR="006F7B4E" w:rsidRPr="006F7B4E">
        <w:rPr>
          <w:sz w:val="28"/>
          <w:szCs w:val="28"/>
        </w:rPr>
        <w:t>3</w:t>
      </w:r>
      <w:r w:rsidR="00D26EED" w:rsidRPr="00151C0C">
        <w:rPr>
          <w:sz w:val="28"/>
          <w:szCs w:val="28"/>
        </w:rPr>
        <w:t>]</w:t>
      </w:r>
      <w:r w:rsidRPr="00A038DA">
        <w:rPr>
          <w:sz w:val="28"/>
          <w:szCs w:val="28"/>
        </w:rPr>
        <w:t>.</w:t>
      </w:r>
      <w:r w:rsidR="00686E4A" w:rsidRPr="00686E4A">
        <w:rPr>
          <w:sz w:val="28"/>
          <w:szCs w:val="28"/>
        </w:rPr>
        <w:t xml:space="preserve"> </w:t>
      </w:r>
      <w:r w:rsidR="00686E4A">
        <w:rPr>
          <w:sz w:val="28"/>
          <w:szCs w:val="28"/>
        </w:rPr>
        <w:t xml:space="preserve">На рисунке </w:t>
      </w:r>
      <w:r w:rsidR="00C2398B">
        <w:rPr>
          <w:sz w:val="28"/>
          <w:szCs w:val="28"/>
        </w:rPr>
        <w:t>1.5</w:t>
      </w:r>
      <w:r w:rsidR="00686E4A">
        <w:rPr>
          <w:sz w:val="28"/>
          <w:szCs w:val="28"/>
        </w:rPr>
        <w:t xml:space="preserve">. представлена составляющие архитектуры </w:t>
      </w:r>
      <w:r w:rsidR="00686E4A">
        <w:rPr>
          <w:sz w:val="28"/>
          <w:szCs w:val="28"/>
          <w:lang w:val="en-US"/>
        </w:rPr>
        <w:t>EfficientDet</w:t>
      </w:r>
      <w:r w:rsidR="00686E4A" w:rsidRPr="00D26EED">
        <w:rPr>
          <w:sz w:val="28"/>
          <w:szCs w:val="28"/>
        </w:rPr>
        <w:t>.</w:t>
      </w:r>
    </w:p>
    <w:p w14:paraId="4272E826" w14:textId="1945CA21" w:rsidR="00CC28B2" w:rsidRDefault="00CC28B2" w:rsidP="00CC28B2">
      <w:pPr>
        <w:spacing w:after="0" w:line="360" w:lineRule="auto"/>
        <w:jc w:val="center"/>
        <w:rPr>
          <w:sz w:val="28"/>
          <w:szCs w:val="28"/>
        </w:rPr>
      </w:pPr>
      <w:r w:rsidRPr="00A038DA">
        <w:rPr>
          <w:noProof/>
          <w:sz w:val="28"/>
          <w:szCs w:val="28"/>
        </w:rPr>
        <w:drawing>
          <wp:inline distT="0" distB="0" distL="0" distR="0" wp14:anchorId="46D29A5C" wp14:editId="1878A6B9">
            <wp:extent cx="5940425" cy="21513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1B2C" w14:textId="2ABC1FFA" w:rsidR="00686E4A" w:rsidRPr="00686E4A" w:rsidRDefault="00686E4A" w:rsidP="00686E4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398B">
        <w:rPr>
          <w:sz w:val="28"/>
          <w:szCs w:val="28"/>
        </w:rPr>
        <w:t>1.5.</w:t>
      </w:r>
      <w:r>
        <w:rPr>
          <w:sz w:val="28"/>
          <w:szCs w:val="28"/>
        </w:rPr>
        <w:t xml:space="preserve"> Архитектура </w:t>
      </w:r>
      <w:r>
        <w:rPr>
          <w:sz w:val="28"/>
          <w:szCs w:val="28"/>
          <w:lang w:val="en-US"/>
        </w:rPr>
        <w:t>EfficientDet</w:t>
      </w:r>
    </w:p>
    <w:p w14:paraId="4D40CA6D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Из преимуществ:</w:t>
      </w:r>
    </w:p>
    <w:p w14:paraId="49A2A285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Высокая точность на различных датасетах</w:t>
      </w:r>
    </w:p>
    <w:p w14:paraId="7F41A9DF" w14:textId="2A96FFBD" w:rsidR="00CC28B2" w:rsidRPr="00A038DA" w:rsidRDefault="00CC28B2" w:rsidP="00CC28B2">
      <w:pPr>
        <w:pStyle w:val="a6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Относительно небольшое количество параметров, что позволяет использовать ее на устройствах с ограниченными ресурсами</w:t>
      </w:r>
      <w:r w:rsidR="00045B89" w:rsidRPr="00045B89">
        <w:rPr>
          <w:sz w:val="28"/>
          <w:szCs w:val="28"/>
        </w:rPr>
        <w:t>;</w:t>
      </w:r>
    </w:p>
    <w:p w14:paraId="151EBCE3" w14:textId="7DDDAE3A" w:rsidR="00CC28B2" w:rsidRPr="00A038DA" w:rsidRDefault="00CC28B2" w:rsidP="00CC28B2">
      <w:pPr>
        <w:pStyle w:val="a6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Масштабируемость, что позволяет использовать ее для обнаружения для объектов различных размеров</w:t>
      </w:r>
      <w:r w:rsidR="00045B89" w:rsidRPr="00416A72">
        <w:rPr>
          <w:sz w:val="28"/>
          <w:szCs w:val="28"/>
        </w:rPr>
        <w:t>;</w:t>
      </w:r>
    </w:p>
    <w:p w14:paraId="57410118" w14:textId="5C568D6F" w:rsidR="00CC28B2" w:rsidRPr="00A038DA" w:rsidRDefault="00CC28B2" w:rsidP="00CC28B2">
      <w:pPr>
        <w:pStyle w:val="a6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Работает быстрее, чем многие архитектуры</w:t>
      </w:r>
      <w:r w:rsidR="00416A72" w:rsidRPr="00416A72">
        <w:rPr>
          <w:sz w:val="28"/>
          <w:szCs w:val="28"/>
        </w:rPr>
        <w:t>;</w:t>
      </w:r>
    </w:p>
    <w:p w14:paraId="73D3CB22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Из недостатков:</w:t>
      </w:r>
    </w:p>
    <w:p w14:paraId="1F24DA41" w14:textId="67E8F572" w:rsidR="00CC28B2" w:rsidRPr="00A038DA" w:rsidRDefault="00CC28B2" w:rsidP="00CC28B2">
      <w:pPr>
        <w:pStyle w:val="a6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Ресурсы для обучения требуют вычислительно мощные GPU</w:t>
      </w:r>
      <w:r w:rsidR="00C17488" w:rsidRPr="00C17488">
        <w:rPr>
          <w:sz w:val="28"/>
          <w:szCs w:val="28"/>
        </w:rPr>
        <w:t>;</w:t>
      </w:r>
    </w:p>
    <w:p w14:paraId="63D5AFAD" w14:textId="0B116956" w:rsidR="00CC28B2" w:rsidRPr="00A038DA" w:rsidRDefault="00CC28B2" w:rsidP="00CC28B2">
      <w:pPr>
        <w:pStyle w:val="a6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Возможно, требуются дополнительное обучение на некоторых датасетах для достижения максимальной точности</w:t>
      </w:r>
      <w:r w:rsidR="005F1BB7" w:rsidRPr="005F1BB7">
        <w:rPr>
          <w:sz w:val="28"/>
          <w:szCs w:val="28"/>
        </w:rPr>
        <w:t>.</w:t>
      </w:r>
    </w:p>
    <w:p w14:paraId="17C1654E" w14:textId="2051E6EC" w:rsidR="00CC28B2" w:rsidRPr="00A066E9" w:rsidRDefault="00CC28B2" w:rsidP="00A97B75">
      <w:pPr>
        <w:pStyle w:val="1"/>
        <w:numPr>
          <w:ilvl w:val="2"/>
          <w:numId w:val="3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3646050"/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CenterNet</w:t>
      </w:r>
      <w:bookmarkEnd w:id="13"/>
    </w:p>
    <w:p w14:paraId="71581290" w14:textId="5FE2B65D" w:rsidR="00CC28B2" w:rsidRPr="0041067E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CenterNet</w:t>
      </w:r>
      <w:r w:rsidR="00084F83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>и</w:t>
      </w:r>
      <w:r w:rsidR="00084F83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>CornerNet-Lite</w:t>
      </w:r>
      <w:r w:rsidR="00084F83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>считались на 2019 год мейнстримовыми</w:t>
      </w:r>
      <w:r w:rsidR="00084F83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>легковесными</w:t>
      </w:r>
      <w:r w:rsidR="00084F83">
        <w:rPr>
          <w:sz w:val="28"/>
          <w:szCs w:val="28"/>
        </w:rPr>
        <w:t xml:space="preserve"> </w:t>
      </w:r>
      <w:r w:rsidRPr="00A038DA">
        <w:rPr>
          <w:sz w:val="28"/>
          <w:szCs w:val="28"/>
        </w:rPr>
        <w:t>системами обнаружения объектов в реальном времени</w:t>
      </w:r>
      <w:r w:rsidR="00DE2746" w:rsidRPr="00DE2746">
        <w:rPr>
          <w:sz w:val="28"/>
          <w:szCs w:val="28"/>
        </w:rPr>
        <w:t xml:space="preserve"> [</w:t>
      </w:r>
      <w:r w:rsidR="003B106C" w:rsidRPr="00B900CA">
        <w:rPr>
          <w:sz w:val="28"/>
          <w:szCs w:val="28"/>
        </w:rPr>
        <w:t>2</w:t>
      </w:r>
      <w:r w:rsidR="00DE2746" w:rsidRPr="00D26EED">
        <w:rPr>
          <w:sz w:val="28"/>
          <w:szCs w:val="28"/>
        </w:rPr>
        <w:t>]</w:t>
      </w:r>
      <w:r w:rsidR="0041067E" w:rsidRPr="0041067E">
        <w:rPr>
          <w:sz w:val="28"/>
          <w:szCs w:val="28"/>
        </w:rPr>
        <w:t xml:space="preserve">. </w:t>
      </w:r>
      <w:r w:rsidR="00B7520A">
        <w:rPr>
          <w:sz w:val="28"/>
          <w:szCs w:val="28"/>
        </w:rPr>
        <w:t xml:space="preserve">На рисунке </w:t>
      </w:r>
      <w:r w:rsidR="00C2398B">
        <w:rPr>
          <w:sz w:val="28"/>
          <w:szCs w:val="28"/>
        </w:rPr>
        <w:t>1.6</w:t>
      </w:r>
      <w:r w:rsidR="00B7520A">
        <w:rPr>
          <w:sz w:val="28"/>
          <w:szCs w:val="28"/>
        </w:rPr>
        <w:t xml:space="preserve">. представлена архитектура </w:t>
      </w:r>
      <w:r w:rsidR="00B7520A">
        <w:rPr>
          <w:sz w:val="28"/>
          <w:szCs w:val="28"/>
          <w:lang w:val="en-US"/>
        </w:rPr>
        <w:t>CenterNet</w:t>
      </w:r>
      <w:r w:rsidR="00B7520A" w:rsidRPr="0041067E">
        <w:rPr>
          <w:sz w:val="28"/>
          <w:szCs w:val="28"/>
        </w:rPr>
        <w:t>.</w:t>
      </w:r>
    </w:p>
    <w:p w14:paraId="5ACD051D" w14:textId="2B08FFAF" w:rsidR="00CC28B2" w:rsidRDefault="00CC28B2" w:rsidP="00686E4A">
      <w:pPr>
        <w:spacing w:after="0" w:line="360" w:lineRule="auto"/>
        <w:jc w:val="center"/>
        <w:rPr>
          <w:sz w:val="28"/>
          <w:szCs w:val="28"/>
        </w:rPr>
      </w:pPr>
      <w:r w:rsidRPr="00A038DA">
        <w:rPr>
          <w:noProof/>
          <w:sz w:val="28"/>
          <w:szCs w:val="28"/>
        </w:rPr>
        <w:lastRenderedPageBreak/>
        <w:drawing>
          <wp:inline distT="0" distB="0" distL="0" distR="0" wp14:anchorId="67A0BEE0" wp14:editId="1CC79602">
            <wp:extent cx="4705789" cy="1181100"/>
            <wp:effectExtent l="0" t="0" r="0" b="0"/>
            <wp:docPr id="13" name="Рисунок 13" descr="Network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_Stru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390" cy="11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94EC" w14:textId="7B39061B" w:rsidR="00686E4A" w:rsidRPr="00AA2500" w:rsidRDefault="00686E4A" w:rsidP="00686E4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398B">
        <w:rPr>
          <w:sz w:val="28"/>
          <w:szCs w:val="28"/>
        </w:rPr>
        <w:t>1.6.</w:t>
      </w:r>
      <w:r>
        <w:rPr>
          <w:sz w:val="28"/>
          <w:szCs w:val="28"/>
        </w:rPr>
        <w:t xml:space="preserve"> Архитектура </w:t>
      </w:r>
      <w:r>
        <w:rPr>
          <w:sz w:val="28"/>
          <w:szCs w:val="28"/>
          <w:lang w:val="en-US"/>
        </w:rPr>
        <w:t>CenterNet</w:t>
      </w:r>
    </w:p>
    <w:p w14:paraId="064A0B78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Из преимуществ:</w:t>
      </w:r>
    </w:p>
    <w:p w14:paraId="61A6BD94" w14:textId="201BA1DA" w:rsidR="00CC28B2" w:rsidRPr="00A038DA" w:rsidRDefault="00CC28B2" w:rsidP="00CC28B2">
      <w:pPr>
        <w:pStyle w:val="a6"/>
        <w:numPr>
          <w:ilvl w:val="0"/>
          <w:numId w:val="13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Высокая точность</w:t>
      </w:r>
      <w:r w:rsidR="00537CB9">
        <w:rPr>
          <w:sz w:val="28"/>
          <w:szCs w:val="28"/>
          <w:lang w:val="en-US"/>
        </w:rPr>
        <w:t>;</w:t>
      </w:r>
    </w:p>
    <w:p w14:paraId="54C3BF71" w14:textId="16D2ACA0" w:rsidR="00CC28B2" w:rsidRPr="00A038DA" w:rsidRDefault="00CC28B2" w:rsidP="00CC28B2">
      <w:pPr>
        <w:pStyle w:val="a6"/>
        <w:numPr>
          <w:ilvl w:val="0"/>
          <w:numId w:val="13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Высокая скорость</w:t>
      </w:r>
      <w:r w:rsidR="00550E8E">
        <w:rPr>
          <w:sz w:val="28"/>
          <w:szCs w:val="28"/>
          <w:lang w:val="en-US"/>
        </w:rPr>
        <w:t>;</w:t>
      </w:r>
    </w:p>
    <w:p w14:paraId="7494225F" w14:textId="03ABEE97" w:rsidR="00CC28B2" w:rsidRPr="00A038DA" w:rsidRDefault="00CC28B2" w:rsidP="00CC28B2">
      <w:pPr>
        <w:pStyle w:val="a6"/>
        <w:numPr>
          <w:ilvl w:val="0"/>
          <w:numId w:val="13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Масштабируемость</w:t>
      </w:r>
      <w:r w:rsidR="00CD2AAE">
        <w:rPr>
          <w:sz w:val="28"/>
          <w:szCs w:val="28"/>
          <w:lang w:val="en-US"/>
        </w:rPr>
        <w:t>.</w:t>
      </w:r>
    </w:p>
    <w:p w14:paraId="71F78BEC" w14:textId="77777777" w:rsidR="00CC28B2" w:rsidRPr="00A038DA" w:rsidRDefault="00CC28B2" w:rsidP="00CC28B2">
      <w:pPr>
        <w:spacing w:after="0" w:line="360" w:lineRule="auto"/>
        <w:ind w:firstLine="708"/>
        <w:rPr>
          <w:sz w:val="28"/>
          <w:szCs w:val="28"/>
        </w:rPr>
      </w:pPr>
      <w:r w:rsidRPr="00A038DA">
        <w:rPr>
          <w:sz w:val="28"/>
          <w:szCs w:val="28"/>
        </w:rPr>
        <w:t>Недостатки:</w:t>
      </w:r>
    </w:p>
    <w:p w14:paraId="40BFCEDA" w14:textId="2B2BEB5B" w:rsidR="00CC28B2" w:rsidRPr="00A038DA" w:rsidRDefault="00CC28B2" w:rsidP="00CC28B2">
      <w:pPr>
        <w:pStyle w:val="a6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Ограничения по размеру объектов</w:t>
      </w:r>
      <w:r w:rsidR="002962AC">
        <w:rPr>
          <w:sz w:val="28"/>
          <w:szCs w:val="28"/>
          <w:lang w:val="en-US"/>
        </w:rPr>
        <w:t>;</w:t>
      </w:r>
    </w:p>
    <w:p w14:paraId="196F4D40" w14:textId="413F57DB" w:rsidR="00CC28B2" w:rsidRPr="00A038DA" w:rsidRDefault="00CC28B2" w:rsidP="00CC28B2">
      <w:pPr>
        <w:pStyle w:val="a6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Требуется большое количество данных для обучения, чтобы достичь высокой точности</w:t>
      </w:r>
      <w:r w:rsidR="00882A20" w:rsidRPr="00882A20">
        <w:rPr>
          <w:sz w:val="28"/>
          <w:szCs w:val="28"/>
        </w:rPr>
        <w:t>;</w:t>
      </w:r>
    </w:p>
    <w:p w14:paraId="5DF351BC" w14:textId="717695E7" w:rsidR="00CC28B2" w:rsidRPr="00A038DA" w:rsidRDefault="00CC28B2" w:rsidP="00CC28B2">
      <w:pPr>
        <w:pStyle w:val="a6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>Ресурсы для обучения требуют вычислительно мощные GPU</w:t>
      </w:r>
      <w:r w:rsidR="00F30AA8" w:rsidRPr="00F30AA8">
        <w:rPr>
          <w:sz w:val="28"/>
          <w:szCs w:val="28"/>
        </w:rPr>
        <w:t>.</w:t>
      </w:r>
    </w:p>
    <w:p w14:paraId="5A93900F" w14:textId="14FF1920" w:rsidR="00CC28B2" w:rsidRPr="00A066E9" w:rsidRDefault="00CC28B2" w:rsidP="00A97B75">
      <w:pPr>
        <w:pStyle w:val="1"/>
        <w:numPr>
          <w:ilvl w:val="2"/>
          <w:numId w:val="3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4" w:name="_Toc153646051"/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Отличия</w:t>
      </w:r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между</w:t>
      </w:r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CenterNet </w:t>
      </w:r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EfficientDet</w:t>
      </w:r>
      <w:bookmarkEnd w:id="14"/>
    </w:p>
    <w:p w14:paraId="6A0A6577" w14:textId="2362C468" w:rsidR="00CC28B2" w:rsidRPr="00A038DA" w:rsidRDefault="00CC28B2" w:rsidP="00CC28B2">
      <w:pPr>
        <w:spacing w:after="0" w:line="360" w:lineRule="auto"/>
        <w:rPr>
          <w:sz w:val="28"/>
          <w:szCs w:val="28"/>
        </w:rPr>
      </w:pPr>
      <w:r w:rsidRPr="00A97B75">
        <w:rPr>
          <w:sz w:val="28"/>
          <w:szCs w:val="28"/>
        </w:rPr>
        <w:tab/>
      </w:r>
      <w:r w:rsidRPr="00A038DA">
        <w:rPr>
          <w:sz w:val="28"/>
          <w:szCs w:val="28"/>
        </w:rPr>
        <w:t xml:space="preserve">CenterNet является одним из методов обнаружения объектов, который основан на идее определять центры объектов и их ограничивающие прямоугольники в одном проходе (single-stage). То есть он одновременно предсказывает координаты центров объектов и </w:t>
      </w:r>
      <w:r w:rsidR="00401CB3" w:rsidRPr="00A038DA">
        <w:rPr>
          <w:sz w:val="28"/>
          <w:szCs w:val="28"/>
        </w:rPr>
        <w:t>соответствующие</w:t>
      </w:r>
      <w:r w:rsidRPr="00A038DA">
        <w:rPr>
          <w:sz w:val="28"/>
          <w:szCs w:val="28"/>
        </w:rPr>
        <w:t xml:space="preserve"> </w:t>
      </w:r>
      <w:r w:rsidR="00401CB3" w:rsidRPr="00A038DA">
        <w:rPr>
          <w:sz w:val="28"/>
          <w:szCs w:val="28"/>
        </w:rPr>
        <w:t>ограничивающие</w:t>
      </w:r>
      <w:r w:rsidRPr="00A038DA">
        <w:rPr>
          <w:sz w:val="28"/>
          <w:szCs w:val="28"/>
        </w:rPr>
        <w:t xml:space="preserve"> прямоугольники. Для этого он использует сверточную нейронную сеть с относительно простой архитектурой, что позволяет достигать высокой скорости обнаружения объектов. Однако, в силу относительно простой архитектуры, точность обнаружения объектов не всегда является наивысшей. </w:t>
      </w:r>
    </w:p>
    <w:p w14:paraId="2BE37427" w14:textId="77777777" w:rsidR="00CC28B2" w:rsidRPr="00A038DA" w:rsidRDefault="00CC28B2" w:rsidP="00CC28B2">
      <w:pPr>
        <w:spacing w:after="0" w:line="360" w:lineRule="auto"/>
        <w:rPr>
          <w:sz w:val="28"/>
          <w:szCs w:val="28"/>
        </w:rPr>
      </w:pPr>
      <w:r w:rsidRPr="00A038DA">
        <w:rPr>
          <w:sz w:val="28"/>
          <w:szCs w:val="28"/>
        </w:rPr>
        <w:tab/>
        <w:t>EfficientDet, с другой стороны, является более сложной архитектурой, которая основана на методе обучения с учителем, который использует автокодировщик для извлечения признаков изображений, а затем применяет эти признаки для обнаружения объектов. EfficientDet также основан на идее одного прохода и обеспечивает высокую скорость обнаружения объектов, но в то же время он может достигать более высокой точности, чем CenterNet.</w:t>
      </w:r>
    </w:p>
    <w:p w14:paraId="4FEBC18D" w14:textId="38AAFB34" w:rsidR="00CC28B2" w:rsidRPr="00A066E9" w:rsidRDefault="00CC28B2" w:rsidP="00A97B75">
      <w:pPr>
        <w:pStyle w:val="1"/>
        <w:numPr>
          <w:ilvl w:val="2"/>
          <w:numId w:val="3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3646052"/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Сравнительный анализ архитектур HandNet, CenterNet и EfficientDet для решения задачи обнаружения и сегментации рук в режиме реального времени.</w:t>
      </w:r>
      <w:bookmarkEnd w:id="15"/>
    </w:p>
    <w:p w14:paraId="1C3E7249" w14:textId="55DA8466" w:rsidR="00CC28B2" w:rsidRPr="00A97B75" w:rsidRDefault="00CC28B2" w:rsidP="00A97B75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ab/>
      </w:r>
      <w:r w:rsidR="00A97B75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A97B75">
        <w:rPr>
          <w:rFonts w:ascii="Times New Roman" w:hAnsi="Times New Roman" w:cs="Times New Roman"/>
          <w:sz w:val="28"/>
          <w:szCs w:val="28"/>
          <w:lang w:val="en-US"/>
        </w:rPr>
        <w:t>HandNet</w:t>
      </w:r>
      <w:r w:rsidR="00A97B75" w:rsidRPr="00A97B75">
        <w:rPr>
          <w:rFonts w:ascii="Times New Roman" w:hAnsi="Times New Roman" w:cs="Times New Roman"/>
          <w:sz w:val="28"/>
          <w:szCs w:val="28"/>
        </w:rPr>
        <w:t xml:space="preserve"> </w:t>
      </w:r>
      <w:r w:rsidR="00A97B75">
        <w:rPr>
          <w:rFonts w:ascii="Times New Roman" w:hAnsi="Times New Roman" w:cs="Times New Roman"/>
          <w:sz w:val="28"/>
          <w:szCs w:val="28"/>
        </w:rPr>
        <w:t>необходимо понимать, что данная архитектура была разработана специально для распознавания рук, что делает ее наиболее приоритетной для использования в связи с разработкой приложения для распознавания рук.</w:t>
      </w:r>
    </w:p>
    <w:p w14:paraId="22B32899" w14:textId="77777777" w:rsidR="00CC28B2" w:rsidRPr="00A038DA" w:rsidRDefault="00CC28B2" w:rsidP="00CC28B2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ab/>
        <w:t>Если рассматривать EfficientDet и CenterNet для своей реализации HandNet, тогда необходимо будет также модифицировать архитектуру для более точных и быстрых задач.</w:t>
      </w:r>
    </w:p>
    <w:p w14:paraId="4E293366" w14:textId="6AF3E800" w:rsidR="00CC28B2" w:rsidRPr="00A038DA" w:rsidRDefault="00CC28B2" w:rsidP="00CC28B2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DA">
        <w:rPr>
          <w:rFonts w:ascii="Times New Roman" w:hAnsi="Times New Roman" w:cs="Times New Roman"/>
          <w:sz w:val="28"/>
          <w:szCs w:val="28"/>
        </w:rPr>
        <w:tab/>
        <w:t>В итоге выбор падает на архитектуру HandNet, потому что тогда задача сводится к тому,</w:t>
      </w:r>
      <w:r w:rsidR="00A97B75">
        <w:rPr>
          <w:rFonts w:ascii="Times New Roman" w:hAnsi="Times New Roman" w:cs="Times New Roman"/>
          <w:sz w:val="28"/>
          <w:szCs w:val="28"/>
        </w:rPr>
        <w:t xml:space="preserve"> чтобы сосредоточится на разработке функционала, а именно разработка управления компьютером при помощи специальных жестов</w:t>
      </w:r>
      <w:r w:rsidRPr="00A038DA">
        <w:rPr>
          <w:rFonts w:ascii="Times New Roman" w:hAnsi="Times New Roman" w:cs="Times New Roman"/>
          <w:sz w:val="28"/>
          <w:szCs w:val="28"/>
        </w:rPr>
        <w:t>.</w:t>
      </w:r>
    </w:p>
    <w:p w14:paraId="735883BD" w14:textId="0CCCCC07" w:rsidR="00323358" w:rsidRDefault="00323358" w:rsidP="00A97B75">
      <w:pPr>
        <w:pStyle w:val="1"/>
        <w:numPr>
          <w:ilvl w:val="1"/>
          <w:numId w:val="3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36460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правовых и нормативно-технических документов</w:t>
      </w:r>
      <w:bookmarkEnd w:id="16"/>
    </w:p>
    <w:p w14:paraId="65EDE7F8" w14:textId="0447A22F" w:rsidR="00323358" w:rsidRDefault="00323358" w:rsidP="00A97B75">
      <w:pPr>
        <w:pStyle w:val="1"/>
        <w:numPr>
          <w:ilvl w:val="2"/>
          <w:numId w:val="3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36460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ГОСТ Р ИСО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МЭК 25000-2021</w:t>
      </w:r>
      <w:bookmarkEnd w:id="17"/>
    </w:p>
    <w:p w14:paraId="36F1841D" w14:textId="4B5E8E9F" w:rsidR="00D03267" w:rsidRPr="00D03267" w:rsidRDefault="00D03267" w:rsidP="00D03267">
      <w:pPr>
        <w:pStyle w:val="af0"/>
      </w:pPr>
      <w:r w:rsidRPr="00D03267">
        <w:t xml:space="preserve">Данный стандарт, руководство по использованию серии стандартов </w:t>
      </w:r>
      <w:r w:rsidRPr="00D03267">
        <w:rPr>
          <w:lang w:val="en-US"/>
        </w:rPr>
        <w:t>SQuaRE</w:t>
      </w:r>
      <w:r w:rsidRPr="00D03267">
        <w:t xml:space="preserve"> (Требования и оценка качества систем и программных средств), предоставляет обзор содержания серии стандартов и устанавливает общие эталонные модели и определения. Цель этого руководства — обеспечить понимание положений серии стандартов </w:t>
      </w:r>
      <w:r w:rsidRPr="00D03267">
        <w:rPr>
          <w:lang w:val="en-US"/>
        </w:rPr>
        <w:t>SQuaRE</w:t>
      </w:r>
      <w:r w:rsidRPr="00D03267">
        <w:t xml:space="preserve"> и их применение в контексте разработки приложения для управления курсором</w:t>
      </w:r>
      <w:r w:rsidR="003B7E34">
        <w:t xml:space="preserve"> </w:t>
      </w:r>
      <w:r w:rsidR="003B7E34" w:rsidRPr="003B7E34">
        <w:t>[9]</w:t>
      </w:r>
      <w:r w:rsidRPr="00D03267">
        <w:t xml:space="preserve">. </w:t>
      </w:r>
    </w:p>
    <w:p w14:paraId="67C1D1C0" w14:textId="24CF665A" w:rsidR="00D03267" w:rsidRPr="00D03267" w:rsidRDefault="00D03267" w:rsidP="00D03267">
      <w:pPr>
        <w:pStyle w:val="af0"/>
      </w:pPr>
      <w:r w:rsidRPr="00D03267">
        <w:t>Основной акцент делается на важности высокого качества систем и программного обеспечения в контексте широкого спектра областей применения, включая управление курсором. В разделе по качественным характеристикам освещаются особенности, которые могут быть критически важными для приложений данного типа.</w:t>
      </w:r>
    </w:p>
    <w:p w14:paraId="2578A178" w14:textId="43964298" w:rsidR="00D03267" w:rsidRPr="00D03267" w:rsidRDefault="00D03267" w:rsidP="00D03267">
      <w:pPr>
        <w:pStyle w:val="af0"/>
      </w:pPr>
      <w:r w:rsidRPr="00D03267">
        <w:t xml:space="preserve">Вместо использования устаревших стандартов серий ИСО/МЭК 9126 и ИСО/МЭК 14598, предлагается переходить к серии стандартов </w:t>
      </w:r>
      <w:r w:rsidRPr="00D03267">
        <w:rPr>
          <w:lang w:val="en-US"/>
        </w:rPr>
        <w:t>SQuaRE</w:t>
      </w:r>
      <w:r w:rsidRPr="00D03267">
        <w:t xml:space="preserve"> для более современного и всестороннего подхода к разработке и оценке качества программного обеспечения.</w:t>
      </w:r>
    </w:p>
    <w:p w14:paraId="27BBE5FC" w14:textId="118D3B58" w:rsidR="00323358" w:rsidRDefault="00D03267" w:rsidP="00D03267">
      <w:pPr>
        <w:pStyle w:val="af0"/>
      </w:pPr>
      <w:r w:rsidRPr="00D03267">
        <w:lastRenderedPageBreak/>
        <w:t>Это руководство может служить основой для определения соответствующих качественных характеристик при разработке приложения для управления курсором и обеспечения их оценки с использованием аттестованных или широко принятых показателей. Такой подход позволяет удовлетворять требованиям бизнеса и обеспечивать безопасность в использовании данного приложения.</w:t>
      </w:r>
    </w:p>
    <w:p w14:paraId="1DD3E8A6" w14:textId="7B69CC2D" w:rsidR="00D03267" w:rsidRDefault="00D03267" w:rsidP="00A97B75">
      <w:pPr>
        <w:pStyle w:val="1"/>
        <w:numPr>
          <w:ilvl w:val="2"/>
          <w:numId w:val="3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536460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ГОСТ Р ИСО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МЭК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60447-2015</w:t>
      </w:r>
      <w:bookmarkEnd w:id="18"/>
    </w:p>
    <w:p w14:paraId="49960195" w14:textId="752E5322" w:rsidR="00D03267" w:rsidRDefault="00D03267" w:rsidP="00D03267">
      <w:pPr>
        <w:pStyle w:val="af0"/>
      </w:pPr>
      <w:r>
        <w:t>Использование камеры в качестве средства ввода данных открывает возможности для разработки приложения, которое реагирует на жесты и движения рук пользователя. Это поднимает важные вопросы безопасности и эффективности взаимодействия, особенно в случаях, когда управление может повлиять на работу оборудования или требует быстрого реагирования.</w:t>
      </w:r>
    </w:p>
    <w:p w14:paraId="71D82F89" w14:textId="0D38470D" w:rsidR="00D03267" w:rsidRDefault="00D03267" w:rsidP="00D03267">
      <w:pPr>
        <w:pStyle w:val="af0"/>
      </w:pPr>
      <w:r>
        <w:t>Стандартизация в данной области становится ключевым фактором, обеспечивая безопасность и удобство использования. Особенно важно это в ситуациях, где неправильное управление может привести к повреждению оборудования. Нормативы также актуальны в контексте возможного использования приложения неопытным персоналом.</w:t>
      </w:r>
    </w:p>
    <w:p w14:paraId="7EC8D4FA" w14:textId="16FBDCDB" w:rsidR="00D03267" w:rsidRDefault="00D03267" w:rsidP="00D03267">
      <w:pPr>
        <w:pStyle w:val="af0"/>
      </w:pPr>
      <w:r>
        <w:t>Настоящий стандарт определяет общие принципы приведения в действие исполнительных механизмов с ручным управлением, включая их часть в человеко-машинном интерфейсе</w:t>
      </w:r>
      <w:r w:rsidR="003B7E34" w:rsidRPr="003B7E34">
        <w:t xml:space="preserve"> [10]</w:t>
      </w:r>
      <w:r>
        <w:t>. Эти принципы направлены на повышение безопасности и обеспечение удобства использования, а также на эффективное включение исполнительных механизмов в работу.</w:t>
      </w:r>
    </w:p>
    <w:p w14:paraId="722A4781" w14:textId="799F73E7" w:rsidR="00D03267" w:rsidRPr="00D03267" w:rsidRDefault="00D03267" w:rsidP="00D03267">
      <w:pPr>
        <w:pStyle w:val="af0"/>
      </w:pPr>
      <w:r>
        <w:t>Стандарт применим в различных сценариях — от использования простых органов управления до сложных систем автоматизации. Он также устанавливает связи между функцией органа управления и его действием, что важно для разработки приложения управления курсором с использованием жестовых взаимодействий.</w:t>
      </w:r>
    </w:p>
    <w:p w14:paraId="2EC23945" w14:textId="0E3801C8" w:rsidR="00A82B64" w:rsidRDefault="00A82B64" w:rsidP="00A82B64">
      <w:pPr>
        <w:pStyle w:val="1"/>
        <w:numPr>
          <w:ilvl w:val="2"/>
          <w:numId w:val="29"/>
        </w:numPr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536460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ГОСТ Р ИСО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МЭК 9241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bookmarkEnd w:id="19"/>
    </w:p>
    <w:p w14:paraId="4ACEB5BB" w14:textId="53044E69" w:rsidR="00D03267" w:rsidRDefault="00D03267" w:rsidP="00A82B64">
      <w:pPr>
        <w:pStyle w:val="af0"/>
      </w:pPr>
      <w:r>
        <w:t xml:space="preserve">Стандарт ИСО 9241-10, также известный как "Эргономика взаимодействия человек - система", устанавливает принципы диалога между </w:t>
      </w:r>
      <w:r>
        <w:lastRenderedPageBreak/>
        <w:t>человеком и компьютерной системой. Эти принципы представляют собой основу для разработки пользовательских интерфейсов с целью обеспечения эффективности, удобства и удовлетворения пользователя</w:t>
      </w:r>
      <w:r w:rsidR="003B7E34" w:rsidRPr="003B7E34">
        <w:t xml:space="preserve"> [11]</w:t>
      </w:r>
      <w:r>
        <w:t>.</w:t>
      </w:r>
    </w:p>
    <w:p w14:paraId="5950C01B" w14:textId="2CDAF153" w:rsidR="00A82B64" w:rsidRPr="00A82B64" w:rsidRDefault="00A82B64" w:rsidP="00A82B64">
      <w:pPr>
        <w:pStyle w:val="af0"/>
      </w:pPr>
      <w:r>
        <w:t>Принципы диалога</w:t>
      </w:r>
      <w:r w:rsidRPr="00A82B64">
        <w:t>:</w:t>
      </w:r>
    </w:p>
    <w:p w14:paraId="7029B9A5" w14:textId="4CD2C382" w:rsidR="00D03267" w:rsidRPr="00235297" w:rsidRDefault="00D03267" w:rsidP="00235297">
      <w:pPr>
        <w:pStyle w:val="a"/>
      </w:pPr>
      <w:r w:rsidRPr="00235297">
        <w:t>Пригодность для задания:</w:t>
      </w:r>
      <w:r w:rsidR="00A82B64" w:rsidRPr="00235297">
        <w:t xml:space="preserve"> </w:t>
      </w:r>
      <w:r w:rsidRPr="00235297">
        <w:t>Интерфейс должен быть спроектирован таким образом, чтобы пользователь мог легко выполнять свои задачи. Это включает в себя понятность структуры системы и доступность функций.</w:t>
      </w:r>
    </w:p>
    <w:p w14:paraId="777227E9" w14:textId="5C1F53C2" w:rsidR="00D03267" w:rsidRPr="00235297" w:rsidRDefault="00A82B64" w:rsidP="00235297">
      <w:pPr>
        <w:pStyle w:val="a"/>
      </w:pPr>
      <w:r w:rsidRPr="00235297">
        <w:t>Самодокументированность</w:t>
      </w:r>
      <w:r w:rsidR="00D03267" w:rsidRPr="00235297">
        <w:t>:</w:t>
      </w:r>
      <w:r w:rsidRPr="00235297">
        <w:t xml:space="preserve"> </w:t>
      </w:r>
      <w:r w:rsidR="00D03267" w:rsidRPr="00235297">
        <w:t>Интерфейс должен быть интуитивно понятен, чтобы пользователь мог понимать, как использовать его без необходимости обращения к дополнительным источникам информации.</w:t>
      </w:r>
    </w:p>
    <w:p w14:paraId="3CAF4657" w14:textId="4070C217" w:rsidR="00D03267" w:rsidRPr="00235297" w:rsidRDefault="00D03267" w:rsidP="00235297">
      <w:pPr>
        <w:pStyle w:val="a"/>
      </w:pPr>
      <w:r w:rsidRPr="00235297">
        <w:t>Контролируемость: Пользователь должен иметь контроль над процессом взаимодействия. Это включает в себя возможность начала, приостановки, продолжения и завершения задач в любой момент.</w:t>
      </w:r>
    </w:p>
    <w:p w14:paraId="1246CB4B" w14:textId="1F589B22" w:rsidR="00D03267" w:rsidRPr="00235297" w:rsidRDefault="00D03267" w:rsidP="00235297">
      <w:pPr>
        <w:pStyle w:val="a"/>
      </w:pPr>
      <w:r w:rsidRPr="00235297">
        <w:t>Соответствие ожиданиям пользователя:</w:t>
      </w:r>
      <w:r w:rsidR="00A82B64" w:rsidRPr="00235297">
        <w:t xml:space="preserve"> </w:t>
      </w:r>
      <w:r w:rsidRPr="00235297">
        <w:t>Интерфейс должен соответствовать ожиданиям пользователей, основанным на их предыдущем опыте и знаниях.</w:t>
      </w:r>
    </w:p>
    <w:p w14:paraId="16DD309E" w14:textId="05380BD0" w:rsidR="00D03267" w:rsidRPr="00235297" w:rsidRDefault="00D03267" w:rsidP="00235297">
      <w:pPr>
        <w:pStyle w:val="a"/>
      </w:pPr>
      <w:r w:rsidRPr="00235297">
        <w:t>Устойчивость по отношению к ошибкам:</w:t>
      </w:r>
      <w:r w:rsidR="00A82B64" w:rsidRPr="00235297">
        <w:t xml:space="preserve"> </w:t>
      </w:r>
      <w:r w:rsidRPr="00235297">
        <w:t>Система должна быть спроектирована так, чтобы минимизировать возможность ошибок пользователя, а также предоставлять средства для их обнаружения и исправления.</w:t>
      </w:r>
    </w:p>
    <w:p w14:paraId="6FFED92E" w14:textId="306269B7" w:rsidR="00D03267" w:rsidRPr="00235297" w:rsidRDefault="00D03267" w:rsidP="00235297">
      <w:pPr>
        <w:pStyle w:val="a"/>
      </w:pPr>
      <w:r w:rsidRPr="00235297">
        <w:t>Пригодность для индивидуализации:</w:t>
      </w:r>
      <w:r w:rsidR="00A82B64" w:rsidRPr="00235297">
        <w:t xml:space="preserve"> </w:t>
      </w:r>
      <w:r w:rsidRPr="00235297">
        <w:t>Интерфейс должен предоставлять возможности для настройки под индивидуальные предпочтения пользователей.</w:t>
      </w:r>
    </w:p>
    <w:p w14:paraId="5EB4F89A" w14:textId="65E4813A" w:rsidR="00D03267" w:rsidRPr="00235297" w:rsidRDefault="00D03267" w:rsidP="00235297">
      <w:pPr>
        <w:pStyle w:val="a"/>
      </w:pPr>
      <w:r w:rsidRPr="00235297">
        <w:t>Пригодность для обучения:Система должна быть легко обучаемой новым пользователям, и обучение должно быть эффективным и доступным.</w:t>
      </w:r>
    </w:p>
    <w:p w14:paraId="3A4714E1" w14:textId="77777777" w:rsidR="00A82B64" w:rsidRDefault="00D03267" w:rsidP="00D03267">
      <w:pPr>
        <w:pStyle w:val="af0"/>
      </w:pPr>
      <w:r>
        <w:t xml:space="preserve">Эти принципы являются общими руководящими принципами, которые могут применяться к различным типам интерфейсов, включая интерфейсы для управления курсором при помощи жестов рук. Разработчики приложений могут использовать эти принципы в процессе проектирования, чтобы создать </w:t>
      </w:r>
      <w:r>
        <w:lastRenderedPageBreak/>
        <w:t>пользовательский интерфейс, который будет интуитивно понятен, удобен и эффективен для широкого круга пользователей.</w:t>
      </w:r>
    </w:p>
    <w:p w14:paraId="29D81AA1" w14:textId="3D1C5549" w:rsidR="00A82B64" w:rsidRDefault="00A82B64" w:rsidP="00A82B64">
      <w:pPr>
        <w:pStyle w:val="1"/>
        <w:numPr>
          <w:ilvl w:val="2"/>
          <w:numId w:val="29"/>
        </w:numPr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536460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ГОСТ Р ИСО</w:t>
      </w:r>
      <w:r w:rsidRPr="00A82B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МЭК 70462.1-2022</w:t>
      </w:r>
      <w:bookmarkEnd w:id="20"/>
    </w:p>
    <w:p w14:paraId="7B2E9CA1" w14:textId="580ED5D1" w:rsidR="00A82B64" w:rsidRDefault="00A82B64" w:rsidP="00A82B64">
      <w:pPr>
        <w:pStyle w:val="af0"/>
      </w:pPr>
      <w:r>
        <w:t>При разработке приложения для управления курсором при помощи жестов рук, основанного на технологиях искусственного интеллекта (ИИ), важно учесть ряд свойств и принципов, включая робастность, отказоустойчивость, надежность, точность, безопасность и другие. Эти свойства играют важную роль, особенно когда применяются нейронные сети, широко используемые в сфере промышленности</w:t>
      </w:r>
      <w:r w:rsidR="003B7E34" w:rsidRPr="003B7E34">
        <w:t xml:space="preserve"> [12]</w:t>
      </w:r>
      <w:r>
        <w:t>.</w:t>
      </w:r>
    </w:p>
    <w:p w14:paraId="7EE0975A" w14:textId="74B31208" w:rsidR="00A82B64" w:rsidRDefault="00A82B64" w:rsidP="00A82B64">
      <w:pPr>
        <w:pStyle w:val="af0"/>
      </w:pPr>
      <w:r>
        <w:t>Принципы и характеристики, определенные в стандартах, таких как ИСО 9241-10, могут быть дополнены рекомендациями и требованиями, связанными с ИИ и нейронными сетями. Важным аспектом является робастность системы управления курсором в различных сценариях использования, а также ее способность адекватно реагировать на жесты рук пользователя.</w:t>
      </w:r>
    </w:p>
    <w:p w14:paraId="793E81EB" w14:textId="14C7B8C4" w:rsidR="00A82B64" w:rsidRDefault="00A82B64" w:rsidP="00A82B64">
      <w:pPr>
        <w:pStyle w:val="af0"/>
      </w:pPr>
      <w:r>
        <w:t>Для обеспечения высокого качества и эффективности приложения рекомендуется:</w:t>
      </w:r>
    </w:p>
    <w:p w14:paraId="362A6AE1" w14:textId="565784F5" w:rsidR="00A82B64" w:rsidRDefault="00A82B64" w:rsidP="00235297">
      <w:pPr>
        <w:pStyle w:val="a"/>
        <w:numPr>
          <w:ilvl w:val="0"/>
          <w:numId w:val="31"/>
        </w:numPr>
      </w:pPr>
      <w:r>
        <w:t>Робастность: Обеспечение стабильной работы системы в</w:t>
      </w:r>
      <w:r w:rsidR="00235297" w:rsidRPr="00235297">
        <w:t xml:space="preserve"> </w:t>
      </w:r>
      <w:r>
        <w:t>различных условиях, включая разнообразные жесты рук, освещение и фон.</w:t>
      </w:r>
    </w:p>
    <w:p w14:paraId="4DF5968C" w14:textId="51962D1B" w:rsidR="00A82B64" w:rsidRDefault="00A82B64" w:rsidP="00235297">
      <w:pPr>
        <w:pStyle w:val="a"/>
      </w:pPr>
      <w:r>
        <w:t>Точность: гарантировать высокую точность распознавания жестов и управления курсором для минимизации ошибок.</w:t>
      </w:r>
    </w:p>
    <w:p w14:paraId="6B2FB20F" w14:textId="4028ABCA" w:rsidR="00A82B64" w:rsidRDefault="00A82B64" w:rsidP="00235297">
      <w:pPr>
        <w:pStyle w:val="a"/>
      </w:pPr>
      <w:r>
        <w:t>Безопасность: защитить данные пользователя и обеспечить безопасность взаимодействия с системой, особенно при использовании биометрических данных.</w:t>
      </w:r>
    </w:p>
    <w:p w14:paraId="5EA48BE6" w14:textId="78731665" w:rsidR="00A82B64" w:rsidRDefault="00A82B64" w:rsidP="00235297">
      <w:pPr>
        <w:pStyle w:val="a"/>
      </w:pPr>
      <w:r>
        <w:t>Производительность: обеспечить высокую производительность системы, реагируя на жесты пользователя с минимальной задержкой.</w:t>
      </w:r>
    </w:p>
    <w:p w14:paraId="014A970C" w14:textId="2A53CC3B" w:rsidR="00A82B64" w:rsidRDefault="00A82B64" w:rsidP="00235297">
      <w:pPr>
        <w:pStyle w:val="a"/>
      </w:pPr>
      <w:r>
        <w:t>Тестирование и валидация: использовать подходы к тестированию и валидации, учитывающие специфику работы с нейронными сетями, включая статистические, формальные и эмпирические методы.</w:t>
      </w:r>
    </w:p>
    <w:p w14:paraId="53E67A75" w14:textId="617E7F63" w:rsidR="00A82B64" w:rsidRDefault="00A82B64" w:rsidP="00235297">
      <w:pPr>
        <w:pStyle w:val="a"/>
      </w:pPr>
      <w:r>
        <w:lastRenderedPageBreak/>
        <w:t>Внедрение стандартов: придерживаться принципов и стандартов, определенных в области разработки ИИ, чтобы обеспечить соответствие требованиям безопасности и надежности.</w:t>
      </w:r>
    </w:p>
    <w:p w14:paraId="087635FD" w14:textId="7C33F5B6" w:rsidR="00A82B64" w:rsidRDefault="00A82B64" w:rsidP="00235297">
      <w:pPr>
        <w:pStyle w:val="a"/>
      </w:pPr>
      <w:r>
        <w:t>Документация: Создание подробной документации по работе системы и обоснование решений, принятых в процессе разработки.</w:t>
      </w:r>
    </w:p>
    <w:p w14:paraId="1DA5A447" w14:textId="3A01D04D" w:rsidR="00CC28B2" w:rsidRPr="00D03267" w:rsidRDefault="00A82B64" w:rsidP="00A82B64">
      <w:pPr>
        <w:pStyle w:val="af0"/>
        <w:rPr>
          <w:rFonts w:eastAsia="SimSun"/>
          <w:kern w:val="3"/>
        </w:rPr>
      </w:pPr>
      <w:r>
        <w:t>Такой подход позволит создать приложение для управления курсором при помощи жестов рук, которое соответствует высоким стандартам качества, безопасности и эффективности.</w:t>
      </w:r>
      <w:r w:rsidR="00CC28B2" w:rsidRPr="00D03267">
        <w:br w:type="page"/>
      </w:r>
    </w:p>
    <w:p w14:paraId="769BF18F" w14:textId="1F157E29" w:rsidR="00CC28B2" w:rsidRDefault="00CC28B2" w:rsidP="00B5704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53646058"/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1"/>
    </w:p>
    <w:p w14:paraId="2100AA2E" w14:textId="594C9A52" w:rsidR="00401CB3" w:rsidRPr="00B5704B" w:rsidRDefault="00401CB3" w:rsidP="00B7520A">
      <w:pPr>
        <w:spacing w:after="0" w:line="360" w:lineRule="auto"/>
        <w:rPr>
          <w:sz w:val="28"/>
          <w:szCs w:val="28"/>
        </w:rPr>
      </w:pPr>
      <w:r>
        <w:tab/>
      </w:r>
      <w:r w:rsidRPr="00B5704B">
        <w:rPr>
          <w:sz w:val="28"/>
          <w:szCs w:val="28"/>
        </w:rPr>
        <w:t xml:space="preserve">Целью данной работы было </w:t>
      </w:r>
      <w:r w:rsidR="003B7E34">
        <w:rPr>
          <w:sz w:val="28"/>
          <w:szCs w:val="28"/>
        </w:rPr>
        <w:t xml:space="preserve">исследование </w:t>
      </w:r>
      <w:r w:rsidRPr="00B5704B">
        <w:rPr>
          <w:sz w:val="28"/>
          <w:szCs w:val="28"/>
        </w:rPr>
        <w:t>распознавания жестов рук для последующего управления курсором.</w:t>
      </w:r>
    </w:p>
    <w:p w14:paraId="20067B75" w14:textId="70DFDFA9" w:rsidR="00401CB3" w:rsidRPr="00B5704B" w:rsidRDefault="00401CB3" w:rsidP="00B7520A">
      <w:pPr>
        <w:spacing w:after="0" w:line="360" w:lineRule="auto"/>
        <w:rPr>
          <w:sz w:val="28"/>
          <w:szCs w:val="28"/>
        </w:rPr>
      </w:pPr>
      <w:r w:rsidRPr="00B5704B">
        <w:rPr>
          <w:sz w:val="28"/>
          <w:szCs w:val="28"/>
        </w:rPr>
        <w:tab/>
      </w:r>
      <w:r w:rsidR="003B7E34">
        <w:rPr>
          <w:sz w:val="28"/>
          <w:szCs w:val="28"/>
        </w:rPr>
        <w:t>По итог</w:t>
      </w:r>
      <w:r w:rsidR="00096AAB">
        <w:rPr>
          <w:sz w:val="28"/>
          <w:szCs w:val="28"/>
        </w:rPr>
        <w:t>у</w:t>
      </w:r>
      <w:r w:rsidRPr="00B5704B">
        <w:rPr>
          <w:sz w:val="28"/>
          <w:szCs w:val="28"/>
        </w:rPr>
        <w:t xml:space="preserve"> была совершена следующая работа:</w:t>
      </w:r>
    </w:p>
    <w:p w14:paraId="7C08A0E4" w14:textId="405C03E2" w:rsidR="00401CB3" w:rsidRPr="00B5704B" w:rsidRDefault="00401CB3" w:rsidP="00B7520A">
      <w:pPr>
        <w:pStyle w:val="a6"/>
        <w:numPr>
          <w:ilvl w:val="1"/>
          <w:numId w:val="16"/>
        </w:numPr>
        <w:spacing w:after="0" w:line="360" w:lineRule="auto"/>
        <w:rPr>
          <w:sz w:val="28"/>
          <w:szCs w:val="28"/>
        </w:rPr>
      </w:pPr>
      <w:r w:rsidRPr="00B5704B">
        <w:rPr>
          <w:sz w:val="28"/>
          <w:szCs w:val="28"/>
        </w:rPr>
        <w:t>Рассмотрена предметная область поставленной темы, углубление в способы распознавания, необходимые для исследования, проблемы, связанные с распознаванием, а также рассмотрен пример архитектуры для распознавания из чего он состоит</w:t>
      </w:r>
      <w:r w:rsidR="00B5704B" w:rsidRPr="00B5704B">
        <w:rPr>
          <w:sz w:val="28"/>
          <w:szCs w:val="28"/>
        </w:rPr>
        <w:t>;</w:t>
      </w:r>
    </w:p>
    <w:p w14:paraId="0C035E59" w14:textId="1CC05120" w:rsidR="00401CB3" w:rsidRPr="00B5704B" w:rsidRDefault="00401CB3" w:rsidP="00B7520A">
      <w:pPr>
        <w:pStyle w:val="a6"/>
        <w:numPr>
          <w:ilvl w:val="1"/>
          <w:numId w:val="16"/>
        </w:numPr>
        <w:spacing w:after="0" w:line="360" w:lineRule="auto"/>
        <w:rPr>
          <w:sz w:val="28"/>
          <w:szCs w:val="28"/>
        </w:rPr>
      </w:pPr>
      <w:r w:rsidRPr="00B5704B">
        <w:rPr>
          <w:sz w:val="28"/>
          <w:szCs w:val="28"/>
        </w:rPr>
        <w:t xml:space="preserve">Рассмотрены причины почему необходимо использовать </w:t>
      </w:r>
      <w:r w:rsidR="003315CD" w:rsidRPr="00B5704B">
        <w:rPr>
          <w:sz w:val="28"/>
          <w:szCs w:val="28"/>
        </w:rPr>
        <w:t xml:space="preserve">именно компьютерное зрение, а не другие способы регистрации рук. А также почему было выбрано использование </w:t>
      </w:r>
      <w:r w:rsidR="00B5704B">
        <w:rPr>
          <w:sz w:val="28"/>
          <w:szCs w:val="28"/>
        </w:rPr>
        <w:t>одной</w:t>
      </w:r>
      <w:r w:rsidR="003315CD" w:rsidRPr="00B5704B">
        <w:rPr>
          <w:sz w:val="28"/>
          <w:szCs w:val="28"/>
        </w:rPr>
        <w:t xml:space="preserve"> веб-камеры</w:t>
      </w:r>
      <w:r w:rsidR="00B5704B">
        <w:rPr>
          <w:sz w:val="28"/>
          <w:szCs w:val="28"/>
          <w:lang w:val="en-US"/>
        </w:rPr>
        <w:t>;</w:t>
      </w:r>
    </w:p>
    <w:p w14:paraId="5FC44D4F" w14:textId="48686CAF" w:rsidR="003315CD" w:rsidRPr="00B5704B" w:rsidRDefault="003315CD" w:rsidP="00B7520A">
      <w:pPr>
        <w:pStyle w:val="a6"/>
        <w:numPr>
          <w:ilvl w:val="1"/>
          <w:numId w:val="16"/>
        </w:numPr>
        <w:spacing w:after="0" w:line="360" w:lineRule="auto"/>
        <w:rPr>
          <w:sz w:val="28"/>
          <w:szCs w:val="28"/>
        </w:rPr>
      </w:pPr>
      <w:r w:rsidRPr="00B5704B">
        <w:rPr>
          <w:sz w:val="28"/>
          <w:szCs w:val="28"/>
        </w:rPr>
        <w:t xml:space="preserve">Были рассмотрены существующие архитектуры нейронных сетей. Были рассмотрены их преимущества и недостатки по сравнению с другими. А также была выбрана архитектура, на которой будет строится </w:t>
      </w:r>
      <w:r w:rsidR="000C5619">
        <w:rPr>
          <w:sz w:val="28"/>
          <w:szCs w:val="28"/>
        </w:rPr>
        <w:t xml:space="preserve">будущее </w:t>
      </w:r>
      <w:r w:rsidRPr="00B5704B">
        <w:rPr>
          <w:sz w:val="28"/>
          <w:szCs w:val="28"/>
        </w:rPr>
        <w:t>решение распознавания жестов рук.</w:t>
      </w:r>
    </w:p>
    <w:p w14:paraId="5000FD29" w14:textId="7CDF9C21" w:rsidR="003315CD" w:rsidRPr="00B5704B" w:rsidRDefault="003315CD" w:rsidP="00B7520A">
      <w:pPr>
        <w:spacing w:after="0" w:line="360" w:lineRule="auto"/>
        <w:ind w:firstLine="709"/>
        <w:rPr>
          <w:sz w:val="28"/>
          <w:szCs w:val="28"/>
        </w:rPr>
      </w:pPr>
      <w:r w:rsidRPr="00B5704B">
        <w:rPr>
          <w:sz w:val="28"/>
          <w:szCs w:val="28"/>
        </w:rPr>
        <w:t>Применение распознавания жестов рук для управления курсором имеет важную ценность в развитие интерфейсов между компьютером и человеком. Такие приложения позволят многим людям с ограниченными возможностями или без отклонений людей, более благоприятно использовать электронные устройства с монитором или экраном.</w:t>
      </w:r>
    </w:p>
    <w:p w14:paraId="31D24337" w14:textId="656DEB4B" w:rsidR="003315CD" w:rsidRPr="00B5704B" w:rsidRDefault="003315CD" w:rsidP="00B7520A">
      <w:pPr>
        <w:spacing w:after="0" w:line="360" w:lineRule="auto"/>
        <w:ind w:firstLine="709"/>
        <w:rPr>
          <w:sz w:val="28"/>
          <w:szCs w:val="28"/>
        </w:rPr>
      </w:pPr>
      <w:r w:rsidRPr="00B5704B">
        <w:rPr>
          <w:sz w:val="28"/>
          <w:szCs w:val="28"/>
        </w:rPr>
        <w:t>Однако в современном мире до сих пор не были решены некоторые проблемы для распознавания жестов рук, поэтому такие системы пока не так широко используются в повседневном мире. Также еще может быть проблемы с требовательностью ресурсов. Так как обучение нейронной сети или использования распознавания в реальном времени, к примеру 60 кадров в секунду (к примеру, 60 Гц монитор), некоторые устройства не могут обеспечить нужной производительности.</w:t>
      </w:r>
    </w:p>
    <w:p w14:paraId="3104158F" w14:textId="56D1CEF4" w:rsidR="003315CD" w:rsidRPr="00686E4A" w:rsidRDefault="003315CD" w:rsidP="00B7520A">
      <w:pPr>
        <w:spacing w:after="0" w:line="360" w:lineRule="auto"/>
        <w:ind w:firstLine="709"/>
        <w:rPr>
          <w:sz w:val="28"/>
          <w:szCs w:val="28"/>
        </w:rPr>
      </w:pPr>
      <w:r w:rsidRPr="00B5704B">
        <w:rPr>
          <w:sz w:val="28"/>
          <w:szCs w:val="28"/>
        </w:rPr>
        <w:t xml:space="preserve">Поэтому создав решение распознавания жестов, </w:t>
      </w:r>
      <w:r w:rsidR="00686E4A">
        <w:rPr>
          <w:sz w:val="28"/>
          <w:szCs w:val="28"/>
        </w:rPr>
        <w:t xml:space="preserve">которое будет решать одну из проблем распознавания, сделает такую систему более востребованной, а также может привести к интересу данной сферы среди других разработчиков </w:t>
      </w:r>
      <w:r w:rsidR="00686E4A">
        <w:rPr>
          <w:sz w:val="28"/>
          <w:szCs w:val="28"/>
        </w:rPr>
        <w:lastRenderedPageBreak/>
        <w:t>или ученных, что в будущем могут создать более совершенную и практичную систему, что даст человеку более приятный способ взаимодействия между устройствами.</w:t>
      </w:r>
    </w:p>
    <w:p w14:paraId="578EFCE0" w14:textId="77777777" w:rsidR="00CC28B2" w:rsidRPr="00401CB3" w:rsidRDefault="00CC28B2" w:rsidP="00CC28B2">
      <w:pPr>
        <w:rPr>
          <w:sz w:val="28"/>
          <w:szCs w:val="28"/>
        </w:rPr>
      </w:pPr>
      <w:r w:rsidRPr="00401CB3">
        <w:rPr>
          <w:sz w:val="28"/>
          <w:szCs w:val="28"/>
        </w:rPr>
        <w:br w:type="page"/>
      </w:r>
    </w:p>
    <w:p w14:paraId="01F07166" w14:textId="1E22B658" w:rsidR="00ED0139" w:rsidRPr="00235297" w:rsidRDefault="00CC28B2" w:rsidP="00ED0139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2" w:name="_Toc153646059"/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</w:t>
      </w:r>
      <w:r w:rsidRPr="00235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A066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литературы</w:t>
      </w:r>
      <w:bookmarkEnd w:id="22"/>
    </w:p>
    <w:p w14:paraId="01011A2E" w14:textId="0825F95E" w:rsidR="00761BF7" w:rsidRPr="00A97B75" w:rsidRDefault="00761BF7" w:rsidP="00520182">
      <w:pPr>
        <w:pStyle w:val="a"/>
        <w:numPr>
          <w:ilvl w:val="0"/>
          <w:numId w:val="33"/>
        </w:numPr>
        <w:rPr>
          <w:lang w:val="en-US"/>
        </w:rPr>
      </w:pPr>
      <w:r w:rsidRPr="00A97B75">
        <w:rPr>
          <w:lang w:val="en-US"/>
        </w:rPr>
        <w:t>Davis, Roy and Terk, Matthew. Advanced Methods and Deep Learning in Computer Vision</w:t>
      </w:r>
      <w:r w:rsidR="00926AF3" w:rsidRPr="00A97B75">
        <w:rPr>
          <w:lang w:val="en-US"/>
        </w:rPr>
        <w:t>, 2021.</w:t>
      </w:r>
    </w:p>
    <w:p w14:paraId="7A541026" w14:textId="6D2B1866" w:rsidR="00CD0EB3" w:rsidRPr="00520182" w:rsidRDefault="00CD0EB3" w:rsidP="00520182">
      <w:pPr>
        <w:pStyle w:val="a"/>
      </w:pPr>
      <w:r w:rsidRPr="00A97B75">
        <w:rPr>
          <w:lang w:val="en-US"/>
        </w:rPr>
        <w:t>CenterNet - https://github.com/Duankaiwen/CenterNet</w:t>
      </w:r>
      <w:r w:rsidR="00235297" w:rsidRPr="00A97B75">
        <w:rPr>
          <w:lang w:val="en-US"/>
        </w:rPr>
        <w:t xml:space="preserve">. </w:t>
      </w:r>
      <w:r w:rsidR="00235297" w:rsidRPr="00520182">
        <w:rPr>
          <w:rStyle w:val="af1"/>
          <w:bCs/>
        </w:rPr>
        <w:t xml:space="preserve">Режим доступа: свободный. Дата обращения: </w:t>
      </w:r>
      <w:r w:rsidR="00F5676D" w:rsidRPr="00520182">
        <w:rPr>
          <w:rStyle w:val="af1"/>
          <w:bCs/>
        </w:rPr>
        <w:t>2</w:t>
      </w:r>
      <w:r w:rsidR="006845E0" w:rsidRPr="00520182">
        <w:rPr>
          <w:rStyle w:val="af1"/>
          <w:bCs/>
        </w:rPr>
        <w:t>8</w:t>
      </w:r>
      <w:r w:rsidR="00F5676D" w:rsidRPr="00520182">
        <w:rPr>
          <w:rStyle w:val="af1"/>
          <w:bCs/>
        </w:rPr>
        <w:t>.04.2023</w:t>
      </w:r>
    </w:p>
    <w:p w14:paraId="05FC79FE" w14:textId="14F812C1" w:rsidR="00CD0EB3" w:rsidRPr="00A97B75" w:rsidRDefault="00CD0EB3" w:rsidP="00520182">
      <w:pPr>
        <w:pStyle w:val="a"/>
        <w:rPr>
          <w:lang w:val="en-US"/>
        </w:rPr>
      </w:pPr>
      <w:r w:rsidRPr="00A97B75">
        <w:rPr>
          <w:lang w:val="en-US"/>
        </w:rPr>
        <w:t>EfficientDet - https://github.com/google/automl/tree/master/efficientdet</w:t>
      </w:r>
    </w:p>
    <w:p w14:paraId="41E0C63D" w14:textId="4EBC4B66" w:rsidR="00CD0EB3" w:rsidRPr="00520182" w:rsidRDefault="00214958" w:rsidP="00520182">
      <w:pPr>
        <w:pStyle w:val="a"/>
      </w:pPr>
      <w:r w:rsidRPr="00A97B75">
        <w:rPr>
          <w:lang w:val="en-US"/>
        </w:rPr>
        <w:t>FastV2C-</w:t>
      </w:r>
      <w:r w:rsidR="001F23DB" w:rsidRPr="00A97B75">
        <w:rPr>
          <w:lang w:val="en-US"/>
        </w:rPr>
        <w:t>HandNet:</w:t>
      </w:r>
      <w:r w:rsidRPr="00A97B75">
        <w:rPr>
          <w:lang w:val="en-US"/>
        </w:rPr>
        <w:t xml:space="preserve"> Fast Voxel to Coordinate Hand Pose Estimation with 3D Convolutional Neural Networks [</w:t>
      </w:r>
      <w:r w:rsidRPr="00520182">
        <w:t>Электронный</w:t>
      </w:r>
      <w:r w:rsidRPr="00A97B75">
        <w:rPr>
          <w:lang w:val="en-US"/>
        </w:rPr>
        <w:t xml:space="preserve"> </w:t>
      </w:r>
      <w:r w:rsidRPr="00520182">
        <w:t>ресурс</w:t>
      </w:r>
      <w:r w:rsidRPr="00A97B75">
        <w:rPr>
          <w:lang w:val="en-US"/>
        </w:rPr>
        <w:t xml:space="preserve">] </w:t>
      </w:r>
      <w:r w:rsidR="00CD0EB3" w:rsidRPr="00A97B75">
        <w:rPr>
          <w:lang w:val="en-US"/>
        </w:rPr>
        <w:t xml:space="preserve">- </w:t>
      </w:r>
      <w:r w:rsidR="00235297" w:rsidRPr="00A97B75">
        <w:rPr>
          <w:lang w:val="en-US"/>
        </w:rPr>
        <w:t xml:space="preserve">https://arxiv.org/pdf/1907.06327.pdf. </w:t>
      </w:r>
      <w:r w:rsidR="00235297" w:rsidRPr="00520182">
        <w:rPr>
          <w:rStyle w:val="af1"/>
          <w:bCs/>
        </w:rPr>
        <w:t>Режим</w:t>
      </w:r>
      <w:r w:rsidR="00235297" w:rsidRPr="00A97B75">
        <w:rPr>
          <w:rStyle w:val="af1"/>
          <w:bCs/>
          <w:lang w:val="en-US"/>
        </w:rPr>
        <w:t xml:space="preserve"> </w:t>
      </w:r>
      <w:r w:rsidR="00235297" w:rsidRPr="00520182">
        <w:rPr>
          <w:rStyle w:val="af1"/>
          <w:bCs/>
        </w:rPr>
        <w:t>доступа</w:t>
      </w:r>
      <w:r w:rsidR="00235297" w:rsidRPr="00A97B75">
        <w:rPr>
          <w:rStyle w:val="af1"/>
          <w:bCs/>
          <w:lang w:val="en-US"/>
        </w:rPr>
        <w:t xml:space="preserve">: </w:t>
      </w:r>
      <w:r w:rsidR="00235297" w:rsidRPr="00520182">
        <w:rPr>
          <w:rStyle w:val="af1"/>
          <w:bCs/>
        </w:rPr>
        <w:t>свободный</w:t>
      </w:r>
      <w:r w:rsidR="00235297" w:rsidRPr="00A97B75">
        <w:rPr>
          <w:rStyle w:val="af1"/>
          <w:bCs/>
          <w:lang w:val="en-US"/>
        </w:rPr>
        <w:t xml:space="preserve">. </w:t>
      </w:r>
      <w:r w:rsidR="00235297" w:rsidRPr="00520182">
        <w:rPr>
          <w:rStyle w:val="af1"/>
          <w:bCs/>
        </w:rPr>
        <w:t>Дата обращения:</w:t>
      </w:r>
      <w:r w:rsidR="00F5676D" w:rsidRPr="00520182">
        <w:rPr>
          <w:rStyle w:val="af1"/>
          <w:bCs/>
        </w:rPr>
        <w:t>30.04.2023</w:t>
      </w:r>
    </w:p>
    <w:p w14:paraId="6721D824" w14:textId="4863D0D6" w:rsidR="00CD0EB3" w:rsidRPr="00520182" w:rsidRDefault="00CD0EB3" w:rsidP="00520182">
      <w:pPr>
        <w:pStyle w:val="a"/>
      </w:pPr>
      <w:r w:rsidRPr="00A97B75">
        <w:rPr>
          <w:lang w:val="en-US"/>
        </w:rPr>
        <w:t xml:space="preserve">Methods, Databases and Recent Advancement of Vision-Based Hand Gesture Recognition for HCI Systems: A Review. </w:t>
      </w:r>
      <w:r w:rsidRPr="00520182">
        <w:t xml:space="preserve">[Электронный ресурс] // Springer. URL: </w:t>
      </w:r>
      <w:r w:rsidR="00235297" w:rsidRPr="00520182">
        <w:t xml:space="preserve">https://link.springer.com/article/10.1007/s42979-021-00827-x. </w:t>
      </w:r>
      <w:r w:rsidR="00235297" w:rsidRPr="00520182">
        <w:rPr>
          <w:rStyle w:val="af1"/>
          <w:bCs/>
        </w:rPr>
        <w:t>Режим доступа: свободный. Дата обращения:</w:t>
      </w:r>
      <w:r w:rsidRPr="00520182">
        <w:rPr>
          <w:rStyle w:val="af1"/>
          <w:bCs/>
        </w:rPr>
        <w:t xml:space="preserve"> </w:t>
      </w:r>
      <w:r w:rsidR="006845E0" w:rsidRPr="00520182">
        <w:rPr>
          <w:rStyle w:val="af1"/>
          <w:bCs/>
        </w:rPr>
        <w:t>03.03.2023</w:t>
      </w:r>
    </w:p>
    <w:p w14:paraId="186DCFF2" w14:textId="00FB83AE" w:rsidR="00CD0EB3" w:rsidRPr="00520182" w:rsidRDefault="00CD0EB3" w:rsidP="00520182">
      <w:pPr>
        <w:pStyle w:val="a"/>
        <w:rPr>
          <w:rStyle w:val="af1"/>
          <w:bCs/>
        </w:rPr>
      </w:pPr>
      <w:r w:rsidRPr="00520182">
        <w:t>Курс лекций по глубокому обучению (весна, 2022). [Электронный ресурс]</w:t>
      </w:r>
      <w:r w:rsidR="00214958" w:rsidRPr="00520182">
        <w:t xml:space="preserve"> </w:t>
      </w:r>
      <w:r w:rsidRPr="00520182">
        <w:t xml:space="preserve">URL: </w:t>
      </w:r>
      <w:r w:rsidR="00235297" w:rsidRPr="00520182">
        <w:t>https://www.youtube.com/watch?v=LHlM2sf1YpU&amp;list=PL6-BrcpR2C5Szpo6RS370Ck1_-emlwlWc</w:t>
      </w:r>
      <w:r w:rsidR="00235297" w:rsidRPr="00520182">
        <w:rPr>
          <w:rStyle w:val="af1"/>
          <w:bCs/>
        </w:rPr>
        <w:t>. Режим доступа: свободный. Дата обращения:</w:t>
      </w:r>
      <w:r w:rsidR="006845E0" w:rsidRPr="00520182">
        <w:rPr>
          <w:rStyle w:val="af1"/>
          <w:bCs/>
        </w:rPr>
        <w:t>15.03.2023</w:t>
      </w:r>
    </w:p>
    <w:p w14:paraId="47CF3BD9" w14:textId="3C0C7E2D" w:rsidR="00CD0EB3" w:rsidRPr="00520182" w:rsidRDefault="00CD0EB3" w:rsidP="00520182">
      <w:pPr>
        <w:pStyle w:val="a"/>
      </w:pPr>
      <w:r w:rsidRPr="00520182">
        <w:t>Курс лекций по компьютерному зрению с использованием DL (весна, 2022). [Электронный ресурс]</w:t>
      </w:r>
      <w:r w:rsidR="00214958" w:rsidRPr="00520182">
        <w:t xml:space="preserve"> </w:t>
      </w:r>
      <w:r w:rsidRPr="00520182">
        <w:t xml:space="preserve">URL: </w:t>
      </w:r>
      <w:r w:rsidR="00235297" w:rsidRPr="00520182">
        <w:t xml:space="preserve">https://www.youtube.com/watch?v=W_cxT4uSsac&amp;list=PL6-BrcpR2C5T03IRUj7X_qVbwjJHwyO-W. </w:t>
      </w:r>
      <w:r w:rsidR="00235297" w:rsidRPr="00520182">
        <w:rPr>
          <w:rStyle w:val="af1"/>
          <w:bCs/>
        </w:rPr>
        <w:t>Режим доступа: свободный. Дата обращения:</w:t>
      </w:r>
      <w:r w:rsidRPr="00520182">
        <w:rPr>
          <w:rStyle w:val="af1"/>
          <w:bCs/>
        </w:rPr>
        <w:t xml:space="preserve"> </w:t>
      </w:r>
      <w:r w:rsidR="006845E0" w:rsidRPr="00520182">
        <w:rPr>
          <w:rStyle w:val="af1"/>
          <w:bCs/>
        </w:rPr>
        <w:t>30.03.2023</w:t>
      </w:r>
    </w:p>
    <w:p w14:paraId="7437D1DD" w14:textId="584C7FDD" w:rsidR="00CD0EB3" w:rsidRPr="00520182" w:rsidRDefault="00CD0EB3" w:rsidP="00520182">
      <w:pPr>
        <w:pStyle w:val="a"/>
      </w:pPr>
      <w:r w:rsidRPr="00520182">
        <w:t xml:space="preserve">Новые архитектуры нейронных сетей. [Электронный ресурс] URL: </w:t>
      </w:r>
      <w:r w:rsidR="00235297" w:rsidRPr="00520182">
        <w:t xml:space="preserve">https://habr.com/ru/articles/498168/. </w:t>
      </w:r>
      <w:r w:rsidR="00235297" w:rsidRPr="00520182">
        <w:rPr>
          <w:rStyle w:val="af1"/>
          <w:bCs/>
        </w:rPr>
        <w:t>Режим доступа: свободный. Дата обращения:</w:t>
      </w:r>
      <w:r w:rsidR="006845E0" w:rsidRPr="00520182">
        <w:rPr>
          <w:rStyle w:val="af1"/>
          <w:bCs/>
        </w:rPr>
        <w:t>16.04.2023</w:t>
      </w:r>
    </w:p>
    <w:p w14:paraId="2800EC94" w14:textId="1BAC23F4" w:rsidR="006943EA" w:rsidRPr="00520182" w:rsidRDefault="006943EA" w:rsidP="00520182">
      <w:pPr>
        <w:pStyle w:val="a"/>
      </w:pPr>
      <w:r w:rsidRPr="00520182">
        <w:t xml:space="preserve">Стандарт ГОСТ Р ИСО/МЭК 25000-2021.  [Электронный ресурс] URL: </w:t>
      </w:r>
      <w:r w:rsidR="00235297" w:rsidRPr="00520182">
        <w:t xml:space="preserve">https://docs.cntd.ru/document/1200181361. </w:t>
      </w:r>
      <w:r w:rsidR="00235297" w:rsidRPr="00520182">
        <w:rPr>
          <w:rStyle w:val="af1"/>
          <w:bCs/>
        </w:rPr>
        <w:t>Режим доступа: свободный. Дата обращения:</w:t>
      </w:r>
      <w:r w:rsidRPr="00520182">
        <w:rPr>
          <w:rStyle w:val="af1"/>
          <w:bCs/>
        </w:rPr>
        <w:t xml:space="preserve"> 12.12.2023</w:t>
      </w:r>
    </w:p>
    <w:p w14:paraId="497DC737" w14:textId="769858E5" w:rsidR="006943EA" w:rsidRPr="00520182" w:rsidRDefault="006943EA" w:rsidP="00520182">
      <w:pPr>
        <w:pStyle w:val="a"/>
        <w:rPr>
          <w:rStyle w:val="af1"/>
          <w:bCs/>
        </w:rPr>
      </w:pPr>
      <w:r w:rsidRPr="00520182">
        <w:lastRenderedPageBreak/>
        <w:t xml:space="preserve">Стандарт ГОСТ Р ИСО/МЭК 60447-2015. </w:t>
      </w:r>
      <w:r w:rsidR="00235297" w:rsidRPr="00520182">
        <w:t>[</w:t>
      </w:r>
      <w:r w:rsidRPr="00520182">
        <w:t xml:space="preserve">Электронный ресурс] URL: </w:t>
      </w:r>
      <w:r w:rsidR="00235297" w:rsidRPr="00520182">
        <w:t xml:space="preserve">https://allgosts.ru/29/020/gost_iec_60447-2015. </w:t>
      </w:r>
      <w:r w:rsidR="00235297" w:rsidRPr="00520182">
        <w:rPr>
          <w:rStyle w:val="af1"/>
          <w:bCs/>
        </w:rPr>
        <w:t>Режим доступа: свободный. Дата обращения:</w:t>
      </w:r>
      <w:r w:rsidRPr="00520182">
        <w:rPr>
          <w:rStyle w:val="af1"/>
          <w:bCs/>
        </w:rPr>
        <w:t xml:space="preserve"> 12.12.2023</w:t>
      </w:r>
    </w:p>
    <w:p w14:paraId="1F6B84F6" w14:textId="6EBDB19F" w:rsidR="00235297" w:rsidRPr="00520182" w:rsidRDefault="006943EA" w:rsidP="00520182">
      <w:pPr>
        <w:pStyle w:val="a"/>
        <w:rPr>
          <w:rStyle w:val="af1"/>
          <w:bCs/>
        </w:rPr>
      </w:pPr>
      <w:r w:rsidRPr="00520182">
        <w:t xml:space="preserve">Стандарт ГОСТ Р ИСО/МЭК 9241-10. </w:t>
      </w:r>
      <w:r w:rsidR="00235297" w:rsidRPr="00520182">
        <w:t xml:space="preserve">[Электронный ресурс] URL: http://www.zakonprost.ru/content/base/part/642508. </w:t>
      </w:r>
      <w:r w:rsidR="00235297" w:rsidRPr="00520182">
        <w:rPr>
          <w:rStyle w:val="af1"/>
          <w:bCs/>
        </w:rPr>
        <w:t>Режим доступа: свободный. Дата обращения: 12.12.2023</w:t>
      </w:r>
    </w:p>
    <w:p w14:paraId="5A5EA2AE" w14:textId="0F6B3B33" w:rsidR="00CD0EB3" w:rsidRPr="00520182" w:rsidRDefault="006943EA" w:rsidP="00520182">
      <w:pPr>
        <w:pStyle w:val="a"/>
      </w:pPr>
      <w:r w:rsidRPr="00520182">
        <w:t xml:space="preserve">Стандарт ГОСТ Р 70462.1-2022. </w:t>
      </w:r>
      <w:r w:rsidR="00235297" w:rsidRPr="00520182">
        <w:t xml:space="preserve">[Электронный ресурс] URL: https://allgosts.ru/35/020/gost_r_70462.1-2022. </w:t>
      </w:r>
      <w:r w:rsidR="00235297" w:rsidRPr="00520182">
        <w:rPr>
          <w:rStyle w:val="af1"/>
          <w:bCs/>
        </w:rPr>
        <w:t>Режим доступа: свободный. Дата обращения: 12.12.2023</w:t>
      </w:r>
    </w:p>
    <w:sectPr w:rsidR="00CD0EB3" w:rsidRPr="00520182" w:rsidSect="00BF1B1E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11AB" w14:textId="77777777" w:rsidR="009D32D3" w:rsidRDefault="009D32D3">
      <w:pPr>
        <w:spacing w:after="0" w:line="240" w:lineRule="auto"/>
      </w:pPr>
      <w:r>
        <w:separator/>
      </w:r>
    </w:p>
  </w:endnote>
  <w:endnote w:type="continuationSeparator" w:id="0">
    <w:p w14:paraId="09B5D071" w14:textId="77777777" w:rsidR="009D32D3" w:rsidRDefault="009D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7E5C" w14:textId="77777777" w:rsidR="00BF1B1E" w:rsidRDefault="00BF1B1E" w:rsidP="00BF1B1E">
    <w:pPr>
      <w:pStyle w:val="a7"/>
      <w:jc w:val="center"/>
    </w:pPr>
    <w:r>
      <w:t>МОСКВА</w:t>
    </w:r>
  </w:p>
  <w:p w14:paraId="462F69C9" w14:textId="388A192C" w:rsidR="00BF1B1E" w:rsidRDefault="00BF1B1E" w:rsidP="00BF1B1E">
    <w:pPr>
      <w:pStyle w:val="a7"/>
      <w:jc w:val="center"/>
    </w:pPr>
    <w:r>
      <w:t>202</w:t>
    </w:r>
    <w:r w:rsidR="0089616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8385" w14:textId="77777777" w:rsidR="009D32D3" w:rsidRDefault="009D32D3">
      <w:pPr>
        <w:spacing w:after="0" w:line="240" w:lineRule="auto"/>
      </w:pPr>
      <w:r>
        <w:separator/>
      </w:r>
    </w:p>
  </w:footnote>
  <w:footnote w:type="continuationSeparator" w:id="0">
    <w:p w14:paraId="3AE5AB42" w14:textId="77777777" w:rsidR="009D32D3" w:rsidRDefault="009D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1902"/>
      <w:docPartObj>
        <w:docPartGallery w:val="Page Numbers (Top of Page)"/>
        <w:docPartUnique/>
      </w:docPartObj>
    </w:sdtPr>
    <w:sdtEndPr/>
    <w:sdtContent>
      <w:p w14:paraId="095F949D" w14:textId="2237C2BE" w:rsidR="00505BA6" w:rsidRDefault="00505BA6" w:rsidP="00505BA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6BE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1567E36"/>
    <w:multiLevelType w:val="hybridMultilevel"/>
    <w:tmpl w:val="4F28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3621B"/>
    <w:multiLevelType w:val="hybridMultilevel"/>
    <w:tmpl w:val="FC54C364"/>
    <w:lvl w:ilvl="0" w:tplc="FFB09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0D3B"/>
    <w:multiLevelType w:val="hybridMultilevel"/>
    <w:tmpl w:val="98FA1C5E"/>
    <w:lvl w:ilvl="0" w:tplc="02BE76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8C6803"/>
    <w:multiLevelType w:val="multilevel"/>
    <w:tmpl w:val="5A723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FEB636C"/>
    <w:multiLevelType w:val="multilevel"/>
    <w:tmpl w:val="DED64F2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9E191D"/>
    <w:multiLevelType w:val="multilevel"/>
    <w:tmpl w:val="5A723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25E5614"/>
    <w:multiLevelType w:val="multilevel"/>
    <w:tmpl w:val="E7F664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3752DD8"/>
    <w:multiLevelType w:val="multilevel"/>
    <w:tmpl w:val="C2A23E5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EC40A3"/>
    <w:multiLevelType w:val="multilevel"/>
    <w:tmpl w:val="DEF887D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ascii="Times New Roman" w:hAnsi="Times New Roman" w:cs="Times New Roman" w:hint="default"/>
        <w:sz w:val="24"/>
      </w:rPr>
    </w:lvl>
  </w:abstractNum>
  <w:abstractNum w:abstractNumId="10" w15:restartNumberingAfterBreak="0">
    <w:nsid w:val="1B960A67"/>
    <w:multiLevelType w:val="hybridMultilevel"/>
    <w:tmpl w:val="DBB6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73FC4"/>
    <w:multiLevelType w:val="multilevel"/>
    <w:tmpl w:val="193A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B08C6"/>
    <w:multiLevelType w:val="multilevel"/>
    <w:tmpl w:val="754A0E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3" w15:restartNumberingAfterBreak="0">
    <w:nsid w:val="28F75100"/>
    <w:multiLevelType w:val="multilevel"/>
    <w:tmpl w:val="8000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A138C"/>
    <w:multiLevelType w:val="multilevel"/>
    <w:tmpl w:val="3FA89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B71130"/>
    <w:multiLevelType w:val="multilevel"/>
    <w:tmpl w:val="15B0471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A91582"/>
    <w:multiLevelType w:val="multilevel"/>
    <w:tmpl w:val="9D2042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B67827"/>
    <w:multiLevelType w:val="hybridMultilevel"/>
    <w:tmpl w:val="6C267372"/>
    <w:lvl w:ilvl="0" w:tplc="FFB09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35010"/>
    <w:multiLevelType w:val="hybridMultilevel"/>
    <w:tmpl w:val="A1A81E44"/>
    <w:lvl w:ilvl="0" w:tplc="68261BD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373774BF"/>
    <w:multiLevelType w:val="hybridMultilevel"/>
    <w:tmpl w:val="35FC7876"/>
    <w:lvl w:ilvl="0" w:tplc="BF628F3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414ADA"/>
    <w:multiLevelType w:val="multilevel"/>
    <w:tmpl w:val="8DD0EA1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C3D20C8"/>
    <w:multiLevelType w:val="multilevel"/>
    <w:tmpl w:val="AB70882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0233F92"/>
    <w:multiLevelType w:val="hybridMultilevel"/>
    <w:tmpl w:val="1DB2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426ED"/>
    <w:multiLevelType w:val="hybridMultilevel"/>
    <w:tmpl w:val="0F1C2A02"/>
    <w:lvl w:ilvl="0" w:tplc="FFB09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1512C"/>
    <w:multiLevelType w:val="hybridMultilevel"/>
    <w:tmpl w:val="231EA1CC"/>
    <w:lvl w:ilvl="0" w:tplc="A8E2628A">
      <w:start w:val="1"/>
      <w:numFmt w:val="russianLower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831BA8"/>
    <w:multiLevelType w:val="multilevel"/>
    <w:tmpl w:val="4FB8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E46BB"/>
    <w:multiLevelType w:val="multilevel"/>
    <w:tmpl w:val="5A723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ED3688E"/>
    <w:multiLevelType w:val="hybridMultilevel"/>
    <w:tmpl w:val="B7689EAC"/>
    <w:lvl w:ilvl="0" w:tplc="FFB09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25C7F"/>
    <w:multiLevelType w:val="hybridMultilevel"/>
    <w:tmpl w:val="815C34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8"/>
  </w:num>
  <w:num w:numId="3">
    <w:abstractNumId w:val="19"/>
  </w:num>
  <w:num w:numId="4">
    <w:abstractNumId w:val="24"/>
  </w:num>
  <w:num w:numId="5">
    <w:abstractNumId w:val="18"/>
  </w:num>
  <w:num w:numId="6">
    <w:abstractNumId w:val="19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23"/>
  </w:num>
  <w:num w:numId="12">
    <w:abstractNumId w:val="2"/>
  </w:num>
  <w:num w:numId="13">
    <w:abstractNumId w:val="27"/>
  </w:num>
  <w:num w:numId="14">
    <w:abstractNumId w:val="1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21"/>
  </w:num>
  <w:num w:numId="19">
    <w:abstractNumId w:val="14"/>
  </w:num>
  <w:num w:numId="20">
    <w:abstractNumId w:val="16"/>
  </w:num>
  <w:num w:numId="21">
    <w:abstractNumId w:val="15"/>
  </w:num>
  <w:num w:numId="22">
    <w:abstractNumId w:val="25"/>
  </w:num>
  <w:num w:numId="23">
    <w:abstractNumId w:val="4"/>
  </w:num>
  <w:num w:numId="24">
    <w:abstractNumId w:val="13"/>
  </w:num>
  <w:num w:numId="25">
    <w:abstractNumId w:val="6"/>
  </w:num>
  <w:num w:numId="26">
    <w:abstractNumId w:val="11"/>
  </w:num>
  <w:num w:numId="27">
    <w:abstractNumId w:val="8"/>
  </w:num>
  <w:num w:numId="28">
    <w:abstractNumId w:val="20"/>
  </w:num>
  <w:num w:numId="29">
    <w:abstractNumId w:val="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2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61"/>
    <w:rsid w:val="00001364"/>
    <w:rsid w:val="0002036F"/>
    <w:rsid w:val="00021CF0"/>
    <w:rsid w:val="00042E15"/>
    <w:rsid w:val="00045B89"/>
    <w:rsid w:val="00084F83"/>
    <w:rsid w:val="00096AAB"/>
    <w:rsid w:val="00096F68"/>
    <w:rsid w:val="000A5415"/>
    <w:rsid w:val="000B0FF2"/>
    <w:rsid w:val="000C5619"/>
    <w:rsid w:val="000D723C"/>
    <w:rsid w:val="000D7F47"/>
    <w:rsid w:val="000E3817"/>
    <w:rsid w:val="001067D7"/>
    <w:rsid w:val="00111239"/>
    <w:rsid w:val="00140503"/>
    <w:rsid w:val="00151AA4"/>
    <w:rsid w:val="00151C0C"/>
    <w:rsid w:val="00185D62"/>
    <w:rsid w:val="001F23DB"/>
    <w:rsid w:val="00203AA0"/>
    <w:rsid w:val="00214958"/>
    <w:rsid w:val="00235297"/>
    <w:rsid w:val="00242B06"/>
    <w:rsid w:val="00286268"/>
    <w:rsid w:val="00293D11"/>
    <w:rsid w:val="002962AC"/>
    <w:rsid w:val="002A5C4B"/>
    <w:rsid w:val="002D3B92"/>
    <w:rsid w:val="0030057F"/>
    <w:rsid w:val="00310EF5"/>
    <w:rsid w:val="00323358"/>
    <w:rsid w:val="003308D4"/>
    <w:rsid w:val="003315CD"/>
    <w:rsid w:val="0035042E"/>
    <w:rsid w:val="003B106C"/>
    <w:rsid w:val="003B7E34"/>
    <w:rsid w:val="003D0321"/>
    <w:rsid w:val="003D04A4"/>
    <w:rsid w:val="003E4832"/>
    <w:rsid w:val="00401CB3"/>
    <w:rsid w:val="0041067E"/>
    <w:rsid w:val="00416A72"/>
    <w:rsid w:val="00425D40"/>
    <w:rsid w:val="00476D37"/>
    <w:rsid w:val="00497FB3"/>
    <w:rsid w:val="004A3E36"/>
    <w:rsid w:val="004A7DA6"/>
    <w:rsid w:val="00505BA6"/>
    <w:rsid w:val="00520182"/>
    <w:rsid w:val="00537CB9"/>
    <w:rsid w:val="00550E8E"/>
    <w:rsid w:val="00554844"/>
    <w:rsid w:val="00561B12"/>
    <w:rsid w:val="00564713"/>
    <w:rsid w:val="005918C6"/>
    <w:rsid w:val="005A3011"/>
    <w:rsid w:val="005A6285"/>
    <w:rsid w:val="005C6627"/>
    <w:rsid w:val="005E0CF8"/>
    <w:rsid w:val="005F1BB7"/>
    <w:rsid w:val="005F7962"/>
    <w:rsid w:val="00604178"/>
    <w:rsid w:val="0061190B"/>
    <w:rsid w:val="00616191"/>
    <w:rsid w:val="00671E69"/>
    <w:rsid w:val="00675734"/>
    <w:rsid w:val="00680A0A"/>
    <w:rsid w:val="006845E0"/>
    <w:rsid w:val="00686E4A"/>
    <w:rsid w:val="006943EA"/>
    <w:rsid w:val="006F5545"/>
    <w:rsid w:val="006F7B4E"/>
    <w:rsid w:val="00731844"/>
    <w:rsid w:val="00741C35"/>
    <w:rsid w:val="00761BF7"/>
    <w:rsid w:val="00774CAF"/>
    <w:rsid w:val="007A53B1"/>
    <w:rsid w:val="007B208A"/>
    <w:rsid w:val="007D5DA6"/>
    <w:rsid w:val="007E2AF1"/>
    <w:rsid w:val="007E6015"/>
    <w:rsid w:val="007F1258"/>
    <w:rsid w:val="00803537"/>
    <w:rsid w:val="00812E01"/>
    <w:rsid w:val="0081320B"/>
    <w:rsid w:val="00816764"/>
    <w:rsid w:val="00882A20"/>
    <w:rsid w:val="008850AF"/>
    <w:rsid w:val="00896161"/>
    <w:rsid w:val="00897135"/>
    <w:rsid w:val="008B01DC"/>
    <w:rsid w:val="008B2C4B"/>
    <w:rsid w:val="00901C1B"/>
    <w:rsid w:val="00903796"/>
    <w:rsid w:val="00917C6B"/>
    <w:rsid w:val="00926AF3"/>
    <w:rsid w:val="009775C8"/>
    <w:rsid w:val="00986570"/>
    <w:rsid w:val="00996331"/>
    <w:rsid w:val="009C000F"/>
    <w:rsid w:val="009C3728"/>
    <w:rsid w:val="009C54FD"/>
    <w:rsid w:val="009D32D3"/>
    <w:rsid w:val="009E2E33"/>
    <w:rsid w:val="009F0A00"/>
    <w:rsid w:val="00A04B28"/>
    <w:rsid w:val="00A066E9"/>
    <w:rsid w:val="00A11C42"/>
    <w:rsid w:val="00A31048"/>
    <w:rsid w:val="00A40F84"/>
    <w:rsid w:val="00A53B01"/>
    <w:rsid w:val="00A55058"/>
    <w:rsid w:val="00A82B64"/>
    <w:rsid w:val="00A97B75"/>
    <w:rsid w:val="00A97E83"/>
    <w:rsid w:val="00AA2500"/>
    <w:rsid w:val="00AC764F"/>
    <w:rsid w:val="00AD1082"/>
    <w:rsid w:val="00AD6627"/>
    <w:rsid w:val="00AD77DD"/>
    <w:rsid w:val="00B009BD"/>
    <w:rsid w:val="00B0795D"/>
    <w:rsid w:val="00B20E4F"/>
    <w:rsid w:val="00B51973"/>
    <w:rsid w:val="00B5704B"/>
    <w:rsid w:val="00B73F64"/>
    <w:rsid w:val="00B7520A"/>
    <w:rsid w:val="00B83643"/>
    <w:rsid w:val="00B900CA"/>
    <w:rsid w:val="00B95E2E"/>
    <w:rsid w:val="00BB006B"/>
    <w:rsid w:val="00BF1B1E"/>
    <w:rsid w:val="00C17488"/>
    <w:rsid w:val="00C21F04"/>
    <w:rsid w:val="00C2398B"/>
    <w:rsid w:val="00C254C9"/>
    <w:rsid w:val="00C26B61"/>
    <w:rsid w:val="00C436CF"/>
    <w:rsid w:val="00CC28B2"/>
    <w:rsid w:val="00CC53F1"/>
    <w:rsid w:val="00CD0EB3"/>
    <w:rsid w:val="00CD2AAE"/>
    <w:rsid w:val="00CF6F0D"/>
    <w:rsid w:val="00D03267"/>
    <w:rsid w:val="00D072E1"/>
    <w:rsid w:val="00D26EED"/>
    <w:rsid w:val="00D35722"/>
    <w:rsid w:val="00D3595A"/>
    <w:rsid w:val="00D43113"/>
    <w:rsid w:val="00D531D2"/>
    <w:rsid w:val="00D7495F"/>
    <w:rsid w:val="00D77B32"/>
    <w:rsid w:val="00DD2A01"/>
    <w:rsid w:val="00DE2746"/>
    <w:rsid w:val="00E71A04"/>
    <w:rsid w:val="00E947EE"/>
    <w:rsid w:val="00ED0139"/>
    <w:rsid w:val="00ED174A"/>
    <w:rsid w:val="00F059DD"/>
    <w:rsid w:val="00F30AA8"/>
    <w:rsid w:val="00F35D6F"/>
    <w:rsid w:val="00F52BAB"/>
    <w:rsid w:val="00F5676D"/>
    <w:rsid w:val="00F72199"/>
    <w:rsid w:val="00F77FB3"/>
    <w:rsid w:val="00FA3528"/>
    <w:rsid w:val="00FB299E"/>
    <w:rsid w:val="00FB446C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04E7"/>
  <w15:docId w15:val="{DD58CA87-A64B-4F7D-8A9E-1FAC6CE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1190B"/>
    <w:pPr>
      <w:spacing w:after="8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CC28B2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CC28B2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61190B"/>
    <w:pPr>
      <w:ind w:left="720"/>
      <w:contextualSpacing/>
    </w:pPr>
  </w:style>
  <w:style w:type="paragraph" w:styleId="a7">
    <w:name w:val="footer"/>
    <w:basedOn w:val="a2"/>
    <w:link w:val="a8"/>
    <w:unhideWhenUsed/>
    <w:rsid w:val="0061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3"/>
    <w:link w:val="a7"/>
    <w:rsid w:val="0061190B"/>
    <w:rPr>
      <w:rFonts w:ascii="Times New Roman" w:eastAsia="Calibri" w:hAnsi="Times New Roman" w:cs="Times New Roman"/>
      <w:sz w:val="24"/>
    </w:rPr>
  </w:style>
  <w:style w:type="table" w:styleId="a9">
    <w:name w:val="Table Grid"/>
    <w:basedOn w:val="a4"/>
    <w:uiPriority w:val="59"/>
    <w:rsid w:val="00611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2"/>
    <w:link w:val="ab"/>
    <w:uiPriority w:val="99"/>
    <w:semiHidden/>
    <w:unhideWhenUsed/>
    <w:rsid w:val="0061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61190B"/>
    <w:rPr>
      <w:rFonts w:ascii="Tahoma" w:eastAsia="Calibri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616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616191"/>
    <w:rPr>
      <w:rFonts w:ascii="Times New Roman" w:eastAsia="Calibri" w:hAnsi="Times New Roman" w:cs="Times New Roman"/>
      <w:sz w:val="24"/>
    </w:rPr>
  </w:style>
  <w:style w:type="paragraph" w:customStyle="1" w:styleId="ae">
    <w:name w:val="ИС таблицы"/>
    <w:basedOn w:val="a2"/>
    <w:link w:val="af"/>
    <w:qFormat/>
    <w:rsid w:val="009C54FD"/>
    <w:pPr>
      <w:spacing w:after="0" w:line="240" w:lineRule="auto"/>
      <w:jc w:val="center"/>
    </w:pPr>
    <w:rPr>
      <w:color w:val="000000"/>
      <w:szCs w:val="24"/>
    </w:rPr>
  </w:style>
  <w:style w:type="paragraph" w:customStyle="1" w:styleId="af0">
    <w:name w:val="ИС основной текст"/>
    <w:basedOn w:val="a2"/>
    <w:link w:val="af1"/>
    <w:qFormat/>
    <w:rsid w:val="00203AA0"/>
    <w:pPr>
      <w:spacing w:after="0" w:line="360" w:lineRule="auto"/>
      <w:ind w:firstLine="709"/>
    </w:pPr>
    <w:rPr>
      <w:bCs/>
      <w:color w:val="000000" w:themeColor="text1"/>
      <w:sz w:val="28"/>
      <w:lang w:eastAsia="ru-RU"/>
    </w:rPr>
  </w:style>
  <w:style w:type="character" w:customStyle="1" w:styleId="af">
    <w:name w:val="ИС таблицы Знак"/>
    <w:basedOn w:val="a3"/>
    <w:link w:val="ae"/>
    <w:rsid w:val="009C54FD"/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f1">
    <w:name w:val="ИС основной текст Знак"/>
    <w:basedOn w:val="a3"/>
    <w:link w:val="af0"/>
    <w:rsid w:val="00203AA0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0">
    <w:name w:val="ИС список ненумерованный"/>
    <w:basedOn w:val="a2"/>
    <w:link w:val="af2"/>
    <w:qFormat/>
    <w:rsid w:val="00203AA0"/>
    <w:pPr>
      <w:numPr>
        <w:numId w:val="3"/>
      </w:numPr>
      <w:tabs>
        <w:tab w:val="left" w:pos="1134"/>
      </w:tabs>
      <w:spacing w:after="0" w:line="360" w:lineRule="auto"/>
    </w:pPr>
    <w:rPr>
      <w:bCs/>
      <w:color w:val="000000" w:themeColor="text1"/>
      <w:sz w:val="28"/>
      <w:lang w:eastAsia="ru-RU"/>
    </w:rPr>
  </w:style>
  <w:style w:type="character" w:customStyle="1" w:styleId="af2">
    <w:name w:val="ИС список ненумерованный Знак"/>
    <w:basedOn w:val="a3"/>
    <w:link w:val="a0"/>
    <w:rsid w:val="00203AA0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1">
    <w:name w:val="ИС список нумерованный буквенно"/>
    <w:basedOn w:val="a2"/>
    <w:link w:val="af3"/>
    <w:qFormat/>
    <w:rsid w:val="00203AA0"/>
    <w:pPr>
      <w:numPr>
        <w:numId w:val="4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3">
    <w:name w:val="ИС список нумерованный буквенно Знак"/>
    <w:basedOn w:val="a3"/>
    <w:link w:val="a1"/>
    <w:rsid w:val="00203AA0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">
    <w:name w:val="ИС список нумерованный числительно"/>
    <w:basedOn w:val="a2"/>
    <w:link w:val="af4"/>
    <w:qFormat/>
    <w:rsid w:val="00203AA0"/>
    <w:pPr>
      <w:numPr>
        <w:numId w:val="5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4">
    <w:name w:val="ИС список нумерованный числительно Знак"/>
    <w:basedOn w:val="a3"/>
    <w:link w:val="a"/>
    <w:rsid w:val="00203AA0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CC28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CC2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5">
    <w:name w:val="Title"/>
    <w:basedOn w:val="a2"/>
    <w:next w:val="a2"/>
    <w:link w:val="af6"/>
    <w:uiPriority w:val="10"/>
    <w:qFormat/>
    <w:rsid w:val="00CC28B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3"/>
    <w:link w:val="af5"/>
    <w:uiPriority w:val="10"/>
    <w:rsid w:val="00CC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7">
    <w:name w:val="Hyperlink"/>
    <w:basedOn w:val="a3"/>
    <w:uiPriority w:val="99"/>
    <w:unhideWhenUsed/>
    <w:rsid w:val="00CC28B2"/>
    <w:rPr>
      <w:color w:val="0000FF"/>
      <w:u w:val="single"/>
    </w:rPr>
  </w:style>
  <w:style w:type="paragraph" w:customStyle="1" w:styleId="Standard">
    <w:name w:val="Standard"/>
    <w:rsid w:val="00CC28B2"/>
    <w:pPr>
      <w:suppressAutoHyphens/>
      <w:autoSpaceDN w:val="0"/>
      <w:spacing w:after="160" w:line="256" w:lineRule="auto"/>
    </w:pPr>
    <w:rPr>
      <w:rFonts w:ascii="Calibri" w:eastAsia="SimSun" w:hAnsi="Calibri" w:cs="F"/>
      <w:kern w:val="3"/>
    </w:rPr>
  </w:style>
  <w:style w:type="paragraph" w:styleId="af8">
    <w:name w:val="TOC Heading"/>
    <w:basedOn w:val="1"/>
    <w:next w:val="a2"/>
    <w:uiPriority w:val="39"/>
    <w:unhideWhenUsed/>
    <w:qFormat/>
    <w:rsid w:val="00CC28B2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CC28B2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CC28B2"/>
    <w:pPr>
      <w:spacing w:after="100"/>
      <w:ind w:left="240"/>
    </w:pPr>
  </w:style>
  <w:style w:type="character" w:styleId="af9">
    <w:name w:val="Unresolved Mention"/>
    <w:basedOn w:val="a3"/>
    <w:uiPriority w:val="99"/>
    <w:semiHidden/>
    <w:unhideWhenUsed/>
    <w:rsid w:val="00731844"/>
    <w:rPr>
      <w:color w:val="605E5C"/>
      <w:shd w:val="clear" w:color="auto" w:fill="E1DFDD"/>
    </w:rPr>
  </w:style>
  <w:style w:type="paragraph" w:styleId="afa">
    <w:name w:val="Normal (Web)"/>
    <w:basedOn w:val="a2"/>
    <w:uiPriority w:val="99"/>
    <w:semiHidden/>
    <w:unhideWhenUsed/>
    <w:rsid w:val="00CD0EB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fb">
    <w:name w:val="FollowedHyperlink"/>
    <w:basedOn w:val="a3"/>
    <w:uiPriority w:val="99"/>
    <w:semiHidden/>
    <w:unhideWhenUsed/>
    <w:rsid w:val="002149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0AED-CA3C-4924-B693-A355E0B8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23</Pages>
  <Words>4485</Words>
  <Characters>25565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Петруша Анна Олеговна</dc:creator>
  <cp:keywords/>
  <dc:description>За оформление и двор - стреляем в упор</dc:description>
  <cp:lastModifiedBy>Владимир Грошев</cp:lastModifiedBy>
  <cp:revision>78</cp:revision>
  <dcterms:created xsi:type="dcterms:W3CDTF">2023-02-28T19:37:00Z</dcterms:created>
  <dcterms:modified xsi:type="dcterms:W3CDTF">2024-03-31T12:08:00Z</dcterms:modified>
</cp:coreProperties>
</file>