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B3D55" w14:textId="77777777" w:rsidR="003E1F93" w:rsidRPr="00B305C9" w:rsidRDefault="003E1F93" w:rsidP="003E1F93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59BCD871" w14:textId="77777777" w:rsidR="003E1F93" w:rsidRPr="00B305C9" w:rsidRDefault="003E1F93" w:rsidP="003E1F93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Ордена Трудового Красного Знамени</w:t>
      </w:r>
    </w:p>
    <w:p w14:paraId="3CC85CD7" w14:textId="77777777" w:rsidR="003E1F93" w:rsidRPr="00B305C9" w:rsidRDefault="003E1F93" w:rsidP="003E1F93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D9E6C42" w14:textId="77777777" w:rsidR="003E1F93" w:rsidRPr="00B305C9" w:rsidRDefault="003E1F93" w:rsidP="003E1F93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МОСКОВСКИЙ ТЕХНИЧЕСКИЙ УНИВЕРСИТЕТ СВЯЗИ И ИНФОРМАТИКИ</w:t>
      </w:r>
    </w:p>
    <w:p w14:paraId="71AC1D1B" w14:textId="77777777" w:rsidR="003E1F93" w:rsidRPr="00B305C9" w:rsidRDefault="003E1F93" w:rsidP="003E1F93">
      <w:pPr>
        <w:rPr>
          <w:rFonts w:ascii="Times New Roman" w:hAnsi="Times New Roman" w:cs="Times New Roman"/>
          <w:sz w:val="28"/>
          <w:szCs w:val="28"/>
        </w:rPr>
      </w:pPr>
    </w:p>
    <w:p w14:paraId="72E57BD5" w14:textId="77777777" w:rsidR="003E1F93" w:rsidRPr="00B305C9" w:rsidRDefault="003E1F93" w:rsidP="003E1F93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Кафедра «Математической кибернетики и информационных технологий»</w:t>
      </w:r>
    </w:p>
    <w:p w14:paraId="68CC914A" w14:textId="77777777" w:rsidR="003E1F93" w:rsidRPr="00B305C9" w:rsidRDefault="003E1F93" w:rsidP="003E1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EEA7EA" w14:textId="77777777" w:rsidR="003E1F93" w:rsidRPr="00B305C9" w:rsidRDefault="003E1F93" w:rsidP="003E1F9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AC824B" w14:textId="77777777" w:rsidR="003E1F93" w:rsidRPr="00B305C9" w:rsidRDefault="003E1F93" w:rsidP="003E1F93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ИТиП</w:t>
      </w:r>
      <w:proofErr w:type="spellEnd"/>
    </w:p>
    <w:p w14:paraId="750F3941" w14:textId="77777777" w:rsidR="003E1F93" w:rsidRPr="00812F82" w:rsidRDefault="003E1F93" w:rsidP="003E1F93">
      <w:pPr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812F82">
        <w:rPr>
          <w:rFonts w:ascii="Times New Roman" w:hAnsi="Times New Roman" w:cs="Times New Roman"/>
          <w:sz w:val="28"/>
          <w:szCs w:val="28"/>
        </w:rPr>
        <w:t>2</w:t>
      </w:r>
    </w:p>
    <w:p w14:paraId="641473CA" w14:textId="77777777" w:rsidR="003E1F93" w:rsidRPr="00B305C9" w:rsidRDefault="003E1F93" w:rsidP="003E1F93">
      <w:pPr>
        <w:rPr>
          <w:rFonts w:ascii="Times New Roman" w:hAnsi="Times New Roman" w:cs="Times New Roman"/>
          <w:sz w:val="28"/>
          <w:szCs w:val="28"/>
        </w:rPr>
      </w:pPr>
    </w:p>
    <w:p w14:paraId="7FAAF774" w14:textId="77777777" w:rsidR="003E1F93" w:rsidRPr="00B305C9" w:rsidRDefault="003E1F93" w:rsidP="003E1F93">
      <w:pPr>
        <w:rPr>
          <w:rFonts w:ascii="Times New Roman" w:hAnsi="Times New Roman" w:cs="Times New Roman"/>
          <w:sz w:val="28"/>
          <w:szCs w:val="28"/>
        </w:rPr>
      </w:pPr>
    </w:p>
    <w:p w14:paraId="5CE40CA2" w14:textId="77777777" w:rsidR="003E1F93" w:rsidRPr="00B305C9" w:rsidRDefault="003E1F93" w:rsidP="003E1F93">
      <w:pPr>
        <w:rPr>
          <w:rFonts w:ascii="Times New Roman" w:hAnsi="Times New Roman" w:cs="Times New Roman"/>
          <w:sz w:val="28"/>
          <w:szCs w:val="28"/>
        </w:rPr>
      </w:pPr>
    </w:p>
    <w:p w14:paraId="33C5877B" w14:textId="77777777" w:rsidR="003E1F93" w:rsidRPr="00B305C9" w:rsidRDefault="003E1F93" w:rsidP="003E1F93">
      <w:pPr>
        <w:rPr>
          <w:rFonts w:ascii="Times New Roman" w:hAnsi="Times New Roman" w:cs="Times New Roman"/>
          <w:sz w:val="28"/>
          <w:szCs w:val="28"/>
        </w:rPr>
      </w:pPr>
    </w:p>
    <w:p w14:paraId="3BEB515A" w14:textId="77777777" w:rsidR="003E1F93" w:rsidRPr="00B305C9" w:rsidRDefault="003E1F93" w:rsidP="003E1F93">
      <w:pPr>
        <w:rPr>
          <w:rFonts w:ascii="Times New Roman" w:hAnsi="Times New Roman" w:cs="Times New Roman"/>
          <w:sz w:val="28"/>
          <w:szCs w:val="28"/>
        </w:rPr>
      </w:pPr>
    </w:p>
    <w:p w14:paraId="4D9CB11A" w14:textId="77777777" w:rsidR="003E1F93" w:rsidRPr="00B305C9" w:rsidRDefault="003E1F93" w:rsidP="003E1F93">
      <w:pPr>
        <w:rPr>
          <w:rFonts w:ascii="Times New Roman" w:hAnsi="Times New Roman" w:cs="Times New Roman"/>
          <w:sz w:val="28"/>
          <w:szCs w:val="28"/>
        </w:rPr>
      </w:pPr>
    </w:p>
    <w:p w14:paraId="0F431042" w14:textId="77777777" w:rsidR="003E1F93" w:rsidRPr="00B305C9" w:rsidRDefault="003E1F93" w:rsidP="003E1F93">
      <w:pPr>
        <w:rPr>
          <w:rFonts w:ascii="Times New Roman" w:hAnsi="Times New Roman" w:cs="Times New Roman"/>
          <w:sz w:val="28"/>
          <w:szCs w:val="28"/>
        </w:rPr>
      </w:pPr>
    </w:p>
    <w:p w14:paraId="1AD37757" w14:textId="77777777" w:rsidR="003E1F93" w:rsidRPr="00B305C9" w:rsidRDefault="003E1F93" w:rsidP="003E1F93">
      <w:pPr>
        <w:jc w:val="right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3D960365" w14:textId="77777777" w:rsidR="003E1F93" w:rsidRPr="00B305C9" w:rsidRDefault="003E1F93" w:rsidP="003E1F93">
      <w:pPr>
        <w:jc w:val="right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студентка группы БВТ2203</w:t>
      </w:r>
    </w:p>
    <w:p w14:paraId="3F0D1BC6" w14:textId="77777777" w:rsidR="003E1F93" w:rsidRPr="00B305C9" w:rsidRDefault="003E1F93" w:rsidP="003E1F93">
      <w:pPr>
        <w:jc w:val="right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Петухов Г. В.</w:t>
      </w:r>
    </w:p>
    <w:p w14:paraId="74EF4BD9" w14:textId="77777777" w:rsidR="003E1F93" w:rsidRPr="00B305C9" w:rsidRDefault="003E1F93" w:rsidP="003E1F93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3DCAA1" w14:textId="77777777" w:rsidR="003E1F93" w:rsidRPr="00B305C9" w:rsidRDefault="003E1F93" w:rsidP="003E1F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9353A3" w14:textId="77777777" w:rsidR="003E1F93" w:rsidRDefault="003E1F93" w:rsidP="003E1F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05C9">
        <w:rPr>
          <w:rFonts w:ascii="Times New Roman" w:hAnsi="Times New Roman" w:cs="Times New Roman"/>
          <w:sz w:val="28"/>
          <w:szCs w:val="28"/>
        </w:rPr>
        <w:t>Москва 2023</w:t>
      </w:r>
    </w:p>
    <w:p w14:paraId="2AFC6331" w14:textId="77777777" w:rsidR="003E1F93" w:rsidRDefault="003E1F93" w:rsidP="003E1F9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Вариант №8</w:t>
      </w:r>
    </w:p>
    <w:p w14:paraId="2F761383" w14:textId="77777777" w:rsidR="00D2407C" w:rsidRDefault="00D2407C" w:rsidP="00D2407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Задание</w:t>
      </w:r>
      <w:proofErr w:type="gramStart"/>
      <w:r w:rsidRPr="00D2407C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Создать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иерархию классов, где базовый класс Мебель, а дочерние</w:t>
      </w:r>
      <w:r w:rsidRPr="00D2407C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Кровать, Стул, Стол.</w:t>
      </w:r>
    </w:p>
    <w:p w14:paraId="5FD751B8" w14:textId="77777777" w:rsidR="00CC2B22" w:rsidRPr="00CC2B22" w:rsidRDefault="00CC2B22" w:rsidP="00CC2B2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</w:t>
      </w:r>
    </w:p>
    <w:p w14:paraId="6266E478" w14:textId="77777777" w:rsidR="00D2407C" w:rsidRPr="00DE40F5" w:rsidRDefault="00D2407C" w:rsidP="00D2407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C2B22">
        <w:rPr>
          <w:rFonts w:ascii="Times New Roman" w:hAnsi="Times New Roman" w:cs="Times New Roman"/>
          <w:bCs/>
          <w:sz w:val="28"/>
          <w:szCs w:val="28"/>
        </w:rPr>
        <w:tab/>
      </w:r>
      <w:r w:rsidR="00CC2B22">
        <w:rPr>
          <w:rFonts w:ascii="Times New Roman" w:hAnsi="Times New Roman" w:cs="Times New Roman"/>
          <w:bCs/>
          <w:sz w:val="28"/>
          <w:szCs w:val="28"/>
        </w:rPr>
        <w:t>1)</w:t>
      </w:r>
      <w:r w:rsidR="00DE40F5" w:rsidRPr="00DE40F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C2B22">
        <w:rPr>
          <w:rFonts w:ascii="Times New Roman" w:hAnsi="Times New Roman" w:cs="Times New Roman"/>
          <w:bCs/>
          <w:sz w:val="28"/>
          <w:szCs w:val="28"/>
        </w:rPr>
        <w:t xml:space="preserve">Создадим абстрактный класс </w:t>
      </w:r>
      <w:r w:rsidR="00CC2B22">
        <w:rPr>
          <w:rFonts w:ascii="Times New Roman" w:hAnsi="Times New Roman" w:cs="Times New Roman"/>
          <w:bCs/>
          <w:sz w:val="28"/>
          <w:szCs w:val="28"/>
          <w:lang w:val="en-US"/>
        </w:rPr>
        <w:t>Furniture</w:t>
      </w:r>
      <w:r w:rsidR="00CC2B22">
        <w:rPr>
          <w:rFonts w:ascii="Times New Roman" w:hAnsi="Times New Roman" w:cs="Times New Roman"/>
          <w:bCs/>
          <w:sz w:val="28"/>
          <w:szCs w:val="28"/>
        </w:rPr>
        <w:t xml:space="preserve"> от которого будем брать наследование. Он содержит харак</w:t>
      </w:r>
      <w:r w:rsidR="00F16099">
        <w:rPr>
          <w:rFonts w:ascii="Times New Roman" w:hAnsi="Times New Roman" w:cs="Times New Roman"/>
          <w:bCs/>
          <w:sz w:val="28"/>
          <w:szCs w:val="28"/>
        </w:rPr>
        <w:t>теристики мебели</w:t>
      </w:r>
      <w:r w:rsidR="00F16099" w:rsidRPr="00F1609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F16099">
        <w:rPr>
          <w:rFonts w:ascii="Times New Roman" w:hAnsi="Times New Roman" w:cs="Times New Roman"/>
          <w:bCs/>
          <w:sz w:val="28"/>
          <w:szCs w:val="28"/>
        </w:rPr>
        <w:t xml:space="preserve">Длина, Ширина и Высота, и сеттеры и геттеры для них (Рис.1 стр. 2 – 28). Также есть метод </w:t>
      </w:r>
      <w:r w:rsidR="00DE40F5">
        <w:rPr>
          <w:rFonts w:ascii="Times New Roman" w:hAnsi="Times New Roman" w:cs="Times New Roman"/>
          <w:bCs/>
          <w:sz w:val="28"/>
          <w:szCs w:val="28"/>
          <w:lang w:val="en-US"/>
        </w:rPr>
        <w:t>volume</w:t>
      </w:r>
      <w:r w:rsidR="00DE40F5" w:rsidRPr="00DE40F5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DE40F5">
        <w:rPr>
          <w:rFonts w:ascii="Times New Roman" w:hAnsi="Times New Roman" w:cs="Times New Roman"/>
          <w:bCs/>
          <w:sz w:val="28"/>
          <w:szCs w:val="28"/>
        </w:rPr>
        <w:t xml:space="preserve">стр. 29) вычисляющий объем и абстрактный метод </w:t>
      </w:r>
      <w:proofErr w:type="spellStart"/>
      <w:r w:rsidR="00DE40F5">
        <w:rPr>
          <w:rFonts w:ascii="Times New Roman" w:hAnsi="Times New Roman" w:cs="Times New Roman"/>
          <w:bCs/>
          <w:sz w:val="28"/>
          <w:szCs w:val="28"/>
          <w:lang w:val="en-US"/>
        </w:rPr>
        <w:t>whatIsIt</w:t>
      </w:r>
      <w:proofErr w:type="spellEnd"/>
      <w:r w:rsidR="00DE40F5" w:rsidRPr="00DE40F5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57CDA0" w14:textId="77777777" w:rsidR="00F16099" w:rsidRDefault="00F16099" w:rsidP="00D2407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B24305" wp14:editId="55C1E81D">
            <wp:extent cx="5940425" cy="5631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3A88" w14:textId="77777777" w:rsidR="00DE40F5" w:rsidRPr="00812F82" w:rsidRDefault="00DE40F5" w:rsidP="00DE40F5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– Листинг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Furniture</w:t>
      </w:r>
    </w:p>
    <w:p w14:paraId="166A5138" w14:textId="77777777" w:rsidR="00DE40F5" w:rsidRDefault="00DE40F5" w:rsidP="00DE40F5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12F82"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Pr="00DE40F5">
        <w:rPr>
          <w:rFonts w:ascii="Times New Roman" w:hAnsi="Times New Roman" w:cs="Times New Roman"/>
          <w:bCs/>
          <w:sz w:val="28"/>
          <w:szCs w:val="28"/>
        </w:rPr>
        <w:t xml:space="preserve">2) </w:t>
      </w:r>
      <w:r>
        <w:rPr>
          <w:rFonts w:ascii="Times New Roman" w:hAnsi="Times New Roman" w:cs="Times New Roman"/>
          <w:bCs/>
          <w:sz w:val="28"/>
          <w:szCs w:val="28"/>
        </w:rPr>
        <w:t xml:space="preserve">Далее создадим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Chair</w:t>
      </w:r>
      <w:r w:rsidR="0096359A" w:rsidRPr="0096359A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наследующий</w:t>
      </w:r>
      <w:r w:rsidR="0096359A" w:rsidRPr="0096359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359A">
        <w:rPr>
          <w:rFonts w:ascii="Times New Roman" w:hAnsi="Times New Roman" w:cs="Times New Roman"/>
          <w:bCs/>
          <w:sz w:val="28"/>
          <w:szCs w:val="28"/>
          <w:lang w:val="en-US"/>
        </w:rPr>
        <w:t>Furniture</w:t>
      </w:r>
      <w:r w:rsidR="0096359A">
        <w:rPr>
          <w:rFonts w:ascii="Times New Roman" w:hAnsi="Times New Roman" w:cs="Times New Roman"/>
          <w:bCs/>
          <w:sz w:val="28"/>
          <w:szCs w:val="28"/>
        </w:rPr>
        <w:t xml:space="preserve">. Добавим </w:t>
      </w:r>
      <w:r w:rsidR="006C36C4">
        <w:rPr>
          <w:rFonts w:ascii="Times New Roman" w:hAnsi="Times New Roman" w:cs="Times New Roman"/>
          <w:bCs/>
          <w:sz w:val="28"/>
          <w:szCs w:val="28"/>
        </w:rPr>
        <w:t>поля,</w:t>
      </w:r>
      <w:r w:rsidR="0096359A">
        <w:rPr>
          <w:rFonts w:ascii="Times New Roman" w:hAnsi="Times New Roman" w:cs="Times New Roman"/>
          <w:bCs/>
          <w:sz w:val="28"/>
          <w:szCs w:val="28"/>
        </w:rPr>
        <w:t xml:space="preserve"> характеризующие число ножек (Рис. 2 стр. 6) и статическую переменную для подсчета числа созданных экземпляров класса (стр. 5). Реализуем</w:t>
      </w:r>
      <w:r w:rsidR="006C36C4">
        <w:rPr>
          <w:rFonts w:ascii="Times New Roman" w:hAnsi="Times New Roman" w:cs="Times New Roman"/>
          <w:bCs/>
          <w:sz w:val="28"/>
          <w:szCs w:val="28"/>
        </w:rPr>
        <w:t xml:space="preserve"> конструкторы,</w:t>
      </w:r>
      <w:r w:rsidR="0096359A">
        <w:rPr>
          <w:rFonts w:ascii="Times New Roman" w:hAnsi="Times New Roman" w:cs="Times New Roman"/>
          <w:bCs/>
          <w:sz w:val="28"/>
          <w:szCs w:val="28"/>
        </w:rPr>
        <w:t xml:space="preserve"> сеттеры и геттеры для числа ножек и метод для вывода числа экземпляров класса (стр. 8-28).</w:t>
      </w:r>
    </w:p>
    <w:p w14:paraId="07BA94B5" w14:textId="77777777" w:rsidR="006C36C4" w:rsidRDefault="006C36C4" w:rsidP="00DE40F5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F27D73" wp14:editId="13C3613F">
            <wp:extent cx="5940425" cy="61290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A28C" w14:textId="77777777" w:rsidR="006C36C4" w:rsidRPr="00812F82" w:rsidRDefault="006C36C4" w:rsidP="006C36C4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– Листинг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Chair</w:t>
      </w:r>
    </w:p>
    <w:p w14:paraId="20539094" w14:textId="77777777" w:rsidR="006C36C4" w:rsidRPr="00812F82" w:rsidRDefault="006C36C4" w:rsidP="006C36C4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DE4EB0" w14:textId="77777777" w:rsidR="006C36C4" w:rsidRDefault="006C36C4" w:rsidP="006C36C4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12F82">
        <w:rPr>
          <w:rFonts w:ascii="Times New Roman" w:hAnsi="Times New Roman" w:cs="Times New Roman"/>
          <w:bCs/>
          <w:sz w:val="28"/>
          <w:szCs w:val="28"/>
        </w:rPr>
        <w:tab/>
      </w:r>
      <w:r w:rsidRPr="006C36C4">
        <w:rPr>
          <w:rFonts w:ascii="Times New Roman" w:hAnsi="Times New Roman" w:cs="Times New Roman"/>
          <w:bCs/>
          <w:sz w:val="28"/>
          <w:szCs w:val="28"/>
        </w:rPr>
        <w:t>3)</w:t>
      </w:r>
      <w:r>
        <w:rPr>
          <w:rFonts w:ascii="Times New Roman" w:hAnsi="Times New Roman" w:cs="Times New Roman"/>
          <w:bCs/>
          <w:sz w:val="28"/>
          <w:szCs w:val="28"/>
        </w:rPr>
        <w:t>Создадим аналогично наследующие</w:t>
      </w:r>
      <w:r w:rsidRPr="006C36C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Furniture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Table</w:t>
      </w:r>
      <w:r w:rsidRPr="006C36C4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Bed</w:t>
      </w:r>
      <w:r w:rsidRPr="006C36C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7D965F" w14:textId="77777777" w:rsidR="006C36C4" w:rsidRDefault="006C36C4" w:rsidP="006F07E6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 </w:t>
      </w:r>
      <w:r w:rsidR="006F07E6">
        <w:rPr>
          <w:rFonts w:ascii="Times New Roman" w:hAnsi="Times New Roman" w:cs="Times New Roman"/>
          <w:bCs/>
          <w:sz w:val="28"/>
          <w:szCs w:val="28"/>
          <w:lang w:val="en-US"/>
        </w:rPr>
        <w:t>Table</w:t>
      </w:r>
      <w:r w:rsidR="006F07E6">
        <w:rPr>
          <w:rFonts w:ascii="Times New Roman" w:hAnsi="Times New Roman" w:cs="Times New Roman"/>
          <w:bCs/>
          <w:sz w:val="28"/>
          <w:szCs w:val="28"/>
        </w:rPr>
        <w:t xml:space="preserve"> (Рис. 3)</w:t>
      </w:r>
      <w:r w:rsidR="006F07E6" w:rsidRPr="006F07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F07E6">
        <w:rPr>
          <w:rFonts w:ascii="Times New Roman" w:hAnsi="Times New Roman" w:cs="Times New Roman"/>
          <w:bCs/>
          <w:sz w:val="28"/>
          <w:szCs w:val="28"/>
        </w:rPr>
        <w:t xml:space="preserve">добавим поле для характеристик материла стола и реализуем метод </w:t>
      </w:r>
      <w:proofErr w:type="spellStart"/>
      <w:r w:rsidR="006F07E6">
        <w:rPr>
          <w:rFonts w:ascii="Times New Roman" w:hAnsi="Times New Roman" w:cs="Times New Roman"/>
          <w:bCs/>
          <w:sz w:val="28"/>
          <w:szCs w:val="28"/>
          <w:lang w:val="en-US"/>
        </w:rPr>
        <w:t>whatIsIt</w:t>
      </w:r>
      <w:proofErr w:type="spellEnd"/>
      <w:r w:rsidR="006F07E6" w:rsidRPr="006F07E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6F07E6">
        <w:rPr>
          <w:rFonts w:ascii="Times New Roman" w:hAnsi="Times New Roman" w:cs="Times New Roman"/>
          <w:bCs/>
          <w:sz w:val="28"/>
          <w:szCs w:val="28"/>
        </w:rPr>
        <w:t xml:space="preserve">Добавим конструкторы, сеттеры и геттеры. </w:t>
      </w:r>
    </w:p>
    <w:p w14:paraId="0BFE8B96" w14:textId="77777777" w:rsidR="006F07E6" w:rsidRDefault="006F07E6" w:rsidP="006F07E6">
      <w:pPr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Bed</w:t>
      </w:r>
      <w:r>
        <w:rPr>
          <w:rFonts w:ascii="Times New Roman" w:hAnsi="Times New Roman" w:cs="Times New Roman"/>
          <w:bCs/>
          <w:sz w:val="28"/>
          <w:szCs w:val="28"/>
        </w:rPr>
        <w:t xml:space="preserve"> (Рис. 4)</w:t>
      </w:r>
      <w:r w:rsidRPr="006F07E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добавим поле для хранения числа спальных мест, реализуем метод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whatIsIt</w:t>
      </w:r>
      <w:proofErr w:type="spellEnd"/>
      <w:r w:rsidRPr="006F07E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переопределим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Volume</w:t>
      </w:r>
      <w:r w:rsidRPr="006F07E6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>теперь он считает площадь. Добавим конструкторы, сеттеры и геттеры.</w:t>
      </w:r>
    </w:p>
    <w:p w14:paraId="3F3DC180" w14:textId="77777777" w:rsidR="006F07E6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7677C4" wp14:editId="60DD77C9">
            <wp:extent cx="5940425" cy="62090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1455" w14:textId="77777777" w:rsidR="006F07E6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– Листинг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Table</w:t>
      </w:r>
    </w:p>
    <w:p w14:paraId="7259C9A2" w14:textId="77777777" w:rsidR="006F07E6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9993400" w14:textId="77777777" w:rsidR="006F07E6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495534" wp14:editId="3756770B">
            <wp:extent cx="5940425" cy="6435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6CD06D" w14:textId="77777777" w:rsidR="006F07E6" w:rsidRPr="00812F82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4 – Листинг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Bed</w:t>
      </w:r>
    </w:p>
    <w:p w14:paraId="3A8492C8" w14:textId="32BB24C5" w:rsidR="006F07E6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07E5642" w14:textId="2078CDC6" w:rsidR="00812F82" w:rsidRPr="00812F82" w:rsidRDefault="00812F82" w:rsidP="00812F82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812F82">
        <w:rPr>
          <w:rFonts w:ascii="Times New Roman" w:hAnsi="Times New Roman" w:cs="Times New Roman"/>
          <w:bCs/>
          <w:sz w:val="28"/>
          <w:szCs w:val="28"/>
        </w:rPr>
        <w:t xml:space="preserve">5) </w:t>
      </w:r>
      <w:r>
        <w:rPr>
          <w:rFonts w:ascii="Times New Roman" w:hAnsi="Times New Roman" w:cs="Times New Roman"/>
          <w:bCs/>
          <w:sz w:val="28"/>
          <w:szCs w:val="28"/>
        </w:rPr>
        <w:t>Создадим класс</w:t>
      </w:r>
      <w:r w:rsidRPr="00812F82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Nephie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наследующий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Bed</w:t>
      </w:r>
      <w:r w:rsidRPr="00812F82">
        <w:rPr>
          <w:rFonts w:ascii="Times New Roman" w:hAnsi="Times New Roman" w:cs="Times New Roman"/>
          <w:bCs/>
          <w:sz w:val="28"/>
          <w:szCs w:val="28"/>
        </w:rPr>
        <w:t>.</w:t>
      </w:r>
    </w:p>
    <w:p w14:paraId="2EF69F84" w14:textId="52316D84" w:rsidR="00812F82" w:rsidRPr="00812F82" w:rsidRDefault="00812F82" w:rsidP="00812F82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12F82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4D434DD3" wp14:editId="1B54AB28">
            <wp:extent cx="5940425" cy="3473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CA71" w14:textId="38417231" w:rsidR="006F07E6" w:rsidRPr="006F07E6" w:rsidRDefault="006F07E6" w:rsidP="006F07E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12F82">
        <w:rPr>
          <w:rFonts w:ascii="Times New Roman" w:hAnsi="Times New Roman" w:cs="Times New Roman"/>
          <w:bCs/>
          <w:sz w:val="28"/>
          <w:szCs w:val="28"/>
        </w:rPr>
        <w:tab/>
      </w:r>
      <w:r w:rsidR="00812F82" w:rsidRPr="00812F82">
        <w:rPr>
          <w:rFonts w:ascii="Times New Roman" w:hAnsi="Times New Roman" w:cs="Times New Roman"/>
          <w:bCs/>
          <w:sz w:val="28"/>
          <w:szCs w:val="28"/>
        </w:rPr>
        <w:t>5</w:t>
      </w:r>
      <w:r w:rsidRPr="006F07E6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Теперь создадим экземпляры этих 3 классов и выведем некоторые поля (Рис. 5, 6). </w:t>
      </w:r>
    </w:p>
    <w:p w14:paraId="120604FB" w14:textId="77777777" w:rsidR="006F07E6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21C1F5" wp14:editId="291A8921">
            <wp:extent cx="5940425" cy="23482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BFF1" w14:textId="77777777" w:rsidR="006F07E6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– Листинг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Main</w:t>
      </w:r>
    </w:p>
    <w:p w14:paraId="07454138" w14:textId="77777777" w:rsidR="006F07E6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6E3AB75" w14:textId="2FCBA664" w:rsidR="006F07E6" w:rsidRDefault="00812F82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12F82">
        <w:rPr>
          <w:noProof/>
        </w:rPr>
        <w:lastRenderedPageBreak/>
        <w:drawing>
          <wp:inline distT="0" distB="0" distL="0" distR="0" wp14:anchorId="73B84435" wp14:editId="7F1DA83A">
            <wp:extent cx="5068007" cy="16194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5E20" w14:textId="77777777" w:rsidR="006F07E6" w:rsidRPr="006F07E6" w:rsidRDefault="006F07E6" w:rsidP="006F07E6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6 – Результаты работы программы</w:t>
      </w:r>
    </w:p>
    <w:p w14:paraId="0568DB6D" w14:textId="77777777" w:rsidR="00DE40F5" w:rsidRDefault="00DE40F5" w:rsidP="00D2407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2B6AA5C" w14:textId="77777777" w:rsidR="00DE40F5" w:rsidRPr="00F16099" w:rsidRDefault="00DE40F5" w:rsidP="00D2407C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sectPr w:rsidR="00DE40F5" w:rsidRPr="00F16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F93"/>
    <w:rsid w:val="003045D7"/>
    <w:rsid w:val="003E1F93"/>
    <w:rsid w:val="00521722"/>
    <w:rsid w:val="006B2081"/>
    <w:rsid w:val="006C36C4"/>
    <w:rsid w:val="006F07E6"/>
    <w:rsid w:val="00812F82"/>
    <w:rsid w:val="0096359A"/>
    <w:rsid w:val="00CC2B22"/>
    <w:rsid w:val="00D2407C"/>
    <w:rsid w:val="00DE40F5"/>
    <w:rsid w:val="00F16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34C91B"/>
  <w15:chartTrackingRefBased/>
  <w15:docId w15:val="{20571FB6-906F-4993-A366-BC1F1ED49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F93"/>
    <w:pPr>
      <w:spacing w:after="200" w:line="276" w:lineRule="auto"/>
    </w:pPr>
    <w:rPr>
      <w:rFonts w:asciiTheme="minorHAnsi" w:hAnsiTheme="minorHAnsi" w:cstheme="minorBidi"/>
      <w:sz w:val="22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7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Петухов Глеб</dc:creator>
  <cp:keywords/>
  <dc:description/>
  <cp:lastModifiedBy>Петухов Глеб</cp:lastModifiedBy>
  <cp:revision>2</cp:revision>
  <dcterms:created xsi:type="dcterms:W3CDTF">2023-09-28T18:41:00Z</dcterms:created>
  <dcterms:modified xsi:type="dcterms:W3CDTF">2023-09-29T10:52:00Z</dcterms:modified>
</cp:coreProperties>
</file>