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CED" w:rsidRPr="00C62CCF" w:rsidRDefault="00710CED" w:rsidP="00710CED">
      <w:pPr>
        <w:tabs>
          <w:tab w:val="left" w:pos="142"/>
        </w:tabs>
        <w:jc w:val="center"/>
        <w:rPr>
          <w:b/>
          <w:sz w:val="28"/>
          <w:szCs w:val="24"/>
          <w:lang w:val="ru-RU"/>
        </w:rPr>
      </w:pPr>
      <w:r>
        <w:rPr>
          <w:b/>
          <w:noProof/>
          <w:sz w:val="28"/>
          <w:szCs w:val="24"/>
          <w:lang w:val="ru-RU"/>
        </w:rPr>
        <mc:AlternateContent>
          <mc:Choice Requires="wps">
            <w:drawing>
              <wp:anchor distT="0" distB="0" distL="114300" distR="114300" simplePos="0" relativeHeight="251659264" behindDoc="0" locked="0" layoutInCell="1" allowOverlap="1" wp14:anchorId="5C045A67" wp14:editId="2E0CFF61">
                <wp:simplePos x="0" y="0"/>
                <wp:positionH relativeFrom="column">
                  <wp:posOffset>5848350</wp:posOffset>
                </wp:positionH>
                <wp:positionV relativeFrom="paragraph">
                  <wp:posOffset>-414655</wp:posOffset>
                </wp:positionV>
                <wp:extent cx="488950" cy="321945"/>
                <wp:effectExtent l="9525" t="13970" r="6350" b="698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0" cy="32194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60.5pt;margin-top:-32.65pt;width:38.5pt;height:2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" strokecolor="white"/>
            </w:pict>
          </mc:Fallback>
        </mc:AlternateContent>
      </w:r>
      <w:r w:rsidRPr="00C62CCF">
        <w:rPr>
          <w:b/>
          <w:sz w:val="28"/>
          <w:szCs w:val="24"/>
          <w:lang w:val="ru-RU"/>
        </w:rPr>
        <w:t>МИНИСТЕРСТВО ОБРАЗОВАНИЯ РЕСПУБЛИКИ БЕЛАРУСЬ</w:t>
      </w:r>
    </w:p>
    <w:p w:rsidR="00710CED" w:rsidRPr="00C62CCF" w:rsidRDefault="00710CED" w:rsidP="00710CED">
      <w:pPr>
        <w:pStyle w:val="a3"/>
        <w:tabs>
          <w:tab w:val="left" w:pos="142"/>
        </w:tabs>
        <w:rPr>
          <w:color w:val="FF0000"/>
          <w:sz w:val="28"/>
          <w:szCs w:val="24"/>
          <w:lang w:val="ru-RU"/>
        </w:rPr>
      </w:pPr>
      <w:bookmarkStart w:id="0" w:name="OLE_LINK1"/>
      <w:bookmarkStart w:id="1" w:name="OLE_LINK2"/>
    </w:p>
    <w:bookmarkEnd w:id="0"/>
    <w:bookmarkEnd w:id="1"/>
    <w:p w:rsidR="00710CED" w:rsidRPr="00C62CCF" w:rsidRDefault="00710CED" w:rsidP="00710CED">
      <w:pPr>
        <w:tabs>
          <w:tab w:val="left" w:pos="142"/>
        </w:tabs>
        <w:spacing w:line="360" w:lineRule="auto"/>
        <w:jc w:val="center"/>
        <w:rPr>
          <w:b/>
          <w:sz w:val="28"/>
          <w:szCs w:val="24"/>
          <w:lang w:val="ru-RU"/>
        </w:rPr>
      </w:pPr>
      <w:r w:rsidRPr="00C62CCF">
        <w:rPr>
          <w:b/>
          <w:sz w:val="28"/>
          <w:szCs w:val="24"/>
          <w:lang w:val="ru-RU"/>
        </w:rPr>
        <w:t>БЕЛОРУССКИЙ НАЦИОНАЛЬНЫЙ ТЕХНИЧЕСКИЙ УНИВЕРСИТЕТ</w:t>
      </w:r>
    </w:p>
    <w:p w:rsidR="00710CED" w:rsidRPr="00C62CCF" w:rsidRDefault="00710CED" w:rsidP="00710CED">
      <w:pPr>
        <w:tabs>
          <w:tab w:val="left" w:pos="142"/>
        </w:tabs>
        <w:jc w:val="center"/>
        <w:rPr>
          <w:bCs/>
          <w:sz w:val="28"/>
          <w:szCs w:val="24"/>
          <w:lang w:val="ru-RU"/>
        </w:rPr>
      </w:pPr>
    </w:p>
    <w:p w:rsidR="00710CED" w:rsidRPr="00C62CCF" w:rsidRDefault="00710CED" w:rsidP="00710CED">
      <w:pPr>
        <w:tabs>
          <w:tab w:val="left" w:pos="142"/>
        </w:tabs>
        <w:jc w:val="center"/>
        <w:rPr>
          <w:bCs/>
          <w:sz w:val="28"/>
          <w:szCs w:val="24"/>
          <w:lang w:val="ru-RU"/>
        </w:rPr>
      </w:pPr>
      <w:r w:rsidRPr="00E57FBF">
        <w:rPr>
          <w:bCs/>
          <w:sz w:val="28"/>
          <w:szCs w:val="24"/>
          <w:lang w:val="ru-RU"/>
        </w:rPr>
        <w:t>Ф</w:t>
      </w:r>
      <w:r w:rsidRPr="00C62CCF">
        <w:rPr>
          <w:bCs/>
          <w:sz w:val="28"/>
          <w:szCs w:val="24"/>
          <w:lang w:val="ru-RU"/>
        </w:rPr>
        <w:t>акультет</w:t>
      </w:r>
      <w:r>
        <w:rPr>
          <w:bCs/>
          <w:sz w:val="28"/>
          <w:szCs w:val="24"/>
          <w:lang w:val="ru-RU"/>
        </w:rPr>
        <w:t xml:space="preserve"> информационных технологий и робототехники</w:t>
      </w:r>
    </w:p>
    <w:p w:rsidR="00710CED" w:rsidRPr="00C62CCF" w:rsidRDefault="00710CED" w:rsidP="00710CED">
      <w:pPr>
        <w:tabs>
          <w:tab w:val="left" w:pos="142"/>
        </w:tabs>
        <w:jc w:val="center"/>
        <w:rPr>
          <w:bCs/>
          <w:sz w:val="28"/>
          <w:szCs w:val="24"/>
          <w:lang w:val="ru-RU"/>
        </w:rPr>
      </w:pPr>
    </w:p>
    <w:p w:rsidR="00710CED" w:rsidRPr="00C62CCF" w:rsidRDefault="00710CED" w:rsidP="00710CED">
      <w:pPr>
        <w:tabs>
          <w:tab w:val="left" w:pos="142"/>
        </w:tabs>
        <w:jc w:val="center"/>
        <w:rPr>
          <w:bCs/>
          <w:sz w:val="28"/>
          <w:szCs w:val="24"/>
          <w:lang w:val="ru-RU"/>
        </w:rPr>
      </w:pPr>
      <w:r w:rsidRPr="00C62CCF">
        <w:rPr>
          <w:bCs/>
          <w:sz w:val="28"/>
          <w:szCs w:val="24"/>
          <w:lang w:val="ru-RU"/>
        </w:rPr>
        <w:t>Кафедра «</w:t>
      </w:r>
      <w:r>
        <w:rPr>
          <w:bCs/>
          <w:sz w:val="28"/>
          <w:szCs w:val="24"/>
          <w:lang w:val="ru-RU"/>
        </w:rPr>
        <w:t>Техническая физика</w:t>
      </w:r>
      <w:r w:rsidRPr="00C62CCF">
        <w:rPr>
          <w:bCs/>
          <w:sz w:val="28"/>
          <w:szCs w:val="24"/>
          <w:lang w:val="ru-RU"/>
        </w:rPr>
        <w:t>»</w:t>
      </w: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r w:rsidRPr="00E57FBF">
        <w:rPr>
          <w:b/>
          <w:sz w:val="28"/>
          <w:szCs w:val="24"/>
          <w:lang w:val="ru-RU"/>
        </w:rPr>
        <w:t>КУРСОВАЯ РАБОТА</w:t>
      </w: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r w:rsidRPr="00C62CCF">
        <w:rPr>
          <w:b/>
          <w:sz w:val="28"/>
          <w:szCs w:val="24"/>
          <w:lang w:val="ru-RU"/>
        </w:rPr>
        <w:t>по дисциплине «Защита от ионизирующего излучения»</w:t>
      </w:r>
    </w:p>
    <w:p w:rsidR="00710CED" w:rsidRPr="00C62CCF" w:rsidRDefault="00710CED" w:rsidP="00710CED">
      <w:pPr>
        <w:tabs>
          <w:tab w:val="left" w:pos="142"/>
        </w:tabs>
        <w:jc w:val="center"/>
        <w:rPr>
          <w:b/>
          <w:sz w:val="28"/>
          <w:szCs w:val="24"/>
          <w:lang w:val="ru-RU"/>
        </w:rPr>
      </w:pPr>
    </w:p>
    <w:p w:rsidR="00710CED" w:rsidRDefault="00710CED" w:rsidP="00710CED">
      <w:pPr>
        <w:tabs>
          <w:tab w:val="left" w:pos="142"/>
        </w:tabs>
        <w:spacing w:line="360" w:lineRule="auto"/>
        <w:jc w:val="center"/>
        <w:rPr>
          <w:b/>
          <w:bCs/>
          <w:sz w:val="28"/>
          <w:szCs w:val="24"/>
          <w:lang w:val="ru-RU"/>
        </w:rPr>
      </w:pPr>
      <w:r w:rsidRPr="00C62CCF">
        <w:rPr>
          <w:b/>
          <w:bCs/>
          <w:sz w:val="28"/>
          <w:szCs w:val="24"/>
          <w:lang w:val="ru-RU"/>
        </w:rPr>
        <w:t xml:space="preserve">Тема: «Расчёт защиты от </w:t>
      </w:r>
      <w:r>
        <w:rPr>
          <w:b/>
          <w:bCs/>
          <w:sz w:val="28"/>
          <w:szCs w:val="24"/>
          <w:lang w:val="ru-RU"/>
        </w:rPr>
        <w:t>цилиндрического</w:t>
      </w:r>
      <w:r w:rsidRPr="00C62CCF">
        <w:rPr>
          <w:b/>
          <w:bCs/>
          <w:sz w:val="28"/>
          <w:szCs w:val="24"/>
          <w:lang w:val="ru-RU"/>
        </w:rPr>
        <w:t xml:space="preserve"> источника</w:t>
      </w:r>
    </w:p>
    <w:p w:rsidR="00710CED" w:rsidRPr="00C62CCF" w:rsidRDefault="00710CED" w:rsidP="00710CED">
      <w:pPr>
        <w:tabs>
          <w:tab w:val="left" w:pos="142"/>
        </w:tabs>
        <w:spacing w:line="360" w:lineRule="auto"/>
        <w:jc w:val="center"/>
        <w:rPr>
          <w:b/>
          <w:bCs/>
          <w:sz w:val="28"/>
          <w:szCs w:val="24"/>
          <w:lang w:val="ru-RU"/>
        </w:rPr>
      </w:pPr>
      <w:r w:rsidRPr="00C62CCF">
        <w:rPr>
          <w:b/>
          <w:bCs/>
          <w:sz w:val="28"/>
          <w:szCs w:val="24"/>
          <w:lang w:val="ru-RU"/>
        </w:rPr>
        <w:t xml:space="preserve"> гамма-излучения»</w:t>
      </w: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Pr="00C62CCF" w:rsidRDefault="00710CED" w:rsidP="00710CED">
      <w:pPr>
        <w:tabs>
          <w:tab w:val="left" w:pos="142"/>
        </w:tabs>
        <w:jc w:val="center"/>
        <w:rPr>
          <w:b/>
          <w:sz w:val="28"/>
          <w:szCs w:val="24"/>
          <w:lang w:val="ru-RU"/>
        </w:rPr>
      </w:pPr>
    </w:p>
    <w:p w:rsidR="00710CED" w:rsidRDefault="00710CED" w:rsidP="00710CED">
      <w:pPr>
        <w:tabs>
          <w:tab w:val="left" w:pos="142"/>
        </w:tabs>
        <w:jc w:val="both"/>
        <w:rPr>
          <w:bCs/>
          <w:sz w:val="28"/>
          <w:szCs w:val="24"/>
          <w:lang w:val="ru-RU"/>
        </w:rPr>
      </w:pPr>
      <w:r w:rsidRPr="00C62CCF">
        <w:rPr>
          <w:bCs/>
          <w:sz w:val="28"/>
          <w:szCs w:val="24"/>
          <w:lang w:val="ru-RU"/>
        </w:rPr>
        <w:t xml:space="preserve">Исполнитель:                         </w:t>
      </w:r>
      <w:r w:rsidR="009C7345">
        <w:rPr>
          <w:bCs/>
          <w:sz w:val="28"/>
          <w:szCs w:val="24"/>
          <w:lang w:val="ru-RU"/>
        </w:rPr>
        <w:t xml:space="preserve">  </w:t>
      </w:r>
      <w:r w:rsidR="00BA4CCF">
        <w:rPr>
          <w:bCs/>
          <w:sz w:val="28"/>
          <w:szCs w:val="24"/>
          <w:lang w:val="ru-RU"/>
        </w:rPr>
        <w:t xml:space="preserve">  </w:t>
      </w:r>
      <w:r>
        <w:rPr>
          <w:bCs/>
          <w:sz w:val="28"/>
          <w:szCs w:val="24"/>
          <w:lang w:val="ru-RU"/>
        </w:rPr>
        <w:t xml:space="preserve">  </w:t>
      </w:r>
      <w:r w:rsidRPr="00C62CCF">
        <w:rPr>
          <w:bCs/>
          <w:sz w:val="28"/>
          <w:szCs w:val="24"/>
          <w:lang w:val="ru-RU"/>
        </w:rPr>
        <w:t xml:space="preserve"> </w:t>
      </w:r>
      <w:r>
        <w:rPr>
          <w:bCs/>
          <w:sz w:val="28"/>
          <w:szCs w:val="24"/>
          <w:lang w:val="ru-RU"/>
        </w:rPr>
        <w:t xml:space="preserve"> </w:t>
      </w:r>
      <w:r w:rsidRPr="00C62CCF">
        <w:rPr>
          <w:bCs/>
          <w:sz w:val="28"/>
          <w:szCs w:val="24"/>
          <w:lang w:val="ru-RU"/>
        </w:rPr>
        <w:t xml:space="preserve"> </w:t>
      </w:r>
      <w:r w:rsidR="00296CF4">
        <w:rPr>
          <w:bCs/>
          <w:sz w:val="28"/>
          <w:szCs w:val="24"/>
          <w:lang w:val="ru-RU"/>
        </w:rPr>
        <w:t xml:space="preserve">   </w:t>
      </w:r>
      <w:r w:rsidRPr="00C62CCF">
        <w:rPr>
          <w:bCs/>
          <w:sz w:val="28"/>
          <w:szCs w:val="24"/>
          <w:lang w:val="ru-RU"/>
        </w:rPr>
        <w:t xml:space="preserve"> студент</w:t>
      </w:r>
      <w:r w:rsidR="009C7345">
        <w:rPr>
          <w:bCs/>
          <w:sz w:val="28"/>
          <w:szCs w:val="24"/>
          <w:lang w:val="ru-RU"/>
        </w:rPr>
        <w:t>ка</w:t>
      </w:r>
      <w:r w:rsidRPr="00C62CCF">
        <w:rPr>
          <w:bCs/>
          <w:sz w:val="28"/>
          <w:szCs w:val="24"/>
          <w:lang w:val="ru-RU"/>
        </w:rPr>
        <w:t xml:space="preserve"> 3 курса</w:t>
      </w:r>
    </w:p>
    <w:p w:rsidR="00710CED" w:rsidRDefault="00710CED" w:rsidP="00710CED">
      <w:pPr>
        <w:tabs>
          <w:tab w:val="left" w:pos="142"/>
        </w:tabs>
        <w:ind w:left="4536"/>
        <w:jc w:val="both"/>
        <w:rPr>
          <w:bCs/>
          <w:sz w:val="28"/>
          <w:szCs w:val="24"/>
          <w:lang w:val="ru-RU"/>
        </w:rPr>
      </w:pPr>
      <w:r>
        <w:rPr>
          <w:bCs/>
          <w:sz w:val="28"/>
          <w:szCs w:val="24"/>
          <w:lang w:val="ru-RU"/>
        </w:rPr>
        <w:t>энергетического факультета</w:t>
      </w:r>
    </w:p>
    <w:p w:rsidR="00710CED" w:rsidRPr="00C62CCF" w:rsidRDefault="00710CED" w:rsidP="00710CED">
      <w:pPr>
        <w:tabs>
          <w:tab w:val="left" w:pos="142"/>
        </w:tabs>
        <w:ind w:left="4536"/>
        <w:jc w:val="both"/>
        <w:rPr>
          <w:bCs/>
          <w:sz w:val="28"/>
          <w:szCs w:val="24"/>
          <w:lang w:val="ru-RU"/>
        </w:rPr>
      </w:pPr>
      <w:r w:rsidRPr="00C62CCF">
        <w:rPr>
          <w:bCs/>
          <w:sz w:val="28"/>
          <w:szCs w:val="24"/>
          <w:lang w:val="ru-RU"/>
        </w:rPr>
        <w:t>гр.1068</w:t>
      </w:r>
      <w:r>
        <w:rPr>
          <w:bCs/>
          <w:sz w:val="28"/>
          <w:szCs w:val="24"/>
          <w:lang w:val="ru-RU"/>
        </w:rPr>
        <w:t>11</w:t>
      </w:r>
      <w:r w:rsidRPr="00C62CCF">
        <w:rPr>
          <w:bCs/>
          <w:sz w:val="28"/>
          <w:szCs w:val="24"/>
          <w:lang w:val="ru-RU"/>
        </w:rPr>
        <w:t xml:space="preserve"> </w:t>
      </w:r>
    </w:p>
    <w:p w:rsidR="00710CED" w:rsidRDefault="00710CED" w:rsidP="00710CED">
      <w:pPr>
        <w:tabs>
          <w:tab w:val="left" w:pos="142"/>
        </w:tabs>
        <w:ind w:left="4536"/>
        <w:jc w:val="both"/>
        <w:rPr>
          <w:bCs/>
          <w:sz w:val="28"/>
          <w:szCs w:val="24"/>
          <w:lang w:val="ru-RU"/>
        </w:rPr>
      </w:pPr>
      <w:proofErr w:type="spellStart"/>
      <w:r>
        <w:rPr>
          <w:bCs/>
          <w:sz w:val="28"/>
          <w:szCs w:val="24"/>
          <w:lang w:val="ru-RU"/>
        </w:rPr>
        <w:t>Волконоцкая</w:t>
      </w:r>
      <w:proofErr w:type="spellEnd"/>
      <w:r>
        <w:rPr>
          <w:bCs/>
          <w:sz w:val="28"/>
          <w:szCs w:val="24"/>
          <w:lang w:val="ru-RU"/>
        </w:rPr>
        <w:t xml:space="preserve"> Екатерина Владимировна</w:t>
      </w:r>
    </w:p>
    <w:p w:rsidR="00710CED" w:rsidRDefault="00710CED" w:rsidP="00710CED">
      <w:pPr>
        <w:tabs>
          <w:tab w:val="left" w:pos="142"/>
        </w:tabs>
        <w:ind w:left="4536"/>
        <w:jc w:val="both"/>
        <w:rPr>
          <w:bCs/>
          <w:sz w:val="28"/>
          <w:szCs w:val="24"/>
          <w:lang w:val="ru-RU"/>
        </w:rPr>
      </w:pPr>
    </w:p>
    <w:p w:rsidR="00710CED" w:rsidRPr="00C62CCF" w:rsidRDefault="00710CED" w:rsidP="00710CED">
      <w:pPr>
        <w:tabs>
          <w:tab w:val="left" w:pos="142"/>
        </w:tabs>
        <w:ind w:left="4536"/>
        <w:jc w:val="center"/>
        <w:rPr>
          <w:bCs/>
          <w:sz w:val="28"/>
          <w:szCs w:val="24"/>
          <w:lang w:val="ru-RU"/>
        </w:rPr>
      </w:pPr>
    </w:p>
    <w:p w:rsidR="00710CED" w:rsidRPr="00C62CCF" w:rsidRDefault="00710CED" w:rsidP="00710CED">
      <w:pPr>
        <w:tabs>
          <w:tab w:val="left" w:pos="142"/>
        </w:tabs>
        <w:jc w:val="both"/>
        <w:rPr>
          <w:bCs/>
          <w:sz w:val="28"/>
          <w:szCs w:val="24"/>
          <w:lang w:val="ru-RU"/>
        </w:rPr>
      </w:pPr>
      <w:r w:rsidRPr="00C62CCF">
        <w:rPr>
          <w:bCs/>
          <w:sz w:val="28"/>
          <w:szCs w:val="24"/>
          <w:lang w:val="ru-RU"/>
        </w:rPr>
        <w:t xml:space="preserve">Руководитель:   </w:t>
      </w:r>
      <w:r>
        <w:rPr>
          <w:bCs/>
          <w:sz w:val="28"/>
          <w:szCs w:val="24"/>
          <w:lang w:val="ru-RU"/>
        </w:rPr>
        <w:t xml:space="preserve">                                   доцент </w:t>
      </w:r>
      <w:r w:rsidRPr="00C62CCF">
        <w:rPr>
          <w:bCs/>
          <w:sz w:val="28"/>
          <w:szCs w:val="24"/>
          <w:lang w:val="ru-RU"/>
        </w:rPr>
        <w:t>кафедры «Техническая физика»</w:t>
      </w:r>
    </w:p>
    <w:p w:rsidR="00710CED" w:rsidRDefault="00710CED" w:rsidP="00710CED">
      <w:pPr>
        <w:tabs>
          <w:tab w:val="left" w:pos="142"/>
          <w:tab w:val="left" w:pos="4536"/>
        </w:tabs>
        <w:jc w:val="both"/>
        <w:rPr>
          <w:bCs/>
          <w:sz w:val="28"/>
          <w:szCs w:val="24"/>
          <w:lang w:val="ru-RU"/>
        </w:rPr>
      </w:pPr>
      <w:r>
        <w:rPr>
          <w:sz w:val="28"/>
          <w:szCs w:val="24"/>
          <w:lang w:val="ru-RU"/>
        </w:rPr>
        <w:tab/>
      </w:r>
      <w:r>
        <w:rPr>
          <w:sz w:val="28"/>
          <w:szCs w:val="24"/>
          <w:lang w:val="ru-RU"/>
        </w:rPr>
        <w:tab/>
      </w:r>
      <w:r w:rsidRPr="00C62CCF">
        <w:rPr>
          <w:sz w:val="28"/>
          <w:szCs w:val="24"/>
          <w:lang w:val="ru-RU"/>
        </w:rPr>
        <w:t xml:space="preserve">к. ф.-м. н. </w:t>
      </w:r>
      <w:r w:rsidRPr="00C62CCF">
        <w:rPr>
          <w:bCs/>
          <w:sz w:val="28"/>
          <w:szCs w:val="24"/>
          <w:lang w:val="ru-RU"/>
        </w:rPr>
        <w:t xml:space="preserve"> </w:t>
      </w:r>
      <w:proofErr w:type="spellStart"/>
      <w:r w:rsidRPr="00C62CCF">
        <w:rPr>
          <w:bCs/>
          <w:sz w:val="28"/>
          <w:szCs w:val="24"/>
          <w:lang w:val="ru-RU"/>
        </w:rPr>
        <w:t>Качан</w:t>
      </w:r>
      <w:proofErr w:type="spellEnd"/>
      <w:r w:rsidRPr="00C62CCF">
        <w:rPr>
          <w:bCs/>
          <w:sz w:val="28"/>
          <w:szCs w:val="24"/>
          <w:lang w:val="ru-RU"/>
        </w:rPr>
        <w:t xml:space="preserve"> Светлана Михайловна</w:t>
      </w:r>
    </w:p>
    <w:p w:rsidR="00710CED" w:rsidRPr="00E57FBF" w:rsidRDefault="00710CED" w:rsidP="00710CED">
      <w:pPr>
        <w:tabs>
          <w:tab w:val="left" w:pos="142"/>
          <w:tab w:val="left" w:pos="4536"/>
        </w:tabs>
        <w:spacing w:before="240"/>
        <w:ind w:left="4536"/>
        <w:jc w:val="both"/>
        <w:rPr>
          <w:bCs/>
          <w:sz w:val="28"/>
          <w:szCs w:val="24"/>
          <w:lang w:val="ru-RU"/>
        </w:rPr>
      </w:pPr>
    </w:p>
    <w:p w:rsidR="00710CED" w:rsidRDefault="00710CED" w:rsidP="00710CED">
      <w:pPr>
        <w:tabs>
          <w:tab w:val="left" w:pos="142"/>
        </w:tabs>
        <w:jc w:val="center"/>
        <w:rPr>
          <w:sz w:val="28"/>
          <w:szCs w:val="24"/>
          <w:lang w:val="ru-RU"/>
        </w:rPr>
      </w:pPr>
    </w:p>
    <w:p w:rsidR="00710CED" w:rsidRDefault="00710CED" w:rsidP="00710CED">
      <w:pPr>
        <w:tabs>
          <w:tab w:val="left" w:pos="142"/>
        </w:tabs>
        <w:jc w:val="center"/>
        <w:rPr>
          <w:sz w:val="28"/>
          <w:szCs w:val="24"/>
          <w:lang w:val="ru-RU"/>
        </w:rPr>
      </w:pPr>
    </w:p>
    <w:p w:rsidR="00710CED" w:rsidRDefault="00710CED" w:rsidP="00710CED">
      <w:pPr>
        <w:tabs>
          <w:tab w:val="left" w:pos="142"/>
        </w:tabs>
        <w:jc w:val="center"/>
        <w:rPr>
          <w:sz w:val="28"/>
          <w:szCs w:val="24"/>
          <w:lang w:val="ru-RU"/>
        </w:rPr>
      </w:pPr>
    </w:p>
    <w:p w:rsidR="00710CED" w:rsidRDefault="00710CED" w:rsidP="00710CED">
      <w:pPr>
        <w:tabs>
          <w:tab w:val="left" w:pos="142"/>
        </w:tabs>
        <w:jc w:val="center"/>
        <w:rPr>
          <w:sz w:val="28"/>
          <w:szCs w:val="24"/>
          <w:lang w:val="ru-RU"/>
        </w:rPr>
      </w:pPr>
    </w:p>
    <w:p w:rsidR="00710CED" w:rsidRDefault="00710CED" w:rsidP="00710CED">
      <w:pPr>
        <w:tabs>
          <w:tab w:val="left" w:pos="142"/>
        </w:tabs>
        <w:jc w:val="center"/>
        <w:rPr>
          <w:sz w:val="28"/>
          <w:szCs w:val="24"/>
          <w:lang w:val="ru-RU"/>
        </w:rPr>
      </w:pPr>
    </w:p>
    <w:p w:rsidR="00710CED" w:rsidRDefault="00710CED" w:rsidP="00710CED">
      <w:pPr>
        <w:tabs>
          <w:tab w:val="left" w:pos="142"/>
        </w:tabs>
        <w:jc w:val="center"/>
        <w:rPr>
          <w:sz w:val="28"/>
          <w:szCs w:val="24"/>
          <w:lang w:val="ru-RU"/>
        </w:rPr>
      </w:pPr>
    </w:p>
    <w:p w:rsidR="00710CED" w:rsidRPr="00C62CCF" w:rsidRDefault="00710CED" w:rsidP="00710CED">
      <w:pPr>
        <w:tabs>
          <w:tab w:val="left" w:pos="142"/>
        </w:tabs>
        <w:jc w:val="center"/>
        <w:rPr>
          <w:sz w:val="28"/>
          <w:szCs w:val="24"/>
          <w:lang w:val="ru-RU"/>
        </w:rPr>
      </w:pPr>
    </w:p>
    <w:p w:rsidR="00487FF7" w:rsidRDefault="00710CED" w:rsidP="00710CED">
      <w:pPr>
        <w:tabs>
          <w:tab w:val="left" w:pos="142"/>
        </w:tabs>
        <w:jc w:val="center"/>
        <w:rPr>
          <w:b/>
          <w:sz w:val="28"/>
          <w:szCs w:val="24"/>
          <w:lang w:val="ru-RU"/>
        </w:rPr>
      </w:pPr>
      <w:r w:rsidRPr="00C62CCF">
        <w:rPr>
          <w:b/>
          <w:sz w:val="28"/>
          <w:szCs w:val="24"/>
          <w:lang w:val="ru-RU"/>
        </w:rPr>
        <w:t>Минск  201</w:t>
      </w:r>
      <w:r>
        <w:rPr>
          <w:b/>
          <w:sz w:val="28"/>
          <w:szCs w:val="24"/>
          <w:lang w:val="ru-RU"/>
        </w:rPr>
        <w:t>4</w:t>
      </w:r>
    </w:p>
    <w:sdt>
      <w:sdtPr>
        <w:rPr>
          <w:rFonts w:ascii="Times New Roman" w:eastAsia="Times New Roman" w:hAnsi="Times New Roman" w:cs="Times New Roman"/>
          <w:b w:val="0"/>
          <w:bCs w:val="0"/>
          <w:color w:val="auto"/>
          <w:sz w:val="20"/>
          <w:szCs w:val="20"/>
          <w:lang w:val="en-US"/>
        </w:rPr>
        <w:id w:val="1589569564"/>
        <w:docPartObj>
          <w:docPartGallery w:val="Table of Contents"/>
          <w:docPartUnique/>
        </w:docPartObj>
      </w:sdtPr>
      <w:sdtContent>
        <w:p w:rsidR="00710CED" w:rsidRPr="0033686F" w:rsidRDefault="00710CED" w:rsidP="00BA4CCF">
          <w:pPr>
            <w:pStyle w:val="a5"/>
            <w:jc w:val="center"/>
            <w:rPr>
              <w:rFonts w:ascii="Times New Roman" w:hAnsi="Times New Roman" w:cs="Times New Roman"/>
              <w:b w:val="0"/>
            </w:rPr>
          </w:pPr>
          <w:r w:rsidRPr="0033686F">
            <w:rPr>
              <w:rFonts w:ascii="Times New Roman" w:hAnsi="Times New Roman" w:cs="Times New Roman"/>
              <w:b w:val="0"/>
              <w:color w:val="auto"/>
            </w:rPr>
            <w:t>СОДЕРЖАНИЕ</w:t>
          </w:r>
        </w:p>
        <w:p w:rsidR="0033686F" w:rsidRPr="0033686F" w:rsidRDefault="00710CED">
          <w:pPr>
            <w:pStyle w:val="11"/>
            <w:tabs>
              <w:tab w:val="right" w:leader="dot" w:pos="9345"/>
            </w:tabs>
            <w:rPr>
              <w:rFonts w:asciiTheme="minorHAnsi" w:eastAsiaTheme="minorEastAsia" w:hAnsiTheme="minorHAnsi" w:cstheme="minorBidi"/>
              <w:noProof/>
              <w:sz w:val="28"/>
              <w:szCs w:val="28"/>
              <w:lang w:val="ru-RU"/>
            </w:rPr>
          </w:pPr>
          <w:r w:rsidRPr="0033686F">
            <w:rPr>
              <w:sz w:val="28"/>
              <w:szCs w:val="28"/>
            </w:rPr>
            <w:fldChar w:fldCharType="begin"/>
          </w:r>
          <w:r w:rsidRPr="0033686F">
            <w:rPr>
              <w:sz w:val="28"/>
              <w:szCs w:val="28"/>
              <w:lang w:val="ru-RU"/>
            </w:rPr>
            <w:instrText xml:space="preserve"> </w:instrText>
          </w:r>
          <w:r w:rsidRPr="0033686F">
            <w:rPr>
              <w:sz w:val="28"/>
              <w:szCs w:val="28"/>
            </w:rPr>
            <w:instrText>TOC</w:instrText>
          </w:r>
          <w:r w:rsidRPr="0033686F">
            <w:rPr>
              <w:sz w:val="28"/>
              <w:szCs w:val="28"/>
              <w:lang w:val="ru-RU"/>
            </w:rPr>
            <w:instrText xml:space="preserve"> \</w:instrText>
          </w:r>
          <w:r w:rsidRPr="0033686F">
            <w:rPr>
              <w:sz w:val="28"/>
              <w:szCs w:val="28"/>
            </w:rPr>
            <w:instrText>o</w:instrText>
          </w:r>
          <w:r w:rsidRPr="0033686F">
            <w:rPr>
              <w:sz w:val="28"/>
              <w:szCs w:val="28"/>
              <w:lang w:val="ru-RU"/>
            </w:rPr>
            <w:instrText xml:space="preserve"> "1-3" \</w:instrText>
          </w:r>
          <w:r w:rsidRPr="0033686F">
            <w:rPr>
              <w:sz w:val="28"/>
              <w:szCs w:val="28"/>
            </w:rPr>
            <w:instrText>h</w:instrText>
          </w:r>
          <w:r w:rsidRPr="0033686F">
            <w:rPr>
              <w:sz w:val="28"/>
              <w:szCs w:val="28"/>
              <w:lang w:val="ru-RU"/>
            </w:rPr>
            <w:instrText xml:space="preserve"> \</w:instrText>
          </w:r>
          <w:r w:rsidRPr="0033686F">
            <w:rPr>
              <w:sz w:val="28"/>
              <w:szCs w:val="28"/>
            </w:rPr>
            <w:instrText>z</w:instrText>
          </w:r>
          <w:r w:rsidRPr="0033686F">
            <w:rPr>
              <w:sz w:val="28"/>
              <w:szCs w:val="28"/>
              <w:lang w:val="ru-RU"/>
            </w:rPr>
            <w:instrText xml:space="preserve"> \</w:instrText>
          </w:r>
          <w:r w:rsidRPr="0033686F">
            <w:rPr>
              <w:sz w:val="28"/>
              <w:szCs w:val="28"/>
            </w:rPr>
            <w:instrText>u</w:instrText>
          </w:r>
          <w:r w:rsidRPr="0033686F">
            <w:rPr>
              <w:sz w:val="28"/>
              <w:szCs w:val="28"/>
              <w:lang w:val="ru-RU"/>
            </w:rPr>
            <w:instrText xml:space="preserve"> </w:instrText>
          </w:r>
          <w:r w:rsidRPr="0033686F">
            <w:rPr>
              <w:sz w:val="28"/>
              <w:szCs w:val="28"/>
            </w:rPr>
            <w:fldChar w:fldCharType="separate"/>
          </w:r>
          <w:hyperlink w:anchor="_Toc387056999" w:history="1">
            <w:r w:rsidR="0033686F" w:rsidRPr="0033686F">
              <w:rPr>
                <w:rStyle w:val="a9"/>
                <w:noProof/>
                <w:sz w:val="28"/>
                <w:szCs w:val="28"/>
                <w:lang w:val="ru-RU"/>
              </w:rPr>
              <w:t>ВВЕДЕНИЕ</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_Toc387056999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4</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0" w:history="1">
            <w:r w:rsidR="0033686F" w:rsidRPr="0033686F">
              <w:rPr>
                <w:rStyle w:val="a9"/>
                <w:noProof/>
                <w:sz w:val="28"/>
                <w:szCs w:val="28"/>
              </w:rPr>
              <w:t>1.</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ИСТОЧНИКИ ИОНИЗИРУЮЩЕГО ИЗЛУЧЕНИЯ НА АЭС С ВВЭР. РАДИОАКТИВНОСТЬ ПЕРВОГО КОНТУРА</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_Toc387057000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6</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1" w:history="1">
            <w:r w:rsidR="0033686F" w:rsidRPr="0033686F">
              <w:rPr>
                <w:rStyle w:val="a9"/>
                <w:noProof/>
                <w:sz w:val="28"/>
                <w:szCs w:val="28"/>
              </w:rPr>
              <w:t>2.</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ОБЩАЯ ХАРАКТЕРИСТИКА ЗАДАЧИ ПРОЕКТИРОВАНИЯ БИОЛОГИЧЕСКОЙ ЗАЩИТЫ НА АЭС</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_Toc387057001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11</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2" w:history="1">
            <w:r w:rsidR="0033686F" w:rsidRPr="0033686F">
              <w:rPr>
                <w:rStyle w:val="a9"/>
                <w:noProof/>
                <w:sz w:val="28"/>
                <w:szCs w:val="28"/>
              </w:rPr>
              <w:t>3.</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ПЕРВИЧНАЯ И ВТОРИЧНАЯ БИОЛОГИЧЕСКАЯ ЗАЩИТА ДЛЯ АТОМНОЙ ПАРОПРОИЗВОДЯЩЕЙ УСТАНОВКИ НА АЭС С ВВЭР</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_Toc387057002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16</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3" w:history="1">
            <w:r w:rsidR="0033686F" w:rsidRPr="0033686F">
              <w:rPr>
                <w:rStyle w:val="a9"/>
                <w:noProof/>
                <w:sz w:val="28"/>
                <w:szCs w:val="28"/>
              </w:rPr>
              <w:t>4.</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ИСХОДНАЯ СХЕМА РАСПОЛОЖЕНИЯ ИСТОЧНИКА, ДЕТЕКТОРА И ЗАЩИТНОЙ СТЕНЫ</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_Toc387057003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19</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4" w:history="1">
            <w:r w:rsidR="0033686F" w:rsidRPr="0033686F">
              <w:rPr>
                <w:rStyle w:val="a9"/>
                <w:noProof/>
                <w:sz w:val="28"/>
                <w:szCs w:val="28"/>
              </w:rPr>
              <w:t>5.</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ПОЛЕ ИЗЛУЧЕНИЯ ЛИНЕЙНОГО ИСТОЧНИКА</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_Toc387057004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20</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05" w:history="1">
            <w:r w:rsidR="0033686F" w:rsidRPr="0033686F">
              <w:rPr>
                <w:rStyle w:val="a9"/>
                <w:noProof/>
                <w:sz w:val="28"/>
                <w:szCs w:val="28"/>
              </w:rPr>
              <w:t>5.1.</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Линейный источник без защиты.</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_Toc387057005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20</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06" w:history="1">
            <w:r w:rsidR="0033686F" w:rsidRPr="0033686F">
              <w:rPr>
                <w:rStyle w:val="a9"/>
                <w:noProof/>
                <w:sz w:val="28"/>
                <w:szCs w:val="28"/>
              </w:rPr>
              <w:t>5.2.</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Линейный источник с защитой</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_Toc387057006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21</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7" w:history="1">
            <w:r w:rsidR="0033686F" w:rsidRPr="0033686F">
              <w:rPr>
                <w:rStyle w:val="a9"/>
                <w:noProof/>
                <w:sz w:val="28"/>
                <w:szCs w:val="28"/>
              </w:rPr>
              <w:t>6.</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ПОЛЕ ИЗЛУЧЕНИЯ ЦИЛИНДРИЧЕСКОГО ИСТОЧНИКА</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_Toc387057007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23</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8" w:history="1">
            <w:r w:rsidR="0033686F" w:rsidRPr="0033686F">
              <w:rPr>
                <w:rStyle w:val="a9"/>
                <w:noProof/>
                <w:sz w:val="28"/>
                <w:szCs w:val="28"/>
              </w:rPr>
              <w:t>7.</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rPr>
              <w:t>КРАТКОЕ ИЗЛОЖЕНИЕ ТЕОРИИ ОСЛАБЛЕНИЯ ГАММА-ИЗЛУЧЕНИЯ ЦИЛИНДРИЧЕСКОГО ИСТОЧНИКА ЗА ПЛОСКОЙ ЗАЩИТОЙ</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_Toc387057008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25</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09" w:history="1">
            <w:r w:rsidR="0033686F" w:rsidRPr="0033686F">
              <w:rPr>
                <w:rStyle w:val="a9"/>
                <w:noProof/>
                <w:sz w:val="28"/>
                <w:szCs w:val="28"/>
                <w:lang w:val="ru-RU"/>
              </w:rPr>
              <w:t>8.</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ЗАДАНИЕ 1</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_Toc387057009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28</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10" w:history="1">
            <w:r w:rsidR="0033686F" w:rsidRPr="0033686F">
              <w:rPr>
                <w:rStyle w:val="a9"/>
                <w:noProof/>
                <w:sz w:val="28"/>
                <w:szCs w:val="28"/>
                <w:lang w:val="ru-RU"/>
              </w:rPr>
              <w:t>8.1.</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Расчет мощности дозы в точке детектирования в приближении линейного источника</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_Toc387057010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28</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11" w:history="1">
            <w:r w:rsidR="0033686F" w:rsidRPr="0033686F">
              <w:rPr>
                <w:rStyle w:val="a9"/>
                <w:noProof/>
                <w:sz w:val="28"/>
                <w:szCs w:val="28"/>
                <w:lang w:val="ru-RU"/>
              </w:rPr>
              <w:t>8.2.</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Расчет мощности дозы в точке детектирования для цилиндрического источника</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_Toc387057011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31</w:t>
            </w:r>
            <w:r w:rsidR="0033686F" w:rsidRPr="0033686F">
              <w:rPr>
                <w:noProof/>
                <w:webHidden/>
                <w:sz w:val="28"/>
                <w:szCs w:val="28"/>
              </w:rPr>
              <w:fldChar w:fldCharType="end"/>
            </w:r>
          </w:hyperlink>
        </w:p>
        <w:p w:rsidR="0033686F" w:rsidRPr="0033686F" w:rsidRDefault="00B108E6">
          <w:pPr>
            <w:pStyle w:val="11"/>
            <w:tabs>
              <w:tab w:val="left" w:pos="440"/>
              <w:tab w:val="right" w:leader="dot" w:pos="9345"/>
            </w:tabs>
            <w:rPr>
              <w:rFonts w:asciiTheme="minorHAnsi" w:eastAsiaTheme="minorEastAsia" w:hAnsiTheme="minorHAnsi" w:cstheme="minorBidi"/>
              <w:noProof/>
              <w:sz w:val="28"/>
              <w:szCs w:val="28"/>
              <w:lang w:val="ru-RU"/>
            </w:rPr>
          </w:pPr>
          <w:hyperlink w:anchor="_Toc387057012" w:history="1">
            <w:r w:rsidR="0033686F" w:rsidRPr="0033686F">
              <w:rPr>
                <w:rStyle w:val="a9"/>
                <w:noProof/>
                <w:sz w:val="28"/>
                <w:szCs w:val="28"/>
                <w:lang w:val="ru-RU"/>
              </w:rPr>
              <w:t>9.</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ЗАДАНИЕ 2</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_Toc387057012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34</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13" w:history="1">
            <w:r w:rsidR="0033686F" w:rsidRPr="0033686F">
              <w:rPr>
                <w:rStyle w:val="a9"/>
                <w:noProof/>
                <w:sz w:val="28"/>
                <w:szCs w:val="28"/>
                <w:lang w:val="ru-RU"/>
              </w:rPr>
              <w:t>9.1.</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Расчет требуемой мощности поглощенной  дозы в точке детектирования за зашитой</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_Toc387057013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34</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14" w:history="1">
            <w:r w:rsidR="0033686F" w:rsidRPr="0033686F">
              <w:rPr>
                <w:rStyle w:val="a9"/>
                <w:noProof/>
                <w:sz w:val="28"/>
                <w:szCs w:val="28"/>
                <w:lang w:val="ru-RU"/>
              </w:rPr>
              <w:t>9.2.</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Расчет толщины защиты из бетона без учета рассеяния в защите.</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_Toc387057014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36</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15" w:history="1">
            <w:r w:rsidR="0033686F" w:rsidRPr="0033686F">
              <w:rPr>
                <w:rStyle w:val="a9"/>
                <w:noProof/>
                <w:sz w:val="28"/>
                <w:szCs w:val="28"/>
                <w:lang w:val="ru-RU"/>
              </w:rPr>
              <w:t>9.3.</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Расчет толщины защиты из бетона с учетом рассеяния в защите</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_Toc387057015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39</w:t>
            </w:r>
            <w:r w:rsidR="0033686F" w:rsidRPr="0033686F">
              <w:rPr>
                <w:noProof/>
                <w:webHidden/>
                <w:sz w:val="28"/>
                <w:szCs w:val="28"/>
              </w:rPr>
              <w:fldChar w:fldCharType="end"/>
            </w:r>
          </w:hyperlink>
        </w:p>
        <w:p w:rsidR="0033686F" w:rsidRPr="0033686F" w:rsidRDefault="00B108E6">
          <w:pPr>
            <w:pStyle w:val="2"/>
            <w:tabs>
              <w:tab w:val="left" w:pos="880"/>
              <w:tab w:val="right" w:leader="dot" w:pos="9345"/>
            </w:tabs>
            <w:rPr>
              <w:rFonts w:asciiTheme="minorHAnsi" w:eastAsiaTheme="minorEastAsia" w:hAnsiTheme="minorHAnsi" w:cstheme="minorBidi"/>
              <w:noProof/>
              <w:sz w:val="28"/>
              <w:szCs w:val="28"/>
              <w:lang w:val="ru-RU"/>
            </w:rPr>
          </w:pPr>
          <w:hyperlink w:anchor="_Toc387057016" w:history="1">
            <w:r w:rsidR="0033686F" w:rsidRPr="0033686F">
              <w:rPr>
                <w:rStyle w:val="a9"/>
                <w:noProof/>
                <w:sz w:val="28"/>
                <w:szCs w:val="28"/>
                <w:lang w:val="ru-RU"/>
              </w:rPr>
              <w:t>9.4.</w:t>
            </w:r>
            <w:r w:rsidR="0033686F" w:rsidRPr="0033686F">
              <w:rPr>
                <w:rFonts w:asciiTheme="minorHAnsi" w:eastAsiaTheme="minorEastAsia" w:hAnsiTheme="minorHAnsi" w:cstheme="minorBidi"/>
                <w:noProof/>
                <w:sz w:val="28"/>
                <w:szCs w:val="28"/>
                <w:lang w:val="ru-RU"/>
              </w:rPr>
              <w:tab/>
            </w:r>
            <w:r w:rsidR="0033686F" w:rsidRPr="0033686F">
              <w:rPr>
                <w:rStyle w:val="a9"/>
                <w:noProof/>
                <w:sz w:val="28"/>
                <w:szCs w:val="28"/>
                <w:lang w:val="ru-RU"/>
              </w:rPr>
              <w:t>Расчет толщины защиты из железа с учетом рассеяния в защите</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_Toc387057016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41</w:t>
            </w:r>
            <w:r w:rsidR="0033686F" w:rsidRPr="0033686F">
              <w:rPr>
                <w:noProof/>
                <w:webHidden/>
                <w:sz w:val="28"/>
                <w:szCs w:val="28"/>
              </w:rPr>
              <w:fldChar w:fldCharType="end"/>
            </w:r>
          </w:hyperlink>
        </w:p>
        <w:p w:rsidR="0033686F" w:rsidRPr="0033686F" w:rsidRDefault="00B108E6">
          <w:pPr>
            <w:pStyle w:val="11"/>
            <w:tabs>
              <w:tab w:val="right" w:leader="dot" w:pos="9345"/>
            </w:tabs>
            <w:rPr>
              <w:rFonts w:asciiTheme="minorHAnsi" w:eastAsiaTheme="minorEastAsia" w:hAnsiTheme="minorHAnsi" w:cstheme="minorBidi"/>
              <w:noProof/>
              <w:sz w:val="28"/>
              <w:szCs w:val="28"/>
              <w:lang w:val="ru-RU"/>
            </w:rPr>
          </w:pPr>
          <w:hyperlink w:anchor="_Toc387057017" w:history="1">
            <w:r w:rsidR="0033686F" w:rsidRPr="0033686F">
              <w:rPr>
                <w:rStyle w:val="a9"/>
                <w:noProof/>
                <w:sz w:val="28"/>
                <w:szCs w:val="28"/>
                <w:lang w:val="ru-RU"/>
              </w:rPr>
              <w:t>ЗАКЛЮЧЕНИЕ</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_Toc387057017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44</w:t>
            </w:r>
            <w:r w:rsidR="0033686F" w:rsidRPr="0033686F">
              <w:rPr>
                <w:noProof/>
                <w:webHidden/>
                <w:sz w:val="28"/>
                <w:szCs w:val="28"/>
              </w:rPr>
              <w:fldChar w:fldCharType="end"/>
            </w:r>
          </w:hyperlink>
        </w:p>
        <w:p w:rsidR="0033686F" w:rsidRPr="0033686F" w:rsidRDefault="00B108E6">
          <w:pPr>
            <w:pStyle w:val="11"/>
            <w:tabs>
              <w:tab w:val="right" w:leader="dot" w:pos="9345"/>
            </w:tabs>
            <w:rPr>
              <w:rFonts w:asciiTheme="minorHAnsi" w:eastAsiaTheme="minorEastAsia" w:hAnsiTheme="minorHAnsi" w:cstheme="minorBidi"/>
              <w:noProof/>
              <w:sz w:val="28"/>
              <w:szCs w:val="28"/>
              <w:lang w:val="ru-RU"/>
            </w:rPr>
          </w:pPr>
          <w:hyperlink w:anchor="_Toc387057018" w:history="1">
            <w:r w:rsidR="0033686F" w:rsidRPr="0033686F">
              <w:rPr>
                <w:rStyle w:val="a9"/>
                <w:noProof/>
                <w:sz w:val="28"/>
                <w:szCs w:val="28"/>
                <w:lang w:val="ru-RU"/>
              </w:rPr>
              <w:t>СПИСОК ИСПОЛЬЗОВАННЫХ ИСТОЧНИКОВ</w:t>
            </w:r>
            <w:r w:rsidR="0033686F" w:rsidRPr="0033686F">
              <w:rPr>
                <w:noProof/>
                <w:webHidden/>
                <w:sz w:val="28"/>
                <w:szCs w:val="28"/>
              </w:rPr>
              <w:tab/>
            </w:r>
            <w:r w:rsidR="0033686F" w:rsidRPr="0033686F">
              <w:rPr>
                <w:noProof/>
                <w:webHidden/>
                <w:sz w:val="28"/>
                <w:szCs w:val="28"/>
              </w:rPr>
              <w:fldChar w:fldCharType="begin"/>
            </w:r>
            <w:r w:rsidR="0033686F" w:rsidRPr="0033686F">
              <w:rPr>
                <w:noProof/>
                <w:webHidden/>
                <w:sz w:val="28"/>
                <w:szCs w:val="28"/>
              </w:rPr>
              <w:instrText xml:space="preserve"> PAGEREF _Toc387057018 \h </w:instrText>
            </w:r>
            <w:r w:rsidR="0033686F" w:rsidRPr="0033686F">
              <w:rPr>
                <w:noProof/>
                <w:webHidden/>
                <w:sz w:val="28"/>
                <w:szCs w:val="28"/>
              </w:rPr>
            </w:r>
            <w:r w:rsidR="0033686F" w:rsidRPr="0033686F">
              <w:rPr>
                <w:noProof/>
                <w:webHidden/>
                <w:sz w:val="28"/>
                <w:szCs w:val="28"/>
              </w:rPr>
              <w:fldChar w:fldCharType="separate"/>
            </w:r>
            <w:r w:rsidR="00F90B6C">
              <w:rPr>
                <w:noProof/>
                <w:webHidden/>
                <w:sz w:val="28"/>
                <w:szCs w:val="28"/>
              </w:rPr>
              <w:t>46</w:t>
            </w:r>
            <w:r w:rsidR="0033686F" w:rsidRPr="0033686F">
              <w:rPr>
                <w:noProof/>
                <w:webHidden/>
                <w:sz w:val="28"/>
                <w:szCs w:val="28"/>
              </w:rPr>
              <w:fldChar w:fldCharType="end"/>
            </w:r>
          </w:hyperlink>
        </w:p>
        <w:p w:rsidR="00710CED" w:rsidRPr="006B27B6" w:rsidRDefault="00710CED" w:rsidP="00B93630">
          <w:pPr>
            <w:jc w:val="both"/>
            <w:rPr>
              <w:sz w:val="28"/>
              <w:szCs w:val="28"/>
              <w:lang w:val="ru-RU"/>
            </w:rPr>
          </w:pPr>
          <w:r w:rsidRPr="0033686F">
            <w:rPr>
              <w:bCs/>
              <w:sz w:val="28"/>
              <w:szCs w:val="28"/>
            </w:rPr>
            <w:fldChar w:fldCharType="end"/>
          </w:r>
        </w:p>
      </w:sdtContent>
    </w:sdt>
    <w:p w:rsidR="00710CED" w:rsidRDefault="00710CED" w:rsidP="00710CED">
      <w:pPr>
        <w:tabs>
          <w:tab w:val="left" w:pos="142"/>
        </w:tabs>
        <w:spacing w:line="360" w:lineRule="auto"/>
        <w:rPr>
          <w:sz w:val="28"/>
          <w:szCs w:val="24"/>
          <w:lang w:val="ru-RU"/>
        </w:rPr>
      </w:pPr>
    </w:p>
    <w:p w:rsidR="00710CED" w:rsidRDefault="00710CED" w:rsidP="00710CED">
      <w:pPr>
        <w:tabs>
          <w:tab w:val="left" w:pos="142"/>
        </w:tabs>
        <w:spacing w:line="360" w:lineRule="auto"/>
        <w:rPr>
          <w:sz w:val="28"/>
          <w:szCs w:val="24"/>
          <w:lang w:val="ru-RU"/>
        </w:rPr>
      </w:pPr>
    </w:p>
    <w:p w:rsidR="00710CED" w:rsidRDefault="00710CED" w:rsidP="00710CED">
      <w:pPr>
        <w:tabs>
          <w:tab w:val="left" w:pos="142"/>
        </w:tabs>
        <w:spacing w:line="360" w:lineRule="auto"/>
        <w:rPr>
          <w:sz w:val="28"/>
          <w:szCs w:val="24"/>
          <w:lang w:val="ru-RU"/>
        </w:rPr>
      </w:pPr>
    </w:p>
    <w:p w:rsidR="00710CED" w:rsidRDefault="00710CED" w:rsidP="00710CED">
      <w:pPr>
        <w:tabs>
          <w:tab w:val="left" w:pos="142"/>
        </w:tabs>
        <w:spacing w:line="360" w:lineRule="auto"/>
        <w:rPr>
          <w:sz w:val="28"/>
          <w:szCs w:val="24"/>
          <w:lang w:val="ru-RU"/>
        </w:rPr>
      </w:pPr>
    </w:p>
    <w:p w:rsidR="00710CED" w:rsidRPr="006B27B6" w:rsidRDefault="00710CED" w:rsidP="006B27B6">
      <w:pPr>
        <w:pStyle w:val="1"/>
        <w:spacing w:line="360" w:lineRule="auto"/>
        <w:jc w:val="center"/>
        <w:rPr>
          <w:rFonts w:ascii="Times New Roman" w:hAnsi="Times New Roman" w:cs="Times New Roman"/>
          <w:b w:val="0"/>
          <w:color w:val="auto"/>
          <w:szCs w:val="24"/>
          <w:lang w:val="ru-RU"/>
        </w:rPr>
      </w:pPr>
      <w:bookmarkStart w:id="2" w:name="_Toc387056999"/>
      <w:r w:rsidRPr="006B27B6">
        <w:rPr>
          <w:rFonts w:ascii="Times New Roman" w:hAnsi="Times New Roman" w:cs="Times New Roman"/>
          <w:color w:val="auto"/>
          <w:szCs w:val="24"/>
          <w:lang w:val="ru-RU"/>
        </w:rPr>
        <w:lastRenderedPageBreak/>
        <w:t>ВВЕДЕНИЕ</w:t>
      </w:r>
      <w:bookmarkEnd w:id="2"/>
    </w:p>
    <w:p w:rsidR="00467E31" w:rsidRPr="00467E31" w:rsidRDefault="00467E31" w:rsidP="00B108E6">
      <w:pPr>
        <w:pStyle w:val="a8"/>
        <w:shd w:val="clear" w:color="auto" w:fill="FFFFFF"/>
        <w:spacing w:before="105" w:beforeAutospacing="0" w:after="0" w:afterAutospacing="0" w:line="360" w:lineRule="auto"/>
        <w:ind w:firstLine="426"/>
        <w:jc w:val="both"/>
        <w:rPr>
          <w:sz w:val="28"/>
          <w:szCs w:val="28"/>
        </w:rPr>
      </w:pPr>
      <w:r w:rsidRPr="00467E31">
        <w:rPr>
          <w:sz w:val="28"/>
          <w:szCs w:val="28"/>
        </w:rPr>
        <w:t>Ионизирующими излучениями называются такие виды лучистой энергии, которые, попадая в определенные среды или проникая через них, производят в них ионизацию. Такими свойствами обладают радиоактивные излучения, излучения высоких энергий, рентгеновские лучи и др.</w:t>
      </w:r>
    </w:p>
    <w:p w:rsidR="00F439A3" w:rsidRDefault="00467E31" w:rsidP="00B108E6">
      <w:pPr>
        <w:pStyle w:val="a8"/>
        <w:shd w:val="clear" w:color="auto" w:fill="FFFFFF"/>
        <w:spacing w:before="105" w:beforeAutospacing="0" w:after="0" w:afterAutospacing="0" w:line="360" w:lineRule="auto"/>
        <w:ind w:firstLine="426"/>
        <w:jc w:val="both"/>
        <w:rPr>
          <w:sz w:val="28"/>
          <w:szCs w:val="28"/>
        </w:rPr>
      </w:pPr>
      <w:r w:rsidRPr="00467E31">
        <w:rPr>
          <w:sz w:val="28"/>
          <w:szCs w:val="28"/>
        </w:rPr>
        <w:t>Широкое использование атомной энергии в мирных целях, разнообразных ускорительных установок и рентгеновских аппаратов различного назначения обусловило распространенность ионизирующих излучений в народном хозяйстве и огромные, все возрастающие контингенты лиц, работающих в этой области.</w:t>
      </w:r>
      <w:r w:rsidR="00F439A3">
        <w:rPr>
          <w:sz w:val="28"/>
          <w:szCs w:val="28"/>
        </w:rPr>
        <w:t xml:space="preserve"> </w:t>
      </w:r>
    </w:p>
    <w:p w:rsidR="00F439A3" w:rsidRDefault="00F439A3" w:rsidP="00B108E6">
      <w:pPr>
        <w:pStyle w:val="a8"/>
        <w:shd w:val="clear" w:color="auto" w:fill="FFFFFF"/>
        <w:spacing w:before="105" w:beforeAutospacing="0" w:after="0" w:afterAutospacing="0" w:line="360" w:lineRule="auto"/>
        <w:ind w:firstLine="426"/>
        <w:jc w:val="both"/>
        <w:rPr>
          <w:sz w:val="28"/>
          <w:szCs w:val="28"/>
        </w:rPr>
      </w:pPr>
      <w:r>
        <w:rPr>
          <w:sz w:val="28"/>
          <w:szCs w:val="28"/>
        </w:rPr>
        <w:t>Проблема радиационной безопасности обслуживающего персонала и защиты окружающей среды от радиоактивных загрязнений является одной из ключевых задач, решение которой определяет масштабы и перспективы практического использования атомной энергии.</w:t>
      </w:r>
    </w:p>
    <w:p w:rsidR="00F439A3" w:rsidRDefault="00F439A3" w:rsidP="00B108E6">
      <w:pPr>
        <w:pStyle w:val="a8"/>
        <w:shd w:val="clear" w:color="auto" w:fill="FFFFFF"/>
        <w:spacing w:before="105" w:beforeAutospacing="0" w:after="0" w:afterAutospacing="0" w:line="360" w:lineRule="auto"/>
        <w:ind w:firstLine="426"/>
        <w:jc w:val="both"/>
        <w:rPr>
          <w:sz w:val="28"/>
          <w:szCs w:val="28"/>
        </w:rPr>
      </w:pPr>
      <w:r>
        <w:rPr>
          <w:sz w:val="28"/>
          <w:szCs w:val="28"/>
        </w:rPr>
        <w:t xml:space="preserve">Эффективность и качество биологической защиты как основного компонента обеспечения радиационной безопасности зависят от точности и корректности инженерных методов расчета ослабления нейтронного и гамма-излучения. Первый этап расчета защиты проводится без учета прострелов и </w:t>
      </w:r>
      <w:proofErr w:type="spellStart"/>
      <w:r>
        <w:rPr>
          <w:sz w:val="28"/>
          <w:szCs w:val="28"/>
        </w:rPr>
        <w:t>натечки</w:t>
      </w:r>
      <w:proofErr w:type="spellEnd"/>
      <w:r>
        <w:rPr>
          <w:sz w:val="28"/>
          <w:szCs w:val="28"/>
        </w:rPr>
        <w:t xml:space="preserve"> рассеянного излучения, т.е. используется приближение сплошной защиты.</w:t>
      </w:r>
    </w:p>
    <w:p w:rsidR="00F439A3" w:rsidRDefault="00F439A3" w:rsidP="00B108E6">
      <w:pPr>
        <w:pStyle w:val="a8"/>
        <w:shd w:val="clear" w:color="auto" w:fill="FFFFFF"/>
        <w:spacing w:before="105" w:beforeAutospacing="0" w:after="0" w:afterAutospacing="0" w:line="360" w:lineRule="auto"/>
        <w:ind w:firstLine="426"/>
        <w:jc w:val="both"/>
        <w:rPr>
          <w:sz w:val="28"/>
          <w:szCs w:val="28"/>
        </w:rPr>
      </w:pPr>
      <w:r>
        <w:rPr>
          <w:sz w:val="28"/>
          <w:szCs w:val="28"/>
        </w:rPr>
        <w:t>Основными целями инженерного расчета сплошной защиты являются</w:t>
      </w:r>
      <w:r w:rsidR="00F03834" w:rsidRPr="00F03834">
        <w:rPr>
          <w:sz w:val="28"/>
          <w:szCs w:val="28"/>
        </w:rPr>
        <w:t xml:space="preserve"> [5]</w:t>
      </w:r>
      <w:r>
        <w:rPr>
          <w:sz w:val="28"/>
          <w:szCs w:val="28"/>
        </w:rPr>
        <w:t>:</w:t>
      </w:r>
    </w:p>
    <w:p w:rsidR="00F439A3" w:rsidRDefault="00F439A3" w:rsidP="00B108E6">
      <w:pPr>
        <w:pStyle w:val="a8"/>
        <w:numPr>
          <w:ilvl w:val="0"/>
          <w:numId w:val="10"/>
        </w:numPr>
        <w:shd w:val="clear" w:color="auto" w:fill="FFFFFF"/>
        <w:spacing w:before="105" w:beforeAutospacing="0" w:after="0" w:afterAutospacing="0" w:line="360" w:lineRule="auto"/>
        <w:ind w:left="709" w:hanging="283"/>
        <w:jc w:val="both"/>
        <w:rPr>
          <w:sz w:val="28"/>
          <w:szCs w:val="28"/>
        </w:rPr>
      </w:pPr>
      <w:r>
        <w:rPr>
          <w:sz w:val="28"/>
          <w:szCs w:val="28"/>
        </w:rPr>
        <w:t>Расчет пространственно-энергетического распределения нейтронов в реакторе и защите и определение мощности дозы нейтронного излучения за защитой.</w:t>
      </w:r>
    </w:p>
    <w:p w:rsidR="00F439A3" w:rsidRDefault="00F439A3" w:rsidP="00B108E6">
      <w:pPr>
        <w:pStyle w:val="a8"/>
        <w:numPr>
          <w:ilvl w:val="0"/>
          <w:numId w:val="10"/>
        </w:numPr>
        <w:shd w:val="clear" w:color="auto" w:fill="FFFFFF"/>
        <w:spacing w:before="105" w:beforeAutospacing="0" w:after="0" w:afterAutospacing="0" w:line="360" w:lineRule="auto"/>
        <w:ind w:left="709" w:hanging="283"/>
        <w:jc w:val="both"/>
        <w:rPr>
          <w:sz w:val="28"/>
          <w:szCs w:val="28"/>
        </w:rPr>
      </w:pPr>
      <w:r>
        <w:rPr>
          <w:sz w:val="28"/>
          <w:szCs w:val="28"/>
        </w:rPr>
        <w:t>Расчет пространственно-энергетического распределения удельной мощности источников захватного гамма-излучения.</w:t>
      </w:r>
    </w:p>
    <w:p w:rsidR="00467E31" w:rsidRPr="00AB67C7" w:rsidRDefault="00F439A3" w:rsidP="00B108E6">
      <w:pPr>
        <w:pStyle w:val="a8"/>
        <w:numPr>
          <w:ilvl w:val="0"/>
          <w:numId w:val="10"/>
        </w:numPr>
        <w:shd w:val="clear" w:color="auto" w:fill="FFFFFF"/>
        <w:spacing w:before="105" w:beforeAutospacing="0" w:after="0" w:afterAutospacing="0" w:line="360" w:lineRule="auto"/>
        <w:ind w:left="709" w:hanging="283"/>
        <w:jc w:val="both"/>
        <w:rPr>
          <w:sz w:val="28"/>
          <w:szCs w:val="28"/>
        </w:rPr>
      </w:pPr>
      <w:r>
        <w:rPr>
          <w:sz w:val="28"/>
          <w:szCs w:val="28"/>
        </w:rPr>
        <w:t>Расчет ослабления гамма-излучения в защите и вычисление мощности дозы гамма-излучения за защитой.</w:t>
      </w:r>
    </w:p>
    <w:p w:rsidR="00AB67C7" w:rsidRDefault="00AB67C7" w:rsidP="00AB67C7">
      <w:pPr>
        <w:pStyle w:val="a8"/>
        <w:spacing w:before="225" w:beforeAutospacing="0" w:line="360" w:lineRule="auto"/>
        <w:ind w:right="225" w:firstLine="360"/>
        <w:jc w:val="both"/>
        <w:rPr>
          <w:sz w:val="28"/>
          <w:szCs w:val="28"/>
        </w:rPr>
      </w:pPr>
      <w:r w:rsidRPr="00467E31">
        <w:rPr>
          <w:sz w:val="28"/>
          <w:szCs w:val="28"/>
        </w:rPr>
        <w:lastRenderedPageBreak/>
        <w:t>Обеспечение радиационной безопасности требует комплекса многообразных защитных мероприятий, зависящих от конкретных условий работы с источниками ионизирующих излучений, а также от типа источника.</w:t>
      </w:r>
    </w:p>
    <w:p w:rsidR="00467E31" w:rsidRDefault="00467E31" w:rsidP="006B27B6">
      <w:pPr>
        <w:pStyle w:val="a8"/>
        <w:spacing w:before="225" w:beforeAutospacing="0" w:line="360" w:lineRule="auto"/>
        <w:ind w:right="225" w:firstLine="360"/>
        <w:jc w:val="both"/>
        <w:rPr>
          <w:sz w:val="28"/>
          <w:szCs w:val="28"/>
        </w:rPr>
      </w:pPr>
      <w:r w:rsidRPr="00467E31">
        <w:rPr>
          <w:sz w:val="28"/>
          <w:szCs w:val="28"/>
        </w:rPr>
        <w:t>Защита экранами – наиболее эффективный способ защиты от излучений. В зависимости от вида ионизирующих излучений для изготовления экранов применяют различные материалы, а их толщина определяется мощностью и излучением.</w:t>
      </w:r>
    </w:p>
    <w:p w:rsidR="00692958" w:rsidRDefault="006B27B6" w:rsidP="00692958">
      <w:pPr>
        <w:pStyle w:val="a8"/>
        <w:spacing w:before="225" w:beforeAutospacing="0" w:line="360" w:lineRule="auto"/>
        <w:ind w:right="225"/>
        <w:jc w:val="both"/>
        <w:rPr>
          <w:sz w:val="28"/>
          <w:szCs w:val="28"/>
        </w:rPr>
      </w:pPr>
      <w:r>
        <w:rPr>
          <w:sz w:val="28"/>
          <w:szCs w:val="28"/>
        </w:rPr>
        <w:tab/>
        <w:t>Целью данной курсовой работы является расчет мощности дозы от участка трубопровода 1-го контура реактора ВВЭР, по которому протекает радиоактивный</w:t>
      </w:r>
      <w:r w:rsidR="00952A4A">
        <w:rPr>
          <w:sz w:val="28"/>
          <w:szCs w:val="28"/>
        </w:rPr>
        <w:t xml:space="preserve"> водный</w:t>
      </w:r>
      <w:r>
        <w:rPr>
          <w:sz w:val="28"/>
          <w:szCs w:val="28"/>
        </w:rPr>
        <w:t xml:space="preserve"> теплоноситель</w:t>
      </w:r>
      <w:r w:rsidR="00952A4A">
        <w:rPr>
          <w:sz w:val="28"/>
          <w:szCs w:val="28"/>
        </w:rPr>
        <w:t>, в точке, где находится рабочее место оператора, в приближении линейного источника в оболочке из железа и для реальной цилиндрической конфигурации источника. Также в данной курсовой работе необходимо спроектировать защиту, рассчитав толщину защитной стены из обычного бетона и из железа, расположенной перпендикулярно радиальному направлению распространения излучения от трубопровода к оператору.</w:t>
      </w:r>
    </w:p>
    <w:p w:rsidR="00952A4A" w:rsidRDefault="00952A4A" w:rsidP="00692958">
      <w:pPr>
        <w:pStyle w:val="a8"/>
        <w:spacing w:before="225" w:beforeAutospacing="0" w:line="360" w:lineRule="auto"/>
        <w:ind w:right="225"/>
        <w:jc w:val="both"/>
        <w:rPr>
          <w:sz w:val="28"/>
          <w:szCs w:val="28"/>
        </w:rPr>
      </w:pPr>
    </w:p>
    <w:p w:rsidR="00C46462" w:rsidRDefault="00C46462" w:rsidP="00692958">
      <w:pPr>
        <w:pStyle w:val="a8"/>
        <w:spacing w:before="225" w:beforeAutospacing="0" w:line="360" w:lineRule="auto"/>
        <w:ind w:right="225"/>
        <w:jc w:val="both"/>
        <w:rPr>
          <w:sz w:val="28"/>
          <w:szCs w:val="28"/>
        </w:rPr>
      </w:pPr>
    </w:p>
    <w:p w:rsidR="00C46462" w:rsidRDefault="00C46462" w:rsidP="00692958">
      <w:pPr>
        <w:pStyle w:val="a8"/>
        <w:spacing w:before="225" w:beforeAutospacing="0" w:line="360" w:lineRule="auto"/>
        <w:ind w:right="225"/>
        <w:jc w:val="both"/>
        <w:rPr>
          <w:sz w:val="28"/>
          <w:szCs w:val="28"/>
        </w:rPr>
      </w:pPr>
    </w:p>
    <w:p w:rsidR="00C46462" w:rsidRPr="00BC0DBE" w:rsidRDefault="00C46462" w:rsidP="00692958">
      <w:pPr>
        <w:pStyle w:val="a8"/>
        <w:spacing w:before="225" w:beforeAutospacing="0" w:line="360" w:lineRule="auto"/>
        <w:ind w:right="225"/>
        <w:jc w:val="both"/>
        <w:rPr>
          <w:sz w:val="28"/>
          <w:szCs w:val="28"/>
        </w:rPr>
      </w:pPr>
    </w:p>
    <w:p w:rsidR="00C46462" w:rsidRPr="00B108E6" w:rsidRDefault="00C46462" w:rsidP="00692958">
      <w:pPr>
        <w:pStyle w:val="a8"/>
        <w:spacing w:before="225" w:beforeAutospacing="0" w:line="360" w:lineRule="auto"/>
        <w:ind w:right="225"/>
        <w:jc w:val="both"/>
        <w:rPr>
          <w:sz w:val="28"/>
          <w:szCs w:val="28"/>
        </w:rPr>
      </w:pPr>
    </w:p>
    <w:p w:rsidR="00B108E6" w:rsidRPr="00B108E6" w:rsidRDefault="00B108E6" w:rsidP="00692958">
      <w:pPr>
        <w:pStyle w:val="a8"/>
        <w:spacing w:before="225" w:beforeAutospacing="0" w:line="360" w:lineRule="auto"/>
        <w:ind w:right="225"/>
        <w:jc w:val="both"/>
        <w:rPr>
          <w:sz w:val="28"/>
          <w:szCs w:val="28"/>
        </w:rPr>
      </w:pPr>
    </w:p>
    <w:p w:rsidR="00C46462" w:rsidRDefault="00C46462" w:rsidP="00692958">
      <w:pPr>
        <w:pStyle w:val="a8"/>
        <w:spacing w:before="225" w:beforeAutospacing="0" w:line="360" w:lineRule="auto"/>
        <w:ind w:right="225"/>
        <w:jc w:val="both"/>
        <w:rPr>
          <w:sz w:val="28"/>
          <w:szCs w:val="28"/>
        </w:rPr>
      </w:pPr>
    </w:p>
    <w:p w:rsidR="00692958" w:rsidRPr="00692958" w:rsidRDefault="00692958" w:rsidP="006B27B6">
      <w:pPr>
        <w:pStyle w:val="a8"/>
        <w:numPr>
          <w:ilvl w:val="0"/>
          <w:numId w:val="1"/>
        </w:numPr>
        <w:spacing w:before="225" w:beforeAutospacing="0" w:line="360" w:lineRule="auto"/>
        <w:ind w:right="225"/>
        <w:jc w:val="center"/>
        <w:outlineLvl w:val="0"/>
        <w:rPr>
          <w:b/>
          <w:sz w:val="28"/>
          <w:szCs w:val="28"/>
        </w:rPr>
      </w:pPr>
      <w:bookmarkStart w:id="3" w:name="_Toc387057000"/>
      <w:r w:rsidRPr="00692958">
        <w:rPr>
          <w:b/>
          <w:sz w:val="28"/>
          <w:szCs w:val="28"/>
        </w:rPr>
        <w:lastRenderedPageBreak/>
        <w:t>ИСТОЧНИКИ ИОНИЗИРУЮЩЕГО ИЗЛУЧЕНИЯ НА АЭС С ВВЭР. РАДИОАКТИВНОСТЬ ПЕРВОГО КОНТУРА</w:t>
      </w:r>
      <w:bookmarkEnd w:id="3"/>
    </w:p>
    <w:p w:rsidR="00692958" w:rsidRDefault="00692958" w:rsidP="006B27B6">
      <w:pPr>
        <w:pStyle w:val="a8"/>
        <w:spacing w:before="225" w:beforeAutospacing="0" w:line="360" w:lineRule="auto"/>
        <w:ind w:right="225" w:firstLine="360"/>
        <w:jc w:val="both"/>
        <w:rPr>
          <w:sz w:val="28"/>
          <w:szCs w:val="28"/>
        </w:rPr>
      </w:pPr>
      <w:r>
        <w:rPr>
          <w:sz w:val="28"/>
          <w:szCs w:val="28"/>
        </w:rPr>
        <w:t xml:space="preserve">Основными источниками радиационной опасности на АЭС, определяющими характеристики необходимой защиты установки, являются: </w:t>
      </w:r>
    </w:p>
    <w:p w:rsidR="00692958" w:rsidRDefault="002C3A5A" w:rsidP="00692958">
      <w:pPr>
        <w:pStyle w:val="a8"/>
        <w:numPr>
          <w:ilvl w:val="0"/>
          <w:numId w:val="2"/>
        </w:numPr>
        <w:spacing w:before="225" w:beforeAutospacing="0" w:line="360" w:lineRule="auto"/>
        <w:ind w:right="225"/>
        <w:jc w:val="both"/>
        <w:rPr>
          <w:sz w:val="28"/>
          <w:szCs w:val="28"/>
        </w:rPr>
      </w:pPr>
      <w:r>
        <w:rPr>
          <w:sz w:val="28"/>
          <w:szCs w:val="28"/>
        </w:rPr>
        <w:t>активная зона реактора</w:t>
      </w:r>
      <w:r w:rsidR="00692958">
        <w:rPr>
          <w:sz w:val="28"/>
          <w:szCs w:val="28"/>
        </w:rPr>
        <w:t xml:space="preserve">, как источник нейтронного и </w:t>
      </w:r>
      <w:proofErr w:type="gramStart"/>
      <w:r w:rsidR="00692958">
        <w:rPr>
          <w:sz w:val="28"/>
          <w:szCs w:val="28"/>
        </w:rPr>
        <w:t>γ-</w:t>
      </w:r>
      <w:proofErr w:type="gramEnd"/>
      <w:r w:rsidR="00692958">
        <w:rPr>
          <w:sz w:val="28"/>
          <w:szCs w:val="28"/>
        </w:rPr>
        <w:t>излучения;</w:t>
      </w:r>
    </w:p>
    <w:p w:rsidR="002C3A5A" w:rsidRDefault="002C3A5A" w:rsidP="00692958">
      <w:pPr>
        <w:pStyle w:val="a8"/>
        <w:numPr>
          <w:ilvl w:val="0"/>
          <w:numId w:val="2"/>
        </w:numPr>
        <w:spacing w:before="225" w:beforeAutospacing="0" w:line="360" w:lineRule="auto"/>
        <w:ind w:right="225"/>
        <w:jc w:val="both"/>
        <w:rPr>
          <w:sz w:val="28"/>
          <w:szCs w:val="28"/>
        </w:rPr>
      </w:pPr>
      <w:r>
        <w:rPr>
          <w:sz w:val="28"/>
          <w:szCs w:val="28"/>
        </w:rPr>
        <w:t xml:space="preserve">внутриреакторные конструкции, корпус реактора и прилегающая защита, как источник захватного </w:t>
      </w:r>
      <w:proofErr w:type="gramStart"/>
      <w:r>
        <w:rPr>
          <w:sz w:val="28"/>
          <w:szCs w:val="28"/>
        </w:rPr>
        <w:t>γ-</w:t>
      </w:r>
      <w:proofErr w:type="gramEnd"/>
      <w:r>
        <w:rPr>
          <w:sz w:val="28"/>
          <w:szCs w:val="28"/>
        </w:rPr>
        <w:t>излучения;</w:t>
      </w:r>
    </w:p>
    <w:p w:rsidR="002C3A5A" w:rsidRDefault="002C3A5A" w:rsidP="00692958">
      <w:pPr>
        <w:pStyle w:val="a8"/>
        <w:numPr>
          <w:ilvl w:val="0"/>
          <w:numId w:val="2"/>
        </w:numPr>
        <w:spacing w:before="225" w:beforeAutospacing="0" w:line="360" w:lineRule="auto"/>
        <w:ind w:right="225"/>
        <w:jc w:val="both"/>
        <w:rPr>
          <w:sz w:val="28"/>
          <w:szCs w:val="28"/>
        </w:rPr>
      </w:pPr>
      <w:r>
        <w:rPr>
          <w:sz w:val="28"/>
          <w:szCs w:val="28"/>
        </w:rPr>
        <w:t>теплоноситель 1-го контура</w:t>
      </w:r>
      <w:r w:rsidR="00692958">
        <w:rPr>
          <w:sz w:val="28"/>
          <w:szCs w:val="28"/>
        </w:rPr>
        <w:t xml:space="preserve">, </w:t>
      </w:r>
      <w:r>
        <w:rPr>
          <w:sz w:val="28"/>
          <w:szCs w:val="28"/>
        </w:rPr>
        <w:t xml:space="preserve">как источник активационного </w:t>
      </w:r>
      <w:proofErr w:type="gramStart"/>
      <w:r>
        <w:rPr>
          <w:sz w:val="28"/>
          <w:szCs w:val="28"/>
        </w:rPr>
        <w:t>γ-</w:t>
      </w:r>
      <w:proofErr w:type="gramEnd"/>
      <w:r>
        <w:rPr>
          <w:sz w:val="28"/>
          <w:szCs w:val="28"/>
        </w:rPr>
        <w:t>излучения;</w:t>
      </w:r>
    </w:p>
    <w:p w:rsidR="00692958" w:rsidRDefault="00692958" w:rsidP="00692958">
      <w:pPr>
        <w:pStyle w:val="a8"/>
        <w:numPr>
          <w:ilvl w:val="0"/>
          <w:numId w:val="2"/>
        </w:numPr>
        <w:spacing w:before="225" w:beforeAutospacing="0" w:line="360" w:lineRule="auto"/>
        <w:ind w:right="225"/>
        <w:jc w:val="both"/>
        <w:rPr>
          <w:sz w:val="28"/>
          <w:szCs w:val="28"/>
        </w:rPr>
      </w:pPr>
      <w:r>
        <w:rPr>
          <w:sz w:val="28"/>
          <w:szCs w:val="28"/>
        </w:rPr>
        <w:t xml:space="preserve">бассейны выдержки с ОЯТ, системы </w:t>
      </w:r>
      <w:proofErr w:type="spellStart"/>
      <w:r>
        <w:rPr>
          <w:sz w:val="28"/>
          <w:szCs w:val="28"/>
        </w:rPr>
        <w:t>спецводоочистки</w:t>
      </w:r>
      <w:proofErr w:type="spellEnd"/>
      <w:r>
        <w:rPr>
          <w:sz w:val="28"/>
          <w:szCs w:val="28"/>
        </w:rPr>
        <w:t xml:space="preserve"> и их оборудование и т.д.</w:t>
      </w:r>
    </w:p>
    <w:p w:rsidR="002C3A5A" w:rsidRDefault="00E66A62" w:rsidP="006B27B6">
      <w:pPr>
        <w:pStyle w:val="a8"/>
        <w:spacing w:before="225" w:beforeAutospacing="0" w:line="360" w:lineRule="auto"/>
        <w:ind w:right="225" w:firstLine="360"/>
        <w:jc w:val="both"/>
        <w:rPr>
          <w:sz w:val="28"/>
          <w:szCs w:val="28"/>
        </w:rPr>
      </w:pPr>
      <w:r>
        <w:rPr>
          <w:sz w:val="28"/>
          <w:szCs w:val="28"/>
        </w:rPr>
        <w:t>О</w:t>
      </w:r>
      <w:r w:rsidR="002C3A5A">
        <w:rPr>
          <w:sz w:val="28"/>
          <w:szCs w:val="28"/>
        </w:rPr>
        <w:t>сновными факторами радиационного воздействия на персонал являются потоки внешнего ионизирующего излучения от этих источников, а также загрязненность воздуха рабочих помещений аэрозолями, загрязненность рабочих поверхностей, кожных покровов и спецодежды радиоактивными веществами.</w:t>
      </w:r>
    </w:p>
    <w:p w:rsidR="002C3A5A" w:rsidRDefault="002C3A5A" w:rsidP="006B27B6">
      <w:pPr>
        <w:pStyle w:val="a8"/>
        <w:spacing w:before="225" w:beforeAutospacing="0" w:line="360" w:lineRule="auto"/>
        <w:ind w:right="225" w:firstLine="360"/>
        <w:jc w:val="both"/>
        <w:rPr>
          <w:sz w:val="28"/>
          <w:szCs w:val="28"/>
        </w:rPr>
      </w:pPr>
      <w:r>
        <w:rPr>
          <w:sz w:val="28"/>
          <w:szCs w:val="28"/>
        </w:rPr>
        <w:t xml:space="preserve">Ядерный реактор АЭС является мощным источником нейтронного и </w:t>
      </w:r>
      <w:proofErr w:type="gramStart"/>
      <w:r>
        <w:rPr>
          <w:sz w:val="28"/>
          <w:szCs w:val="28"/>
        </w:rPr>
        <w:t>γ-</w:t>
      </w:r>
      <w:proofErr w:type="gramEnd"/>
      <w:r>
        <w:rPr>
          <w:sz w:val="28"/>
          <w:szCs w:val="28"/>
        </w:rPr>
        <w:t xml:space="preserve">излучения, так как в активной зоне его осуществляется управляемая цепная реакция деления. </w:t>
      </w:r>
      <w:r w:rsidR="00E66A62">
        <w:rPr>
          <w:sz w:val="28"/>
          <w:szCs w:val="28"/>
        </w:rPr>
        <w:t xml:space="preserve"> При работе реактора на мощности д</w:t>
      </w:r>
      <w:r>
        <w:rPr>
          <w:sz w:val="28"/>
          <w:szCs w:val="28"/>
        </w:rPr>
        <w:t>ругие ви</w:t>
      </w:r>
      <w:r w:rsidR="00E66A62">
        <w:rPr>
          <w:sz w:val="28"/>
          <w:szCs w:val="28"/>
        </w:rPr>
        <w:t xml:space="preserve">ды излучения, образующиеся в </w:t>
      </w:r>
      <w:r w:rsidR="005E7DE1">
        <w:rPr>
          <w:sz w:val="28"/>
          <w:szCs w:val="28"/>
        </w:rPr>
        <w:t>активной зоне</w:t>
      </w:r>
      <w:r w:rsidR="00E66A62">
        <w:rPr>
          <w:sz w:val="28"/>
          <w:szCs w:val="28"/>
        </w:rPr>
        <w:t>,</w:t>
      </w:r>
      <w:r>
        <w:rPr>
          <w:sz w:val="28"/>
          <w:szCs w:val="28"/>
        </w:rPr>
        <w:t xml:space="preserve"> </w:t>
      </w:r>
      <w:r w:rsidR="00E66A62">
        <w:rPr>
          <w:sz w:val="28"/>
          <w:szCs w:val="28"/>
        </w:rPr>
        <w:t>н</w:t>
      </w:r>
      <w:r>
        <w:rPr>
          <w:sz w:val="28"/>
          <w:szCs w:val="28"/>
        </w:rPr>
        <w:t xml:space="preserve">е выходят за ее пределы, поэтому их можно не рассматривать. </w:t>
      </w:r>
      <w:r w:rsidR="005E7DE1">
        <w:rPr>
          <w:sz w:val="28"/>
          <w:szCs w:val="28"/>
        </w:rPr>
        <w:t>Активная зона</w:t>
      </w:r>
      <w:r w:rsidR="00E66A62">
        <w:rPr>
          <w:sz w:val="28"/>
          <w:szCs w:val="28"/>
        </w:rPr>
        <w:t xml:space="preserve"> остановленного реактора является в основном источником </w:t>
      </w:r>
      <w:proofErr w:type="gramStart"/>
      <w:r w:rsidR="00E66A62">
        <w:rPr>
          <w:sz w:val="28"/>
          <w:szCs w:val="28"/>
        </w:rPr>
        <w:t>γ-</w:t>
      </w:r>
      <w:proofErr w:type="gramEnd"/>
      <w:r w:rsidR="00E66A62">
        <w:rPr>
          <w:sz w:val="28"/>
          <w:szCs w:val="28"/>
        </w:rPr>
        <w:t xml:space="preserve">излучения. </w:t>
      </w:r>
    </w:p>
    <w:p w:rsidR="00E66A62" w:rsidRDefault="00E66A62" w:rsidP="006B27B6">
      <w:pPr>
        <w:pStyle w:val="a8"/>
        <w:spacing w:before="225" w:beforeAutospacing="0" w:line="360" w:lineRule="auto"/>
        <w:ind w:right="225" w:firstLine="360"/>
        <w:jc w:val="both"/>
        <w:rPr>
          <w:sz w:val="28"/>
          <w:szCs w:val="28"/>
        </w:rPr>
      </w:pPr>
      <w:r>
        <w:rPr>
          <w:sz w:val="28"/>
          <w:szCs w:val="28"/>
        </w:rPr>
        <w:t xml:space="preserve">Загружаемое в реактор ядерное топливо является слабоактивным материалом, не представляющим опасности как источник внешнего </w:t>
      </w:r>
      <w:r>
        <w:rPr>
          <w:sz w:val="28"/>
          <w:szCs w:val="28"/>
        </w:rPr>
        <w:lastRenderedPageBreak/>
        <w:t xml:space="preserve">излучения. Но с началом цепной ядерной реакции оно начинает испускать мощные потоки нейтронного и </w:t>
      </w:r>
      <w:proofErr w:type="gramStart"/>
      <w:r>
        <w:rPr>
          <w:sz w:val="28"/>
          <w:szCs w:val="28"/>
        </w:rPr>
        <w:t>γ-</w:t>
      </w:r>
      <w:proofErr w:type="gramEnd"/>
      <w:r>
        <w:rPr>
          <w:sz w:val="28"/>
          <w:szCs w:val="28"/>
        </w:rPr>
        <w:t xml:space="preserve">излучения. Процесс распада сопровождается также образованием целого ряда радиоактивных продуктов деления и превращением урана-238 в высокоинтенсивный </w:t>
      </w:r>
      <w:proofErr w:type="gramStart"/>
      <w:r>
        <w:rPr>
          <w:sz w:val="28"/>
          <w:szCs w:val="28"/>
        </w:rPr>
        <w:t>α-</w:t>
      </w:r>
      <w:proofErr w:type="gramEnd"/>
      <w:r>
        <w:rPr>
          <w:sz w:val="28"/>
          <w:szCs w:val="28"/>
        </w:rPr>
        <w:t>излучатель плутоний-239.</w:t>
      </w:r>
    </w:p>
    <w:p w:rsidR="00E66A62" w:rsidRDefault="00BC2198" w:rsidP="006B27B6">
      <w:pPr>
        <w:pStyle w:val="a8"/>
        <w:spacing w:before="225" w:beforeAutospacing="0" w:line="360" w:lineRule="auto"/>
        <w:ind w:right="225" w:firstLine="360"/>
        <w:jc w:val="both"/>
        <w:rPr>
          <w:sz w:val="28"/>
          <w:szCs w:val="28"/>
        </w:rPr>
      </w:pPr>
      <w:r>
        <w:rPr>
          <w:sz w:val="28"/>
          <w:szCs w:val="28"/>
        </w:rPr>
        <w:t xml:space="preserve">Плотность потока нейтронов в </w:t>
      </w:r>
      <w:r w:rsidR="005E7DE1">
        <w:rPr>
          <w:sz w:val="28"/>
          <w:szCs w:val="28"/>
        </w:rPr>
        <w:t>активной зоне</w:t>
      </w:r>
      <w:r>
        <w:rPr>
          <w:sz w:val="28"/>
          <w:szCs w:val="28"/>
        </w:rPr>
        <w:t xml:space="preserve"> при работе реактора достигает </w:t>
      </w:r>
      <w:r w:rsidRPr="00BC2198">
        <w:rPr>
          <w:sz w:val="28"/>
          <w:szCs w:val="28"/>
        </w:rPr>
        <w:t>10</w:t>
      </w:r>
      <w:r>
        <w:rPr>
          <w:sz w:val="28"/>
          <w:szCs w:val="28"/>
          <w:vertAlign w:val="superscript"/>
        </w:rPr>
        <w:t>13</w:t>
      </w:r>
      <w:r>
        <w:rPr>
          <w:sz w:val="28"/>
          <w:szCs w:val="28"/>
        </w:rPr>
        <w:t>-10</w:t>
      </w:r>
      <w:r>
        <w:rPr>
          <w:sz w:val="28"/>
          <w:szCs w:val="28"/>
          <w:vertAlign w:val="superscript"/>
        </w:rPr>
        <w:t>14</w:t>
      </w:r>
      <w:r>
        <w:rPr>
          <w:sz w:val="28"/>
          <w:szCs w:val="28"/>
        </w:rPr>
        <w:t>нейтр/см</w:t>
      </w:r>
      <w:r>
        <w:rPr>
          <w:sz w:val="28"/>
          <w:szCs w:val="28"/>
          <w:vertAlign w:val="superscript"/>
        </w:rPr>
        <w:t>2</w:t>
      </w:r>
      <w:r>
        <w:rPr>
          <w:sz w:val="28"/>
          <w:szCs w:val="28"/>
        </w:rPr>
        <w:t>с.</w:t>
      </w:r>
      <w:r w:rsidR="00490B71">
        <w:rPr>
          <w:sz w:val="28"/>
          <w:szCs w:val="28"/>
        </w:rPr>
        <w:t xml:space="preserve"> наиболее вероятное значение энергии нейтронов деления составляет 0,75 МэВ, а средняя энергия около 2,0МэВ.</w:t>
      </w:r>
      <w:r>
        <w:rPr>
          <w:sz w:val="28"/>
          <w:szCs w:val="28"/>
        </w:rPr>
        <w:t xml:space="preserve"> </w:t>
      </w:r>
      <w:r w:rsidR="00E66A62" w:rsidRPr="00BC2198">
        <w:rPr>
          <w:sz w:val="28"/>
          <w:szCs w:val="28"/>
        </w:rPr>
        <w:t>Источники</w:t>
      </w:r>
      <w:r w:rsidR="00E66A62">
        <w:rPr>
          <w:sz w:val="28"/>
          <w:szCs w:val="28"/>
        </w:rPr>
        <w:t xml:space="preserve"> нейтронов в </w:t>
      </w:r>
      <w:r w:rsidR="005E7DE1">
        <w:rPr>
          <w:sz w:val="28"/>
          <w:szCs w:val="28"/>
        </w:rPr>
        <w:t>активной зоне</w:t>
      </w:r>
      <w:r w:rsidR="00E66A62">
        <w:rPr>
          <w:sz w:val="28"/>
          <w:szCs w:val="28"/>
        </w:rPr>
        <w:t xml:space="preserve"> работающего реактора можно подразделить на 4 группы:</w:t>
      </w:r>
    </w:p>
    <w:p w:rsidR="00E66A62" w:rsidRDefault="00E66A62" w:rsidP="00E66A62">
      <w:pPr>
        <w:pStyle w:val="a8"/>
        <w:numPr>
          <w:ilvl w:val="0"/>
          <w:numId w:val="3"/>
        </w:numPr>
        <w:spacing w:before="225" w:beforeAutospacing="0" w:line="360" w:lineRule="auto"/>
        <w:ind w:right="225"/>
        <w:jc w:val="both"/>
        <w:rPr>
          <w:sz w:val="28"/>
          <w:szCs w:val="28"/>
        </w:rPr>
      </w:pPr>
      <w:r>
        <w:rPr>
          <w:sz w:val="28"/>
          <w:szCs w:val="28"/>
        </w:rPr>
        <w:t>мгновенные нейтроны, т.е. нейтроны, сопровождающие процесс деления ядер горючего (они вносят наибольший вклад в дозу облучения при работе реактора на мощности);</w:t>
      </w:r>
    </w:p>
    <w:p w:rsidR="00E66A62" w:rsidRDefault="00E66A62" w:rsidP="00E66A62">
      <w:pPr>
        <w:pStyle w:val="a8"/>
        <w:numPr>
          <w:ilvl w:val="0"/>
          <w:numId w:val="3"/>
        </w:numPr>
        <w:spacing w:before="225" w:beforeAutospacing="0" w:line="360" w:lineRule="auto"/>
        <w:ind w:right="225"/>
        <w:jc w:val="both"/>
        <w:rPr>
          <w:sz w:val="28"/>
          <w:szCs w:val="28"/>
        </w:rPr>
      </w:pPr>
      <w:r>
        <w:rPr>
          <w:sz w:val="28"/>
          <w:szCs w:val="28"/>
        </w:rPr>
        <w:t>запаздывающие нейтроны – испускаются сильно возбужденными ядрами осколков деления;</w:t>
      </w:r>
    </w:p>
    <w:p w:rsidR="00E66A62" w:rsidRDefault="00E66A62" w:rsidP="00E66A62">
      <w:pPr>
        <w:pStyle w:val="a8"/>
        <w:numPr>
          <w:ilvl w:val="0"/>
          <w:numId w:val="3"/>
        </w:numPr>
        <w:spacing w:before="225" w:beforeAutospacing="0" w:line="360" w:lineRule="auto"/>
        <w:ind w:right="225"/>
        <w:jc w:val="both"/>
        <w:rPr>
          <w:sz w:val="28"/>
          <w:szCs w:val="28"/>
        </w:rPr>
      </w:pPr>
      <w:r>
        <w:rPr>
          <w:sz w:val="28"/>
          <w:szCs w:val="28"/>
        </w:rPr>
        <w:t>нейтроны активации – испускаются при радиоактивном распаде продуктов некоторых ядерных реакций;</w:t>
      </w:r>
    </w:p>
    <w:p w:rsidR="00E66A62" w:rsidRDefault="00E66A62" w:rsidP="00E66A62">
      <w:pPr>
        <w:pStyle w:val="a8"/>
        <w:numPr>
          <w:ilvl w:val="0"/>
          <w:numId w:val="3"/>
        </w:numPr>
        <w:spacing w:before="225" w:beforeAutospacing="0" w:line="360" w:lineRule="auto"/>
        <w:ind w:right="225"/>
        <w:jc w:val="both"/>
        <w:rPr>
          <w:sz w:val="28"/>
          <w:szCs w:val="28"/>
        </w:rPr>
      </w:pPr>
      <w:r>
        <w:rPr>
          <w:sz w:val="28"/>
          <w:szCs w:val="28"/>
        </w:rPr>
        <w:t>фотонейтроны – образуются в результате (γ,</w:t>
      </w:r>
      <w:r>
        <w:rPr>
          <w:sz w:val="28"/>
          <w:szCs w:val="28"/>
          <w:lang w:val="en-US"/>
        </w:rPr>
        <w:t>n</w:t>
      </w:r>
      <w:r>
        <w:rPr>
          <w:sz w:val="28"/>
          <w:szCs w:val="28"/>
        </w:rPr>
        <w:t>)</w:t>
      </w:r>
      <w:r w:rsidRPr="00E66A62">
        <w:rPr>
          <w:sz w:val="28"/>
          <w:szCs w:val="28"/>
        </w:rPr>
        <w:t>-</w:t>
      </w:r>
      <w:r>
        <w:rPr>
          <w:sz w:val="28"/>
          <w:szCs w:val="28"/>
        </w:rPr>
        <w:t>реакций на некоторых ядрах.</w:t>
      </w:r>
    </w:p>
    <w:p w:rsidR="00692958" w:rsidRDefault="00BC2198" w:rsidP="00692958">
      <w:pPr>
        <w:pStyle w:val="a8"/>
        <w:spacing w:before="225" w:beforeAutospacing="0" w:line="360" w:lineRule="auto"/>
        <w:ind w:right="225"/>
        <w:jc w:val="both"/>
        <w:rPr>
          <w:sz w:val="28"/>
          <w:szCs w:val="28"/>
        </w:rPr>
      </w:pPr>
      <w:r>
        <w:rPr>
          <w:sz w:val="28"/>
          <w:szCs w:val="28"/>
        </w:rPr>
        <w:t xml:space="preserve">Источники </w:t>
      </w:r>
      <w:proofErr w:type="gramStart"/>
      <w:r>
        <w:rPr>
          <w:sz w:val="28"/>
          <w:szCs w:val="28"/>
        </w:rPr>
        <w:t>γ-</w:t>
      </w:r>
      <w:proofErr w:type="gramEnd"/>
      <w:r>
        <w:rPr>
          <w:sz w:val="28"/>
          <w:szCs w:val="28"/>
        </w:rPr>
        <w:t>излучения можно разделить на следующие группы:</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 xml:space="preserve">мгновенное излучение, т.е. </w:t>
      </w:r>
      <w:proofErr w:type="gramStart"/>
      <w:r>
        <w:rPr>
          <w:sz w:val="28"/>
          <w:szCs w:val="28"/>
        </w:rPr>
        <w:t>γ-</w:t>
      </w:r>
      <w:proofErr w:type="gramEnd"/>
      <w:r>
        <w:rPr>
          <w:sz w:val="28"/>
          <w:szCs w:val="28"/>
        </w:rPr>
        <w:t>излучение, сопровождающее процесс деления</w:t>
      </w:r>
      <w:r w:rsidR="00490B71">
        <w:rPr>
          <w:sz w:val="28"/>
          <w:szCs w:val="28"/>
        </w:rPr>
        <w:t xml:space="preserve"> (диапазон энергий фотонов составляет 0,2-7,0 МэВ, а средняя энергия – около 1,0 МэВ);</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 xml:space="preserve">излучение короткоживущих продуктов деления – испускается </w:t>
      </w:r>
      <w:proofErr w:type="gramStart"/>
      <w:r>
        <w:rPr>
          <w:sz w:val="28"/>
          <w:szCs w:val="28"/>
        </w:rPr>
        <w:t>в первые</w:t>
      </w:r>
      <w:proofErr w:type="gramEnd"/>
      <w:r>
        <w:rPr>
          <w:sz w:val="28"/>
          <w:szCs w:val="28"/>
        </w:rPr>
        <w:t xml:space="preserve"> 10 минут после деления;</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lastRenderedPageBreak/>
        <w:t>излучение долгоживущих продуктов деления – испускается за время, большее, чем 10 минут после деления;</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захватное излучение - γ-излучение, сопровождающее (</w:t>
      </w:r>
      <w:r>
        <w:rPr>
          <w:sz w:val="28"/>
          <w:szCs w:val="28"/>
          <w:lang w:val="en-US"/>
        </w:rPr>
        <w:t>n</w:t>
      </w:r>
      <w:r w:rsidRPr="00BC2198">
        <w:rPr>
          <w:sz w:val="28"/>
          <w:szCs w:val="28"/>
        </w:rPr>
        <w:t>,</w:t>
      </w:r>
      <w:r>
        <w:rPr>
          <w:sz w:val="28"/>
          <w:szCs w:val="28"/>
        </w:rPr>
        <w:t>γ)-реакции;</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излучение, сопровождающее неупругое рассеяние нейтронов;</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излучение, сопровождающее (</w:t>
      </w:r>
      <w:r>
        <w:rPr>
          <w:sz w:val="28"/>
          <w:szCs w:val="28"/>
          <w:lang w:val="en-US"/>
        </w:rPr>
        <w:t>n</w:t>
      </w:r>
      <w:r w:rsidRPr="00BC2198">
        <w:rPr>
          <w:sz w:val="28"/>
          <w:szCs w:val="28"/>
        </w:rPr>
        <w:t>,</w:t>
      </w:r>
      <w:r>
        <w:rPr>
          <w:sz w:val="28"/>
          <w:szCs w:val="28"/>
          <w:lang w:val="en-US"/>
        </w:rPr>
        <w:t>p</w:t>
      </w:r>
      <w:r>
        <w:rPr>
          <w:sz w:val="28"/>
          <w:szCs w:val="28"/>
        </w:rPr>
        <w:t>) и (</w:t>
      </w:r>
      <w:r>
        <w:rPr>
          <w:sz w:val="28"/>
          <w:szCs w:val="28"/>
          <w:lang w:val="en-US"/>
        </w:rPr>
        <w:t>n</w:t>
      </w:r>
      <w:r w:rsidRPr="00BC2198">
        <w:rPr>
          <w:sz w:val="28"/>
          <w:szCs w:val="28"/>
        </w:rPr>
        <w:t>,</w:t>
      </w:r>
      <w:r>
        <w:rPr>
          <w:sz w:val="28"/>
          <w:szCs w:val="28"/>
        </w:rPr>
        <w:t>α)-реакции;</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излучение продуктов активации;</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излучение, сопровождающее аннигиляцию позитронов;</w:t>
      </w:r>
    </w:p>
    <w:p w:rsidR="00BC2198" w:rsidRDefault="00BC2198" w:rsidP="00BC2198">
      <w:pPr>
        <w:pStyle w:val="a8"/>
        <w:numPr>
          <w:ilvl w:val="0"/>
          <w:numId w:val="4"/>
        </w:numPr>
        <w:spacing w:before="225" w:beforeAutospacing="0" w:line="360" w:lineRule="auto"/>
        <w:ind w:right="225"/>
        <w:jc w:val="both"/>
        <w:rPr>
          <w:sz w:val="28"/>
          <w:szCs w:val="28"/>
        </w:rPr>
      </w:pPr>
      <w:r>
        <w:rPr>
          <w:sz w:val="28"/>
          <w:szCs w:val="28"/>
        </w:rPr>
        <w:t xml:space="preserve">тормозное излучение, т.е. излучение, образующееся при торможении </w:t>
      </w:r>
      <w:proofErr w:type="gramStart"/>
      <w:r>
        <w:rPr>
          <w:sz w:val="28"/>
          <w:szCs w:val="28"/>
        </w:rPr>
        <w:t>β-</w:t>
      </w:r>
      <w:proofErr w:type="gramEnd"/>
      <w:r>
        <w:rPr>
          <w:sz w:val="28"/>
          <w:szCs w:val="28"/>
        </w:rPr>
        <w:t xml:space="preserve">частиц в </w:t>
      </w:r>
      <w:r w:rsidR="005E7DE1">
        <w:rPr>
          <w:sz w:val="28"/>
          <w:szCs w:val="28"/>
        </w:rPr>
        <w:t>активной зоне</w:t>
      </w:r>
      <w:r>
        <w:rPr>
          <w:sz w:val="28"/>
          <w:szCs w:val="28"/>
        </w:rPr>
        <w:t>.</w:t>
      </w:r>
    </w:p>
    <w:p w:rsidR="00BC2198" w:rsidRDefault="00490B71" w:rsidP="006B27B6">
      <w:pPr>
        <w:pStyle w:val="a8"/>
        <w:spacing w:before="225" w:beforeAutospacing="0" w:line="360" w:lineRule="auto"/>
        <w:ind w:right="225" w:firstLine="360"/>
        <w:jc w:val="both"/>
        <w:rPr>
          <w:sz w:val="28"/>
          <w:szCs w:val="28"/>
        </w:rPr>
      </w:pPr>
      <w:r>
        <w:rPr>
          <w:sz w:val="28"/>
          <w:szCs w:val="28"/>
        </w:rPr>
        <w:t>Т</w:t>
      </w:r>
      <w:r w:rsidR="00BC2198">
        <w:rPr>
          <w:sz w:val="28"/>
          <w:szCs w:val="28"/>
        </w:rPr>
        <w:t>акже работа ядерного реактора характеризуется постоянным образованием и накоплением долгоживущих высокорадиоактивных продуктов деления по мере выгорания ядерного топлива.</w:t>
      </w:r>
      <w:r>
        <w:rPr>
          <w:sz w:val="28"/>
          <w:szCs w:val="28"/>
        </w:rPr>
        <w:t xml:space="preserve"> </w:t>
      </w:r>
    </w:p>
    <w:p w:rsidR="00490B71" w:rsidRDefault="00490B71" w:rsidP="006B27B6">
      <w:pPr>
        <w:pStyle w:val="a8"/>
        <w:spacing w:before="225" w:beforeAutospacing="0" w:line="360" w:lineRule="auto"/>
        <w:ind w:right="225" w:firstLine="360"/>
        <w:jc w:val="both"/>
        <w:rPr>
          <w:sz w:val="28"/>
          <w:szCs w:val="28"/>
        </w:rPr>
      </w:pPr>
      <w:r>
        <w:rPr>
          <w:sz w:val="28"/>
          <w:szCs w:val="28"/>
        </w:rPr>
        <w:t xml:space="preserve">В остановленном ядерном реакторе основными источниками </w:t>
      </w:r>
      <w:proofErr w:type="gramStart"/>
      <w:r>
        <w:rPr>
          <w:sz w:val="28"/>
          <w:szCs w:val="28"/>
        </w:rPr>
        <w:t>γ-</w:t>
      </w:r>
      <w:proofErr w:type="gramEnd"/>
      <w:r>
        <w:rPr>
          <w:sz w:val="28"/>
          <w:szCs w:val="28"/>
        </w:rPr>
        <w:t>излучения являются фотоны долгоживущих продуктов деления, а также излучение от конструкционных элементов реактора, подвергшихся сильной активации нейтронами.</w:t>
      </w:r>
    </w:p>
    <w:p w:rsidR="00490B71" w:rsidRDefault="00490B71" w:rsidP="006B27B6">
      <w:pPr>
        <w:pStyle w:val="a8"/>
        <w:spacing w:before="225" w:beforeAutospacing="0" w:line="360" w:lineRule="auto"/>
        <w:ind w:right="225" w:firstLine="360"/>
        <w:jc w:val="both"/>
        <w:rPr>
          <w:sz w:val="28"/>
          <w:szCs w:val="28"/>
        </w:rPr>
      </w:pPr>
      <w:r>
        <w:rPr>
          <w:sz w:val="28"/>
          <w:szCs w:val="28"/>
        </w:rPr>
        <w:t xml:space="preserve">Трубопроводы и оборудование 1-го контура (ГЦН, </w:t>
      </w:r>
      <w:r w:rsidR="006B27B6">
        <w:rPr>
          <w:sz w:val="28"/>
          <w:szCs w:val="28"/>
        </w:rPr>
        <w:t>парогенераторы</w:t>
      </w:r>
      <w:r>
        <w:rPr>
          <w:sz w:val="28"/>
          <w:szCs w:val="28"/>
        </w:rPr>
        <w:t>, компенсаторы объема и т.д.) являются источниками ИИ в результате того, что внутри них находится радиоактивный теплоноситель.</w:t>
      </w:r>
      <w:r w:rsidR="002D731E" w:rsidRPr="002D731E">
        <w:rPr>
          <w:sz w:val="28"/>
          <w:szCs w:val="28"/>
        </w:rPr>
        <w:t xml:space="preserve"> </w:t>
      </w:r>
      <w:r w:rsidR="002D731E">
        <w:rPr>
          <w:sz w:val="28"/>
          <w:szCs w:val="28"/>
        </w:rPr>
        <w:t>Теплоноситель и присутствующие или поступающие в него при работе АЭС примеси, попадая в процессе циркуляции в зону облучения нейтронами, становятся радиоактивными, так как на ядрах вещества теплоносителя и примесей могут происходить (</w:t>
      </w:r>
      <w:r w:rsidR="002D731E">
        <w:rPr>
          <w:sz w:val="28"/>
          <w:szCs w:val="28"/>
          <w:lang w:val="en-US"/>
        </w:rPr>
        <w:t>n</w:t>
      </w:r>
      <w:r w:rsidR="002D731E" w:rsidRPr="002D731E">
        <w:rPr>
          <w:sz w:val="28"/>
          <w:szCs w:val="28"/>
        </w:rPr>
        <w:t>,</w:t>
      </w:r>
      <w:r w:rsidR="002D731E">
        <w:rPr>
          <w:sz w:val="28"/>
          <w:szCs w:val="28"/>
        </w:rPr>
        <w:t>γ)-, (</w:t>
      </w:r>
      <w:r w:rsidR="002D731E">
        <w:rPr>
          <w:sz w:val="28"/>
          <w:szCs w:val="28"/>
          <w:lang w:val="en-US"/>
        </w:rPr>
        <w:t>n</w:t>
      </w:r>
      <w:r w:rsidR="002D731E" w:rsidRPr="002D731E">
        <w:rPr>
          <w:sz w:val="28"/>
          <w:szCs w:val="28"/>
        </w:rPr>
        <w:t>,</w:t>
      </w:r>
      <w:r w:rsidR="002D731E">
        <w:rPr>
          <w:sz w:val="28"/>
          <w:szCs w:val="28"/>
          <w:lang w:val="en-US"/>
        </w:rPr>
        <w:t>p</w:t>
      </w:r>
      <w:r w:rsidR="002D731E" w:rsidRPr="002D731E">
        <w:rPr>
          <w:sz w:val="28"/>
          <w:szCs w:val="28"/>
        </w:rPr>
        <w:t>)-, (</w:t>
      </w:r>
      <w:r w:rsidR="002D731E">
        <w:rPr>
          <w:sz w:val="28"/>
          <w:szCs w:val="28"/>
          <w:lang w:val="en-US"/>
        </w:rPr>
        <w:t>n</w:t>
      </w:r>
      <w:r w:rsidR="002D731E" w:rsidRPr="002D731E">
        <w:rPr>
          <w:sz w:val="28"/>
          <w:szCs w:val="28"/>
        </w:rPr>
        <w:t>,</w:t>
      </w:r>
      <w:r w:rsidR="002D731E">
        <w:rPr>
          <w:sz w:val="28"/>
          <w:szCs w:val="28"/>
        </w:rPr>
        <w:t>α</w:t>
      </w:r>
      <w:r w:rsidR="002D731E" w:rsidRPr="002D731E">
        <w:rPr>
          <w:sz w:val="28"/>
          <w:szCs w:val="28"/>
        </w:rPr>
        <w:t>)-</w:t>
      </w:r>
      <w:r w:rsidR="002D731E">
        <w:rPr>
          <w:sz w:val="28"/>
          <w:szCs w:val="28"/>
        </w:rPr>
        <w:t xml:space="preserve">реакции, в связи с которыми теплоноситель становится источником </w:t>
      </w:r>
      <w:proofErr w:type="gramStart"/>
      <w:r w:rsidR="002D731E">
        <w:rPr>
          <w:sz w:val="28"/>
          <w:szCs w:val="28"/>
        </w:rPr>
        <w:t>γ-</w:t>
      </w:r>
      <w:proofErr w:type="gramEnd"/>
      <w:r w:rsidR="002D731E">
        <w:rPr>
          <w:sz w:val="28"/>
          <w:szCs w:val="28"/>
        </w:rPr>
        <w:t xml:space="preserve">излучения (β-частицы, образующиеся при распаде активных ядер, не выходят за пределы </w:t>
      </w:r>
      <w:r w:rsidR="002D731E">
        <w:rPr>
          <w:sz w:val="28"/>
          <w:szCs w:val="28"/>
        </w:rPr>
        <w:lastRenderedPageBreak/>
        <w:t>оборудования, по которому циркулирует теплоноситель). При наруш</w:t>
      </w:r>
      <w:r w:rsidR="00C46462">
        <w:rPr>
          <w:sz w:val="28"/>
          <w:szCs w:val="28"/>
        </w:rPr>
        <w:t>ении герметичности оболочек</w:t>
      </w:r>
      <w:r w:rsidR="00B108E6" w:rsidRPr="00B108E6">
        <w:rPr>
          <w:sz w:val="28"/>
          <w:szCs w:val="28"/>
        </w:rPr>
        <w:t xml:space="preserve"> </w:t>
      </w:r>
      <w:r w:rsidR="00B108E6">
        <w:rPr>
          <w:sz w:val="28"/>
          <w:szCs w:val="28"/>
        </w:rPr>
        <w:t>тепловыделяющих элементов</w:t>
      </w:r>
      <w:r w:rsidR="00C46462">
        <w:rPr>
          <w:sz w:val="28"/>
          <w:szCs w:val="28"/>
        </w:rPr>
        <w:t xml:space="preserve"> </w:t>
      </w:r>
      <w:r w:rsidR="00B108E6">
        <w:rPr>
          <w:sz w:val="28"/>
          <w:szCs w:val="28"/>
        </w:rPr>
        <w:t>(</w:t>
      </w:r>
      <w:proofErr w:type="spellStart"/>
      <w:r w:rsidR="00BC0DBE">
        <w:rPr>
          <w:sz w:val="28"/>
          <w:szCs w:val="28"/>
        </w:rPr>
        <w:t>ТВЭЛ</w:t>
      </w:r>
      <w:r w:rsidR="002D731E">
        <w:rPr>
          <w:sz w:val="28"/>
          <w:szCs w:val="28"/>
        </w:rPr>
        <w:t>ов</w:t>
      </w:r>
      <w:proofErr w:type="spellEnd"/>
      <w:r w:rsidR="00B108E6">
        <w:rPr>
          <w:sz w:val="28"/>
          <w:szCs w:val="28"/>
        </w:rPr>
        <w:t>)</w:t>
      </w:r>
      <w:r w:rsidR="002D731E">
        <w:rPr>
          <w:sz w:val="28"/>
          <w:szCs w:val="28"/>
        </w:rPr>
        <w:t xml:space="preserve"> в теплоноситель могут поступать топливо и продукты деления, что является дополнительным источником </w:t>
      </w:r>
      <w:proofErr w:type="gramStart"/>
      <w:r w:rsidR="002D731E">
        <w:rPr>
          <w:sz w:val="28"/>
          <w:szCs w:val="28"/>
        </w:rPr>
        <w:t>γ-</w:t>
      </w:r>
      <w:proofErr w:type="gramEnd"/>
      <w:r w:rsidR="002D731E">
        <w:rPr>
          <w:sz w:val="28"/>
          <w:szCs w:val="28"/>
        </w:rPr>
        <w:t>излучения теплоносителя.</w:t>
      </w:r>
    </w:p>
    <w:p w:rsidR="002D731E" w:rsidRDefault="002D731E" w:rsidP="006B27B6">
      <w:pPr>
        <w:pStyle w:val="a8"/>
        <w:spacing w:before="225" w:beforeAutospacing="0" w:line="360" w:lineRule="auto"/>
        <w:ind w:right="225" w:firstLine="360"/>
        <w:jc w:val="both"/>
        <w:rPr>
          <w:sz w:val="28"/>
          <w:szCs w:val="28"/>
        </w:rPr>
      </w:pPr>
      <w:r>
        <w:rPr>
          <w:sz w:val="28"/>
          <w:szCs w:val="28"/>
        </w:rPr>
        <w:t>Активность теплоносителя обусловлена собственной, осколочной и наведенной активностями.</w:t>
      </w:r>
    </w:p>
    <w:p w:rsidR="00C74D6F" w:rsidRDefault="002D731E" w:rsidP="006B27B6">
      <w:pPr>
        <w:pStyle w:val="a8"/>
        <w:spacing w:before="225" w:beforeAutospacing="0" w:line="360" w:lineRule="auto"/>
        <w:ind w:right="225" w:firstLine="360"/>
        <w:jc w:val="both"/>
        <w:rPr>
          <w:sz w:val="28"/>
          <w:szCs w:val="28"/>
        </w:rPr>
      </w:pPr>
      <w:r w:rsidRPr="006B27B6">
        <w:rPr>
          <w:b/>
          <w:i/>
          <w:sz w:val="28"/>
          <w:szCs w:val="28"/>
        </w:rPr>
        <w:t>Собственная</w:t>
      </w:r>
      <w:r>
        <w:rPr>
          <w:sz w:val="28"/>
          <w:szCs w:val="28"/>
        </w:rPr>
        <w:t xml:space="preserve"> активность зависит от свойств ядер самого теплоносителя. Например</w:t>
      </w:r>
      <w:r w:rsidR="00C74D6F">
        <w:rPr>
          <w:sz w:val="28"/>
          <w:szCs w:val="28"/>
        </w:rPr>
        <w:t>,</w:t>
      </w:r>
      <w:r>
        <w:rPr>
          <w:sz w:val="28"/>
          <w:szCs w:val="28"/>
        </w:rPr>
        <w:t xml:space="preserve"> для водного теплоносителя в результате взаимодействия в АЗ</w:t>
      </w:r>
      <w:r w:rsidR="00C74D6F">
        <w:rPr>
          <w:sz w:val="28"/>
          <w:szCs w:val="28"/>
        </w:rPr>
        <w:t xml:space="preserve"> потоков быстрых нейтронов с ядрами кислорода и водорода теплоносителя возникают следующие реакции: </w:t>
      </w:r>
      <w:r w:rsidR="00C74D6F">
        <w:rPr>
          <w:sz w:val="28"/>
          <w:szCs w:val="28"/>
          <w:vertAlign w:val="superscript"/>
        </w:rPr>
        <w:t>16</w:t>
      </w:r>
      <w:r w:rsidR="00C74D6F">
        <w:rPr>
          <w:sz w:val="28"/>
          <w:szCs w:val="28"/>
          <w:lang w:val="en-US"/>
        </w:rPr>
        <w:t>O</w:t>
      </w:r>
      <w:r w:rsidR="00C74D6F" w:rsidRPr="00C74D6F">
        <w:rPr>
          <w:sz w:val="28"/>
          <w:szCs w:val="28"/>
        </w:rPr>
        <w:t>(</w:t>
      </w:r>
      <w:r w:rsidR="00C74D6F">
        <w:rPr>
          <w:sz w:val="28"/>
          <w:szCs w:val="28"/>
          <w:lang w:val="en-US"/>
        </w:rPr>
        <w:t>n</w:t>
      </w:r>
      <w:r w:rsidR="00C74D6F" w:rsidRPr="00C74D6F">
        <w:rPr>
          <w:sz w:val="28"/>
          <w:szCs w:val="28"/>
        </w:rPr>
        <w:t>,</w:t>
      </w:r>
      <w:r w:rsidR="00C74D6F">
        <w:rPr>
          <w:sz w:val="28"/>
          <w:szCs w:val="28"/>
          <w:lang w:val="en-US"/>
        </w:rPr>
        <w:t>p</w:t>
      </w:r>
      <w:r w:rsidR="00C74D6F" w:rsidRPr="00C74D6F">
        <w:rPr>
          <w:sz w:val="28"/>
          <w:szCs w:val="28"/>
        </w:rPr>
        <w:t>)</w:t>
      </w:r>
      <w:r w:rsidR="00C74D6F" w:rsidRPr="00C74D6F">
        <w:rPr>
          <w:sz w:val="28"/>
          <w:szCs w:val="28"/>
          <w:vertAlign w:val="superscript"/>
        </w:rPr>
        <w:t>16</w:t>
      </w:r>
      <w:r w:rsidR="00C74D6F">
        <w:rPr>
          <w:sz w:val="28"/>
          <w:szCs w:val="28"/>
          <w:lang w:val="en-US"/>
        </w:rPr>
        <w:t>N</w:t>
      </w:r>
      <w:r w:rsidR="00C74D6F" w:rsidRPr="00C74D6F">
        <w:rPr>
          <w:sz w:val="28"/>
          <w:szCs w:val="28"/>
        </w:rPr>
        <w:t xml:space="preserve">, </w:t>
      </w:r>
      <w:r w:rsidR="00C74D6F" w:rsidRPr="00C74D6F">
        <w:rPr>
          <w:sz w:val="28"/>
          <w:szCs w:val="28"/>
          <w:vertAlign w:val="superscript"/>
        </w:rPr>
        <w:t>17</w:t>
      </w:r>
      <w:r w:rsidR="00C74D6F">
        <w:rPr>
          <w:sz w:val="28"/>
          <w:szCs w:val="28"/>
          <w:lang w:val="en-US"/>
        </w:rPr>
        <w:t>O</w:t>
      </w:r>
      <w:r w:rsidR="00C74D6F" w:rsidRPr="00C74D6F">
        <w:rPr>
          <w:sz w:val="28"/>
          <w:szCs w:val="28"/>
        </w:rPr>
        <w:t>(</w:t>
      </w:r>
      <w:r w:rsidR="00C74D6F">
        <w:rPr>
          <w:sz w:val="28"/>
          <w:szCs w:val="28"/>
          <w:lang w:val="en-US"/>
        </w:rPr>
        <w:t>n</w:t>
      </w:r>
      <w:r w:rsidR="00C74D6F" w:rsidRPr="00C74D6F">
        <w:rPr>
          <w:sz w:val="28"/>
          <w:szCs w:val="28"/>
        </w:rPr>
        <w:t>,</w:t>
      </w:r>
      <w:r w:rsidR="00C74D6F">
        <w:rPr>
          <w:sz w:val="28"/>
          <w:szCs w:val="28"/>
          <w:lang w:val="en-US"/>
        </w:rPr>
        <w:t>p</w:t>
      </w:r>
      <w:r w:rsidR="00C74D6F" w:rsidRPr="00C74D6F">
        <w:rPr>
          <w:sz w:val="28"/>
          <w:szCs w:val="28"/>
        </w:rPr>
        <w:t>)</w:t>
      </w:r>
      <w:r w:rsidR="00C74D6F" w:rsidRPr="00C74D6F">
        <w:rPr>
          <w:sz w:val="28"/>
          <w:szCs w:val="28"/>
          <w:vertAlign w:val="superscript"/>
        </w:rPr>
        <w:t>17</w:t>
      </w:r>
      <w:r w:rsidR="00C74D6F">
        <w:rPr>
          <w:sz w:val="28"/>
          <w:szCs w:val="28"/>
          <w:lang w:val="en-US"/>
        </w:rPr>
        <w:t>N</w:t>
      </w:r>
      <w:r w:rsidR="00C74D6F" w:rsidRPr="00C74D6F">
        <w:rPr>
          <w:sz w:val="28"/>
          <w:szCs w:val="28"/>
        </w:rPr>
        <w:t xml:space="preserve">, </w:t>
      </w:r>
      <w:r w:rsidR="00C74D6F" w:rsidRPr="00C74D6F">
        <w:rPr>
          <w:sz w:val="28"/>
          <w:szCs w:val="28"/>
          <w:vertAlign w:val="superscript"/>
        </w:rPr>
        <w:t>18</w:t>
      </w:r>
      <w:r w:rsidR="00C74D6F">
        <w:rPr>
          <w:sz w:val="28"/>
          <w:szCs w:val="28"/>
          <w:lang w:val="en-US"/>
        </w:rPr>
        <w:t>O</w:t>
      </w:r>
      <w:r w:rsidR="00C74D6F" w:rsidRPr="00C74D6F">
        <w:rPr>
          <w:sz w:val="28"/>
          <w:szCs w:val="28"/>
        </w:rPr>
        <w:t>(</w:t>
      </w:r>
      <w:r w:rsidR="00C74D6F">
        <w:rPr>
          <w:sz w:val="28"/>
          <w:szCs w:val="28"/>
          <w:lang w:val="en-US"/>
        </w:rPr>
        <w:t>n</w:t>
      </w:r>
      <w:r w:rsidR="00C74D6F" w:rsidRPr="00C74D6F">
        <w:rPr>
          <w:sz w:val="28"/>
          <w:szCs w:val="28"/>
        </w:rPr>
        <w:t>,</w:t>
      </w:r>
      <w:r w:rsidR="00C74D6F">
        <w:rPr>
          <w:sz w:val="28"/>
          <w:szCs w:val="28"/>
        </w:rPr>
        <w:t>γ</w:t>
      </w:r>
      <w:r w:rsidR="00C74D6F" w:rsidRPr="00C74D6F">
        <w:rPr>
          <w:sz w:val="28"/>
          <w:szCs w:val="28"/>
        </w:rPr>
        <w:t>)</w:t>
      </w:r>
      <w:r w:rsidR="00C74D6F" w:rsidRPr="00C74D6F">
        <w:rPr>
          <w:sz w:val="28"/>
          <w:szCs w:val="28"/>
          <w:vertAlign w:val="superscript"/>
        </w:rPr>
        <w:t>19</w:t>
      </w:r>
      <w:r w:rsidR="00C74D6F">
        <w:rPr>
          <w:sz w:val="28"/>
          <w:szCs w:val="28"/>
          <w:lang w:val="en-US"/>
        </w:rPr>
        <w:t>O</w:t>
      </w:r>
      <w:r w:rsidR="00C74D6F" w:rsidRPr="00C74D6F">
        <w:rPr>
          <w:sz w:val="28"/>
          <w:szCs w:val="28"/>
        </w:rPr>
        <w:t xml:space="preserve">, </w:t>
      </w:r>
      <w:r w:rsidR="00C74D6F" w:rsidRPr="00C74D6F">
        <w:rPr>
          <w:sz w:val="28"/>
          <w:szCs w:val="28"/>
          <w:vertAlign w:val="superscript"/>
        </w:rPr>
        <w:t>2</w:t>
      </w:r>
      <w:r w:rsidR="00C74D6F">
        <w:rPr>
          <w:sz w:val="28"/>
          <w:szCs w:val="28"/>
          <w:lang w:val="en-US"/>
        </w:rPr>
        <w:t>H</w:t>
      </w:r>
      <w:r w:rsidR="00C74D6F" w:rsidRPr="00C74D6F">
        <w:rPr>
          <w:sz w:val="28"/>
          <w:szCs w:val="28"/>
        </w:rPr>
        <w:t>(</w:t>
      </w:r>
      <w:r w:rsidR="00C74D6F">
        <w:rPr>
          <w:sz w:val="28"/>
          <w:szCs w:val="28"/>
          <w:lang w:val="en-US"/>
        </w:rPr>
        <w:t>n</w:t>
      </w:r>
      <w:r w:rsidR="00C74D6F" w:rsidRPr="00C74D6F">
        <w:rPr>
          <w:sz w:val="28"/>
          <w:szCs w:val="28"/>
        </w:rPr>
        <w:t>,</w:t>
      </w:r>
      <w:r w:rsidR="00C74D6F">
        <w:rPr>
          <w:sz w:val="28"/>
          <w:szCs w:val="28"/>
        </w:rPr>
        <w:t>γ</w:t>
      </w:r>
      <w:r w:rsidR="00C74D6F" w:rsidRPr="00C74D6F">
        <w:rPr>
          <w:sz w:val="28"/>
          <w:szCs w:val="28"/>
        </w:rPr>
        <w:t>)</w:t>
      </w:r>
      <w:r w:rsidR="00C74D6F" w:rsidRPr="00C74D6F">
        <w:rPr>
          <w:sz w:val="28"/>
          <w:szCs w:val="28"/>
          <w:vertAlign w:val="superscript"/>
        </w:rPr>
        <w:t>3</w:t>
      </w:r>
      <w:r w:rsidR="00C74D6F">
        <w:rPr>
          <w:sz w:val="28"/>
          <w:szCs w:val="28"/>
          <w:lang w:val="en-US"/>
        </w:rPr>
        <w:t>H</w:t>
      </w:r>
      <w:r w:rsidR="00C74D6F" w:rsidRPr="00C74D6F">
        <w:rPr>
          <w:sz w:val="28"/>
          <w:szCs w:val="28"/>
        </w:rPr>
        <w:t xml:space="preserve">.  </w:t>
      </w:r>
      <w:r w:rsidR="00C74D6F">
        <w:rPr>
          <w:sz w:val="28"/>
          <w:szCs w:val="28"/>
        </w:rPr>
        <w:t>Эти реакции являются реакциями активации нейтронами ядер теплоносителя, при этом распад образующихся нуклидов обуславливает собственную активность теплоносителя.</w:t>
      </w:r>
    </w:p>
    <w:p w:rsidR="002D731E" w:rsidRDefault="00C74D6F" w:rsidP="006B27B6">
      <w:pPr>
        <w:pStyle w:val="a8"/>
        <w:spacing w:before="225" w:beforeAutospacing="0" w:line="360" w:lineRule="auto"/>
        <w:ind w:right="225" w:firstLine="360"/>
        <w:jc w:val="both"/>
        <w:rPr>
          <w:sz w:val="28"/>
          <w:szCs w:val="28"/>
        </w:rPr>
      </w:pPr>
      <w:r w:rsidRPr="006B27B6">
        <w:rPr>
          <w:b/>
          <w:i/>
          <w:sz w:val="28"/>
          <w:szCs w:val="28"/>
        </w:rPr>
        <w:t>Осколочная</w:t>
      </w:r>
      <w:r>
        <w:rPr>
          <w:sz w:val="28"/>
          <w:szCs w:val="28"/>
        </w:rPr>
        <w:t xml:space="preserve"> активность обусловлена продуктами деления, попадающими в первый контур при разгерметизации оболочек </w:t>
      </w:r>
      <w:proofErr w:type="spellStart"/>
      <w:r w:rsidR="00BC0DBE">
        <w:rPr>
          <w:sz w:val="28"/>
          <w:szCs w:val="28"/>
        </w:rPr>
        <w:t>ТВЭЛов</w:t>
      </w:r>
      <w:proofErr w:type="spellEnd"/>
      <w:r>
        <w:rPr>
          <w:sz w:val="28"/>
          <w:szCs w:val="28"/>
        </w:rPr>
        <w:t xml:space="preserve">, которая происходит вследствие высоких температурных и радиационных нагрузок, а также из-за процессов коррозионно-усталостного типа и начинается с появления микротрещин, через которые диффундируют газообразные и летучие продукты деления \(изотопы криптона, ксенона, йода, рубидия, цезия). Для действующих АЭС с ВВЭР число газо-неплотных </w:t>
      </w:r>
      <w:proofErr w:type="spellStart"/>
      <w:r w:rsidR="00BC0DBE">
        <w:rPr>
          <w:sz w:val="28"/>
          <w:szCs w:val="28"/>
        </w:rPr>
        <w:t>ТВЭЛ</w:t>
      </w:r>
      <w:r w:rsidR="00C46462">
        <w:rPr>
          <w:sz w:val="28"/>
          <w:szCs w:val="28"/>
        </w:rPr>
        <w:t>ов</w:t>
      </w:r>
      <w:proofErr w:type="spellEnd"/>
      <w:r>
        <w:rPr>
          <w:sz w:val="28"/>
          <w:szCs w:val="28"/>
        </w:rPr>
        <w:t xml:space="preserve"> (с микротрещинами) не должно превышать 1%, а число </w:t>
      </w:r>
      <w:proofErr w:type="spellStart"/>
      <w:r w:rsidR="00BC0DBE">
        <w:rPr>
          <w:sz w:val="28"/>
          <w:szCs w:val="28"/>
        </w:rPr>
        <w:t>ТВЭЛ</w:t>
      </w:r>
      <w:r w:rsidR="00C46462">
        <w:rPr>
          <w:sz w:val="28"/>
          <w:szCs w:val="28"/>
        </w:rPr>
        <w:t>ов</w:t>
      </w:r>
      <w:proofErr w:type="spellEnd"/>
      <w:r>
        <w:rPr>
          <w:sz w:val="28"/>
          <w:szCs w:val="28"/>
        </w:rPr>
        <w:t xml:space="preserve"> с крупными дефектами – 0,1%.</w:t>
      </w:r>
    </w:p>
    <w:p w:rsidR="00C74D6F" w:rsidRDefault="00C74D6F" w:rsidP="006B27B6">
      <w:pPr>
        <w:pStyle w:val="a8"/>
        <w:spacing w:before="225" w:beforeAutospacing="0" w:line="360" w:lineRule="auto"/>
        <w:ind w:right="225" w:firstLine="360"/>
        <w:jc w:val="both"/>
        <w:rPr>
          <w:sz w:val="28"/>
          <w:szCs w:val="28"/>
        </w:rPr>
      </w:pPr>
      <w:r w:rsidRPr="006B27B6">
        <w:rPr>
          <w:b/>
          <w:i/>
          <w:sz w:val="28"/>
          <w:szCs w:val="28"/>
        </w:rPr>
        <w:t>Наведенная</w:t>
      </w:r>
      <w:r>
        <w:rPr>
          <w:sz w:val="28"/>
          <w:szCs w:val="28"/>
        </w:rPr>
        <w:t xml:space="preserve"> активность обусловлена активностью примесей (минеральных солей, растворенных газов, продуктов коррозии), попадающих в теплоноситель при их смыве с конструкционных элементов и внутренних поверхностей трубопроводов</w:t>
      </w:r>
      <w:r w:rsidR="005E064D">
        <w:rPr>
          <w:sz w:val="28"/>
          <w:szCs w:val="28"/>
        </w:rPr>
        <w:t xml:space="preserve">. </w:t>
      </w:r>
      <w:proofErr w:type="gramStart"/>
      <w:r w:rsidR="005E064D">
        <w:rPr>
          <w:sz w:val="28"/>
          <w:szCs w:val="28"/>
        </w:rPr>
        <w:t xml:space="preserve">Основной вклад в этот вид активности теплоносителя после остановки реактора вносят активированные продукты коррозии, которые могут образовать пленку </w:t>
      </w:r>
      <w:r w:rsidR="005E064D">
        <w:rPr>
          <w:sz w:val="28"/>
          <w:szCs w:val="28"/>
        </w:rPr>
        <w:lastRenderedPageBreak/>
        <w:t>активных отложений на внутренних поверхностях парогенераторов, насосов, барабанов-сепараторов, арматуры, трубопроводов и др. В ВВЭР оборудование технологического контура изготавливается из коррозионно-стойких сталей, поэтому в состав коррозионных отложений входят радионуклиды кобальта, железа, хрома, марганца и др.</w:t>
      </w:r>
      <w:proofErr w:type="gramEnd"/>
    </w:p>
    <w:p w:rsidR="005E064D" w:rsidRDefault="009C7345" w:rsidP="006B27B6">
      <w:pPr>
        <w:pStyle w:val="a8"/>
        <w:spacing w:before="225" w:beforeAutospacing="0" w:line="360" w:lineRule="auto"/>
        <w:ind w:right="225" w:firstLine="360"/>
        <w:jc w:val="both"/>
        <w:rPr>
          <w:sz w:val="28"/>
          <w:szCs w:val="28"/>
        </w:rPr>
      </w:pPr>
      <w:r>
        <w:rPr>
          <w:sz w:val="28"/>
          <w:szCs w:val="28"/>
        </w:rPr>
        <w:t xml:space="preserve">Таким образом, можно сделать вывод, что интенсивность излучения из радиоактивного теплоносителя 1-го контура принимает достаточно большие значения. К </w:t>
      </w:r>
      <w:proofErr w:type="gramStart"/>
      <w:r>
        <w:rPr>
          <w:sz w:val="28"/>
          <w:szCs w:val="28"/>
        </w:rPr>
        <w:t>факторам, влияющим на габариты необходимой защиты от излучения теплоносителя следует</w:t>
      </w:r>
      <w:proofErr w:type="gramEnd"/>
      <w:r>
        <w:rPr>
          <w:sz w:val="28"/>
          <w:szCs w:val="28"/>
        </w:rPr>
        <w:t xml:space="preserve"> отнести величину объема теплоносителя, которая составляет около 10</w:t>
      </w:r>
      <w:r>
        <w:rPr>
          <w:sz w:val="28"/>
          <w:szCs w:val="28"/>
          <w:vertAlign w:val="superscript"/>
        </w:rPr>
        <w:t>3</w:t>
      </w:r>
      <w:r>
        <w:rPr>
          <w:sz w:val="28"/>
          <w:szCs w:val="28"/>
        </w:rPr>
        <w:t xml:space="preserve"> м</w:t>
      </w:r>
      <w:r>
        <w:rPr>
          <w:sz w:val="28"/>
          <w:szCs w:val="28"/>
          <w:vertAlign w:val="superscript"/>
        </w:rPr>
        <w:t>3</w:t>
      </w:r>
      <w:r>
        <w:rPr>
          <w:sz w:val="28"/>
          <w:szCs w:val="28"/>
        </w:rPr>
        <w:t xml:space="preserve">, что делает этот источник излучения самым большим по объему. </w:t>
      </w:r>
    </w:p>
    <w:p w:rsidR="009C7345" w:rsidRDefault="009C7345" w:rsidP="00BC2198">
      <w:pPr>
        <w:pStyle w:val="a8"/>
        <w:spacing w:before="225" w:beforeAutospacing="0" w:line="360" w:lineRule="auto"/>
        <w:ind w:right="225"/>
        <w:jc w:val="both"/>
        <w:rPr>
          <w:sz w:val="28"/>
          <w:szCs w:val="28"/>
        </w:rPr>
      </w:pPr>
    </w:p>
    <w:p w:rsidR="009C7345" w:rsidRDefault="009C7345" w:rsidP="00BC2198">
      <w:pPr>
        <w:pStyle w:val="a8"/>
        <w:spacing w:before="225" w:beforeAutospacing="0" w:line="360" w:lineRule="auto"/>
        <w:ind w:right="225"/>
        <w:jc w:val="both"/>
        <w:rPr>
          <w:sz w:val="28"/>
          <w:szCs w:val="28"/>
        </w:rPr>
      </w:pPr>
    </w:p>
    <w:p w:rsidR="009C7345" w:rsidRDefault="009C7345" w:rsidP="00BC2198">
      <w:pPr>
        <w:pStyle w:val="a8"/>
        <w:spacing w:before="225" w:beforeAutospacing="0" w:line="360" w:lineRule="auto"/>
        <w:ind w:right="225"/>
        <w:jc w:val="both"/>
        <w:rPr>
          <w:sz w:val="28"/>
          <w:szCs w:val="28"/>
        </w:rPr>
      </w:pPr>
    </w:p>
    <w:p w:rsidR="009C7345" w:rsidRDefault="009C7345" w:rsidP="00BC2198">
      <w:pPr>
        <w:pStyle w:val="a8"/>
        <w:spacing w:before="225" w:beforeAutospacing="0" w:line="360" w:lineRule="auto"/>
        <w:ind w:right="225"/>
        <w:jc w:val="both"/>
        <w:rPr>
          <w:sz w:val="28"/>
          <w:szCs w:val="28"/>
        </w:rPr>
      </w:pPr>
    </w:p>
    <w:p w:rsidR="009C7345" w:rsidRDefault="009C7345" w:rsidP="00BC2198">
      <w:pPr>
        <w:pStyle w:val="a8"/>
        <w:spacing w:before="225" w:beforeAutospacing="0" w:line="360" w:lineRule="auto"/>
        <w:ind w:right="225"/>
        <w:jc w:val="both"/>
        <w:rPr>
          <w:sz w:val="28"/>
          <w:szCs w:val="28"/>
        </w:rPr>
      </w:pPr>
    </w:p>
    <w:p w:rsidR="009C7345" w:rsidRDefault="009C7345" w:rsidP="00BC2198">
      <w:pPr>
        <w:pStyle w:val="a8"/>
        <w:spacing w:before="225" w:beforeAutospacing="0" w:line="360" w:lineRule="auto"/>
        <w:ind w:right="225"/>
        <w:jc w:val="both"/>
        <w:rPr>
          <w:sz w:val="28"/>
          <w:szCs w:val="28"/>
        </w:rPr>
      </w:pPr>
    </w:p>
    <w:p w:rsidR="009C7345" w:rsidRDefault="009C7345" w:rsidP="00BC2198">
      <w:pPr>
        <w:pStyle w:val="a8"/>
        <w:spacing w:before="225" w:beforeAutospacing="0" w:line="360" w:lineRule="auto"/>
        <w:ind w:right="225"/>
        <w:jc w:val="both"/>
        <w:rPr>
          <w:sz w:val="28"/>
          <w:szCs w:val="28"/>
        </w:rPr>
      </w:pPr>
    </w:p>
    <w:p w:rsidR="00826BFF" w:rsidRDefault="00826BFF" w:rsidP="00BC2198">
      <w:pPr>
        <w:pStyle w:val="a8"/>
        <w:spacing w:before="225" w:beforeAutospacing="0" w:line="360" w:lineRule="auto"/>
        <w:ind w:right="225"/>
        <w:jc w:val="both"/>
        <w:rPr>
          <w:sz w:val="28"/>
          <w:szCs w:val="28"/>
        </w:rPr>
      </w:pPr>
    </w:p>
    <w:p w:rsidR="00826BFF" w:rsidRDefault="00826BFF" w:rsidP="00BC2198">
      <w:pPr>
        <w:pStyle w:val="a8"/>
        <w:spacing w:before="225" w:beforeAutospacing="0" w:line="360" w:lineRule="auto"/>
        <w:ind w:right="225"/>
        <w:jc w:val="both"/>
        <w:rPr>
          <w:sz w:val="28"/>
          <w:szCs w:val="28"/>
        </w:rPr>
      </w:pPr>
    </w:p>
    <w:p w:rsidR="00826BFF" w:rsidRDefault="00826BFF" w:rsidP="00BC2198">
      <w:pPr>
        <w:pStyle w:val="a8"/>
        <w:spacing w:before="225" w:beforeAutospacing="0" w:line="360" w:lineRule="auto"/>
        <w:ind w:right="225"/>
        <w:jc w:val="both"/>
        <w:rPr>
          <w:sz w:val="28"/>
          <w:szCs w:val="28"/>
        </w:rPr>
      </w:pPr>
    </w:p>
    <w:p w:rsidR="009C7345" w:rsidRDefault="009C7345" w:rsidP="00BC2198">
      <w:pPr>
        <w:pStyle w:val="a8"/>
        <w:spacing w:before="225" w:beforeAutospacing="0" w:line="360" w:lineRule="auto"/>
        <w:ind w:right="225"/>
        <w:jc w:val="both"/>
        <w:rPr>
          <w:sz w:val="28"/>
          <w:szCs w:val="28"/>
        </w:rPr>
      </w:pPr>
    </w:p>
    <w:p w:rsidR="009C7345" w:rsidRPr="009C7345" w:rsidRDefault="009C7345" w:rsidP="006B27B6">
      <w:pPr>
        <w:pStyle w:val="a8"/>
        <w:numPr>
          <w:ilvl w:val="0"/>
          <w:numId w:val="1"/>
        </w:numPr>
        <w:spacing w:before="225" w:beforeAutospacing="0" w:line="360" w:lineRule="auto"/>
        <w:ind w:right="225"/>
        <w:jc w:val="center"/>
        <w:outlineLvl w:val="0"/>
        <w:rPr>
          <w:b/>
          <w:sz w:val="28"/>
          <w:szCs w:val="28"/>
        </w:rPr>
      </w:pPr>
      <w:bookmarkStart w:id="4" w:name="_Toc387057001"/>
      <w:r w:rsidRPr="009C7345">
        <w:rPr>
          <w:b/>
          <w:sz w:val="28"/>
          <w:szCs w:val="28"/>
        </w:rPr>
        <w:lastRenderedPageBreak/>
        <w:t>ОБЩАЯ ХАРАКТЕРИСТИКА ЗАДАЧИ ПРОЕКТИРОВАНИЯ БИОЛОГИЧЕСКОЙ ЗАЩИТЫ НА АЭС</w:t>
      </w:r>
      <w:bookmarkEnd w:id="4"/>
    </w:p>
    <w:p w:rsidR="00B108E6" w:rsidRDefault="00FF5B9B" w:rsidP="00B108E6">
      <w:pPr>
        <w:pStyle w:val="a8"/>
        <w:spacing w:before="225" w:beforeAutospacing="0" w:line="360" w:lineRule="auto"/>
        <w:ind w:right="225" w:firstLine="360"/>
        <w:jc w:val="both"/>
        <w:rPr>
          <w:sz w:val="28"/>
          <w:szCs w:val="28"/>
        </w:rPr>
      </w:pPr>
      <w:r>
        <w:rPr>
          <w:sz w:val="28"/>
          <w:szCs w:val="28"/>
        </w:rPr>
        <w:t>Безопасность АЭС должна обеспечиваться за счет последовательной реализации принципа глубоко эшелонированной защиты</w:t>
      </w:r>
      <w:r w:rsidR="00211EA5">
        <w:rPr>
          <w:sz w:val="28"/>
          <w:szCs w:val="28"/>
        </w:rPr>
        <w:t>, основанного на применении системы барьеров на пути распространения ионизирующих излучений и радиоактивных веществ в окружающую среду и системы технологических и организационных мер по защите барьеров и сохранению их эффективности непосредственно по защите населения.</w:t>
      </w:r>
    </w:p>
    <w:p w:rsidR="00B108E6" w:rsidRDefault="00211EA5" w:rsidP="00B108E6">
      <w:pPr>
        <w:pStyle w:val="a8"/>
        <w:spacing w:before="225" w:beforeAutospacing="0" w:line="360" w:lineRule="auto"/>
        <w:ind w:right="225" w:firstLine="360"/>
        <w:jc w:val="both"/>
        <w:rPr>
          <w:sz w:val="28"/>
          <w:szCs w:val="28"/>
        </w:rPr>
      </w:pPr>
      <w:r>
        <w:rPr>
          <w:sz w:val="28"/>
          <w:szCs w:val="28"/>
        </w:rPr>
        <w:t xml:space="preserve">Снижение мощности эквивалентной дозы от внешнего ионизирующего излучения до уровня, не превышающего </w:t>
      </w:r>
      <w:proofErr w:type="gramStart"/>
      <w:r>
        <w:rPr>
          <w:sz w:val="28"/>
          <w:szCs w:val="28"/>
        </w:rPr>
        <w:t>допустимый</w:t>
      </w:r>
      <w:proofErr w:type="gramEnd"/>
      <w:r>
        <w:rPr>
          <w:sz w:val="28"/>
          <w:szCs w:val="28"/>
        </w:rPr>
        <w:t xml:space="preserve"> во всех режимах работы АЭС, осуществляется экраном биологической защиты.</w:t>
      </w:r>
    </w:p>
    <w:p w:rsidR="009C7345" w:rsidRDefault="00C511FF" w:rsidP="00B108E6">
      <w:pPr>
        <w:pStyle w:val="a8"/>
        <w:spacing w:before="225" w:beforeAutospacing="0" w:line="360" w:lineRule="auto"/>
        <w:ind w:right="225" w:firstLine="360"/>
        <w:jc w:val="both"/>
        <w:rPr>
          <w:sz w:val="28"/>
          <w:szCs w:val="28"/>
        </w:rPr>
      </w:pPr>
      <w:r>
        <w:rPr>
          <w:sz w:val="28"/>
          <w:szCs w:val="28"/>
        </w:rPr>
        <w:t>Внешняя биологическая защита реакторов типа ВВЭР выполнена в виде кольцевой бетонной шахты с железобетонными стенами толщиной до 2,5-3 м. нижняя защита под реактором обычно выполняется из армированного бетона и служит фундаментом для реактора. Защита в радиальном направлении с внешней стороны осуществляется с помощью су</w:t>
      </w:r>
      <w:r w:rsidR="005E7DE1">
        <w:rPr>
          <w:sz w:val="28"/>
          <w:szCs w:val="28"/>
        </w:rPr>
        <w:t xml:space="preserve">хой кольцевой защиты из </w:t>
      </w:r>
      <w:proofErr w:type="spellStart"/>
      <w:r w:rsidR="005E7DE1">
        <w:rPr>
          <w:sz w:val="28"/>
          <w:szCs w:val="28"/>
        </w:rPr>
        <w:t>серпенти</w:t>
      </w:r>
      <w:r>
        <w:rPr>
          <w:sz w:val="28"/>
          <w:szCs w:val="28"/>
        </w:rPr>
        <w:t>нитового</w:t>
      </w:r>
      <w:proofErr w:type="spellEnd"/>
      <w:r>
        <w:rPr>
          <w:sz w:val="28"/>
          <w:szCs w:val="28"/>
        </w:rPr>
        <w:t xml:space="preserve"> бетона, охлаждаемого специальным контуром. Шахта реактора сверху закрывается герметично бетонным или металлическим колпаком. Зазор между корпусом реактора и бетонной защитой в районе патрубков, отводящих и подводящих теплоноситель, перекрывается разборной защитой, состоящей из металлических коробов с засыпкой из серпе</w:t>
      </w:r>
      <w:r w:rsidR="005E7DE1">
        <w:rPr>
          <w:sz w:val="28"/>
          <w:szCs w:val="28"/>
        </w:rPr>
        <w:t>н</w:t>
      </w:r>
      <w:r>
        <w:rPr>
          <w:sz w:val="28"/>
          <w:szCs w:val="28"/>
        </w:rPr>
        <w:t>тинита и чугунной дроби, иногда с добавлением карбида бора.</w:t>
      </w:r>
    </w:p>
    <w:p w:rsidR="00C511FF" w:rsidRDefault="00C511FF" w:rsidP="006B27B6">
      <w:pPr>
        <w:pStyle w:val="a8"/>
        <w:spacing w:before="225" w:beforeAutospacing="0" w:line="360" w:lineRule="auto"/>
        <w:ind w:right="225" w:firstLine="360"/>
        <w:jc w:val="both"/>
        <w:rPr>
          <w:sz w:val="28"/>
          <w:szCs w:val="28"/>
        </w:rPr>
      </w:pPr>
      <w:r>
        <w:rPr>
          <w:sz w:val="28"/>
          <w:szCs w:val="28"/>
        </w:rPr>
        <w:t>Основные функции биологической защиты на АЭС связаны с обеспечением радиационной безопасности обслуживающего персонала и предотвращением недопустимых радиационных повреждений в оборудовании.</w:t>
      </w:r>
    </w:p>
    <w:p w:rsidR="00B108E6" w:rsidRDefault="00C511FF" w:rsidP="00B108E6">
      <w:pPr>
        <w:pStyle w:val="a8"/>
        <w:spacing w:before="225" w:beforeAutospacing="0" w:line="360" w:lineRule="auto"/>
        <w:ind w:right="225" w:firstLine="360"/>
        <w:jc w:val="both"/>
        <w:rPr>
          <w:sz w:val="28"/>
          <w:szCs w:val="28"/>
        </w:rPr>
      </w:pPr>
      <w:r>
        <w:rPr>
          <w:sz w:val="28"/>
          <w:szCs w:val="28"/>
        </w:rPr>
        <w:lastRenderedPageBreak/>
        <w:t>В процессе проектирования установки проводятся необходимые расчеты ослабления ионизирующих излучений, по результатам которых определяются основные характеристики (состав материалов, толщина и геометрия) биологической защиты.</w:t>
      </w:r>
      <w:r w:rsidR="00AB67C7">
        <w:rPr>
          <w:sz w:val="28"/>
          <w:szCs w:val="28"/>
        </w:rPr>
        <w:t xml:space="preserve"> Проектирование биологической защиты в узком смысле сводится к расчету толщин и состава защитных экранов, обеспечивающих ослабление потоков ионизирующих излучений от заданного источника до безопасных согласно действующим нормам уровней.</w:t>
      </w:r>
      <w:r w:rsidR="00AB67C7">
        <w:rPr>
          <w:sz w:val="28"/>
          <w:szCs w:val="28"/>
        </w:rPr>
        <w:tab/>
      </w:r>
    </w:p>
    <w:p w:rsidR="00B108E6" w:rsidRDefault="00AB67C7" w:rsidP="00B108E6">
      <w:pPr>
        <w:pStyle w:val="a8"/>
        <w:spacing w:before="225" w:beforeAutospacing="0" w:line="360" w:lineRule="auto"/>
        <w:ind w:right="225" w:firstLine="360"/>
        <w:jc w:val="both"/>
        <w:rPr>
          <w:sz w:val="28"/>
          <w:szCs w:val="28"/>
        </w:rPr>
      </w:pPr>
      <w:r>
        <w:rPr>
          <w:sz w:val="28"/>
          <w:szCs w:val="28"/>
        </w:rPr>
        <w:t>Эффективность биологической защиты характеризуется кратностью ослабления основных функционалов (мощность дозы излучения, поглощенная доза, тепловыделение, число смещений, интеграл активации), описывающих взаимодействие полей ионизирующих излучений с веществом</w:t>
      </w:r>
      <w:r w:rsidR="00F03834" w:rsidRPr="00F03834">
        <w:rPr>
          <w:sz w:val="28"/>
          <w:szCs w:val="28"/>
        </w:rPr>
        <w:t xml:space="preserve"> [5]</w:t>
      </w:r>
      <w:r>
        <w:rPr>
          <w:sz w:val="28"/>
          <w:szCs w:val="28"/>
        </w:rPr>
        <w:t>.</w:t>
      </w:r>
    </w:p>
    <w:p w:rsidR="00B108E6" w:rsidRDefault="00C511FF" w:rsidP="00B108E6">
      <w:pPr>
        <w:pStyle w:val="a8"/>
        <w:spacing w:before="225" w:beforeAutospacing="0" w:line="360" w:lineRule="auto"/>
        <w:ind w:right="225" w:firstLine="360"/>
        <w:jc w:val="both"/>
        <w:rPr>
          <w:sz w:val="28"/>
          <w:szCs w:val="28"/>
        </w:rPr>
      </w:pPr>
      <w:r>
        <w:rPr>
          <w:sz w:val="28"/>
          <w:szCs w:val="28"/>
        </w:rPr>
        <w:t xml:space="preserve">Задача проектирования биологической защиты, удовлетворяющей требованиям технического задания, может рассматриваться как обратная </w:t>
      </w:r>
      <w:r w:rsidR="00F13A87">
        <w:rPr>
          <w:sz w:val="28"/>
          <w:szCs w:val="28"/>
        </w:rPr>
        <w:t>задаче расчета ослабления излуч</w:t>
      </w:r>
      <w:r>
        <w:rPr>
          <w:sz w:val="28"/>
          <w:szCs w:val="28"/>
        </w:rPr>
        <w:t>ения от заданных источников. При проектировании защиты в качестве исходных данных используются предельно</w:t>
      </w:r>
      <w:r w:rsidR="00F13A87">
        <w:rPr>
          <w:sz w:val="28"/>
          <w:szCs w:val="28"/>
        </w:rPr>
        <w:t xml:space="preserve"> </w:t>
      </w:r>
      <w:r>
        <w:rPr>
          <w:sz w:val="28"/>
          <w:szCs w:val="28"/>
        </w:rPr>
        <w:t xml:space="preserve">допустимые уровни </w:t>
      </w:r>
      <w:r w:rsidR="00F13A87">
        <w:rPr>
          <w:sz w:val="28"/>
          <w:szCs w:val="28"/>
        </w:rPr>
        <w:t>излучения за защитой, а искомыми характеристиками являются параметры биологической защиты: состав защитных материалов, толщина и геометрия слоев.</w:t>
      </w:r>
    </w:p>
    <w:p w:rsidR="00F13A87" w:rsidRDefault="00F13A87" w:rsidP="00B108E6">
      <w:pPr>
        <w:pStyle w:val="a8"/>
        <w:spacing w:before="225" w:beforeAutospacing="0" w:line="360" w:lineRule="auto"/>
        <w:ind w:right="225" w:firstLine="360"/>
        <w:jc w:val="both"/>
        <w:rPr>
          <w:sz w:val="28"/>
          <w:szCs w:val="28"/>
        </w:rPr>
      </w:pPr>
      <w:r>
        <w:rPr>
          <w:sz w:val="28"/>
          <w:szCs w:val="28"/>
        </w:rPr>
        <w:t>Задача инженерной разработки биологической защиты состоит из трех этапов:</w:t>
      </w:r>
    </w:p>
    <w:p w:rsidR="00F13A87" w:rsidRDefault="00F13A87" w:rsidP="00F13A87">
      <w:pPr>
        <w:pStyle w:val="a8"/>
        <w:numPr>
          <w:ilvl w:val="0"/>
          <w:numId w:val="5"/>
        </w:numPr>
        <w:spacing w:before="225" w:beforeAutospacing="0" w:line="360" w:lineRule="auto"/>
        <w:ind w:right="225"/>
        <w:jc w:val="both"/>
        <w:rPr>
          <w:sz w:val="28"/>
          <w:szCs w:val="28"/>
        </w:rPr>
      </w:pPr>
      <w:r>
        <w:rPr>
          <w:sz w:val="28"/>
          <w:szCs w:val="28"/>
        </w:rPr>
        <w:t xml:space="preserve">Определение множества допустимых решений.  Множества допустимых решений – компоновок биологической защиты – образуют конкретные варианты размещения материалов защиты, которые обеспечивают ослабление уровней ионизирующих излучений </w:t>
      </w:r>
      <w:proofErr w:type="gramStart"/>
      <w:r>
        <w:rPr>
          <w:sz w:val="28"/>
          <w:szCs w:val="28"/>
        </w:rPr>
        <w:t>до</w:t>
      </w:r>
      <w:proofErr w:type="gramEnd"/>
      <w:r>
        <w:rPr>
          <w:sz w:val="28"/>
          <w:szCs w:val="28"/>
        </w:rPr>
        <w:t xml:space="preserve"> предельно допустимых и удовлетворяют некоторым ограничениям, оговоренным техническим заданием.</w:t>
      </w:r>
    </w:p>
    <w:p w:rsidR="00F13A87" w:rsidRDefault="00F13A87" w:rsidP="00F13A87">
      <w:pPr>
        <w:pStyle w:val="a8"/>
        <w:numPr>
          <w:ilvl w:val="0"/>
          <w:numId w:val="5"/>
        </w:numPr>
        <w:spacing w:before="225" w:beforeAutospacing="0" w:line="360" w:lineRule="auto"/>
        <w:ind w:right="225"/>
        <w:jc w:val="both"/>
        <w:rPr>
          <w:sz w:val="28"/>
          <w:szCs w:val="28"/>
        </w:rPr>
      </w:pPr>
      <w:r>
        <w:rPr>
          <w:sz w:val="28"/>
          <w:szCs w:val="28"/>
        </w:rPr>
        <w:lastRenderedPageBreak/>
        <w:t>Выбор и обоснование критерия оптимальности.</w:t>
      </w:r>
      <w:r w:rsidR="00933C74">
        <w:rPr>
          <w:sz w:val="28"/>
          <w:szCs w:val="28"/>
        </w:rPr>
        <w:t xml:space="preserve"> </w:t>
      </w:r>
      <w:r>
        <w:rPr>
          <w:sz w:val="28"/>
          <w:szCs w:val="28"/>
        </w:rPr>
        <w:t xml:space="preserve">Для определения наилучшего варианта защиты из множества </w:t>
      </w:r>
      <w:proofErr w:type="gramStart"/>
      <w:r>
        <w:rPr>
          <w:sz w:val="28"/>
          <w:szCs w:val="28"/>
        </w:rPr>
        <w:t>допустимых</w:t>
      </w:r>
      <w:proofErr w:type="gramEnd"/>
      <w:r>
        <w:rPr>
          <w:sz w:val="28"/>
          <w:szCs w:val="28"/>
        </w:rPr>
        <w:t xml:space="preserve"> необходимо сформулировать критерий оптимальности, характеризующий качество каждого решения. Качество каждого допустимого варианта компоновки биологической защиты оценивается такими показателями, как: стоимость, вес, габариты и технологичность.</w:t>
      </w:r>
    </w:p>
    <w:p w:rsidR="00F13A87" w:rsidRPr="00211EA5" w:rsidRDefault="00F13A87" w:rsidP="00F13A87">
      <w:pPr>
        <w:pStyle w:val="a8"/>
        <w:numPr>
          <w:ilvl w:val="0"/>
          <w:numId w:val="5"/>
        </w:numPr>
        <w:spacing w:before="225" w:beforeAutospacing="0" w:line="360" w:lineRule="auto"/>
        <w:ind w:right="225"/>
        <w:jc w:val="both"/>
        <w:rPr>
          <w:sz w:val="28"/>
          <w:szCs w:val="28"/>
        </w:rPr>
      </w:pPr>
      <w:r>
        <w:rPr>
          <w:sz w:val="28"/>
          <w:szCs w:val="28"/>
        </w:rPr>
        <w:t xml:space="preserve">Выбор наилучшего решения. </w:t>
      </w:r>
      <w:proofErr w:type="gramStart"/>
      <w:r>
        <w:rPr>
          <w:sz w:val="28"/>
          <w:szCs w:val="28"/>
        </w:rPr>
        <w:t>Один из основных этапов разработки связан с определением наилучшего варианта из множества допустимых в соответствии с принятыми критериями оптимальности.</w:t>
      </w:r>
      <w:proofErr w:type="gramEnd"/>
      <w:r>
        <w:rPr>
          <w:sz w:val="28"/>
          <w:szCs w:val="28"/>
        </w:rPr>
        <w:t xml:space="preserve"> </w:t>
      </w:r>
      <w:r w:rsidRPr="00211EA5">
        <w:rPr>
          <w:sz w:val="28"/>
          <w:szCs w:val="28"/>
        </w:rPr>
        <w:t>Практически метод решения этой задачи сводится к параллельной разработке нескольких вариантов компоновки биологической защиты и выбору наилучшего из них, учитывая получаемые значения показателя качества.</w:t>
      </w:r>
    </w:p>
    <w:p w:rsidR="00F13A87" w:rsidRDefault="00F13A87" w:rsidP="006B27B6">
      <w:pPr>
        <w:pStyle w:val="a8"/>
        <w:spacing w:before="225" w:beforeAutospacing="0" w:line="360" w:lineRule="auto"/>
        <w:ind w:right="225" w:firstLine="360"/>
        <w:jc w:val="both"/>
        <w:rPr>
          <w:sz w:val="28"/>
          <w:szCs w:val="28"/>
        </w:rPr>
      </w:pPr>
      <w:r>
        <w:rPr>
          <w:sz w:val="28"/>
          <w:szCs w:val="28"/>
        </w:rPr>
        <w:t>Таким образом</w:t>
      </w:r>
      <w:r w:rsidR="00933C74">
        <w:rPr>
          <w:sz w:val="28"/>
          <w:szCs w:val="28"/>
        </w:rPr>
        <w:t>,</w:t>
      </w:r>
      <w:r>
        <w:rPr>
          <w:sz w:val="28"/>
          <w:szCs w:val="28"/>
        </w:rPr>
        <w:t xml:space="preserve"> проектирование биологической защиты является сложным, многоэтапным</w:t>
      </w:r>
      <w:r w:rsidR="00B57CF2">
        <w:rPr>
          <w:sz w:val="28"/>
          <w:szCs w:val="28"/>
        </w:rPr>
        <w:t xml:space="preserve"> процессом поиска оптимального решения и комбинированный процесс использования математических и эвристических методов представляет собой основу инженерной оптимизации.</w:t>
      </w:r>
    </w:p>
    <w:p w:rsidR="00B57CF2" w:rsidRDefault="00B57CF2" w:rsidP="006B27B6">
      <w:pPr>
        <w:pStyle w:val="a8"/>
        <w:spacing w:before="225" w:beforeAutospacing="0" w:line="360" w:lineRule="auto"/>
        <w:ind w:right="225" w:firstLine="360"/>
        <w:jc w:val="both"/>
        <w:rPr>
          <w:sz w:val="28"/>
          <w:szCs w:val="28"/>
        </w:rPr>
      </w:pPr>
      <w:proofErr w:type="gramStart"/>
      <w:r>
        <w:rPr>
          <w:sz w:val="28"/>
          <w:szCs w:val="28"/>
        </w:rPr>
        <w:t>Традиционная постановка задачи разработки оптимальной биологической защиты АЭС предполагает заданными и неизвестными характеристики источника ионизирующих и</w:t>
      </w:r>
      <w:r w:rsidR="00933C74">
        <w:rPr>
          <w:sz w:val="28"/>
          <w:szCs w:val="28"/>
        </w:rPr>
        <w:t>злучений основного оборудования</w:t>
      </w:r>
      <w:r>
        <w:rPr>
          <w:sz w:val="28"/>
          <w:szCs w:val="28"/>
        </w:rPr>
        <w:t xml:space="preserve"> и сводится к определению наилучшего (в смысле выбранного критерия) варианта компоновки биологической защиты, обеспечивающей требуемое ослабление излучений.</w:t>
      </w:r>
      <w:proofErr w:type="gramEnd"/>
    </w:p>
    <w:p w:rsidR="00B57CF2" w:rsidRDefault="00933C74" w:rsidP="006B27B6">
      <w:pPr>
        <w:pStyle w:val="a8"/>
        <w:spacing w:before="225" w:beforeAutospacing="0" w:line="360" w:lineRule="auto"/>
        <w:ind w:right="225" w:firstLine="360"/>
        <w:jc w:val="both"/>
        <w:rPr>
          <w:sz w:val="28"/>
          <w:szCs w:val="28"/>
        </w:rPr>
      </w:pPr>
      <w:r>
        <w:rPr>
          <w:sz w:val="28"/>
          <w:szCs w:val="28"/>
        </w:rPr>
        <w:t>Для расчета защиты ЯЭУ необходимо знать удельные мощности источников, а также законы ослабления различных видов ИИ</w:t>
      </w:r>
      <w:r w:rsidR="00CB1110">
        <w:rPr>
          <w:sz w:val="28"/>
          <w:szCs w:val="28"/>
        </w:rPr>
        <w:t xml:space="preserve">. В ЯЭУ основным источником ИИ является </w:t>
      </w:r>
      <w:r w:rsidR="00B40E8D">
        <w:rPr>
          <w:sz w:val="28"/>
          <w:szCs w:val="28"/>
        </w:rPr>
        <w:t>активная зона</w:t>
      </w:r>
      <w:r w:rsidR="00CB1110">
        <w:rPr>
          <w:sz w:val="28"/>
          <w:szCs w:val="28"/>
        </w:rPr>
        <w:t xml:space="preserve"> реактора. Однако в ряде случаев следует учитывать и другие источники, в частности, и сами элементы защиты. Возникающие при расчетах защиты трудности в </w:t>
      </w:r>
      <w:r w:rsidR="00CB1110">
        <w:rPr>
          <w:sz w:val="28"/>
          <w:szCs w:val="28"/>
        </w:rPr>
        <w:lastRenderedPageBreak/>
        <w:t>значительной степени связаны с неравномерным пространственным распределением удельной мощности источника и достаточно сложной его геометрией. Таким образом, п</w:t>
      </w:r>
      <w:r w:rsidR="00B57CF2">
        <w:rPr>
          <w:sz w:val="28"/>
          <w:szCs w:val="28"/>
        </w:rPr>
        <w:t>ри системном подходе к проблеме разработки оптимальной биологической защиты в качестве объекта проектирования необходимо рассматривать единую взаимосвязанную систему источник-защита, состоящую из следующих составных частей:</w:t>
      </w:r>
    </w:p>
    <w:p w:rsidR="00071649" w:rsidRDefault="00071649" w:rsidP="00071649">
      <w:pPr>
        <w:pStyle w:val="a8"/>
        <w:numPr>
          <w:ilvl w:val="0"/>
          <w:numId w:val="6"/>
        </w:numPr>
        <w:spacing w:before="225" w:beforeAutospacing="0" w:line="360" w:lineRule="auto"/>
        <w:ind w:right="225"/>
        <w:jc w:val="both"/>
        <w:rPr>
          <w:sz w:val="28"/>
          <w:szCs w:val="28"/>
        </w:rPr>
      </w:pPr>
      <w:r>
        <w:rPr>
          <w:sz w:val="28"/>
          <w:szCs w:val="28"/>
        </w:rPr>
        <w:t>Основное оборудование 1-го контура (реактор, парогенераторы, циркуляционные насосы, компенсаторы объема, холодильники, фильтры очистки).</w:t>
      </w:r>
    </w:p>
    <w:p w:rsidR="00071649" w:rsidRDefault="00071649" w:rsidP="00071649">
      <w:pPr>
        <w:pStyle w:val="a8"/>
        <w:numPr>
          <w:ilvl w:val="0"/>
          <w:numId w:val="6"/>
        </w:numPr>
        <w:spacing w:before="225" w:beforeAutospacing="0" w:line="360" w:lineRule="auto"/>
        <w:ind w:right="225"/>
        <w:jc w:val="both"/>
        <w:rPr>
          <w:sz w:val="28"/>
          <w:szCs w:val="28"/>
        </w:rPr>
      </w:pPr>
      <w:r>
        <w:rPr>
          <w:sz w:val="28"/>
          <w:szCs w:val="28"/>
        </w:rPr>
        <w:t>Конструкции собственно биологической защиты (стальные или свинцовые экраны, вода, бетон, полиэтилен)</w:t>
      </w:r>
    </w:p>
    <w:p w:rsidR="00AB67C7" w:rsidRPr="009A1C3D" w:rsidRDefault="00071649" w:rsidP="009A1C3D">
      <w:pPr>
        <w:pStyle w:val="a8"/>
        <w:numPr>
          <w:ilvl w:val="0"/>
          <w:numId w:val="6"/>
        </w:numPr>
        <w:spacing w:before="225" w:beforeAutospacing="0" w:line="360" w:lineRule="auto"/>
        <w:ind w:right="225"/>
        <w:jc w:val="both"/>
        <w:rPr>
          <w:sz w:val="28"/>
          <w:szCs w:val="28"/>
        </w:rPr>
      </w:pPr>
      <w:r>
        <w:rPr>
          <w:sz w:val="28"/>
          <w:szCs w:val="28"/>
        </w:rPr>
        <w:t>Конструкции фундамен</w:t>
      </w:r>
      <w:r w:rsidR="00933C74">
        <w:rPr>
          <w:sz w:val="28"/>
          <w:szCs w:val="28"/>
        </w:rPr>
        <w:t xml:space="preserve">тов оборудования 1-го контура, </w:t>
      </w:r>
      <w:r>
        <w:rPr>
          <w:sz w:val="28"/>
          <w:szCs w:val="28"/>
        </w:rPr>
        <w:t>и</w:t>
      </w:r>
      <w:r w:rsidR="00933C74">
        <w:rPr>
          <w:sz w:val="28"/>
          <w:szCs w:val="28"/>
        </w:rPr>
        <w:t>с</w:t>
      </w:r>
      <w:r>
        <w:rPr>
          <w:sz w:val="28"/>
          <w:szCs w:val="28"/>
        </w:rPr>
        <w:t>пользуемы</w:t>
      </w:r>
      <w:r w:rsidR="00933C74">
        <w:rPr>
          <w:sz w:val="28"/>
          <w:szCs w:val="28"/>
        </w:rPr>
        <w:t>е</w:t>
      </w:r>
      <w:r>
        <w:rPr>
          <w:sz w:val="28"/>
          <w:szCs w:val="28"/>
        </w:rPr>
        <w:t xml:space="preserve"> в качестве защит</w:t>
      </w:r>
      <w:r w:rsidR="00933C74">
        <w:rPr>
          <w:sz w:val="28"/>
          <w:szCs w:val="28"/>
        </w:rPr>
        <w:t xml:space="preserve">ы: бетонная шахта, баки </w:t>
      </w:r>
      <w:proofErr w:type="gramStart"/>
      <w:r w:rsidR="00933C74">
        <w:rPr>
          <w:sz w:val="28"/>
          <w:szCs w:val="28"/>
        </w:rPr>
        <w:t>метало-</w:t>
      </w:r>
      <w:r>
        <w:rPr>
          <w:sz w:val="28"/>
          <w:szCs w:val="28"/>
        </w:rPr>
        <w:t>водной</w:t>
      </w:r>
      <w:proofErr w:type="gramEnd"/>
      <w:r>
        <w:rPr>
          <w:sz w:val="28"/>
          <w:szCs w:val="28"/>
        </w:rPr>
        <w:t xml:space="preserve"> защиты и др.</w:t>
      </w:r>
    </w:p>
    <w:p w:rsidR="00071649" w:rsidRDefault="00071649" w:rsidP="006B27B6">
      <w:pPr>
        <w:pStyle w:val="a8"/>
        <w:spacing w:before="225" w:beforeAutospacing="0" w:line="360" w:lineRule="auto"/>
        <w:ind w:right="225" w:firstLine="360"/>
        <w:jc w:val="both"/>
        <w:rPr>
          <w:sz w:val="28"/>
          <w:szCs w:val="28"/>
        </w:rPr>
      </w:pPr>
      <w:r>
        <w:rPr>
          <w:sz w:val="28"/>
          <w:szCs w:val="28"/>
        </w:rPr>
        <w:t>Таким образом, требования</w:t>
      </w:r>
      <w:r w:rsidR="00AB67C7">
        <w:rPr>
          <w:sz w:val="28"/>
          <w:szCs w:val="28"/>
        </w:rPr>
        <w:t xml:space="preserve"> по радиационной безопасности</w:t>
      </w:r>
      <w:r>
        <w:rPr>
          <w:sz w:val="28"/>
          <w:szCs w:val="28"/>
        </w:rPr>
        <w:t xml:space="preserve">, которым должна удовлетворять биологическая защита АЭС, можно свести </w:t>
      </w:r>
      <w:proofErr w:type="gramStart"/>
      <w:r>
        <w:rPr>
          <w:sz w:val="28"/>
          <w:szCs w:val="28"/>
        </w:rPr>
        <w:t>к</w:t>
      </w:r>
      <w:proofErr w:type="gramEnd"/>
      <w:r>
        <w:rPr>
          <w:sz w:val="28"/>
          <w:szCs w:val="28"/>
        </w:rPr>
        <w:t xml:space="preserve"> следующим:</w:t>
      </w:r>
    </w:p>
    <w:p w:rsidR="00071649" w:rsidRDefault="00071649" w:rsidP="00071649">
      <w:pPr>
        <w:pStyle w:val="a8"/>
        <w:numPr>
          <w:ilvl w:val="0"/>
          <w:numId w:val="7"/>
        </w:numPr>
        <w:spacing w:before="225" w:beforeAutospacing="0" w:line="360" w:lineRule="auto"/>
        <w:ind w:right="225"/>
        <w:jc w:val="both"/>
        <w:rPr>
          <w:sz w:val="28"/>
          <w:szCs w:val="28"/>
        </w:rPr>
      </w:pPr>
      <w:r>
        <w:rPr>
          <w:sz w:val="28"/>
          <w:szCs w:val="28"/>
        </w:rPr>
        <w:t>Обеспечение допустимого уровня мощности излучений в посещаемых помещениях (с учетом среднего времени, необходимого для пребывания персонала в таких помещениях, и уровня мощности реактора), т.е. и выполнению функции биологической защиты (защиты человека).</w:t>
      </w:r>
    </w:p>
    <w:p w:rsidR="00071649" w:rsidRDefault="00071649" w:rsidP="00071649">
      <w:pPr>
        <w:pStyle w:val="a8"/>
        <w:numPr>
          <w:ilvl w:val="0"/>
          <w:numId w:val="7"/>
        </w:numPr>
        <w:spacing w:before="225" w:beforeAutospacing="0" w:line="360" w:lineRule="auto"/>
        <w:ind w:right="225"/>
        <w:jc w:val="both"/>
        <w:rPr>
          <w:sz w:val="28"/>
          <w:szCs w:val="28"/>
        </w:rPr>
      </w:pPr>
      <w:r>
        <w:rPr>
          <w:sz w:val="28"/>
          <w:szCs w:val="28"/>
        </w:rPr>
        <w:t>Обеспечение допустимого уровня радиационного повреждения конструкционных и защитных материалов</w:t>
      </w:r>
      <w:r w:rsidR="00AF3F9A">
        <w:rPr>
          <w:sz w:val="28"/>
          <w:szCs w:val="28"/>
        </w:rPr>
        <w:t>,</w:t>
      </w:r>
      <w:r>
        <w:rPr>
          <w:sz w:val="28"/>
          <w:szCs w:val="28"/>
        </w:rPr>
        <w:t xml:space="preserve"> т.е. выполнение функции противорадиационной защиты.</w:t>
      </w:r>
    </w:p>
    <w:p w:rsidR="00071649" w:rsidRDefault="00071649" w:rsidP="00071649">
      <w:pPr>
        <w:pStyle w:val="a8"/>
        <w:numPr>
          <w:ilvl w:val="0"/>
          <w:numId w:val="7"/>
        </w:numPr>
        <w:spacing w:before="225" w:beforeAutospacing="0" w:line="360" w:lineRule="auto"/>
        <w:ind w:right="225"/>
        <w:jc w:val="both"/>
        <w:rPr>
          <w:sz w:val="28"/>
          <w:szCs w:val="28"/>
        </w:rPr>
      </w:pPr>
      <w:r>
        <w:rPr>
          <w:sz w:val="28"/>
          <w:szCs w:val="28"/>
        </w:rPr>
        <w:lastRenderedPageBreak/>
        <w:t xml:space="preserve">Обеспечение допустимых уровней </w:t>
      </w:r>
      <w:proofErr w:type="gramStart"/>
      <w:r>
        <w:rPr>
          <w:sz w:val="28"/>
          <w:szCs w:val="28"/>
        </w:rPr>
        <w:t>радиационного</w:t>
      </w:r>
      <w:proofErr w:type="gramEnd"/>
      <w:r>
        <w:rPr>
          <w:sz w:val="28"/>
          <w:szCs w:val="28"/>
        </w:rPr>
        <w:t xml:space="preserve"> </w:t>
      </w:r>
      <w:proofErr w:type="spellStart"/>
      <w:r>
        <w:rPr>
          <w:sz w:val="28"/>
          <w:szCs w:val="28"/>
        </w:rPr>
        <w:t>энерговыделения</w:t>
      </w:r>
      <w:proofErr w:type="spellEnd"/>
      <w:r>
        <w:rPr>
          <w:sz w:val="28"/>
          <w:szCs w:val="28"/>
        </w:rPr>
        <w:t xml:space="preserve">, температуры и термических </w:t>
      </w:r>
      <w:r w:rsidR="00FF5B9B">
        <w:rPr>
          <w:sz w:val="28"/>
          <w:szCs w:val="28"/>
        </w:rPr>
        <w:t>напряжений в конструкционных и защитных материалах, т.е. выполнению функции тепловой защиты..</w:t>
      </w:r>
    </w:p>
    <w:p w:rsidR="00FF5B9B" w:rsidRDefault="00FF5B9B" w:rsidP="00071649">
      <w:pPr>
        <w:pStyle w:val="a8"/>
        <w:numPr>
          <w:ilvl w:val="0"/>
          <w:numId w:val="7"/>
        </w:numPr>
        <w:spacing w:before="225" w:beforeAutospacing="0" w:line="360" w:lineRule="auto"/>
        <w:ind w:right="225"/>
        <w:jc w:val="both"/>
        <w:rPr>
          <w:sz w:val="28"/>
          <w:szCs w:val="28"/>
        </w:rPr>
      </w:pPr>
      <w:r>
        <w:rPr>
          <w:sz w:val="28"/>
          <w:szCs w:val="28"/>
        </w:rPr>
        <w:t xml:space="preserve">Обеспечение допустимого уровня активации конструкций, оборудования и теплоносителя, наведенной нейтронным излучением, т.е. выполнения функции </w:t>
      </w:r>
      <w:proofErr w:type="spellStart"/>
      <w:r>
        <w:rPr>
          <w:sz w:val="28"/>
          <w:szCs w:val="28"/>
        </w:rPr>
        <w:t>противоактивационной</w:t>
      </w:r>
      <w:proofErr w:type="spellEnd"/>
      <w:r>
        <w:rPr>
          <w:sz w:val="28"/>
          <w:szCs w:val="28"/>
        </w:rPr>
        <w:t xml:space="preserve"> защиты.</w:t>
      </w:r>
    </w:p>
    <w:p w:rsidR="00FF5B9B" w:rsidRDefault="00FF5B9B" w:rsidP="00071649">
      <w:pPr>
        <w:pStyle w:val="a8"/>
        <w:numPr>
          <w:ilvl w:val="0"/>
          <w:numId w:val="7"/>
        </w:numPr>
        <w:spacing w:before="225" w:beforeAutospacing="0" w:line="360" w:lineRule="auto"/>
        <w:ind w:right="225"/>
        <w:jc w:val="both"/>
        <w:rPr>
          <w:sz w:val="28"/>
          <w:szCs w:val="28"/>
        </w:rPr>
      </w:pPr>
      <w:r>
        <w:rPr>
          <w:sz w:val="28"/>
          <w:szCs w:val="28"/>
        </w:rPr>
        <w:t>Обеспечение приемлемой радиационной обстановки при перегрузке активного оборудования из реактора в целях обеспечения существующих норм радиационной безопасности.</w:t>
      </w: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826BFF" w:rsidRDefault="00826BFF"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9A1C3D" w:rsidRDefault="009A1C3D" w:rsidP="009A1C3D">
      <w:pPr>
        <w:pStyle w:val="a8"/>
        <w:spacing w:before="225" w:beforeAutospacing="0" w:line="360" w:lineRule="auto"/>
        <w:ind w:right="225"/>
        <w:jc w:val="both"/>
        <w:rPr>
          <w:sz w:val="28"/>
          <w:szCs w:val="28"/>
        </w:rPr>
      </w:pPr>
    </w:p>
    <w:p w:rsidR="000E67D6" w:rsidRPr="000E67D6" w:rsidRDefault="000E67D6" w:rsidP="006B27B6">
      <w:pPr>
        <w:pStyle w:val="a8"/>
        <w:numPr>
          <w:ilvl w:val="0"/>
          <w:numId w:val="1"/>
        </w:numPr>
        <w:spacing w:before="225" w:beforeAutospacing="0" w:line="360" w:lineRule="auto"/>
        <w:ind w:right="225"/>
        <w:jc w:val="center"/>
        <w:outlineLvl w:val="0"/>
        <w:rPr>
          <w:b/>
          <w:sz w:val="28"/>
          <w:szCs w:val="28"/>
        </w:rPr>
      </w:pPr>
      <w:bookmarkStart w:id="5" w:name="_Toc387057002"/>
      <w:r w:rsidRPr="000E67D6">
        <w:rPr>
          <w:b/>
          <w:sz w:val="28"/>
          <w:szCs w:val="28"/>
        </w:rPr>
        <w:lastRenderedPageBreak/>
        <w:t>ПЕРВИЧНАЯ И ВТОРИЧНАЯ БИОЛОГИЧЕСКАЯ ЗАЩИТА ДЛЯ АТОМНОЙ ПАРОПРОИЗВОДЯЩЕЙ УСТАНОВКИ НА АЭС С ВВЭР</w:t>
      </w:r>
      <w:bookmarkEnd w:id="5"/>
    </w:p>
    <w:p w:rsidR="000E67D6" w:rsidRDefault="000E67D6" w:rsidP="006B27B6">
      <w:pPr>
        <w:pStyle w:val="a8"/>
        <w:spacing w:before="225" w:beforeAutospacing="0" w:line="360" w:lineRule="auto"/>
        <w:ind w:right="225" w:firstLine="360"/>
        <w:jc w:val="both"/>
        <w:rPr>
          <w:sz w:val="28"/>
          <w:szCs w:val="28"/>
        </w:rPr>
      </w:pPr>
      <w:r>
        <w:rPr>
          <w:sz w:val="28"/>
          <w:szCs w:val="28"/>
        </w:rPr>
        <w:t xml:space="preserve">Для снижения доз нейтронного и </w:t>
      </w:r>
      <w:proofErr w:type="gramStart"/>
      <w:r>
        <w:rPr>
          <w:sz w:val="28"/>
          <w:szCs w:val="28"/>
        </w:rPr>
        <w:t>γ-</w:t>
      </w:r>
      <w:proofErr w:type="gramEnd"/>
      <w:r>
        <w:rPr>
          <w:sz w:val="28"/>
          <w:szCs w:val="28"/>
        </w:rPr>
        <w:t xml:space="preserve">излучений до предельно допустимого значения реакторы окружают биологической защитой. Потоки нейтронов и </w:t>
      </w:r>
      <w:proofErr w:type="gramStart"/>
      <w:r>
        <w:rPr>
          <w:sz w:val="28"/>
          <w:szCs w:val="28"/>
        </w:rPr>
        <w:t>γ-</w:t>
      </w:r>
      <w:proofErr w:type="gramEnd"/>
      <w:r>
        <w:rPr>
          <w:sz w:val="28"/>
          <w:szCs w:val="28"/>
        </w:rPr>
        <w:t xml:space="preserve">излучения на выходе из </w:t>
      </w:r>
      <w:r w:rsidR="00B40E8D">
        <w:rPr>
          <w:sz w:val="28"/>
          <w:szCs w:val="28"/>
        </w:rPr>
        <w:t>активной зоны</w:t>
      </w:r>
      <w:r>
        <w:rPr>
          <w:sz w:val="28"/>
          <w:szCs w:val="28"/>
        </w:rPr>
        <w:t xml:space="preserve"> превосходят предельно допустимые в миллионы и миллиарды раз.</w:t>
      </w:r>
    </w:p>
    <w:p w:rsidR="000E67D6" w:rsidRDefault="000E67D6" w:rsidP="006B27B6">
      <w:pPr>
        <w:pStyle w:val="a8"/>
        <w:spacing w:before="225" w:beforeAutospacing="0" w:line="360" w:lineRule="auto"/>
        <w:ind w:right="225" w:firstLine="360"/>
        <w:jc w:val="both"/>
        <w:rPr>
          <w:sz w:val="28"/>
          <w:szCs w:val="28"/>
        </w:rPr>
      </w:pPr>
      <w:r>
        <w:rPr>
          <w:sz w:val="28"/>
          <w:szCs w:val="28"/>
        </w:rPr>
        <w:t xml:space="preserve">В зависимости от типа и назначения реактора выбирают сплошную либо раздельную защиту. </w:t>
      </w:r>
      <w:proofErr w:type="gramStart"/>
      <w:r>
        <w:rPr>
          <w:sz w:val="28"/>
          <w:szCs w:val="28"/>
        </w:rPr>
        <w:t xml:space="preserve">При сплошной защите реактор и его система охлаждения, включающая первый контур, парогенератор, </w:t>
      </w:r>
      <w:r w:rsidR="00074060">
        <w:rPr>
          <w:sz w:val="28"/>
          <w:szCs w:val="28"/>
        </w:rPr>
        <w:t>главный циркуляционный насос (</w:t>
      </w:r>
      <w:r>
        <w:rPr>
          <w:sz w:val="28"/>
          <w:szCs w:val="28"/>
        </w:rPr>
        <w:t>ГЦН</w:t>
      </w:r>
      <w:r w:rsidR="00074060">
        <w:rPr>
          <w:sz w:val="28"/>
          <w:szCs w:val="28"/>
        </w:rPr>
        <w:t>)</w:t>
      </w:r>
      <w:r>
        <w:rPr>
          <w:sz w:val="28"/>
          <w:szCs w:val="28"/>
        </w:rPr>
        <w:t xml:space="preserve"> и др., окружены со всех сторон.</w:t>
      </w:r>
      <w:proofErr w:type="gramEnd"/>
      <w:r>
        <w:rPr>
          <w:sz w:val="28"/>
          <w:szCs w:val="28"/>
        </w:rPr>
        <w:t xml:space="preserve"> При раздельной защите реактор и система охлаждения находятся в разных помещениях и, следовательно, имеют самостоятельную защиту</w:t>
      </w:r>
      <w:r w:rsidR="001F62F4">
        <w:rPr>
          <w:sz w:val="28"/>
          <w:szCs w:val="28"/>
        </w:rPr>
        <w:t>. Такой вид защиты более предпочтителен при проектировании современных АЭС, т.к. позволяет проводить обслуживание оборудование во время остановки реактора.</w:t>
      </w:r>
    </w:p>
    <w:p w:rsidR="001F62F4" w:rsidRDefault="001F62F4" w:rsidP="006B27B6">
      <w:pPr>
        <w:pStyle w:val="a8"/>
        <w:spacing w:before="225" w:beforeAutospacing="0" w:line="360" w:lineRule="auto"/>
        <w:ind w:right="225" w:firstLine="360"/>
        <w:jc w:val="both"/>
        <w:rPr>
          <w:sz w:val="28"/>
          <w:szCs w:val="28"/>
        </w:rPr>
      </w:pPr>
      <w:r>
        <w:rPr>
          <w:sz w:val="28"/>
          <w:szCs w:val="28"/>
        </w:rPr>
        <w:t xml:space="preserve">При раздельной защите выделяют первичную защиту – защиту </w:t>
      </w:r>
      <w:r w:rsidR="00212CF3">
        <w:rPr>
          <w:sz w:val="28"/>
          <w:szCs w:val="28"/>
        </w:rPr>
        <w:t>активной зоны</w:t>
      </w:r>
      <w:r>
        <w:rPr>
          <w:sz w:val="28"/>
          <w:szCs w:val="28"/>
        </w:rPr>
        <w:t xml:space="preserve"> реактора – и вторичную защиту – защиту системы охлаждения реактора.</w:t>
      </w:r>
    </w:p>
    <w:p w:rsidR="006858E1" w:rsidRDefault="001F62F4" w:rsidP="006B27B6">
      <w:pPr>
        <w:pStyle w:val="a8"/>
        <w:spacing w:before="225" w:beforeAutospacing="0" w:line="360" w:lineRule="auto"/>
        <w:ind w:right="225" w:firstLine="360"/>
        <w:jc w:val="both"/>
        <w:rPr>
          <w:sz w:val="28"/>
          <w:szCs w:val="28"/>
        </w:rPr>
      </w:pPr>
      <w:r w:rsidRPr="006B27B6">
        <w:rPr>
          <w:b/>
          <w:i/>
          <w:sz w:val="28"/>
          <w:szCs w:val="28"/>
        </w:rPr>
        <w:t>Первичная защита</w:t>
      </w:r>
      <w:r>
        <w:rPr>
          <w:sz w:val="28"/>
          <w:szCs w:val="28"/>
        </w:rPr>
        <w:t xml:space="preserve"> предназначена для ослабления плотности потока нейтронов из </w:t>
      </w:r>
      <w:r w:rsidR="00B40E8D">
        <w:rPr>
          <w:sz w:val="28"/>
          <w:szCs w:val="28"/>
        </w:rPr>
        <w:t>активной зоны</w:t>
      </w:r>
      <w:r>
        <w:rPr>
          <w:sz w:val="28"/>
          <w:szCs w:val="28"/>
        </w:rPr>
        <w:t xml:space="preserve"> реактора (наиболее мощного источника ИИ </w:t>
      </w:r>
      <w:proofErr w:type="spellStart"/>
      <w:r>
        <w:rPr>
          <w:sz w:val="28"/>
          <w:szCs w:val="28"/>
        </w:rPr>
        <w:t>паропроизводящей</w:t>
      </w:r>
      <w:proofErr w:type="spellEnd"/>
      <w:r>
        <w:rPr>
          <w:sz w:val="28"/>
          <w:szCs w:val="28"/>
        </w:rPr>
        <w:t xml:space="preserve"> установки), чтобы предотвратить активацию теплоносителя 2-го контура, а также значительно уменьшить величину наведенной активности в конструкциях и оборудовании. Первичная защита снижает интенсивность излучения из реактора до значения, сравнимого с интенсивностью излучения активированного теплоносителя 1-го контура. При разработке</w:t>
      </w:r>
      <w:r w:rsidR="00B40E8D">
        <w:rPr>
          <w:sz w:val="28"/>
          <w:szCs w:val="28"/>
        </w:rPr>
        <w:t xml:space="preserve"> первичной защиты учитывают источники излучения, расположенные как в активной зоне, так и в прилегающих конструкциях, </w:t>
      </w:r>
      <w:r w:rsidR="00B40E8D">
        <w:rPr>
          <w:sz w:val="28"/>
          <w:szCs w:val="28"/>
        </w:rPr>
        <w:lastRenderedPageBreak/>
        <w:t xml:space="preserve">т.е. </w:t>
      </w:r>
      <w:proofErr w:type="gramStart"/>
      <w:r w:rsidR="00B40E8D">
        <w:rPr>
          <w:sz w:val="28"/>
          <w:szCs w:val="28"/>
        </w:rPr>
        <w:t>γ-</w:t>
      </w:r>
      <w:proofErr w:type="gramEnd"/>
      <w:r w:rsidR="00B40E8D">
        <w:rPr>
          <w:sz w:val="28"/>
          <w:szCs w:val="28"/>
        </w:rPr>
        <w:t>излучение, образующееся при захвате нейтронов в экранах тепловой и радиационной защиты</w:t>
      </w:r>
      <w:r w:rsidR="006858E1">
        <w:rPr>
          <w:sz w:val="28"/>
          <w:szCs w:val="28"/>
        </w:rPr>
        <w:t xml:space="preserve"> и в самом корпусе реактора. </w:t>
      </w:r>
    </w:p>
    <w:p w:rsidR="006858E1" w:rsidRDefault="006858E1" w:rsidP="000E67D6">
      <w:pPr>
        <w:pStyle w:val="a8"/>
        <w:spacing w:before="225" w:beforeAutospacing="0" w:line="360" w:lineRule="auto"/>
        <w:ind w:right="225"/>
        <w:jc w:val="both"/>
        <w:rPr>
          <w:sz w:val="28"/>
          <w:szCs w:val="28"/>
        </w:rPr>
      </w:pPr>
      <w:r>
        <w:rPr>
          <w:sz w:val="28"/>
          <w:szCs w:val="28"/>
        </w:rPr>
        <w:t>Таким образом, первичная защита должна выполнять следующие функции:</w:t>
      </w:r>
    </w:p>
    <w:p w:rsidR="006858E1" w:rsidRDefault="006858E1" w:rsidP="006858E1">
      <w:pPr>
        <w:pStyle w:val="a8"/>
        <w:numPr>
          <w:ilvl w:val="0"/>
          <w:numId w:val="8"/>
        </w:numPr>
        <w:spacing w:before="225" w:beforeAutospacing="0" w:line="360" w:lineRule="auto"/>
        <w:ind w:right="225"/>
        <w:jc w:val="both"/>
        <w:rPr>
          <w:sz w:val="28"/>
          <w:szCs w:val="28"/>
        </w:rPr>
      </w:pPr>
      <w:r>
        <w:rPr>
          <w:sz w:val="28"/>
          <w:szCs w:val="28"/>
        </w:rPr>
        <w:t>Ослабление плотности потока нейтронов, падающих на корпус реактора, до предельно допустимого значения, определяемого заданным радиационным ресурсом корпуса, - радиационная защита.</w:t>
      </w:r>
    </w:p>
    <w:p w:rsidR="006858E1" w:rsidRDefault="006858E1" w:rsidP="006858E1">
      <w:pPr>
        <w:pStyle w:val="a8"/>
        <w:numPr>
          <w:ilvl w:val="0"/>
          <w:numId w:val="8"/>
        </w:numPr>
        <w:spacing w:before="225" w:beforeAutospacing="0" w:line="360" w:lineRule="auto"/>
        <w:ind w:right="225"/>
        <w:jc w:val="both"/>
        <w:rPr>
          <w:sz w:val="28"/>
          <w:szCs w:val="28"/>
        </w:rPr>
      </w:pPr>
      <w:r>
        <w:rPr>
          <w:sz w:val="28"/>
          <w:szCs w:val="28"/>
        </w:rPr>
        <w:t xml:space="preserve">Ослабление плотности потока нейтронов на теплоноситель 2-го контура с целью предотвращения недопустимой активации вторичного теплоносителя, а также снижения активации в конструкциях до уровней, не препятствующих доступу к оборудованию после остановки реактора, - </w:t>
      </w:r>
      <w:proofErr w:type="spellStart"/>
      <w:r>
        <w:rPr>
          <w:sz w:val="28"/>
          <w:szCs w:val="28"/>
        </w:rPr>
        <w:t>противоактивационная</w:t>
      </w:r>
      <w:proofErr w:type="spellEnd"/>
      <w:r>
        <w:rPr>
          <w:sz w:val="28"/>
          <w:szCs w:val="28"/>
        </w:rPr>
        <w:t xml:space="preserve"> защита.</w:t>
      </w:r>
    </w:p>
    <w:p w:rsidR="006858E1" w:rsidRDefault="006858E1" w:rsidP="006858E1">
      <w:pPr>
        <w:pStyle w:val="a8"/>
        <w:numPr>
          <w:ilvl w:val="0"/>
          <w:numId w:val="8"/>
        </w:numPr>
        <w:spacing w:before="225" w:beforeAutospacing="0" w:line="360" w:lineRule="auto"/>
        <w:ind w:right="225"/>
        <w:jc w:val="both"/>
        <w:rPr>
          <w:sz w:val="28"/>
          <w:szCs w:val="28"/>
        </w:rPr>
      </w:pPr>
      <w:r>
        <w:rPr>
          <w:sz w:val="28"/>
          <w:szCs w:val="28"/>
        </w:rPr>
        <w:t xml:space="preserve">Ослабление </w:t>
      </w:r>
      <w:proofErr w:type="gramStart"/>
      <w:r>
        <w:rPr>
          <w:sz w:val="28"/>
          <w:szCs w:val="28"/>
        </w:rPr>
        <w:t>γ-</w:t>
      </w:r>
      <w:proofErr w:type="gramEnd"/>
      <w:r>
        <w:rPr>
          <w:sz w:val="28"/>
          <w:szCs w:val="28"/>
        </w:rPr>
        <w:t xml:space="preserve">нейтронного излучения активной зоны и захватного γ-излучения из экранов и корпуса реактора до уровней, сравнимых с интенсивностью вторичного излучения из теплоносителя 1-го контура, - защита от излучения реактора. </w:t>
      </w:r>
    </w:p>
    <w:p w:rsidR="006E2E5B" w:rsidRDefault="006E2E5B" w:rsidP="006B27B6">
      <w:pPr>
        <w:pStyle w:val="a8"/>
        <w:spacing w:before="225" w:beforeAutospacing="0" w:line="360" w:lineRule="auto"/>
        <w:ind w:right="225" w:firstLine="360"/>
        <w:jc w:val="both"/>
        <w:rPr>
          <w:sz w:val="28"/>
          <w:szCs w:val="28"/>
        </w:rPr>
      </w:pPr>
      <w:r>
        <w:rPr>
          <w:sz w:val="28"/>
          <w:szCs w:val="28"/>
        </w:rPr>
        <w:t>С целью сокращения веса первичной защиты в ее составе, в качестве элементов защиты используется оборудование 1-го контура (парогенераторы, теплообменники, компенсаторы объема, фильтры и т.д.)</w:t>
      </w:r>
      <w:proofErr w:type="gramStart"/>
      <w:r>
        <w:rPr>
          <w:sz w:val="28"/>
          <w:szCs w:val="28"/>
        </w:rPr>
        <w:t>.</w:t>
      </w:r>
      <w:proofErr w:type="gramEnd"/>
      <w:r w:rsidR="00AF3F9A">
        <w:rPr>
          <w:sz w:val="28"/>
          <w:szCs w:val="28"/>
        </w:rPr>
        <w:t xml:space="preserve"> </w:t>
      </w:r>
      <w:proofErr w:type="gramStart"/>
      <w:r w:rsidR="00AF3F9A">
        <w:rPr>
          <w:sz w:val="28"/>
          <w:szCs w:val="28"/>
        </w:rPr>
        <w:t>о</w:t>
      </w:r>
      <w:proofErr w:type="gramEnd"/>
      <w:r w:rsidR="00AF3F9A">
        <w:rPr>
          <w:sz w:val="28"/>
          <w:szCs w:val="28"/>
        </w:rPr>
        <w:t xml:space="preserve">днако, следует учитывать и возможное ухудшение ремонтопригодности этого оборудования из-за активации его излучением реактора и ограничения по радиационной и тепловой стойкости отдельных частей этого оборудования. </w:t>
      </w:r>
    </w:p>
    <w:p w:rsidR="006E2E5B" w:rsidRDefault="006E2E5B" w:rsidP="006B27B6">
      <w:pPr>
        <w:pStyle w:val="a8"/>
        <w:spacing w:before="225" w:beforeAutospacing="0" w:line="360" w:lineRule="auto"/>
        <w:ind w:right="225" w:firstLine="360"/>
        <w:jc w:val="both"/>
        <w:rPr>
          <w:sz w:val="28"/>
          <w:szCs w:val="28"/>
        </w:rPr>
      </w:pPr>
      <w:r>
        <w:rPr>
          <w:sz w:val="28"/>
          <w:szCs w:val="28"/>
        </w:rPr>
        <w:t>Теплоноситель 1-го контура, в результате облучения нейтронами при прохождении через активную зону, становится радиоактивным, как и все оборудование 1-го контура, содержащее этот теплоноситель. Поэтому оно должно быть защищено.</w:t>
      </w:r>
    </w:p>
    <w:p w:rsidR="00212CF3" w:rsidRDefault="006E2E5B" w:rsidP="006B27B6">
      <w:pPr>
        <w:pStyle w:val="a8"/>
        <w:spacing w:before="225" w:beforeAutospacing="0" w:line="360" w:lineRule="auto"/>
        <w:ind w:right="225" w:firstLine="360"/>
        <w:jc w:val="both"/>
        <w:rPr>
          <w:sz w:val="28"/>
          <w:szCs w:val="28"/>
        </w:rPr>
      </w:pPr>
      <w:r w:rsidRPr="006B27B6">
        <w:rPr>
          <w:b/>
          <w:i/>
          <w:sz w:val="28"/>
          <w:szCs w:val="28"/>
        </w:rPr>
        <w:lastRenderedPageBreak/>
        <w:t>Вторичная защита</w:t>
      </w:r>
      <w:r>
        <w:rPr>
          <w:sz w:val="28"/>
          <w:szCs w:val="28"/>
        </w:rPr>
        <w:t xml:space="preserve"> предназначена </w:t>
      </w:r>
      <w:proofErr w:type="gramStart"/>
      <w:r>
        <w:rPr>
          <w:sz w:val="28"/>
          <w:szCs w:val="28"/>
        </w:rPr>
        <w:t>для</w:t>
      </w:r>
      <w:proofErr w:type="gramEnd"/>
      <w:r w:rsidR="00212CF3">
        <w:rPr>
          <w:sz w:val="28"/>
          <w:szCs w:val="28"/>
        </w:rPr>
        <w:t>:</w:t>
      </w:r>
    </w:p>
    <w:p w:rsidR="00212CF3" w:rsidRDefault="006E2E5B" w:rsidP="00212CF3">
      <w:pPr>
        <w:pStyle w:val="a8"/>
        <w:numPr>
          <w:ilvl w:val="0"/>
          <w:numId w:val="9"/>
        </w:numPr>
        <w:spacing w:before="225" w:beforeAutospacing="0" w:line="360" w:lineRule="auto"/>
        <w:ind w:right="225"/>
        <w:jc w:val="both"/>
        <w:rPr>
          <w:sz w:val="28"/>
          <w:szCs w:val="28"/>
        </w:rPr>
      </w:pPr>
      <w:r>
        <w:rPr>
          <w:sz w:val="28"/>
          <w:szCs w:val="28"/>
        </w:rPr>
        <w:t xml:space="preserve"> </w:t>
      </w:r>
      <w:r w:rsidR="00212CF3">
        <w:rPr>
          <w:sz w:val="28"/>
          <w:szCs w:val="28"/>
        </w:rPr>
        <w:t>С</w:t>
      </w:r>
      <w:r>
        <w:rPr>
          <w:sz w:val="28"/>
          <w:szCs w:val="28"/>
        </w:rPr>
        <w:t>нижения плотности потока γ- и нейтронного излучения из радиоактивного теплоносителя 1-го контура до предельно допустимого значения</w:t>
      </w:r>
      <w:r w:rsidR="00212CF3">
        <w:rPr>
          <w:sz w:val="28"/>
          <w:szCs w:val="28"/>
        </w:rPr>
        <w:t>.</w:t>
      </w:r>
    </w:p>
    <w:p w:rsidR="00212CF3" w:rsidRDefault="00212CF3" w:rsidP="00212CF3">
      <w:pPr>
        <w:pStyle w:val="a8"/>
        <w:numPr>
          <w:ilvl w:val="0"/>
          <w:numId w:val="9"/>
        </w:numPr>
        <w:spacing w:before="225" w:beforeAutospacing="0" w:line="360" w:lineRule="auto"/>
        <w:ind w:right="225"/>
        <w:jc w:val="both"/>
        <w:rPr>
          <w:sz w:val="28"/>
          <w:szCs w:val="28"/>
        </w:rPr>
      </w:pPr>
      <w:r>
        <w:rPr>
          <w:sz w:val="28"/>
          <w:szCs w:val="28"/>
        </w:rPr>
        <w:t xml:space="preserve"> П</w:t>
      </w:r>
      <w:r w:rsidR="006E2E5B">
        <w:rPr>
          <w:sz w:val="28"/>
          <w:szCs w:val="28"/>
        </w:rPr>
        <w:t>редотвращения</w:t>
      </w:r>
      <w:r>
        <w:rPr>
          <w:sz w:val="28"/>
          <w:szCs w:val="28"/>
        </w:rPr>
        <w:t xml:space="preserve"> избыточного</w:t>
      </w:r>
      <w:r w:rsidR="006E2E5B">
        <w:rPr>
          <w:sz w:val="28"/>
          <w:szCs w:val="28"/>
        </w:rPr>
        <w:t xml:space="preserve"> прострела излучения через ослабленные места первичной защиты (например, на выходе трубопровода из реактора)</w:t>
      </w:r>
      <w:r>
        <w:rPr>
          <w:sz w:val="28"/>
          <w:szCs w:val="28"/>
        </w:rPr>
        <w:t>.</w:t>
      </w:r>
    </w:p>
    <w:p w:rsidR="006E2E5B" w:rsidRDefault="00212CF3" w:rsidP="00212CF3">
      <w:pPr>
        <w:pStyle w:val="a8"/>
        <w:numPr>
          <w:ilvl w:val="0"/>
          <w:numId w:val="9"/>
        </w:numPr>
        <w:spacing w:before="225" w:beforeAutospacing="0" w:line="360" w:lineRule="auto"/>
        <w:ind w:right="225"/>
        <w:jc w:val="both"/>
        <w:rPr>
          <w:sz w:val="28"/>
          <w:szCs w:val="28"/>
        </w:rPr>
      </w:pPr>
      <w:r>
        <w:rPr>
          <w:sz w:val="28"/>
          <w:szCs w:val="28"/>
        </w:rPr>
        <w:t xml:space="preserve"> Предотвращения попадания</w:t>
      </w:r>
      <w:r w:rsidR="006E2E5B">
        <w:rPr>
          <w:sz w:val="28"/>
          <w:szCs w:val="28"/>
        </w:rPr>
        <w:t xml:space="preserve"> воздуха</w:t>
      </w:r>
      <w:r>
        <w:rPr>
          <w:sz w:val="28"/>
          <w:szCs w:val="28"/>
        </w:rPr>
        <w:t>,  загрязненного радиоактивными газами и аэрозолями,</w:t>
      </w:r>
      <w:r w:rsidR="006E2E5B">
        <w:rPr>
          <w:sz w:val="28"/>
          <w:szCs w:val="28"/>
        </w:rPr>
        <w:t xml:space="preserve"> из реакторного зала в помещения, где находятся люди. </w:t>
      </w:r>
    </w:p>
    <w:p w:rsidR="00212CF3" w:rsidRPr="00C46462" w:rsidRDefault="00212CF3" w:rsidP="006B27B6">
      <w:pPr>
        <w:pStyle w:val="a8"/>
        <w:spacing w:before="225" w:beforeAutospacing="0" w:line="360" w:lineRule="auto"/>
        <w:ind w:right="225" w:firstLine="360"/>
        <w:jc w:val="both"/>
        <w:rPr>
          <w:sz w:val="28"/>
          <w:szCs w:val="28"/>
        </w:rPr>
      </w:pPr>
      <w:r>
        <w:rPr>
          <w:sz w:val="28"/>
          <w:szCs w:val="28"/>
        </w:rPr>
        <w:t>Таким образом, совокупность первичной и вторичной защиты выполняет функции биологической защиты реактора при его работе. Однако</w:t>
      </w:r>
      <w:proofErr w:type="gramStart"/>
      <w:r>
        <w:rPr>
          <w:sz w:val="28"/>
          <w:szCs w:val="28"/>
        </w:rPr>
        <w:t>,</w:t>
      </w:r>
      <w:proofErr w:type="gramEnd"/>
      <w:r>
        <w:rPr>
          <w:sz w:val="28"/>
          <w:szCs w:val="28"/>
        </w:rPr>
        <w:t xml:space="preserve"> при проектировании защиты реактора следует всегда учитывать </w:t>
      </w:r>
      <w:r w:rsidRPr="006B27B6">
        <w:rPr>
          <w:b/>
          <w:i/>
          <w:sz w:val="28"/>
          <w:szCs w:val="28"/>
        </w:rPr>
        <w:t>теневую защиту</w:t>
      </w:r>
      <w:r>
        <w:rPr>
          <w:sz w:val="28"/>
          <w:szCs w:val="28"/>
        </w:rPr>
        <w:t xml:space="preserve"> – </w:t>
      </w:r>
      <w:proofErr w:type="spellStart"/>
      <w:r>
        <w:rPr>
          <w:sz w:val="28"/>
          <w:szCs w:val="28"/>
        </w:rPr>
        <w:t>самоэкранирующие</w:t>
      </w:r>
      <w:proofErr w:type="spellEnd"/>
      <w:r>
        <w:rPr>
          <w:sz w:val="28"/>
          <w:szCs w:val="28"/>
        </w:rPr>
        <w:t xml:space="preserve"> свойства компонентов (парогенератора, пульта управления, коридоров и др.), расположенных вблизи реактора. Следовательно, некоторые участки обслуживаемых помещений защищаются естественными экранами и находятся как бы в тени защиты. В некоторых случая теневая защита может полностью поглотить прямое излучение, падающее от реактора на внутреннюю поверхность вторичной защиты. В этом случае на участке теневой защиты толщина вторичной защиты делается значительно меньше</w:t>
      </w:r>
      <w:r w:rsidR="00AF3F9A">
        <w:rPr>
          <w:sz w:val="28"/>
          <w:szCs w:val="28"/>
        </w:rPr>
        <w:t xml:space="preserve"> (производится профилирование защиты по толщине), что оказывает влияние на массу, габариты и экономические показатели защиты. Кроме того, теневая защита используется для обеспечения непродолжительного доступа к некоторому оборудованию в помещения, окруженные вторичной защитой, во время работы реактора.</w:t>
      </w:r>
    </w:p>
    <w:p w:rsidR="00C830EB" w:rsidRPr="00C46462" w:rsidRDefault="00C830EB" w:rsidP="006B27B6">
      <w:pPr>
        <w:pStyle w:val="a8"/>
        <w:spacing w:before="225" w:beforeAutospacing="0" w:line="360" w:lineRule="auto"/>
        <w:ind w:right="225" w:firstLine="360"/>
        <w:jc w:val="both"/>
        <w:rPr>
          <w:sz w:val="28"/>
          <w:szCs w:val="28"/>
        </w:rPr>
      </w:pPr>
    </w:p>
    <w:p w:rsidR="00252256" w:rsidRPr="00C84CCF" w:rsidRDefault="00C830EB" w:rsidP="00C4759E">
      <w:pPr>
        <w:pStyle w:val="a8"/>
        <w:numPr>
          <w:ilvl w:val="0"/>
          <w:numId w:val="1"/>
        </w:numPr>
        <w:spacing w:before="225" w:beforeAutospacing="0" w:line="360" w:lineRule="auto"/>
        <w:ind w:right="225"/>
        <w:jc w:val="center"/>
        <w:outlineLvl w:val="0"/>
        <w:rPr>
          <w:b/>
          <w:sz w:val="28"/>
          <w:szCs w:val="28"/>
        </w:rPr>
      </w:pPr>
      <w:bookmarkStart w:id="6" w:name="_Toc387057003"/>
      <w:r w:rsidRPr="00C830EB">
        <w:rPr>
          <w:b/>
          <w:sz w:val="28"/>
          <w:szCs w:val="28"/>
        </w:rPr>
        <w:lastRenderedPageBreak/>
        <w:t>ИСХОДНАЯ СХЕМА РАСПОЛОЖЕНИЯ ИСТОЧНИКА, ДЕТЕКТОРА И ЗАЩИТНОЙ СТЕНЫ</w:t>
      </w:r>
      <w:bookmarkEnd w:id="6"/>
    </w:p>
    <w:p w:rsidR="00C84CCF" w:rsidRPr="00FB5C9D" w:rsidRDefault="00FB5C9D" w:rsidP="00FB5C9D">
      <w:pPr>
        <w:pStyle w:val="a8"/>
        <w:spacing w:before="225" w:beforeAutospacing="0" w:line="360" w:lineRule="auto"/>
        <w:ind w:right="225"/>
        <w:jc w:val="center"/>
        <w:rPr>
          <w:sz w:val="28"/>
          <w:szCs w:val="28"/>
        </w:rPr>
      </w:pPr>
      <w:r>
        <w:rPr>
          <w:noProof/>
        </w:rPr>
        <w:drawing>
          <wp:inline distT="0" distB="0" distL="0" distR="0" wp14:anchorId="13B8FB05" wp14:editId="3A82A2BE">
            <wp:extent cx="5448300" cy="453481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0834" t="11681" r="25641" b="9116"/>
                    <a:stretch/>
                  </pic:blipFill>
                  <pic:spPr bwMode="auto">
                    <a:xfrm>
                      <a:off x="0" y="0"/>
                      <a:ext cx="5453232" cy="4538917"/>
                    </a:xfrm>
                    <a:prstGeom prst="rect">
                      <a:avLst/>
                    </a:prstGeom>
                    <a:ln>
                      <a:noFill/>
                    </a:ln>
                    <a:extLst>
                      <a:ext uri="{53640926-AAD7-44D8-BBD7-CCE9431645EC}">
                        <a14:shadowObscured xmlns:a14="http://schemas.microsoft.com/office/drawing/2010/main"/>
                      </a:ext>
                    </a:extLst>
                  </pic:spPr>
                </pic:pic>
              </a:graphicData>
            </a:graphic>
          </wp:inline>
        </w:drawing>
      </w:r>
      <w:r w:rsidR="00C84CCF">
        <w:rPr>
          <w:noProof/>
          <w:sz w:val="28"/>
          <w:szCs w:val="28"/>
        </w:rPr>
        <mc:AlternateContent>
          <mc:Choice Requires="wps">
            <w:drawing>
              <wp:anchor distT="0" distB="0" distL="114300" distR="114300" simplePos="0" relativeHeight="251660288" behindDoc="0" locked="0" layoutInCell="1" allowOverlap="1" wp14:anchorId="542C9A07" wp14:editId="4E1DD7A2">
                <wp:simplePos x="0" y="0"/>
                <wp:positionH relativeFrom="column">
                  <wp:posOffset>4726899</wp:posOffset>
                </wp:positionH>
                <wp:positionV relativeFrom="paragraph">
                  <wp:posOffset>1552534</wp:posOffset>
                </wp:positionV>
                <wp:extent cx="855023" cy="855023"/>
                <wp:effectExtent l="0" t="0" r="2540" b="2540"/>
                <wp:wrapNone/>
                <wp:docPr id="2" name="Прямоугольник 2"/>
                <wp:cNvGraphicFramePr/>
                <a:graphic xmlns:a="http://schemas.openxmlformats.org/drawingml/2006/main">
                  <a:graphicData uri="http://schemas.microsoft.com/office/word/2010/wordprocessingShape">
                    <wps:wsp>
                      <wps:cNvSpPr/>
                      <wps:spPr>
                        <a:xfrm>
                          <a:off x="0" y="0"/>
                          <a:ext cx="855023" cy="8550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2" o:spid="_x0000_s1026" style="position:absolute;margin-left:372.2pt;margin-top:122.25pt;width:67.3pt;height:6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" fillcolor="white [3212]" stroked="f" strokeweight="2pt"/>
            </w:pict>
          </mc:Fallback>
        </mc:AlternateContent>
      </w:r>
    </w:p>
    <w:p w:rsidR="00742B21" w:rsidRPr="00742B21" w:rsidRDefault="00742B21" w:rsidP="00742B21">
      <w:pPr>
        <w:pStyle w:val="a8"/>
        <w:spacing w:before="225" w:beforeAutospacing="0" w:line="360" w:lineRule="auto"/>
        <w:ind w:right="225"/>
        <w:jc w:val="center"/>
        <w:rPr>
          <w:sz w:val="28"/>
          <w:szCs w:val="28"/>
        </w:rPr>
      </w:pPr>
      <w:r>
        <w:rPr>
          <w:sz w:val="28"/>
          <w:szCs w:val="28"/>
        </w:rPr>
        <w:t>Рис.4.</w:t>
      </w:r>
      <w:r w:rsidR="00B03EC5">
        <w:rPr>
          <w:sz w:val="28"/>
          <w:szCs w:val="28"/>
        </w:rPr>
        <w:t>1. Схема расположения источника, д</w:t>
      </w:r>
      <w:r>
        <w:rPr>
          <w:sz w:val="28"/>
          <w:szCs w:val="28"/>
        </w:rPr>
        <w:t>етектора и защитной стены</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46"/>
        <w:gridCol w:w="1525"/>
      </w:tblGrid>
      <w:tr w:rsidR="00C84CCF" w:rsidRPr="00742B21" w:rsidTr="00955D6B">
        <w:tc>
          <w:tcPr>
            <w:tcW w:w="8046" w:type="dxa"/>
            <w:vAlign w:val="center"/>
          </w:tcPr>
          <w:p w:rsidR="00C84CCF" w:rsidRPr="00952A4A" w:rsidRDefault="00C84CCF" w:rsidP="00742B21">
            <w:pPr>
              <w:pStyle w:val="a8"/>
              <w:spacing w:before="225" w:beforeAutospacing="0" w:line="360" w:lineRule="auto"/>
              <w:ind w:right="225"/>
              <w:rPr>
                <w:i/>
                <w:sz w:val="28"/>
                <w:szCs w:val="28"/>
              </w:rPr>
            </w:pPr>
            <w:r>
              <w:rPr>
                <w:sz w:val="28"/>
                <w:szCs w:val="28"/>
              </w:rPr>
              <w:t xml:space="preserve">Объемная активность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V</m:t>
                  </m:r>
                </m:sub>
              </m:sSub>
              <m:r>
                <w:rPr>
                  <w:rFonts w:ascii="Cambria Math" w:hAnsi="Cambria Math"/>
                  <w:sz w:val="28"/>
                  <w:szCs w:val="28"/>
                </w:rPr>
                <m:t>, ГБк/л</m:t>
              </m:r>
            </m:oMath>
          </w:p>
        </w:tc>
        <w:tc>
          <w:tcPr>
            <w:tcW w:w="1525" w:type="dxa"/>
            <w:vAlign w:val="center"/>
          </w:tcPr>
          <w:p w:rsidR="00C84CCF" w:rsidRDefault="00C84CCF" w:rsidP="00955D6B">
            <w:pPr>
              <w:pStyle w:val="a8"/>
              <w:spacing w:before="225" w:beforeAutospacing="0" w:line="360" w:lineRule="auto"/>
              <w:ind w:right="225"/>
              <w:jc w:val="center"/>
              <w:rPr>
                <w:sz w:val="28"/>
                <w:szCs w:val="28"/>
              </w:rPr>
            </w:pPr>
            <w:r>
              <w:rPr>
                <w:sz w:val="28"/>
                <w:szCs w:val="28"/>
              </w:rPr>
              <w:t>3,6</w:t>
            </w:r>
          </w:p>
        </w:tc>
      </w:tr>
      <w:tr w:rsidR="00C84CCF" w:rsidRPr="00742B21" w:rsidTr="00955D6B">
        <w:tc>
          <w:tcPr>
            <w:tcW w:w="8046" w:type="dxa"/>
            <w:vAlign w:val="center"/>
          </w:tcPr>
          <w:p w:rsidR="00C84CCF" w:rsidRPr="00952A4A" w:rsidRDefault="00C84CCF" w:rsidP="00955D6B">
            <w:pPr>
              <w:pStyle w:val="a8"/>
              <w:spacing w:before="225" w:beforeAutospacing="0" w:line="360" w:lineRule="auto"/>
              <w:ind w:right="225"/>
              <w:rPr>
                <w:i/>
                <w:sz w:val="28"/>
                <w:szCs w:val="28"/>
              </w:rPr>
            </w:pPr>
            <w:r>
              <w:rPr>
                <w:sz w:val="28"/>
                <w:szCs w:val="28"/>
              </w:rPr>
              <w:t xml:space="preserve">Радиус цилиндрического источника </w:t>
            </w:r>
            <m:oMath>
              <m:r>
                <w:rPr>
                  <w:rFonts w:ascii="Cambria Math" w:hAnsi="Cambria Math"/>
                  <w:sz w:val="28"/>
                  <w:szCs w:val="28"/>
                </w:rPr>
                <m:t xml:space="preserve">R, </m:t>
              </m:r>
              <w:proofErr w:type="gramStart"/>
              <m:r>
                <w:rPr>
                  <w:rFonts w:ascii="Cambria Math" w:hAnsi="Cambria Math"/>
                  <w:sz w:val="28"/>
                  <w:szCs w:val="28"/>
                </w:rPr>
                <m:t>см</m:t>
              </m:r>
            </m:oMath>
            <w:proofErr w:type="gramEnd"/>
          </w:p>
        </w:tc>
        <w:tc>
          <w:tcPr>
            <w:tcW w:w="1525" w:type="dxa"/>
            <w:vAlign w:val="center"/>
          </w:tcPr>
          <w:p w:rsidR="00C84CCF" w:rsidRDefault="00C84CCF" w:rsidP="00955D6B">
            <w:pPr>
              <w:pStyle w:val="a8"/>
              <w:spacing w:before="225" w:beforeAutospacing="0" w:line="360" w:lineRule="auto"/>
              <w:ind w:right="225"/>
              <w:jc w:val="center"/>
              <w:rPr>
                <w:sz w:val="28"/>
                <w:szCs w:val="28"/>
              </w:rPr>
            </w:pPr>
            <w:r>
              <w:rPr>
                <w:sz w:val="28"/>
                <w:szCs w:val="28"/>
              </w:rPr>
              <w:t>25</w:t>
            </w:r>
          </w:p>
        </w:tc>
      </w:tr>
      <w:tr w:rsidR="00C84CCF" w:rsidRPr="00952A4A" w:rsidTr="00955D6B">
        <w:tc>
          <w:tcPr>
            <w:tcW w:w="8046" w:type="dxa"/>
            <w:vAlign w:val="center"/>
          </w:tcPr>
          <w:p w:rsidR="00C84CCF" w:rsidRPr="00952A4A" w:rsidRDefault="00C84CCF" w:rsidP="00955D6B">
            <w:pPr>
              <w:pStyle w:val="a8"/>
              <w:spacing w:before="225" w:beforeAutospacing="0" w:line="360" w:lineRule="auto"/>
              <w:ind w:right="225"/>
              <w:rPr>
                <w:i/>
                <w:sz w:val="28"/>
                <w:szCs w:val="28"/>
              </w:rPr>
            </w:pPr>
            <w:r>
              <w:rPr>
                <w:sz w:val="28"/>
                <w:szCs w:val="28"/>
              </w:rPr>
              <w:t xml:space="preserve">Длина цилиндрического источника </w:t>
            </w:r>
            <m:oMath>
              <m:r>
                <w:rPr>
                  <w:rFonts w:ascii="Cambria Math" w:hAnsi="Cambria Math"/>
                  <w:sz w:val="28"/>
                  <w:szCs w:val="28"/>
                </w:rPr>
                <m:t xml:space="preserve">h, </m:t>
              </m:r>
              <w:proofErr w:type="gramStart"/>
              <m:r>
                <w:rPr>
                  <w:rFonts w:ascii="Cambria Math" w:hAnsi="Cambria Math"/>
                  <w:sz w:val="28"/>
                  <w:szCs w:val="28"/>
                </w:rPr>
                <m:t>см</m:t>
              </m:r>
            </m:oMath>
            <w:proofErr w:type="gramEnd"/>
          </w:p>
        </w:tc>
        <w:tc>
          <w:tcPr>
            <w:tcW w:w="1525" w:type="dxa"/>
            <w:vAlign w:val="center"/>
          </w:tcPr>
          <w:p w:rsidR="00C84CCF" w:rsidRDefault="00C84CCF" w:rsidP="00955D6B">
            <w:pPr>
              <w:pStyle w:val="a8"/>
              <w:spacing w:before="225" w:beforeAutospacing="0" w:line="360" w:lineRule="auto"/>
              <w:ind w:right="225"/>
              <w:jc w:val="center"/>
              <w:rPr>
                <w:sz w:val="28"/>
                <w:szCs w:val="28"/>
              </w:rPr>
            </w:pPr>
            <w:r>
              <w:rPr>
                <w:sz w:val="28"/>
                <w:szCs w:val="28"/>
              </w:rPr>
              <w:t>350</w:t>
            </w:r>
          </w:p>
        </w:tc>
      </w:tr>
      <w:tr w:rsidR="00C84CCF" w:rsidRPr="00952A4A" w:rsidTr="00955D6B">
        <w:tc>
          <w:tcPr>
            <w:tcW w:w="8046" w:type="dxa"/>
            <w:vAlign w:val="center"/>
          </w:tcPr>
          <w:p w:rsidR="00C84CCF" w:rsidRPr="00952A4A" w:rsidRDefault="00C84CCF" w:rsidP="00955D6B">
            <w:pPr>
              <w:pStyle w:val="a8"/>
              <w:spacing w:before="225" w:beforeAutospacing="0" w:line="360" w:lineRule="auto"/>
              <w:ind w:right="225"/>
              <w:rPr>
                <w:i/>
                <w:sz w:val="28"/>
                <w:szCs w:val="28"/>
              </w:rPr>
            </w:pPr>
            <w:r>
              <w:rPr>
                <w:sz w:val="28"/>
                <w:szCs w:val="28"/>
              </w:rPr>
              <w:t xml:space="preserve">Расстояние от оси цилиндра до точки детектирования </w:t>
            </w:r>
            <m:oMath>
              <m:r>
                <w:rPr>
                  <w:rFonts w:ascii="Cambria Math" w:hAnsi="Cambria Math"/>
                  <w:sz w:val="28"/>
                  <w:szCs w:val="28"/>
                </w:rPr>
                <m:t xml:space="preserve">a, </m:t>
              </m:r>
              <w:proofErr w:type="gramStart"/>
              <m:r>
                <w:rPr>
                  <w:rFonts w:ascii="Cambria Math" w:hAnsi="Cambria Math"/>
                  <w:sz w:val="28"/>
                  <w:szCs w:val="28"/>
                </w:rPr>
                <m:t>см</m:t>
              </m:r>
            </m:oMath>
            <w:proofErr w:type="gramEnd"/>
          </w:p>
        </w:tc>
        <w:tc>
          <w:tcPr>
            <w:tcW w:w="1525" w:type="dxa"/>
            <w:vAlign w:val="center"/>
          </w:tcPr>
          <w:p w:rsidR="00C84CCF" w:rsidRDefault="00C84CCF" w:rsidP="00955D6B">
            <w:pPr>
              <w:pStyle w:val="a8"/>
              <w:spacing w:before="225" w:beforeAutospacing="0" w:line="360" w:lineRule="auto"/>
              <w:ind w:right="225"/>
              <w:jc w:val="center"/>
              <w:rPr>
                <w:sz w:val="28"/>
                <w:szCs w:val="28"/>
              </w:rPr>
            </w:pPr>
            <w:r>
              <w:rPr>
                <w:sz w:val="28"/>
                <w:szCs w:val="28"/>
              </w:rPr>
              <w:t>400</w:t>
            </w:r>
          </w:p>
        </w:tc>
      </w:tr>
      <w:tr w:rsidR="00C84CCF" w:rsidRPr="00952A4A" w:rsidTr="00955D6B">
        <w:tc>
          <w:tcPr>
            <w:tcW w:w="8046" w:type="dxa"/>
            <w:vAlign w:val="center"/>
          </w:tcPr>
          <w:p w:rsidR="00C84CCF" w:rsidRPr="00952A4A" w:rsidRDefault="00C84CCF" w:rsidP="00955D6B">
            <w:pPr>
              <w:pStyle w:val="a8"/>
              <w:spacing w:before="225" w:beforeAutospacing="0" w:line="360" w:lineRule="auto"/>
              <w:ind w:right="225"/>
              <w:rPr>
                <w:i/>
                <w:sz w:val="28"/>
                <w:szCs w:val="28"/>
              </w:rPr>
            </w:pPr>
            <w:r>
              <w:rPr>
                <w:sz w:val="28"/>
                <w:szCs w:val="28"/>
              </w:rPr>
              <w:t xml:space="preserve">Расстояние между центром источника и рабочим местом оператора </w:t>
            </w:r>
            <m:oMath>
              <m:r>
                <w:rPr>
                  <w:rFonts w:ascii="Cambria Math" w:hAnsi="Cambria Math"/>
                  <w:sz w:val="28"/>
                  <w:szCs w:val="28"/>
                </w:rPr>
                <m:t xml:space="preserve">b, </m:t>
              </m:r>
              <w:proofErr w:type="gramStart"/>
              <m:r>
                <w:rPr>
                  <w:rFonts w:ascii="Cambria Math" w:hAnsi="Cambria Math"/>
                  <w:sz w:val="28"/>
                  <w:szCs w:val="28"/>
                </w:rPr>
                <m:t>см</m:t>
              </m:r>
            </m:oMath>
            <w:proofErr w:type="gramEnd"/>
          </w:p>
        </w:tc>
        <w:tc>
          <w:tcPr>
            <w:tcW w:w="1525" w:type="dxa"/>
            <w:vAlign w:val="center"/>
          </w:tcPr>
          <w:p w:rsidR="00C84CCF" w:rsidRDefault="00C84CCF" w:rsidP="00955D6B">
            <w:pPr>
              <w:pStyle w:val="a8"/>
              <w:spacing w:before="225" w:beforeAutospacing="0" w:line="360" w:lineRule="auto"/>
              <w:ind w:right="225"/>
              <w:jc w:val="center"/>
              <w:rPr>
                <w:sz w:val="28"/>
                <w:szCs w:val="28"/>
              </w:rPr>
            </w:pPr>
            <w:r>
              <w:rPr>
                <w:sz w:val="28"/>
                <w:szCs w:val="28"/>
              </w:rPr>
              <w:t>420</w:t>
            </w:r>
          </w:p>
        </w:tc>
      </w:tr>
      <w:tr w:rsidR="00C84CCF" w:rsidRPr="00952A4A" w:rsidTr="00955D6B">
        <w:tc>
          <w:tcPr>
            <w:tcW w:w="8046" w:type="dxa"/>
            <w:vAlign w:val="center"/>
          </w:tcPr>
          <w:p w:rsidR="00C84CCF" w:rsidRDefault="00C84CCF" w:rsidP="00955D6B">
            <w:pPr>
              <w:pStyle w:val="a8"/>
              <w:spacing w:before="225" w:beforeAutospacing="0" w:line="360" w:lineRule="auto"/>
              <w:ind w:right="225"/>
              <w:rPr>
                <w:sz w:val="28"/>
                <w:szCs w:val="28"/>
              </w:rPr>
            </w:pPr>
            <w:r>
              <w:rPr>
                <w:sz w:val="28"/>
                <w:szCs w:val="28"/>
              </w:rPr>
              <w:t xml:space="preserve">Толщина стенки трубопровода </w:t>
            </w:r>
            <m:oMath>
              <m:sSub>
                <m:sSubPr>
                  <m:ctrlPr>
                    <w:rPr>
                      <w:rFonts w:ascii="Cambria Math" w:hAnsi="Cambria Math"/>
                      <w:i/>
                      <w:sz w:val="28"/>
                      <w:szCs w:val="28"/>
                    </w:rPr>
                  </m:ctrlPr>
                </m:sSubPr>
                <m:e>
                  <m:r>
                    <w:rPr>
                      <w:rFonts w:ascii="Cambria Math" w:hAnsi="Cambria Math"/>
                      <w:sz w:val="28"/>
                      <w:szCs w:val="28"/>
                      <w:lang w:val="en-US"/>
                    </w:rPr>
                    <m:t>d</m:t>
                  </m:r>
                </m:e>
                <m:sub>
                  <m:r>
                    <w:rPr>
                      <w:rFonts w:ascii="Cambria Math" w:hAnsi="Cambria Math"/>
                      <w:sz w:val="28"/>
                      <w:szCs w:val="28"/>
                    </w:rPr>
                    <m:t>ст</m:t>
                  </m:r>
                </m:sub>
              </m:sSub>
              <m:r>
                <w:rPr>
                  <w:rFonts w:ascii="Cambria Math" w:hAnsi="Cambria Math"/>
                  <w:sz w:val="28"/>
                  <w:szCs w:val="28"/>
                </w:rPr>
                <m:t>, см</m:t>
              </m:r>
            </m:oMath>
          </w:p>
        </w:tc>
        <w:tc>
          <w:tcPr>
            <w:tcW w:w="1525" w:type="dxa"/>
            <w:vAlign w:val="center"/>
          </w:tcPr>
          <w:p w:rsidR="00C84CCF" w:rsidRDefault="00C84CCF" w:rsidP="00955D6B">
            <w:pPr>
              <w:pStyle w:val="a8"/>
              <w:spacing w:before="225" w:beforeAutospacing="0" w:line="360" w:lineRule="auto"/>
              <w:ind w:right="225"/>
              <w:jc w:val="center"/>
              <w:rPr>
                <w:sz w:val="28"/>
                <w:szCs w:val="28"/>
              </w:rPr>
            </w:pPr>
            <w:r>
              <w:rPr>
                <w:sz w:val="28"/>
                <w:szCs w:val="28"/>
              </w:rPr>
              <w:t>1,5</w:t>
            </w:r>
          </w:p>
        </w:tc>
      </w:tr>
    </w:tbl>
    <w:p w:rsidR="00C84CCF" w:rsidRPr="00C84CCF" w:rsidRDefault="00C84CCF" w:rsidP="00C4759E">
      <w:pPr>
        <w:pStyle w:val="a8"/>
        <w:numPr>
          <w:ilvl w:val="0"/>
          <w:numId w:val="1"/>
        </w:numPr>
        <w:spacing w:before="225" w:beforeAutospacing="0" w:line="360" w:lineRule="auto"/>
        <w:ind w:right="225"/>
        <w:jc w:val="center"/>
        <w:outlineLvl w:val="0"/>
        <w:rPr>
          <w:b/>
          <w:sz w:val="28"/>
          <w:szCs w:val="28"/>
        </w:rPr>
      </w:pPr>
      <w:bookmarkStart w:id="7" w:name="_Toc387057004"/>
      <w:r w:rsidRPr="00C84CCF">
        <w:rPr>
          <w:b/>
          <w:sz w:val="28"/>
          <w:szCs w:val="28"/>
        </w:rPr>
        <w:lastRenderedPageBreak/>
        <w:t>ПОЛЕ ИЗЛУЧЕНИЯ ЛИНЕЙНОГО ИСТОЧНИКА</w:t>
      </w:r>
      <w:bookmarkEnd w:id="7"/>
    </w:p>
    <w:p w:rsidR="00C84CCF" w:rsidRPr="00B93630" w:rsidRDefault="006A7E41" w:rsidP="00FE1A85">
      <w:pPr>
        <w:pStyle w:val="a8"/>
        <w:spacing w:before="225" w:beforeAutospacing="0" w:line="360" w:lineRule="auto"/>
        <w:ind w:right="225" w:firstLine="360"/>
        <w:jc w:val="both"/>
        <w:rPr>
          <w:sz w:val="28"/>
          <w:szCs w:val="28"/>
        </w:rPr>
      </w:pPr>
      <w:r w:rsidRPr="00B93630">
        <w:rPr>
          <w:sz w:val="28"/>
          <w:szCs w:val="28"/>
        </w:rPr>
        <w:t xml:space="preserve">К линейным непоглощающим источникам можно отнести трубопроводы и всевозможные коммуникации, заполненные радиоактивным газом, паром или жидкими радиоактивными растворами, если поперечный размер источников невелик и можно </w:t>
      </w:r>
      <w:proofErr w:type="gramStart"/>
      <w:r w:rsidRPr="00B93630">
        <w:rPr>
          <w:sz w:val="28"/>
          <w:szCs w:val="28"/>
        </w:rPr>
        <w:t>пренебречь</w:t>
      </w:r>
      <w:proofErr w:type="gramEnd"/>
      <w:r w:rsidRPr="00B93630">
        <w:rPr>
          <w:sz w:val="28"/>
          <w:szCs w:val="28"/>
        </w:rPr>
        <w:t xml:space="preserve"> самопоглощением. </w:t>
      </w:r>
    </w:p>
    <w:p w:rsidR="00C4759E" w:rsidRPr="00B93630" w:rsidRDefault="00C4759E" w:rsidP="000953CF">
      <w:pPr>
        <w:pStyle w:val="a8"/>
        <w:numPr>
          <w:ilvl w:val="1"/>
          <w:numId w:val="1"/>
        </w:numPr>
        <w:spacing w:before="225" w:beforeAutospacing="0" w:line="360" w:lineRule="auto"/>
        <w:ind w:right="225"/>
        <w:jc w:val="center"/>
        <w:outlineLvl w:val="1"/>
        <w:rPr>
          <w:b/>
          <w:sz w:val="28"/>
          <w:szCs w:val="28"/>
        </w:rPr>
      </w:pPr>
      <w:bookmarkStart w:id="8" w:name="_Toc387057005"/>
      <w:r w:rsidRPr="00B93630">
        <w:rPr>
          <w:b/>
          <w:sz w:val="28"/>
          <w:szCs w:val="28"/>
        </w:rPr>
        <w:t>Линейный источник без защиты.</w:t>
      </w:r>
      <w:bookmarkEnd w:id="8"/>
    </w:p>
    <w:p w:rsidR="00C33063" w:rsidRPr="00B93630" w:rsidRDefault="006A7E41" w:rsidP="00FE1A85">
      <w:pPr>
        <w:pStyle w:val="a8"/>
        <w:spacing w:before="225" w:beforeAutospacing="0" w:line="360" w:lineRule="auto"/>
        <w:ind w:right="225" w:firstLine="360"/>
        <w:jc w:val="both"/>
        <w:rPr>
          <w:sz w:val="28"/>
          <w:szCs w:val="28"/>
        </w:rPr>
      </w:pPr>
      <w:r w:rsidRPr="00B93630">
        <w:rPr>
          <w:sz w:val="28"/>
          <w:szCs w:val="28"/>
        </w:rPr>
        <w:t xml:space="preserve">Рассмотрим линейный источник длиной </w:t>
      </w:r>
      <m:oMath>
        <m:r>
          <w:rPr>
            <w:rFonts w:ascii="Cambria Math" w:hAnsi="Cambria Math"/>
            <w:sz w:val="28"/>
            <w:szCs w:val="28"/>
            <w:lang w:val="en-US"/>
          </w:rPr>
          <m:t>L</m:t>
        </m:r>
      </m:oMath>
      <w:r w:rsidRPr="00B93630">
        <w:rPr>
          <w:sz w:val="28"/>
          <w:szCs w:val="28"/>
        </w:rPr>
        <w:t xml:space="preserve"> с линейной мощностью по энергии </w:t>
      </w:r>
      <m:oMath>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oMath>
      <w:r w:rsidR="00C33063" w:rsidRPr="00B93630">
        <w:rPr>
          <w:sz w:val="28"/>
          <w:szCs w:val="28"/>
        </w:rPr>
        <w:t xml:space="preserve"> (рис.5.1)</w:t>
      </w:r>
      <w:r w:rsidRPr="00B93630">
        <w:rPr>
          <w:sz w:val="28"/>
          <w:szCs w:val="28"/>
        </w:rPr>
        <w:t xml:space="preserve">. </w:t>
      </w:r>
    </w:p>
    <w:p w:rsidR="00C33063" w:rsidRPr="00B93630" w:rsidRDefault="00C33063" w:rsidP="00B93630">
      <w:pPr>
        <w:pStyle w:val="a8"/>
        <w:spacing w:before="225" w:beforeAutospacing="0" w:line="360" w:lineRule="auto"/>
        <w:ind w:left="360" w:right="225"/>
        <w:jc w:val="center"/>
        <w:rPr>
          <w:sz w:val="28"/>
          <w:szCs w:val="28"/>
        </w:rPr>
      </w:pPr>
      <w:r w:rsidRPr="00B93630">
        <w:rPr>
          <w:noProof/>
          <w:sz w:val="28"/>
          <w:szCs w:val="28"/>
        </w:rPr>
        <w:drawing>
          <wp:inline distT="0" distB="0" distL="0" distR="0" wp14:anchorId="0E3D77BA" wp14:editId="6726DAC8">
            <wp:extent cx="2551087" cy="366712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836"/>
                    <a:stretch/>
                  </pic:blipFill>
                  <pic:spPr bwMode="auto">
                    <a:xfrm>
                      <a:off x="0" y="0"/>
                      <a:ext cx="2561780" cy="3682496"/>
                    </a:xfrm>
                    <a:prstGeom prst="rect">
                      <a:avLst/>
                    </a:prstGeom>
                    <a:noFill/>
                    <a:ln>
                      <a:noFill/>
                    </a:ln>
                    <a:extLst>
                      <a:ext uri="{53640926-AAD7-44D8-BBD7-CCE9431645EC}">
                        <a14:shadowObscured xmlns:a14="http://schemas.microsoft.com/office/drawing/2010/main"/>
                      </a:ext>
                    </a:extLst>
                  </pic:spPr>
                </pic:pic>
              </a:graphicData>
            </a:graphic>
          </wp:inline>
        </w:drawing>
      </w:r>
    </w:p>
    <w:p w:rsidR="00C4759E" w:rsidRPr="00B93630" w:rsidRDefault="00C4759E" w:rsidP="00B93630">
      <w:pPr>
        <w:pStyle w:val="a8"/>
        <w:spacing w:before="225" w:beforeAutospacing="0" w:line="360" w:lineRule="auto"/>
        <w:ind w:left="360" w:right="225"/>
        <w:jc w:val="center"/>
        <w:rPr>
          <w:sz w:val="28"/>
          <w:szCs w:val="28"/>
        </w:rPr>
      </w:pPr>
      <w:r w:rsidRPr="00B93630">
        <w:rPr>
          <w:sz w:val="28"/>
          <w:szCs w:val="28"/>
        </w:rPr>
        <w:t>Рис.5.1. Излучение линейного непоглощающего источника без защиты</w:t>
      </w:r>
    </w:p>
    <w:p w:rsidR="006A7E41" w:rsidRPr="00B93630" w:rsidRDefault="006A7E41" w:rsidP="00980D5D">
      <w:pPr>
        <w:pStyle w:val="a8"/>
        <w:spacing w:before="225" w:beforeAutospacing="0" w:line="360" w:lineRule="auto"/>
        <w:ind w:right="225"/>
        <w:jc w:val="both"/>
        <w:rPr>
          <w:sz w:val="28"/>
          <w:szCs w:val="28"/>
        </w:rPr>
      </w:pPr>
      <w:r w:rsidRPr="00B93630">
        <w:rPr>
          <w:sz w:val="28"/>
          <w:szCs w:val="28"/>
        </w:rPr>
        <w:t xml:space="preserve">Дифференциальный вклад в интенсивность </w:t>
      </w:r>
      <m:oMath>
        <m:sSub>
          <m:sSubPr>
            <m:ctrlPr>
              <w:rPr>
                <w:rFonts w:ascii="Cambria Math" w:hAnsi="Cambria Math"/>
                <w:i/>
                <w:sz w:val="28"/>
                <w:szCs w:val="28"/>
              </w:rPr>
            </m:ctrlPr>
          </m:sSubPr>
          <m:e>
            <m:r>
              <w:rPr>
                <w:rFonts w:ascii="Cambria Math" w:hAnsi="Cambria Math"/>
                <w:sz w:val="28"/>
                <w:szCs w:val="28"/>
                <w:lang w:val="en-US"/>
              </w:rPr>
              <m:t>dI</m:t>
            </m:r>
          </m:e>
          <m:sub>
            <m:r>
              <w:rPr>
                <w:rFonts w:ascii="Cambria Math" w:hAnsi="Cambria Math"/>
                <w:sz w:val="28"/>
                <w:szCs w:val="28"/>
              </w:rPr>
              <m:t>0</m:t>
            </m:r>
          </m:sub>
        </m:sSub>
      </m:oMath>
      <w:r w:rsidRPr="00B93630">
        <w:rPr>
          <w:sz w:val="28"/>
          <w:szCs w:val="28"/>
        </w:rPr>
        <w:t xml:space="preserve"> от элемента источника </w:t>
      </w:r>
      <m:oMath>
        <m:r>
          <w:rPr>
            <w:rFonts w:ascii="Cambria Math" w:hAnsi="Cambria Math"/>
            <w:sz w:val="28"/>
            <w:szCs w:val="28"/>
          </w:rPr>
          <m:t>dl</m:t>
        </m:r>
      </m:oMath>
      <w:r w:rsidRPr="00B93630">
        <w:rPr>
          <w:sz w:val="28"/>
          <w:szCs w:val="28"/>
        </w:rPr>
        <w:t xml:space="preserve"> в точке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1</m:t>
            </m:r>
          </m:sub>
        </m:sSub>
      </m:oMath>
      <w:r w:rsidRPr="00B93630">
        <w:rPr>
          <w:sz w:val="28"/>
          <w:szCs w:val="28"/>
        </w:rPr>
        <w:t xml:space="preserve"> будет</w:t>
      </w:r>
    </w:p>
    <w:p w:rsidR="006A7E41"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dI</m:t>
              </m:r>
            </m:e>
            <m:sub>
              <m:r>
                <w:rPr>
                  <w:rFonts w:ascii="Cambria Math" w:hAnsi="Cambria Math"/>
                  <w:sz w:val="28"/>
                  <w:szCs w:val="28"/>
                </w:rPr>
                <m:t>1 0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r>
                <w:rPr>
                  <w:rFonts w:ascii="Cambria Math" w:hAnsi="Cambria Math"/>
                  <w:sz w:val="28"/>
                  <w:szCs w:val="28"/>
                </w:rPr>
                <m:t>dl</m:t>
              </m:r>
            </m:num>
            <m:den>
              <m:r>
                <w:rPr>
                  <w:rFonts w:ascii="Cambria Math" w:hAnsi="Cambria Math"/>
                  <w:sz w:val="28"/>
                  <w:szCs w:val="28"/>
                </w:rPr>
                <m:t>4π</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e>
              </m:d>
            </m:den>
          </m:f>
          <m:r>
            <w:rPr>
              <w:rFonts w:ascii="Cambria Math" w:hAnsi="Cambria Math"/>
              <w:sz w:val="28"/>
              <w:szCs w:val="28"/>
            </w:rPr>
            <m:t>,</m:t>
          </m:r>
        </m:oMath>
      </m:oMathPara>
    </w:p>
    <w:p w:rsidR="006A7E41" w:rsidRPr="00B93630" w:rsidRDefault="006A7E41" w:rsidP="00B93630">
      <w:pPr>
        <w:pStyle w:val="a8"/>
        <w:spacing w:before="225" w:beforeAutospacing="0" w:line="360" w:lineRule="auto"/>
        <w:ind w:right="225"/>
        <w:jc w:val="both"/>
        <w:rPr>
          <w:sz w:val="28"/>
          <w:szCs w:val="28"/>
        </w:rPr>
      </w:pPr>
      <w:r w:rsidRPr="00B93630">
        <w:rPr>
          <w:sz w:val="28"/>
          <w:szCs w:val="28"/>
        </w:rPr>
        <w:lastRenderedPageBreak/>
        <w:t xml:space="preserve">где  </w:t>
      </w:r>
      <m:oMath>
        <m:r>
          <w:rPr>
            <w:rFonts w:ascii="Cambria Math" w:hAnsi="Cambria Math"/>
            <w:sz w:val="28"/>
            <w:szCs w:val="28"/>
          </w:rPr>
          <m:t>l</m:t>
        </m:r>
      </m:oMath>
      <w:r w:rsidRPr="00B93630">
        <w:rPr>
          <w:sz w:val="28"/>
          <w:szCs w:val="28"/>
        </w:rPr>
        <w:t xml:space="preserve"> – переменная интегрирования. Подставляя </w:t>
      </w:r>
      <m:oMath>
        <m:r>
          <w:rPr>
            <w:rFonts w:ascii="Cambria Math" w:hAnsi="Cambria Math"/>
            <w:sz w:val="28"/>
            <w:szCs w:val="28"/>
          </w:rPr>
          <m:t>l=</m:t>
        </m:r>
        <m:r>
          <w:rPr>
            <w:rFonts w:ascii="Cambria Math" w:hAnsi="Cambria Math"/>
            <w:sz w:val="28"/>
            <w:szCs w:val="28"/>
            <w:lang w:val="en-US"/>
          </w:rPr>
          <m:t>b</m:t>
        </m:r>
        <m:func>
          <m:funcPr>
            <m:ctrlPr>
              <w:rPr>
                <w:rFonts w:ascii="Cambria Math" w:hAnsi="Cambria Math"/>
                <w:i/>
                <w:sz w:val="28"/>
                <w:szCs w:val="28"/>
                <w:lang w:val="en-US"/>
              </w:rPr>
            </m:ctrlPr>
          </m:funcPr>
          <m:fName>
            <m:r>
              <m:rPr>
                <m:sty m:val="p"/>
              </m:rPr>
              <w:rPr>
                <w:rFonts w:ascii="Cambria Math" w:hAnsi="Cambria Math"/>
                <w:sz w:val="28"/>
                <w:szCs w:val="28"/>
                <w:lang w:val="en-US"/>
              </w:rPr>
              <m:t>tg</m:t>
            </m:r>
          </m:fName>
          <m:e>
            <m:r>
              <w:rPr>
                <w:rFonts w:ascii="Cambria Math" w:hAnsi="Cambria Math"/>
                <w:sz w:val="28"/>
                <w:szCs w:val="28"/>
                <w:lang w:val="en-US"/>
              </w:rPr>
              <m:t>θ</m:t>
            </m:r>
          </m:e>
        </m:func>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sec</m:t>
                </m:r>
              </m:e>
              <m:sup>
                <m:r>
                  <w:rPr>
                    <w:rFonts w:ascii="Cambria Math" w:hAnsi="Cambria Math"/>
                    <w:sz w:val="28"/>
                    <w:szCs w:val="28"/>
                  </w:rPr>
                  <m:t>2</m:t>
                </m:r>
              </m:sup>
            </m:sSup>
          </m:fName>
          <m:e>
            <m:r>
              <w:rPr>
                <w:rFonts w:ascii="Cambria Math" w:hAnsi="Cambria Math"/>
                <w:sz w:val="28"/>
                <w:szCs w:val="28"/>
              </w:rPr>
              <m:t>θ</m:t>
            </m:r>
          </m:e>
        </m:func>
      </m:oMath>
      <w:r w:rsidRPr="00B93630">
        <w:rPr>
          <w:sz w:val="28"/>
          <w:szCs w:val="28"/>
        </w:rPr>
        <w:t xml:space="preserve"> и </w:t>
      </w:r>
      <m:oMath>
        <m:r>
          <w:rPr>
            <w:rFonts w:ascii="Cambria Math" w:hAnsi="Cambria Math"/>
            <w:sz w:val="28"/>
            <w:szCs w:val="28"/>
          </w:rPr>
          <m:t>dl=</m:t>
        </m:r>
        <m:r>
          <w:rPr>
            <w:rFonts w:ascii="Cambria Math" w:hAnsi="Cambria Math"/>
            <w:sz w:val="28"/>
            <w:szCs w:val="28"/>
            <w:lang w:val="en-US"/>
          </w:rPr>
          <m:t>b</m:t>
        </m:r>
        <m:func>
          <m:funcPr>
            <m:ctrlPr>
              <w:rPr>
                <w:rFonts w:ascii="Cambria Math" w:hAnsi="Cambria Math"/>
                <w:i/>
                <w:sz w:val="28"/>
                <w:szCs w:val="28"/>
              </w:rPr>
            </m:ctrlPr>
          </m:funcPr>
          <m:fName>
            <m:sSup>
              <m:sSupPr>
                <m:ctrlPr>
                  <w:rPr>
                    <w:rFonts w:ascii="Cambria Math" w:hAnsi="Cambria Math"/>
                    <w:sz w:val="28"/>
                    <w:szCs w:val="28"/>
                  </w:rPr>
                </m:ctrlPr>
              </m:sSupPr>
              <m:e>
                <m:r>
                  <m:rPr>
                    <m:sty m:val="p"/>
                  </m:rPr>
                  <w:rPr>
                    <w:rFonts w:ascii="Cambria Math" w:hAnsi="Cambria Math"/>
                    <w:sz w:val="28"/>
                    <w:szCs w:val="28"/>
                  </w:rPr>
                  <m:t>sec</m:t>
                </m:r>
              </m:e>
              <m:sup>
                <m:r>
                  <w:rPr>
                    <w:rFonts w:ascii="Cambria Math" w:hAnsi="Cambria Math"/>
                    <w:sz w:val="28"/>
                    <w:szCs w:val="28"/>
                  </w:rPr>
                  <m:t>2</m:t>
                </m:r>
              </m:sup>
            </m:sSup>
          </m:fName>
          <m:e>
            <m:r>
              <w:rPr>
                <w:rFonts w:ascii="Cambria Math" w:hAnsi="Cambria Math"/>
                <w:sz w:val="28"/>
                <w:szCs w:val="28"/>
              </w:rPr>
              <m:t>θ</m:t>
            </m:r>
          </m:e>
        </m:func>
        <m:r>
          <w:rPr>
            <w:rFonts w:ascii="Cambria Math" w:hAnsi="Cambria Math"/>
            <w:sz w:val="28"/>
            <w:szCs w:val="28"/>
          </w:rPr>
          <m:t>dθ</m:t>
        </m:r>
      </m:oMath>
      <w:r w:rsidR="00C33063" w:rsidRPr="00B93630">
        <w:rPr>
          <w:sz w:val="28"/>
          <w:szCs w:val="28"/>
        </w:rPr>
        <w:t xml:space="preserve"> и интегрируя по </w:t>
      </w:r>
      <m:oMath>
        <m:r>
          <w:rPr>
            <w:rFonts w:ascii="Cambria Math" w:hAnsi="Cambria Math"/>
            <w:sz w:val="28"/>
            <w:szCs w:val="28"/>
          </w:rPr>
          <m:t>θ</m:t>
        </m:r>
      </m:oMath>
      <w:r w:rsidR="00C33063" w:rsidRPr="00B93630">
        <w:rPr>
          <w:sz w:val="28"/>
          <w:szCs w:val="28"/>
        </w:rPr>
        <w:t>, получаем</w:t>
      </w:r>
    </w:p>
    <w:p w:rsidR="00C33063"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1 0</m:t>
              </m:r>
            </m:sub>
          </m:sSub>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r>
                    <w:rPr>
                      <w:rFonts w:ascii="Cambria Math" w:hAnsi="Cambria Math"/>
                      <w:sz w:val="28"/>
                      <w:szCs w:val="28"/>
                    </w:rPr>
                    <m:t>dθ</m:t>
                  </m:r>
                </m:num>
                <m:den>
                  <m:r>
                    <w:rPr>
                      <w:rFonts w:ascii="Cambria Math" w:hAnsi="Cambria Math"/>
                      <w:sz w:val="28"/>
                      <w:szCs w:val="28"/>
                    </w:rPr>
                    <m:t>4π</m:t>
                  </m:r>
                  <m:r>
                    <w:rPr>
                      <w:rFonts w:ascii="Cambria Math" w:hAnsi="Cambria Math"/>
                      <w:sz w:val="28"/>
                      <w:szCs w:val="28"/>
                      <w:lang w:val="en-US"/>
                    </w:rPr>
                    <m:t>b</m:t>
                  </m:r>
                </m:den>
              </m:f>
            </m:e>
          </m:nary>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num>
            <m:den>
              <m:r>
                <w:rPr>
                  <w:rFonts w:ascii="Cambria Math" w:hAnsi="Cambria Math"/>
                  <w:sz w:val="28"/>
                  <w:szCs w:val="28"/>
                </w:rPr>
                <m:t>4π</m:t>
              </m:r>
              <m:r>
                <w:rPr>
                  <w:rFonts w:ascii="Cambria Math" w:hAnsi="Cambria Math"/>
                  <w:sz w:val="28"/>
                  <w:szCs w:val="28"/>
                  <w:lang w:val="en-US"/>
                </w:rPr>
                <m:t>b</m:t>
              </m:r>
            </m:den>
          </m:f>
          <m:r>
            <w:rPr>
              <w:rFonts w:ascii="Cambria Math" w:hAnsi="Cambria Math"/>
              <w:sz w:val="28"/>
              <w:szCs w:val="28"/>
            </w:rPr>
            <m:t>,</m:t>
          </m:r>
        </m:oMath>
      </m:oMathPara>
    </w:p>
    <w:p w:rsidR="00C33063" w:rsidRPr="00B93630" w:rsidRDefault="00C33063" w:rsidP="00B93630">
      <w:pPr>
        <w:pStyle w:val="a8"/>
        <w:spacing w:before="225" w:beforeAutospacing="0" w:line="360" w:lineRule="auto"/>
        <w:ind w:right="225"/>
        <w:jc w:val="both"/>
        <w:rPr>
          <w:sz w:val="28"/>
          <w:szCs w:val="28"/>
        </w:rPr>
      </w:pPr>
      <w:r w:rsidRPr="00B93630">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Pr="00B93630">
        <w:rPr>
          <w:sz w:val="28"/>
          <w:szCs w:val="28"/>
        </w:rPr>
        <w:t xml:space="preserve"> выражено в радианах </w:t>
      </w: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r>
              <m:rPr>
                <m:sty m:val="p"/>
              </m:rPr>
              <w:rPr>
                <w:rFonts w:ascii="Cambria Math" w:hAnsi="Cambria Math"/>
                <w:sz w:val="28"/>
                <w:szCs w:val="28"/>
                <w:lang w:val="en-US"/>
              </w:rPr>
              <m:t>arctg</m:t>
            </m:r>
            <m:f>
              <m:fPr>
                <m:ctrlPr>
                  <w:rPr>
                    <w:rFonts w:ascii="Cambria Math" w:hAnsi="Cambria Math"/>
                    <w:i/>
                    <w:sz w:val="28"/>
                    <w:szCs w:val="28"/>
                  </w:rPr>
                </m:ctrlPr>
              </m:fPr>
              <m:num>
                <m:r>
                  <w:rPr>
                    <w:rFonts w:ascii="Cambria Math" w:hAnsi="Cambria Math"/>
                    <w:sz w:val="28"/>
                    <w:szCs w:val="28"/>
                  </w:rPr>
                  <m:t>L</m:t>
                </m:r>
              </m:num>
              <m:den>
                <m:r>
                  <w:rPr>
                    <w:rFonts w:ascii="Cambria Math" w:hAnsi="Cambria Math"/>
                    <w:sz w:val="28"/>
                    <w:szCs w:val="28"/>
                  </w:rPr>
                  <m:t>b</m:t>
                </m:r>
              </m:den>
            </m:f>
          </m:e>
        </m:d>
      </m:oMath>
      <w:r w:rsidRPr="00B93630">
        <w:rPr>
          <w:sz w:val="28"/>
          <w:szCs w:val="28"/>
        </w:rPr>
        <w:t xml:space="preserve">. По аналогии для точек детектирования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oMath>
      <w:r w:rsidRPr="00B93630">
        <w:rPr>
          <w:sz w:val="28"/>
          <w:szCs w:val="28"/>
        </w:rPr>
        <w:t xml:space="preserve"> и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oMath>
      <w:r w:rsidRPr="00B93630">
        <w:rPr>
          <w:sz w:val="28"/>
          <w:szCs w:val="28"/>
        </w:rPr>
        <w:t xml:space="preserve"> по принципу </w:t>
      </w:r>
      <w:proofErr w:type="spellStart"/>
      <w:r w:rsidRPr="00B93630">
        <w:rPr>
          <w:sz w:val="28"/>
          <w:szCs w:val="28"/>
        </w:rPr>
        <w:t>аддитивности</w:t>
      </w:r>
      <w:proofErr w:type="spellEnd"/>
      <w:r w:rsidRPr="00B93630">
        <w:rPr>
          <w:sz w:val="28"/>
          <w:szCs w:val="28"/>
        </w:rPr>
        <w:t xml:space="preserve"> имеем</w:t>
      </w:r>
    </w:p>
    <w:p w:rsidR="00C33063"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2 0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e>
              </m:d>
            </m:num>
            <m:den>
              <m:r>
                <w:rPr>
                  <w:rFonts w:ascii="Cambria Math" w:hAnsi="Cambria Math"/>
                  <w:sz w:val="28"/>
                  <w:szCs w:val="28"/>
                </w:rPr>
                <m:t>4π</m:t>
              </m:r>
              <m:r>
                <w:rPr>
                  <w:rFonts w:ascii="Cambria Math" w:hAnsi="Cambria Math"/>
                  <w:sz w:val="28"/>
                  <w:szCs w:val="28"/>
                  <w:lang w:val="en-US"/>
                </w:rPr>
                <m:t>b</m:t>
              </m:r>
            </m:den>
          </m:f>
          <m:r>
            <w:rPr>
              <w:rFonts w:ascii="Cambria Math" w:hAnsi="Cambria Math"/>
              <w:sz w:val="28"/>
              <w:szCs w:val="28"/>
            </w:rPr>
            <m:t>;</m:t>
          </m:r>
        </m:oMath>
      </m:oMathPara>
    </w:p>
    <w:p w:rsidR="00C33063"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3 0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d>
            </m:num>
            <m:den>
              <m:r>
                <w:rPr>
                  <w:rFonts w:ascii="Cambria Math" w:hAnsi="Cambria Math"/>
                  <w:sz w:val="28"/>
                  <w:szCs w:val="28"/>
                </w:rPr>
                <m:t>4π</m:t>
              </m:r>
              <m:r>
                <w:rPr>
                  <w:rFonts w:ascii="Cambria Math" w:hAnsi="Cambria Math"/>
                  <w:sz w:val="28"/>
                  <w:szCs w:val="28"/>
                  <w:lang w:val="en-US"/>
                </w:rPr>
                <m:t>b</m:t>
              </m:r>
            </m:den>
          </m:f>
          <m:r>
            <w:rPr>
              <w:rFonts w:ascii="Cambria Math" w:hAnsi="Cambria Math"/>
              <w:sz w:val="28"/>
              <w:szCs w:val="28"/>
            </w:rPr>
            <m:t>.</m:t>
          </m:r>
        </m:oMath>
      </m:oMathPara>
    </w:p>
    <w:p w:rsidR="00C33063" w:rsidRPr="00B93630" w:rsidRDefault="00C33063" w:rsidP="00980D5D">
      <w:pPr>
        <w:pStyle w:val="a8"/>
        <w:spacing w:before="225" w:beforeAutospacing="0" w:line="360" w:lineRule="auto"/>
        <w:ind w:right="225"/>
        <w:jc w:val="both"/>
        <w:rPr>
          <w:sz w:val="28"/>
          <w:szCs w:val="28"/>
        </w:rPr>
      </w:pPr>
      <w:r w:rsidRPr="00B93630">
        <w:rPr>
          <w:sz w:val="28"/>
          <w:szCs w:val="28"/>
        </w:rPr>
        <w:t xml:space="preserve">Если линейный источник имеет бесконечную длину (точка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oMath>
      <w:r w:rsidRPr="00B93630">
        <w:rPr>
          <w:sz w:val="28"/>
          <w:szCs w:val="28"/>
        </w:rPr>
        <w:t xml:space="preserve"> при </w:t>
      </w: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π</m:t>
            </m:r>
          </m:num>
          <m:den>
            <m:r>
              <w:rPr>
                <w:rFonts w:ascii="Cambria Math" w:hAnsi="Cambria Math"/>
                <w:sz w:val="28"/>
                <w:szCs w:val="28"/>
              </w:rPr>
              <m:t>2</m:t>
            </m:r>
          </m:den>
        </m:f>
      </m:oMath>
      <w:r w:rsidRPr="00B93630">
        <w:rPr>
          <w:sz w:val="28"/>
          <w:szCs w:val="28"/>
        </w:rPr>
        <w:t>), то</w:t>
      </w:r>
    </w:p>
    <w:p w:rsidR="00C33063"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2 0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num>
            <m:den>
              <m:r>
                <w:rPr>
                  <w:rFonts w:ascii="Cambria Math" w:hAnsi="Cambria Math"/>
                  <w:sz w:val="28"/>
                  <w:szCs w:val="28"/>
                </w:rPr>
                <m:t>4π</m:t>
              </m:r>
              <m:r>
                <w:rPr>
                  <w:rFonts w:ascii="Cambria Math" w:hAnsi="Cambria Math"/>
                  <w:sz w:val="28"/>
                  <w:szCs w:val="28"/>
                  <w:lang w:val="en-US"/>
                </w:rPr>
                <m:t>b</m:t>
              </m:r>
            </m:den>
          </m:f>
          <m:r>
            <w:rPr>
              <w:rFonts w:ascii="Cambria Math" w:hAnsi="Cambria Math"/>
              <w:sz w:val="28"/>
              <w:szCs w:val="28"/>
            </w:rPr>
            <m:t>.</m:t>
          </m:r>
        </m:oMath>
      </m:oMathPara>
    </w:p>
    <w:p w:rsidR="00C4759E" w:rsidRPr="00B93630" w:rsidRDefault="00C4759E" w:rsidP="000953CF">
      <w:pPr>
        <w:pStyle w:val="a8"/>
        <w:numPr>
          <w:ilvl w:val="1"/>
          <w:numId w:val="1"/>
        </w:numPr>
        <w:spacing w:before="225" w:beforeAutospacing="0" w:line="360" w:lineRule="auto"/>
        <w:ind w:right="225"/>
        <w:jc w:val="center"/>
        <w:outlineLvl w:val="1"/>
        <w:rPr>
          <w:b/>
          <w:sz w:val="28"/>
          <w:szCs w:val="28"/>
        </w:rPr>
      </w:pPr>
      <w:bookmarkStart w:id="9" w:name="_Toc387057006"/>
      <w:r w:rsidRPr="00B93630">
        <w:rPr>
          <w:b/>
          <w:sz w:val="28"/>
          <w:szCs w:val="28"/>
        </w:rPr>
        <w:t>Линейный источник с защитой</w:t>
      </w:r>
      <w:bookmarkEnd w:id="9"/>
    </w:p>
    <w:p w:rsidR="00C4759E" w:rsidRPr="00B93630" w:rsidRDefault="00C4759E" w:rsidP="00BC0DBE">
      <w:pPr>
        <w:pStyle w:val="a8"/>
        <w:spacing w:before="225" w:beforeAutospacing="0" w:line="360" w:lineRule="auto"/>
        <w:ind w:right="225" w:firstLine="360"/>
        <w:jc w:val="both"/>
        <w:rPr>
          <w:sz w:val="28"/>
          <w:szCs w:val="28"/>
        </w:rPr>
      </w:pPr>
      <w:r w:rsidRPr="00B93630">
        <w:rPr>
          <w:sz w:val="28"/>
          <w:szCs w:val="28"/>
        </w:rPr>
        <w:t xml:space="preserve">Рассмотрим те же геометрические условия, что и в предыдущей задаче, но с защитным экраном толщиной </w:t>
      </w:r>
      <m:oMath>
        <m:r>
          <w:rPr>
            <w:rFonts w:ascii="Cambria Math" w:hAnsi="Cambria Math"/>
            <w:sz w:val="28"/>
            <w:szCs w:val="28"/>
          </w:rPr>
          <m:t>μ</m:t>
        </m:r>
        <m:r>
          <w:rPr>
            <w:rFonts w:ascii="Cambria Math" w:hAnsi="Cambria Math"/>
            <w:sz w:val="28"/>
            <w:szCs w:val="28"/>
            <w:lang w:val="en-US"/>
          </w:rPr>
          <m:t>d</m:t>
        </m:r>
      </m:oMath>
      <w:r w:rsidRPr="00B93630">
        <w:rPr>
          <w:sz w:val="28"/>
          <w:szCs w:val="28"/>
        </w:rPr>
        <w:t xml:space="preserve"> (рис.5.2, а)</w:t>
      </w:r>
      <w:proofErr w:type="gramStart"/>
      <w:r w:rsidRPr="00B93630">
        <w:rPr>
          <w:sz w:val="28"/>
          <w:szCs w:val="28"/>
        </w:rPr>
        <w:t>.</w:t>
      </w:r>
      <w:proofErr w:type="gramEnd"/>
      <w:r w:rsidRPr="00B93630">
        <w:rPr>
          <w:sz w:val="28"/>
          <w:szCs w:val="28"/>
        </w:rPr>
        <w:t xml:space="preserve"> </w:t>
      </w:r>
      <w:proofErr w:type="gramStart"/>
      <w:r w:rsidRPr="00B93630">
        <w:rPr>
          <w:sz w:val="28"/>
          <w:szCs w:val="28"/>
        </w:rPr>
        <w:t>т</w:t>
      </w:r>
      <w:proofErr w:type="gramEnd"/>
      <w:r w:rsidRPr="00B93630">
        <w:rPr>
          <w:sz w:val="28"/>
          <w:szCs w:val="28"/>
        </w:rPr>
        <w:t xml:space="preserve">огда по аналогии с формулой </w:t>
      </w:r>
    </w:p>
    <w:p w:rsidR="00C4759E"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dI</m:t>
              </m:r>
            </m:e>
            <m:sub>
              <m:r>
                <w:rPr>
                  <w:rFonts w:ascii="Cambria Math" w:hAnsi="Cambria Math"/>
                  <w:sz w:val="28"/>
                  <w:szCs w:val="28"/>
                </w:rPr>
                <m:t>1 0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r>
                <w:rPr>
                  <w:rFonts w:ascii="Cambria Math" w:hAnsi="Cambria Math"/>
                  <w:sz w:val="28"/>
                  <w:szCs w:val="28"/>
                </w:rPr>
                <m:t>dl</m:t>
              </m:r>
            </m:num>
            <m:den>
              <m:r>
                <w:rPr>
                  <w:rFonts w:ascii="Cambria Math" w:hAnsi="Cambria Math"/>
                  <w:sz w:val="28"/>
                  <w:szCs w:val="28"/>
                </w:rPr>
                <m:t>4π</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e>
              </m:d>
            </m:den>
          </m:f>
        </m:oMath>
      </m:oMathPara>
    </w:p>
    <w:p w:rsidR="00C4759E" w:rsidRPr="00B93630" w:rsidRDefault="00980D5D" w:rsidP="00B93630">
      <w:pPr>
        <w:pStyle w:val="a8"/>
        <w:spacing w:before="225" w:beforeAutospacing="0" w:line="360" w:lineRule="auto"/>
        <w:ind w:right="225"/>
        <w:jc w:val="both"/>
        <w:rPr>
          <w:sz w:val="28"/>
          <w:szCs w:val="28"/>
        </w:rPr>
      </w:pPr>
      <w:r>
        <w:rPr>
          <w:sz w:val="28"/>
          <w:szCs w:val="28"/>
        </w:rPr>
        <w:t>и,</w:t>
      </w:r>
      <w:r w:rsidR="00C4759E" w:rsidRPr="00B93630">
        <w:rPr>
          <w:sz w:val="28"/>
          <w:szCs w:val="28"/>
        </w:rPr>
        <w:t xml:space="preserve"> используя прежние замены</w:t>
      </w:r>
      <w:r>
        <w:rPr>
          <w:sz w:val="28"/>
          <w:szCs w:val="28"/>
        </w:rPr>
        <w:t>,</w:t>
      </w:r>
      <w:r w:rsidR="00C4759E" w:rsidRPr="00B93630">
        <w:rPr>
          <w:sz w:val="28"/>
          <w:szCs w:val="28"/>
        </w:rPr>
        <w:t xml:space="preserve"> можно написать</w:t>
      </w:r>
    </w:p>
    <w:p w:rsidR="00C4759E"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dI</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r>
                <w:rPr>
                  <w:rFonts w:ascii="Cambria Math" w:hAnsi="Cambria Math"/>
                  <w:sz w:val="28"/>
                  <w:szCs w:val="28"/>
                </w:rPr>
                <m:t>dl</m:t>
              </m:r>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-μd</m:t>
                  </m:r>
                  <m:func>
                    <m:funcPr>
                      <m:ctrlPr>
                        <w:rPr>
                          <w:rFonts w:ascii="Cambria Math" w:hAnsi="Cambria Math"/>
                          <w:i/>
                          <w:sz w:val="28"/>
                          <w:szCs w:val="28"/>
                          <w:lang w:val="en-US"/>
                        </w:rPr>
                      </m:ctrlPr>
                    </m:funcPr>
                    <m:fName>
                      <m:r>
                        <m:rPr>
                          <m:sty m:val="p"/>
                        </m:rPr>
                        <w:rPr>
                          <w:rFonts w:ascii="Cambria Math" w:hAnsi="Cambria Math"/>
                          <w:sz w:val="28"/>
                          <w:szCs w:val="28"/>
                          <w:lang w:val="en-US"/>
                        </w:rPr>
                        <m:t>sec</m:t>
                      </m:r>
                    </m:fName>
                    <m:e>
                      <m:r>
                        <w:rPr>
                          <w:rFonts w:ascii="Cambria Math" w:hAnsi="Cambria Math"/>
                          <w:sz w:val="28"/>
                          <w:szCs w:val="28"/>
                          <w:lang w:val="en-US"/>
                        </w:rPr>
                        <m:t>θ</m:t>
                      </m:r>
                    </m:e>
                  </m:func>
                </m:sup>
              </m:sSup>
            </m:num>
            <m:den>
              <m:r>
                <w:rPr>
                  <w:rFonts w:ascii="Cambria Math" w:hAnsi="Cambria Math"/>
                  <w:sz w:val="28"/>
                  <w:szCs w:val="28"/>
                </w:rPr>
                <m:t>4π</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2</m:t>
                      </m:r>
                    </m:sup>
                  </m:sSup>
                </m:e>
              </m:d>
            </m:den>
          </m:f>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-μd</m:t>
                  </m:r>
                  <m:func>
                    <m:funcPr>
                      <m:ctrlPr>
                        <w:rPr>
                          <w:rFonts w:ascii="Cambria Math" w:hAnsi="Cambria Math"/>
                          <w:i/>
                          <w:sz w:val="28"/>
                          <w:szCs w:val="28"/>
                          <w:lang w:val="en-US"/>
                        </w:rPr>
                      </m:ctrlPr>
                    </m:funcPr>
                    <m:fName>
                      <m:r>
                        <m:rPr>
                          <m:sty m:val="p"/>
                        </m:rPr>
                        <w:rPr>
                          <w:rFonts w:ascii="Cambria Math" w:hAnsi="Cambria Math"/>
                          <w:sz w:val="28"/>
                          <w:szCs w:val="28"/>
                          <w:lang w:val="en-US"/>
                        </w:rPr>
                        <m:t>sec</m:t>
                      </m:r>
                    </m:fName>
                    <m:e>
                      <m:r>
                        <w:rPr>
                          <w:rFonts w:ascii="Cambria Math" w:hAnsi="Cambria Math"/>
                          <w:sz w:val="28"/>
                          <w:szCs w:val="28"/>
                          <w:lang w:val="en-US"/>
                        </w:rPr>
                        <m:t>θ</m:t>
                      </m:r>
                    </m:e>
                  </m:func>
                </m:sup>
              </m:sSup>
              <m:r>
                <w:rPr>
                  <w:rFonts w:ascii="Cambria Math" w:hAnsi="Cambria Math"/>
                  <w:sz w:val="28"/>
                  <w:szCs w:val="28"/>
                </w:rPr>
                <m:t>dθ</m:t>
              </m:r>
            </m:num>
            <m:den>
              <m:r>
                <w:rPr>
                  <w:rFonts w:ascii="Cambria Math" w:hAnsi="Cambria Math"/>
                  <w:sz w:val="28"/>
                  <w:szCs w:val="28"/>
                </w:rPr>
                <m:t>4πb</m:t>
              </m:r>
            </m:den>
          </m:f>
          <m:r>
            <w:rPr>
              <w:rFonts w:ascii="Cambria Math" w:hAnsi="Cambria Math"/>
              <w:sz w:val="28"/>
              <w:szCs w:val="28"/>
            </w:rPr>
            <m:t>.</m:t>
          </m:r>
        </m:oMath>
      </m:oMathPara>
    </w:p>
    <w:p w:rsidR="00C4759E" w:rsidRPr="00B93630" w:rsidRDefault="00C4759E" w:rsidP="00980D5D">
      <w:pPr>
        <w:pStyle w:val="a8"/>
        <w:spacing w:before="225" w:beforeAutospacing="0" w:line="360" w:lineRule="auto"/>
        <w:ind w:right="225"/>
        <w:jc w:val="both"/>
        <w:rPr>
          <w:sz w:val="28"/>
          <w:szCs w:val="28"/>
        </w:rPr>
      </w:pPr>
      <w:r w:rsidRPr="00B93630">
        <w:rPr>
          <w:sz w:val="28"/>
          <w:szCs w:val="28"/>
        </w:rPr>
        <w:lastRenderedPageBreak/>
        <w:t xml:space="preserve">Интегрируя по углу  </w:t>
      </w:r>
      <m:oMath>
        <m:r>
          <w:rPr>
            <w:rFonts w:ascii="Cambria Math" w:hAnsi="Cambria Math"/>
            <w:sz w:val="28"/>
            <w:szCs w:val="28"/>
          </w:rPr>
          <m:t>θ</m:t>
        </m:r>
      </m:oMath>
      <w:r w:rsidRPr="00B93630">
        <w:rPr>
          <w:sz w:val="28"/>
          <w:szCs w:val="28"/>
        </w:rPr>
        <w:t>, получаем</w:t>
      </w:r>
    </w:p>
    <w:p w:rsidR="00C4759E" w:rsidRPr="00B93630" w:rsidRDefault="00B108E6" w:rsidP="00B93630">
      <w:pPr>
        <w:pStyle w:val="a8"/>
        <w:spacing w:before="225" w:beforeAutospacing="0" w:line="360" w:lineRule="auto"/>
        <w:ind w:left="360" w:right="225"/>
        <w:jc w:val="both"/>
        <w:rPr>
          <w:i/>
          <w:sz w:val="28"/>
          <w:szCs w:val="28"/>
          <w:lang w:val="en-US"/>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1</m:t>
              </m:r>
            </m:sub>
          </m:sSub>
          <m:r>
            <w:rPr>
              <w:rFonts w:ascii="Cambria Math" w:hAnsi="Cambria Math"/>
              <w:sz w:val="28"/>
              <w:szCs w:val="28"/>
            </w:rPr>
            <m:t>=</m:t>
          </m:r>
          <m:nary>
            <m:naryPr>
              <m:limLoc m:val="undOvr"/>
              <m:ctrlPr>
                <w:rPr>
                  <w:rFonts w:ascii="Cambria Math" w:hAnsi="Cambria Math"/>
                  <w:i/>
                  <w:sz w:val="28"/>
                  <w:szCs w:val="28"/>
                </w:rPr>
              </m:ctrlPr>
            </m:naryPr>
            <m:sub>
              <m:r>
                <w:rPr>
                  <w:rFonts w:ascii="Cambria Math" w:hAnsi="Cambria Math"/>
                  <w:sz w:val="28"/>
                  <w:szCs w:val="28"/>
                </w:rPr>
                <m:t>0</m:t>
              </m:r>
            </m:sub>
            <m:sup>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sup>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num>
                <m:den>
                  <m:r>
                    <w:rPr>
                      <w:rFonts w:ascii="Cambria Math" w:hAnsi="Cambria Math"/>
                      <w:sz w:val="28"/>
                      <w:szCs w:val="28"/>
                    </w:rPr>
                    <m:t>4π</m:t>
                  </m:r>
                  <m:r>
                    <w:rPr>
                      <w:rFonts w:ascii="Cambria Math" w:hAnsi="Cambria Math"/>
                      <w:sz w:val="28"/>
                      <w:szCs w:val="28"/>
                      <w:lang w:val="en-US"/>
                    </w:rPr>
                    <m:t>b</m:t>
                  </m: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-μd</m:t>
                  </m:r>
                  <m:func>
                    <m:funcPr>
                      <m:ctrlPr>
                        <w:rPr>
                          <w:rFonts w:ascii="Cambria Math" w:hAnsi="Cambria Math"/>
                          <w:i/>
                          <w:sz w:val="28"/>
                          <w:szCs w:val="28"/>
                          <w:lang w:val="en-US"/>
                        </w:rPr>
                      </m:ctrlPr>
                    </m:funcPr>
                    <m:fName>
                      <m:r>
                        <m:rPr>
                          <m:sty m:val="p"/>
                        </m:rPr>
                        <w:rPr>
                          <w:rFonts w:ascii="Cambria Math" w:hAnsi="Cambria Math"/>
                          <w:sz w:val="28"/>
                          <w:szCs w:val="28"/>
                          <w:lang w:val="en-US"/>
                        </w:rPr>
                        <m:t>sec</m:t>
                      </m:r>
                    </m:fName>
                    <m:e>
                      <m:r>
                        <w:rPr>
                          <w:rFonts w:ascii="Cambria Math" w:hAnsi="Cambria Math"/>
                          <w:sz w:val="28"/>
                          <w:szCs w:val="28"/>
                          <w:lang w:val="en-US"/>
                        </w:rPr>
                        <m:t>θ</m:t>
                      </m:r>
                    </m:e>
                  </m:func>
                </m:sup>
              </m:sSup>
              <m:r>
                <w:rPr>
                  <w:rFonts w:ascii="Cambria Math" w:hAnsi="Cambria Math"/>
                  <w:sz w:val="28"/>
                  <w:szCs w:val="28"/>
                </w:rPr>
                <m:t>dθ</m:t>
              </m:r>
            </m:e>
          </m:nary>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num>
            <m:den>
              <m:r>
                <w:rPr>
                  <w:rFonts w:ascii="Cambria Math" w:hAnsi="Cambria Math"/>
                  <w:sz w:val="28"/>
                  <w:szCs w:val="28"/>
                </w:rPr>
                <m:t>4π</m:t>
              </m:r>
              <m:r>
                <w:rPr>
                  <w:rFonts w:ascii="Cambria Math" w:hAnsi="Cambria Math"/>
                  <w:sz w:val="28"/>
                  <w:szCs w:val="28"/>
                  <w:lang w:val="en-US"/>
                </w:rPr>
                <m:t>b</m:t>
              </m:r>
            </m:den>
          </m:f>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μd</m:t>
              </m:r>
            </m:e>
          </m:d>
          <m:r>
            <w:rPr>
              <w:rFonts w:ascii="Cambria Math" w:hAnsi="Cambria Math"/>
              <w:sz w:val="28"/>
              <w:szCs w:val="28"/>
              <w:lang w:val="en-US"/>
            </w:rPr>
            <m:t>,</m:t>
          </m:r>
        </m:oMath>
      </m:oMathPara>
    </w:p>
    <w:p w:rsidR="00C4759E" w:rsidRPr="00B93630" w:rsidRDefault="00955D6B" w:rsidP="00B93630">
      <w:pPr>
        <w:pStyle w:val="a8"/>
        <w:spacing w:before="225" w:beforeAutospacing="0" w:line="360" w:lineRule="auto"/>
        <w:ind w:right="225"/>
        <w:jc w:val="both"/>
        <w:rPr>
          <w:sz w:val="28"/>
          <w:szCs w:val="28"/>
        </w:rPr>
      </w:pPr>
      <w:r w:rsidRPr="00B93630">
        <w:rPr>
          <w:sz w:val="28"/>
          <w:szCs w:val="28"/>
        </w:rPr>
        <w:t xml:space="preserve">где </w:t>
      </w:r>
    </w:p>
    <w:p w:rsidR="00955D6B" w:rsidRPr="00B93630" w:rsidRDefault="00955D6B" w:rsidP="00B93630">
      <w:pPr>
        <w:pStyle w:val="a8"/>
        <w:spacing w:before="225" w:beforeAutospacing="0" w:line="360" w:lineRule="auto"/>
        <w:ind w:right="225"/>
        <w:jc w:val="both"/>
        <w:rPr>
          <w:sz w:val="28"/>
          <w:szCs w:val="28"/>
          <w:lang w:val="en-US"/>
        </w:rPr>
      </w:pPr>
      <m:oMathPara>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rPr>
                <m:t>θ,</m:t>
              </m:r>
              <m:r>
                <w:rPr>
                  <w:rFonts w:ascii="Cambria Math" w:hAnsi="Cambria Math"/>
                  <w:sz w:val="28"/>
                  <w:szCs w:val="28"/>
                  <w:lang w:val="en-US"/>
                </w:rPr>
                <m:t>x</m:t>
              </m:r>
            </m:e>
          </m:d>
          <m:r>
            <w:rPr>
              <w:rFonts w:ascii="Cambria Math" w:hAnsi="Cambria Math"/>
              <w:sz w:val="28"/>
              <w:szCs w:val="28"/>
              <w:lang w:val="en-US"/>
            </w:rPr>
            <m:t>=</m:t>
          </m:r>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θ</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-x</m:t>
                  </m:r>
                  <m:func>
                    <m:funcPr>
                      <m:ctrlPr>
                        <w:rPr>
                          <w:rFonts w:ascii="Cambria Math" w:hAnsi="Cambria Math"/>
                          <w:i/>
                          <w:sz w:val="28"/>
                          <w:szCs w:val="28"/>
                          <w:lang w:val="en-US"/>
                        </w:rPr>
                      </m:ctrlPr>
                    </m:funcPr>
                    <m:fName>
                      <m:r>
                        <m:rPr>
                          <m:sty m:val="p"/>
                        </m:rPr>
                        <w:rPr>
                          <w:rFonts w:ascii="Cambria Math" w:hAnsi="Cambria Math"/>
                          <w:sz w:val="28"/>
                          <w:szCs w:val="28"/>
                          <w:lang w:val="en-US"/>
                        </w:rPr>
                        <m:t>sec</m:t>
                      </m:r>
                    </m:fName>
                    <m:e>
                      <m:r>
                        <w:rPr>
                          <w:rFonts w:ascii="Cambria Math" w:hAnsi="Cambria Math"/>
                          <w:sz w:val="28"/>
                          <w:szCs w:val="28"/>
                          <w:lang w:val="en-US"/>
                        </w:rPr>
                        <m:t>θ'</m:t>
                      </m:r>
                    </m:e>
                  </m:func>
                </m:sup>
              </m:sSup>
              <m:r>
                <w:rPr>
                  <w:rFonts w:ascii="Cambria Math" w:hAnsi="Cambria Math"/>
                  <w:sz w:val="28"/>
                  <w:szCs w:val="28"/>
                  <w:lang w:val="en-US"/>
                </w:rPr>
                <m:t>dθ'</m:t>
              </m:r>
            </m:e>
          </m:nary>
        </m:oMath>
      </m:oMathPara>
    </w:p>
    <w:p w:rsidR="00955D6B" w:rsidRPr="00B93630" w:rsidRDefault="00955D6B" w:rsidP="00B93630">
      <w:pPr>
        <w:pStyle w:val="a8"/>
        <w:spacing w:before="225" w:beforeAutospacing="0" w:line="360" w:lineRule="auto"/>
        <w:ind w:right="225"/>
        <w:jc w:val="both"/>
        <w:rPr>
          <w:sz w:val="28"/>
          <w:szCs w:val="28"/>
        </w:rPr>
      </w:pPr>
      <w:r w:rsidRPr="00B93630">
        <w:rPr>
          <w:sz w:val="28"/>
          <w:szCs w:val="28"/>
        </w:rPr>
        <w:t xml:space="preserve">- интегральный секанс (функция </w:t>
      </w:r>
      <w:proofErr w:type="spellStart"/>
      <w:r w:rsidRPr="00B93630">
        <w:rPr>
          <w:sz w:val="28"/>
          <w:szCs w:val="28"/>
        </w:rPr>
        <w:t>Зиверта</w:t>
      </w:r>
      <w:proofErr w:type="spellEnd"/>
      <w:r w:rsidRPr="00B93630">
        <w:rPr>
          <w:sz w:val="28"/>
          <w:szCs w:val="28"/>
        </w:rPr>
        <w:t>), численные значения которого приводятся в справочной литературе.</w:t>
      </w:r>
    </w:p>
    <w:p w:rsidR="00955D6B" w:rsidRPr="00B93630" w:rsidRDefault="00955D6B" w:rsidP="00B93630">
      <w:pPr>
        <w:pStyle w:val="a8"/>
        <w:spacing w:before="225" w:beforeAutospacing="0" w:line="360" w:lineRule="auto"/>
        <w:ind w:right="225"/>
        <w:jc w:val="center"/>
        <w:rPr>
          <w:sz w:val="28"/>
          <w:szCs w:val="28"/>
        </w:rPr>
      </w:pPr>
      <w:r w:rsidRPr="00B93630">
        <w:rPr>
          <w:noProof/>
          <w:sz w:val="28"/>
          <w:szCs w:val="28"/>
        </w:rPr>
        <w:drawing>
          <wp:inline distT="0" distB="0" distL="0" distR="0" wp14:anchorId="58A41E0B" wp14:editId="2B2181B6">
            <wp:extent cx="1623837" cy="2809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67261"/>
                    <a:stretch/>
                  </pic:blipFill>
                  <pic:spPr bwMode="auto">
                    <a:xfrm>
                      <a:off x="0" y="0"/>
                      <a:ext cx="1625296" cy="2812400"/>
                    </a:xfrm>
                    <a:prstGeom prst="rect">
                      <a:avLst/>
                    </a:prstGeom>
                    <a:noFill/>
                    <a:ln>
                      <a:noFill/>
                    </a:ln>
                    <a:extLst>
                      <a:ext uri="{53640926-AAD7-44D8-BBD7-CCE9431645EC}">
                        <a14:shadowObscured xmlns:a14="http://schemas.microsoft.com/office/drawing/2010/main"/>
                      </a:ext>
                    </a:extLst>
                  </pic:spPr>
                </pic:pic>
              </a:graphicData>
            </a:graphic>
          </wp:inline>
        </w:drawing>
      </w:r>
    </w:p>
    <w:p w:rsidR="00826BFF" w:rsidRPr="00B93630" w:rsidRDefault="00826BFF" w:rsidP="00B93630">
      <w:pPr>
        <w:pStyle w:val="a8"/>
        <w:spacing w:before="225" w:beforeAutospacing="0" w:line="360" w:lineRule="auto"/>
        <w:ind w:right="225"/>
        <w:jc w:val="center"/>
        <w:rPr>
          <w:sz w:val="28"/>
          <w:szCs w:val="28"/>
        </w:rPr>
      </w:pPr>
      <w:r w:rsidRPr="00B93630">
        <w:rPr>
          <w:sz w:val="28"/>
          <w:szCs w:val="28"/>
        </w:rPr>
        <w:t>Рис.5.2. Излучение линейного непоглощающего источника за плоской защитой</w:t>
      </w:r>
    </w:p>
    <w:p w:rsidR="00955D6B" w:rsidRPr="00B93630" w:rsidRDefault="00955D6B" w:rsidP="00980D5D">
      <w:pPr>
        <w:pStyle w:val="a8"/>
        <w:spacing w:before="225" w:beforeAutospacing="0" w:line="360" w:lineRule="auto"/>
        <w:ind w:right="225"/>
        <w:jc w:val="both"/>
        <w:rPr>
          <w:sz w:val="28"/>
          <w:szCs w:val="28"/>
        </w:rPr>
      </w:pPr>
      <w:r w:rsidRPr="00B93630">
        <w:rPr>
          <w:sz w:val="28"/>
          <w:szCs w:val="28"/>
        </w:rPr>
        <w:t xml:space="preserve">По аналогии в точках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oMath>
      <w:r w:rsidRPr="00B93630">
        <w:rPr>
          <w:sz w:val="28"/>
          <w:szCs w:val="28"/>
        </w:rPr>
        <w:t xml:space="preserve"> и </w:t>
      </w:r>
      <m:oMath>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3</m:t>
            </m:r>
          </m:sub>
        </m:sSub>
      </m:oMath>
      <w:r w:rsidRPr="00B93630">
        <w:rPr>
          <w:sz w:val="28"/>
          <w:szCs w:val="28"/>
        </w:rPr>
        <w:t xml:space="preserve"> получим</w:t>
      </w:r>
    </w:p>
    <w:p w:rsidR="00955D6B" w:rsidRPr="00B93630" w:rsidRDefault="00B108E6" w:rsidP="00B93630">
      <w:pPr>
        <w:pStyle w:val="a8"/>
        <w:spacing w:before="225" w:beforeAutospacing="0" w:line="360" w:lineRule="auto"/>
        <w:ind w:left="360"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num>
            <m:den>
              <m:r>
                <w:rPr>
                  <w:rFonts w:ascii="Cambria Math" w:hAnsi="Cambria Math"/>
                  <w:sz w:val="28"/>
                  <w:szCs w:val="28"/>
                </w:rPr>
                <m:t>4π</m:t>
              </m:r>
              <m:r>
                <w:rPr>
                  <w:rFonts w:ascii="Cambria Math" w:hAnsi="Cambria Math"/>
                  <w:sz w:val="28"/>
                  <w:szCs w:val="28"/>
                  <w:lang w:val="en-US"/>
                </w:rPr>
                <m:t>b</m:t>
              </m:r>
            </m:den>
          </m:f>
          <m:d>
            <m:dPr>
              <m:begChr m:val="["/>
              <m:endChr m:val="]"/>
              <m:ctrlPr>
                <w:rPr>
                  <w:rFonts w:ascii="Cambria Math" w:hAnsi="Cambria Math"/>
                  <w:i/>
                  <w:sz w:val="28"/>
                  <w:szCs w:val="28"/>
                  <w:lang w:val="en-US"/>
                </w:rPr>
              </m:ctrlPr>
            </m:dPr>
            <m:e>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μd</m:t>
                  </m:r>
                </m:e>
              </m:d>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μd</m:t>
                  </m:r>
                </m:e>
              </m:d>
            </m:e>
          </m:d>
          <m:r>
            <w:rPr>
              <w:rFonts w:ascii="Cambria Math" w:hAnsi="Cambria Math"/>
              <w:sz w:val="28"/>
              <w:szCs w:val="28"/>
              <w:lang w:val="en-US"/>
            </w:rPr>
            <m:t>;</m:t>
          </m:r>
        </m:oMath>
      </m:oMathPara>
    </w:p>
    <w:p w:rsidR="00955D6B" w:rsidRPr="00B93630" w:rsidRDefault="00B108E6" w:rsidP="00B93630">
      <w:pPr>
        <w:pStyle w:val="a8"/>
        <w:spacing w:before="225" w:beforeAutospacing="0" w:line="360" w:lineRule="auto"/>
        <w:ind w:left="360" w:right="225"/>
        <w:jc w:val="both"/>
        <w:rPr>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3</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q</m:t>
                  </m:r>
                </m:e>
                <m:sub>
                  <m:r>
                    <w:rPr>
                      <w:rFonts w:ascii="Cambria Math" w:hAnsi="Cambria Math"/>
                      <w:sz w:val="28"/>
                      <w:szCs w:val="28"/>
                    </w:rPr>
                    <m:t>L</m:t>
                  </m:r>
                </m:sub>
              </m:sSub>
            </m:num>
            <m:den>
              <m:r>
                <w:rPr>
                  <w:rFonts w:ascii="Cambria Math" w:hAnsi="Cambria Math"/>
                  <w:sz w:val="28"/>
                  <w:szCs w:val="28"/>
                </w:rPr>
                <m:t>4π</m:t>
              </m:r>
              <m:r>
                <w:rPr>
                  <w:rFonts w:ascii="Cambria Math" w:hAnsi="Cambria Math"/>
                  <w:sz w:val="28"/>
                  <w:szCs w:val="28"/>
                  <w:lang w:val="en-US"/>
                </w:rPr>
                <m:t>b</m:t>
              </m:r>
            </m:den>
          </m:f>
          <m:d>
            <m:dPr>
              <m:begChr m:val="["/>
              <m:endChr m:val="]"/>
              <m:ctrlPr>
                <w:rPr>
                  <w:rFonts w:ascii="Cambria Math" w:hAnsi="Cambria Math"/>
                  <w:i/>
                  <w:sz w:val="28"/>
                  <w:szCs w:val="28"/>
                  <w:lang w:val="en-US"/>
                </w:rPr>
              </m:ctrlPr>
            </m:dPr>
            <m:e>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r>
                    <w:rPr>
                      <w:rFonts w:ascii="Cambria Math" w:hAnsi="Cambria Math"/>
                      <w:sz w:val="28"/>
                      <w:szCs w:val="28"/>
                      <w:lang w:val="en-US"/>
                    </w:rPr>
                    <m:t>μd</m:t>
                  </m:r>
                </m:e>
              </m:d>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r>
                    <w:rPr>
                      <w:rFonts w:ascii="Cambria Math" w:hAnsi="Cambria Math"/>
                      <w:sz w:val="28"/>
                      <w:szCs w:val="28"/>
                      <w:lang w:val="en-US"/>
                    </w:rPr>
                    <m:t>μd</m:t>
                  </m:r>
                </m:e>
              </m:d>
            </m:e>
          </m:d>
          <m:r>
            <w:rPr>
              <w:rFonts w:ascii="Cambria Math" w:hAnsi="Cambria Math"/>
              <w:sz w:val="28"/>
              <w:szCs w:val="28"/>
              <w:lang w:val="en-US"/>
            </w:rPr>
            <m:t>.</m:t>
          </m:r>
        </m:oMath>
      </m:oMathPara>
    </w:p>
    <w:p w:rsidR="00826BFF" w:rsidRPr="00826BFF" w:rsidRDefault="00826BFF" w:rsidP="00826BFF">
      <w:pPr>
        <w:pStyle w:val="a8"/>
        <w:numPr>
          <w:ilvl w:val="0"/>
          <w:numId w:val="1"/>
        </w:numPr>
        <w:spacing w:before="225" w:beforeAutospacing="0" w:line="360" w:lineRule="auto"/>
        <w:ind w:right="225"/>
        <w:jc w:val="center"/>
        <w:outlineLvl w:val="0"/>
        <w:rPr>
          <w:b/>
          <w:sz w:val="28"/>
          <w:szCs w:val="28"/>
        </w:rPr>
      </w:pPr>
      <w:bookmarkStart w:id="10" w:name="_Toc387057007"/>
      <w:r w:rsidRPr="00826BFF">
        <w:rPr>
          <w:b/>
          <w:sz w:val="28"/>
          <w:szCs w:val="28"/>
        </w:rPr>
        <w:lastRenderedPageBreak/>
        <w:t>ПОЛЕ ИЗЛУЧЕНИЯ ЦИЛИНДРИЧЕСКОГО ИСТОЧНИКА</w:t>
      </w:r>
      <w:bookmarkEnd w:id="10"/>
    </w:p>
    <w:p w:rsidR="00EB03DA" w:rsidRPr="00EB03DA" w:rsidRDefault="00283628" w:rsidP="00FE1A85">
      <w:pPr>
        <w:pStyle w:val="a8"/>
        <w:spacing w:before="225" w:beforeAutospacing="0" w:line="360" w:lineRule="auto"/>
        <w:ind w:right="225" w:firstLine="360"/>
        <w:jc w:val="both"/>
        <w:rPr>
          <w:sz w:val="28"/>
          <w:szCs w:val="28"/>
        </w:rPr>
      </w:pPr>
      <w:r>
        <w:rPr>
          <w:sz w:val="28"/>
          <w:szCs w:val="28"/>
        </w:rPr>
        <w:t xml:space="preserve">К источникам цилиндрической формы можно отнести различные емкости с радиоактивными веществами, трубопроводы, заполненные радиоактивной жидкостью, а также радиоактивные выбросы через трубы посредством вентиляции. Расчет поля излучения таких источников является сложной задачей, так как кроме стандартных факторов (геометрическая форма, размеры, энергия фотонов, удельная активность, расстояние до заданной точки, рассеянное излучение в защите) оно также часто зависит от самопоглощения и многократного рассеяния фотонов в самом источнике. Следует отметить, что ни одна из формул для определения поля излучения цилиндрических источников не имеет аналитического решения и не сводится к стандартным табулированным интегралам. Для этих источников выведены специальные функции, численные значения которых получены на ЭВМ. </w:t>
      </w:r>
    </w:p>
    <w:p w:rsidR="000521BF" w:rsidRDefault="000521BF" w:rsidP="00FE1A85">
      <w:pPr>
        <w:pStyle w:val="a8"/>
        <w:spacing w:before="225" w:beforeAutospacing="0" w:line="360" w:lineRule="auto"/>
        <w:ind w:right="225" w:firstLine="360"/>
        <w:jc w:val="both"/>
        <w:rPr>
          <w:sz w:val="28"/>
          <w:szCs w:val="28"/>
        </w:rPr>
      </w:pPr>
      <w:r w:rsidRPr="00B93630">
        <w:rPr>
          <w:sz w:val="28"/>
          <w:szCs w:val="28"/>
        </w:rPr>
        <w:t>Рассмотрим</w:t>
      </w:r>
      <w:r w:rsidR="00283628">
        <w:rPr>
          <w:sz w:val="28"/>
          <w:szCs w:val="28"/>
        </w:rPr>
        <w:t xml:space="preserve"> объемный</w:t>
      </w:r>
      <w:r w:rsidRPr="00B93630">
        <w:rPr>
          <w:sz w:val="28"/>
          <w:szCs w:val="28"/>
        </w:rPr>
        <w:t xml:space="preserve"> непоглощающий цилиндрический источник, (рис.6.1.).</w:t>
      </w:r>
    </w:p>
    <w:p w:rsidR="008B5074" w:rsidRPr="00B93630" w:rsidRDefault="008B5074" w:rsidP="008B5074">
      <w:pPr>
        <w:pStyle w:val="a8"/>
        <w:spacing w:before="225" w:beforeAutospacing="0" w:line="360" w:lineRule="auto"/>
        <w:ind w:left="360" w:right="225" w:firstLine="348"/>
        <w:jc w:val="center"/>
        <w:rPr>
          <w:sz w:val="28"/>
          <w:szCs w:val="28"/>
        </w:rPr>
      </w:pPr>
      <w:r>
        <w:rPr>
          <w:noProof/>
          <w:sz w:val="28"/>
          <w:szCs w:val="28"/>
        </w:rPr>
        <w:drawing>
          <wp:inline distT="0" distB="0" distL="0" distR="0">
            <wp:extent cx="3092278" cy="2971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7036"/>
                    <a:stretch/>
                  </pic:blipFill>
                  <pic:spPr bwMode="auto">
                    <a:xfrm>
                      <a:off x="0" y="0"/>
                      <a:ext cx="3096740" cy="2976088"/>
                    </a:xfrm>
                    <a:prstGeom prst="rect">
                      <a:avLst/>
                    </a:prstGeom>
                    <a:noFill/>
                    <a:ln>
                      <a:noFill/>
                    </a:ln>
                    <a:extLst>
                      <a:ext uri="{53640926-AAD7-44D8-BBD7-CCE9431645EC}">
                        <a14:shadowObscured xmlns:a14="http://schemas.microsoft.com/office/drawing/2010/main"/>
                      </a:ext>
                    </a:extLst>
                  </pic:spPr>
                </pic:pic>
              </a:graphicData>
            </a:graphic>
          </wp:inline>
        </w:drawing>
      </w:r>
    </w:p>
    <w:p w:rsidR="000521BF" w:rsidRPr="00B93630" w:rsidRDefault="000521BF" w:rsidP="00B93630">
      <w:pPr>
        <w:pStyle w:val="a8"/>
        <w:spacing w:before="225" w:beforeAutospacing="0" w:line="360" w:lineRule="auto"/>
        <w:ind w:right="225"/>
        <w:jc w:val="center"/>
        <w:rPr>
          <w:sz w:val="28"/>
          <w:szCs w:val="28"/>
        </w:rPr>
      </w:pPr>
      <w:r w:rsidRPr="00B93630">
        <w:rPr>
          <w:sz w:val="28"/>
          <w:szCs w:val="28"/>
        </w:rPr>
        <w:t xml:space="preserve">Рис.6.1. </w:t>
      </w:r>
      <w:r w:rsidR="00CA6582" w:rsidRPr="00B93630">
        <w:rPr>
          <w:sz w:val="28"/>
          <w:szCs w:val="28"/>
        </w:rPr>
        <w:t xml:space="preserve">Излучение </w:t>
      </w:r>
      <w:r w:rsidR="00752D88">
        <w:rPr>
          <w:sz w:val="28"/>
          <w:szCs w:val="28"/>
        </w:rPr>
        <w:t>объемного</w:t>
      </w:r>
      <w:r w:rsidR="00CA6582" w:rsidRPr="00B93630">
        <w:rPr>
          <w:sz w:val="28"/>
          <w:szCs w:val="28"/>
        </w:rPr>
        <w:t xml:space="preserve"> непоглощающего цилиндрического источника</w:t>
      </w:r>
    </w:p>
    <w:p w:rsidR="008B5074" w:rsidRPr="008B5074" w:rsidRDefault="00CA6582" w:rsidP="00FE1A85">
      <w:pPr>
        <w:pStyle w:val="a8"/>
        <w:spacing w:before="225" w:beforeAutospacing="0" w:line="360" w:lineRule="auto"/>
        <w:ind w:right="225" w:firstLine="708"/>
        <w:jc w:val="both"/>
        <w:rPr>
          <w:sz w:val="28"/>
          <w:szCs w:val="28"/>
        </w:rPr>
      </w:pPr>
      <w:r w:rsidRPr="00B93630">
        <w:rPr>
          <w:sz w:val="28"/>
          <w:szCs w:val="28"/>
        </w:rPr>
        <w:lastRenderedPageBreak/>
        <w:t>Интенсивность</w:t>
      </w:r>
      <w:r w:rsidR="008B5074">
        <w:rPr>
          <w:sz w:val="28"/>
          <w:szCs w:val="28"/>
        </w:rPr>
        <w:t xml:space="preserve"> излучения</w:t>
      </w:r>
      <w:r w:rsidRPr="00B93630">
        <w:rPr>
          <w:sz w:val="28"/>
          <w:szCs w:val="28"/>
        </w:rPr>
        <w:t xml:space="preserve"> в точке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10</m:t>
            </m:r>
          </m:sub>
        </m:sSub>
      </m:oMath>
      <w:r w:rsidR="008B5074">
        <w:rPr>
          <w:sz w:val="28"/>
          <w:szCs w:val="28"/>
        </w:rPr>
        <w:t xml:space="preserve"> в радиальном (боковом) направлении для случая, когда детектор находится на высоте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oMath>
      <w:r w:rsidR="008B5074" w:rsidRPr="008B5074">
        <w:rPr>
          <w:sz w:val="28"/>
          <w:szCs w:val="28"/>
        </w:rPr>
        <w:t xml:space="preserve"> </w:t>
      </w:r>
      <w:r w:rsidR="008B5074">
        <w:rPr>
          <w:sz w:val="28"/>
          <w:szCs w:val="28"/>
        </w:rPr>
        <w:t xml:space="preserve">от нижнего торца цилиндрического источника </w:t>
      </w:r>
    </w:p>
    <w:p w:rsidR="008B5074" w:rsidRDefault="00B108E6" w:rsidP="00B93630">
      <w:pPr>
        <w:pStyle w:val="a8"/>
        <w:spacing w:before="225" w:beforeAutospacing="0" w:line="360" w:lineRule="auto"/>
        <w:ind w:right="225"/>
        <w:jc w:val="both"/>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 xml:space="preserve">10 </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V</m:t>
                  </m:r>
                </m:sub>
              </m:sSub>
              <m:r>
                <w:rPr>
                  <w:rFonts w:ascii="Cambria Math" w:hAnsi="Cambria Math"/>
                  <w:sz w:val="28"/>
                  <w:szCs w:val="28"/>
                </w:rPr>
                <m:t>R</m:t>
              </m:r>
            </m:num>
            <m:den>
              <m:r>
                <w:rPr>
                  <w:rFonts w:ascii="Cambria Math" w:hAnsi="Cambria Math"/>
                  <w:sz w:val="28"/>
                  <w:szCs w:val="28"/>
                </w:rPr>
                <m:t>2π</m:t>
              </m:r>
            </m:den>
          </m:f>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1</m:t>
                          </m:r>
                        </m:sub>
                      </m:sSub>
                    </m:num>
                    <m:den>
                      <m:r>
                        <w:rPr>
                          <w:rFonts w:ascii="Cambria Math" w:hAnsi="Cambria Math"/>
                          <w:sz w:val="28"/>
                          <w:szCs w:val="28"/>
                        </w:rPr>
                        <m:t>R</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R</m:t>
                      </m:r>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d>
                <m:dPr>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2</m:t>
                          </m:r>
                        </m:sub>
                      </m:sSub>
                    </m:num>
                    <m:den>
                      <m:r>
                        <w:rPr>
                          <w:rFonts w:ascii="Cambria Math" w:hAnsi="Cambria Math"/>
                          <w:sz w:val="28"/>
                          <w:szCs w:val="28"/>
                        </w:rPr>
                        <m:t>R</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R</m:t>
                      </m:r>
                    </m:den>
                  </m:f>
                </m:e>
              </m:d>
            </m:e>
          </m:d>
        </m:oMath>
      </m:oMathPara>
    </w:p>
    <w:p w:rsidR="008B5074" w:rsidRPr="00B93630" w:rsidRDefault="00FE1A85" w:rsidP="008B5074">
      <w:pPr>
        <w:tabs>
          <w:tab w:val="left" w:pos="284"/>
        </w:tabs>
        <w:suppressAutoHyphens/>
        <w:spacing w:line="360" w:lineRule="auto"/>
        <w:jc w:val="both"/>
        <w:rPr>
          <w:sz w:val="28"/>
          <w:szCs w:val="28"/>
          <w:lang w:val="ru-RU"/>
        </w:rPr>
      </w:pPr>
      <w:r>
        <w:rPr>
          <w:sz w:val="28"/>
          <w:szCs w:val="28"/>
        </w:rPr>
        <w:tab/>
      </w:r>
      <w:r w:rsidR="008B5074" w:rsidRPr="00B93630">
        <w:rPr>
          <w:sz w:val="28"/>
          <w:szCs w:val="28"/>
          <w:lang w:val="ru-RU"/>
        </w:rPr>
        <w:t>Численные значения функционалов поля излучения определяются с помощью ЭВМ и приводятся в справочной литературе.</w:t>
      </w:r>
    </w:p>
    <w:p w:rsidR="008B5074" w:rsidRDefault="008B5074" w:rsidP="00B93630">
      <w:pPr>
        <w:pStyle w:val="a8"/>
        <w:spacing w:before="225" w:beforeAutospacing="0" w:line="360" w:lineRule="auto"/>
        <w:ind w:right="225"/>
        <w:jc w:val="both"/>
        <w:rPr>
          <w:sz w:val="28"/>
          <w:szCs w:val="28"/>
        </w:rPr>
      </w:pPr>
    </w:p>
    <w:p w:rsidR="008B5074" w:rsidRDefault="008B5074" w:rsidP="00B93630">
      <w:pPr>
        <w:pStyle w:val="a8"/>
        <w:spacing w:before="225" w:beforeAutospacing="0" w:line="360" w:lineRule="auto"/>
        <w:ind w:right="225"/>
        <w:jc w:val="both"/>
        <w:rPr>
          <w:sz w:val="28"/>
          <w:szCs w:val="28"/>
        </w:rPr>
      </w:pPr>
    </w:p>
    <w:p w:rsidR="008B5074" w:rsidRDefault="008B5074" w:rsidP="00B93630">
      <w:pPr>
        <w:pStyle w:val="a8"/>
        <w:spacing w:before="225" w:beforeAutospacing="0" w:line="360" w:lineRule="auto"/>
        <w:ind w:right="225"/>
        <w:jc w:val="both"/>
        <w:rPr>
          <w:sz w:val="28"/>
          <w:szCs w:val="28"/>
        </w:rPr>
      </w:pPr>
    </w:p>
    <w:p w:rsidR="00CA6582" w:rsidRPr="008B5074" w:rsidRDefault="00CA6582" w:rsidP="00826BFF">
      <w:pPr>
        <w:pStyle w:val="a8"/>
        <w:spacing w:before="225" w:beforeAutospacing="0" w:line="360" w:lineRule="auto"/>
        <w:ind w:right="225"/>
        <w:jc w:val="both"/>
        <w:rPr>
          <w:sz w:val="28"/>
          <w:szCs w:val="28"/>
        </w:rPr>
      </w:pPr>
    </w:p>
    <w:p w:rsidR="008B5074" w:rsidRPr="008B5074" w:rsidRDefault="008B5074" w:rsidP="00826BFF">
      <w:pPr>
        <w:pStyle w:val="a8"/>
        <w:spacing w:before="225" w:beforeAutospacing="0" w:line="360" w:lineRule="auto"/>
        <w:ind w:right="225"/>
        <w:jc w:val="both"/>
        <w:rPr>
          <w:sz w:val="28"/>
          <w:szCs w:val="28"/>
        </w:rPr>
      </w:pPr>
    </w:p>
    <w:p w:rsidR="008B5074" w:rsidRPr="008B5074" w:rsidRDefault="008B5074" w:rsidP="00826BFF">
      <w:pPr>
        <w:pStyle w:val="a8"/>
        <w:spacing w:before="225" w:beforeAutospacing="0" w:line="360" w:lineRule="auto"/>
        <w:ind w:right="225"/>
        <w:jc w:val="both"/>
        <w:rPr>
          <w:sz w:val="28"/>
          <w:szCs w:val="28"/>
        </w:rPr>
      </w:pPr>
    </w:p>
    <w:p w:rsidR="008B5074" w:rsidRPr="008B5074" w:rsidRDefault="008B5074" w:rsidP="00826BFF">
      <w:pPr>
        <w:pStyle w:val="a8"/>
        <w:spacing w:before="225" w:beforeAutospacing="0" w:line="360" w:lineRule="auto"/>
        <w:ind w:right="225"/>
        <w:jc w:val="both"/>
        <w:rPr>
          <w:sz w:val="28"/>
          <w:szCs w:val="28"/>
        </w:rPr>
      </w:pPr>
    </w:p>
    <w:p w:rsidR="00CA6582" w:rsidRDefault="00CA6582" w:rsidP="00826BFF">
      <w:pPr>
        <w:pStyle w:val="a8"/>
        <w:spacing w:before="225" w:beforeAutospacing="0" w:line="360" w:lineRule="auto"/>
        <w:ind w:right="225"/>
        <w:jc w:val="both"/>
        <w:rPr>
          <w:sz w:val="28"/>
          <w:szCs w:val="28"/>
        </w:rPr>
      </w:pPr>
    </w:p>
    <w:p w:rsidR="00CA6582" w:rsidRDefault="00CA6582" w:rsidP="00826BFF">
      <w:pPr>
        <w:pStyle w:val="a8"/>
        <w:spacing w:before="225" w:beforeAutospacing="0" w:line="360" w:lineRule="auto"/>
        <w:ind w:right="225"/>
        <w:jc w:val="both"/>
        <w:rPr>
          <w:sz w:val="28"/>
          <w:szCs w:val="28"/>
        </w:rPr>
      </w:pPr>
    </w:p>
    <w:p w:rsidR="00CA6582" w:rsidRDefault="00CA6582" w:rsidP="00826BFF">
      <w:pPr>
        <w:pStyle w:val="a8"/>
        <w:spacing w:before="225" w:beforeAutospacing="0" w:line="360" w:lineRule="auto"/>
        <w:ind w:right="225"/>
        <w:jc w:val="both"/>
        <w:rPr>
          <w:sz w:val="28"/>
          <w:szCs w:val="28"/>
        </w:rPr>
      </w:pPr>
    </w:p>
    <w:p w:rsidR="00CA6582" w:rsidRDefault="00CA6582" w:rsidP="00826BFF">
      <w:pPr>
        <w:pStyle w:val="a8"/>
        <w:spacing w:before="225" w:beforeAutospacing="0" w:line="360" w:lineRule="auto"/>
        <w:ind w:right="225"/>
        <w:jc w:val="both"/>
        <w:rPr>
          <w:sz w:val="28"/>
          <w:szCs w:val="28"/>
        </w:rPr>
      </w:pPr>
    </w:p>
    <w:p w:rsidR="00CA6582" w:rsidRDefault="00CA6582" w:rsidP="00826BFF">
      <w:pPr>
        <w:pStyle w:val="a8"/>
        <w:spacing w:before="225" w:beforeAutospacing="0" w:line="360" w:lineRule="auto"/>
        <w:ind w:right="225"/>
        <w:jc w:val="both"/>
        <w:rPr>
          <w:sz w:val="28"/>
          <w:szCs w:val="28"/>
        </w:rPr>
      </w:pPr>
    </w:p>
    <w:p w:rsidR="00CA6582" w:rsidRDefault="00CA6582" w:rsidP="00826BFF">
      <w:pPr>
        <w:pStyle w:val="a8"/>
        <w:spacing w:before="225" w:beforeAutospacing="0" w:line="360" w:lineRule="auto"/>
        <w:ind w:right="225"/>
        <w:jc w:val="both"/>
        <w:rPr>
          <w:sz w:val="28"/>
          <w:szCs w:val="28"/>
        </w:rPr>
      </w:pPr>
    </w:p>
    <w:p w:rsidR="00CA6582" w:rsidRDefault="00CA6582" w:rsidP="00826BFF">
      <w:pPr>
        <w:pStyle w:val="a8"/>
        <w:spacing w:before="225" w:beforeAutospacing="0" w:line="360" w:lineRule="auto"/>
        <w:ind w:right="225"/>
        <w:jc w:val="both"/>
        <w:rPr>
          <w:sz w:val="28"/>
          <w:szCs w:val="28"/>
        </w:rPr>
      </w:pPr>
    </w:p>
    <w:p w:rsidR="00CA6582" w:rsidRPr="002D79D8" w:rsidRDefault="00CA6582" w:rsidP="002D79D8">
      <w:pPr>
        <w:pStyle w:val="a8"/>
        <w:numPr>
          <w:ilvl w:val="0"/>
          <w:numId w:val="1"/>
        </w:numPr>
        <w:spacing w:before="225" w:beforeAutospacing="0" w:line="360" w:lineRule="auto"/>
        <w:ind w:right="225"/>
        <w:jc w:val="center"/>
        <w:outlineLvl w:val="0"/>
        <w:rPr>
          <w:b/>
          <w:sz w:val="28"/>
          <w:szCs w:val="28"/>
        </w:rPr>
      </w:pPr>
      <w:bookmarkStart w:id="11" w:name="_Toc387057008"/>
      <w:r w:rsidRPr="002D79D8">
        <w:rPr>
          <w:b/>
          <w:sz w:val="28"/>
          <w:szCs w:val="28"/>
        </w:rPr>
        <w:lastRenderedPageBreak/>
        <w:t>КРАТКОЕ ИЗЛОЖЕНИЕ ТЕОРИИ ОСЛАБЛЕНИЯ ГАММА-ИЗЛУЧЕНИЯ</w:t>
      </w:r>
      <w:r w:rsidR="002D79D8" w:rsidRPr="002D79D8">
        <w:rPr>
          <w:b/>
          <w:sz w:val="28"/>
          <w:szCs w:val="28"/>
        </w:rPr>
        <w:t xml:space="preserve"> ЦИЛИНДРИЧЕСКОГО ИСТОЧНИКА ЗА ПЛОСКОЙ ЗАЩИТОЙ</w:t>
      </w:r>
      <w:bookmarkEnd w:id="11"/>
    </w:p>
    <w:p w:rsidR="00FE1A85" w:rsidRPr="00FE1A85" w:rsidRDefault="004B2C8A" w:rsidP="00FE1A85">
      <w:pPr>
        <w:pStyle w:val="a8"/>
        <w:spacing w:before="225" w:beforeAutospacing="0" w:line="360" w:lineRule="auto"/>
        <w:ind w:right="225" w:firstLine="360"/>
        <w:jc w:val="both"/>
        <w:rPr>
          <w:sz w:val="28"/>
          <w:szCs w:val="28"/>
        </w:rPr>
      </w:pPr>
      <w:r w:rsidRPr="00B93630">
        <w:rPr>
          <w:sz w:val="28"/>
          <w:szCs w:val="28"/>
        </w:rPr>
        <w:t>Всякий объемный источник можно представи</w:t>
      </w:r>
      <w:r w:rsidR="00BA4CCF">
        <w:rPr>
          <w:sz w:val="28"/>
          <w:szCs w:val="28"/>
        </w:rPr>
        <w:t>ть в виде суперпозиции точечных,</w:t>
      </w:r>
      <w:r w:rsidRPr="00B93630">
        <w:rPr>
          <w:sz w:val="28"/>
          <w:szCs w:val="28"/>
        </w:rPr>
        <w:t xml:space="preserve"> поэтому в общем виде определение плотности </w:t>
      </w:r>
      <w:proofErr w:type="gramStart"/>
      <w:r w:rsidRPr="00B93630">
        <w:rPr>
          <w:sz w:val="28"/>
          <w:szCs w:val="28"/>
        </w:rPr>
        <w:t>потока энергии частиц поля излучения</w:t>
      </w:r>
      <w:proofErr w:type="gramEnd"/>
      <w:r w:rsidRPr="00B93630">
        <w:rPr>
          <w:sz w:val="28"/>
          <w:szCs w:val="28"/>
        </w:rPr>
        <w:t xml:space="preserve"> от протяженных изотропных источников сводится к интегрированию функции ослабления точечного изотропного источника (точечного ядра) по длине, поверхности или объему протяженного источника.</w:t>
      </w:r>
    </w:p>
    <w:p w:rsidR="00FE1A85" w:rsidRPr="00FE1A85" w:rsidRDefault="002D79D8" w:rsidP="00FE1A85">
      <w:pPr>
        <w:pStyle w:val="a8"/>
        <w:spacing w:before="225" w:beforeAutospacing="0" w:line="360" w:lineRule="auto"/>
        <w:ind w:right="225" w:firstLine="360"/>
        <w:jc w:val="both"/>
        <w:rPr>
          <w:sz w:val="28"/>
          <w:szCs w:val="28"/>
        </w:rPr>
      </w:pPr>
      <w:r w:rsidRPr="00B93630">
        <w:rPr>
          <w:sz w:val="28"/>
          <w:szCs w:val="28"/>
        </w:rPr>
        <w:t>Цилиндрическая форма источников весьма распространена в практике, поэтому существует несколько решений, описывающих их поле излучения. Необходимо отметить, что ни одна из формул для определения поля излучения цилиндрического источника не имеет аналитического решения и не сводится к общеизвестным табулированным интегралам. Для этих источников выведены специальные функции, численные значения которых получены на ЭВМ.</w:t>
      </w:r>
    </w:p>
    <w:p w:rsidR="00FE1A85" w:rsidRPr="00FE1A85" w:rsidRDefault="004B2C8A" w:rsidP="00FE1A85">
      <w:pPr>
        <w:pStyle w:val="a8"/>
        <w:spacing w:before="225" w:beforeAutospacing="0" w:line="360" w:lineRule="auto"/>
        <w:ind w:right="225" w:firstLine="360"/>
        <w:jc w:val="both"/>
        <w:rPr>
          <w:sz w:val="28"/>
          <w:szCs w:val="28"/>
        </w:rPr>
      </w:pPr>
      <w:r w:rsidRPr="00B93630">
        <w:rPr>
          <w:sz w:val="28"/>
          <w:szCs w:val="28"/>
        </w:rPr>
        <w:t xml:space="preserve">Рассмотрим объемный самопоглощающий цилиндрический источник с равномерно распределенной объемной </w:t>
      </w:r>
      <w:r w:rsidR="008B5074">
        <w:rPr>
          <w:sz w:val="28"/>
          <w:szCs w:val="28"/>
        </w:rPr>
        <w:t>активностью</w:t>
      </w:r>
      <w:r w:rsidRPr="00B93630">
        <w:rPr>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V</m:t>
            </m:r>
          </m:sub>
        </m:sSub>
      </m:oMath>
      <w:r w:rsidRPr="00B93630">
        <w:rPr>
          <w:sz w:val="28"/>
          <w:szCs w:val="28"/>
        </w:rPr>
        <w:t xml:space="preserve"> с коэффициентами ослабления в материале источника </w:t>
      </w:r>
      <m:oMath>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en-US"/>
              </w:rPr>
              <m:t>s</m:t>
            </m:r>
          </m:sub>
        </m:sSub>
      </m:oMath>
      <w:r w:rsidRPr="00B93630">
        <w:rPr>
          <w:sz w:val="28"/>
          <w:szCs w:val="28"/>
        </w:rPr>
        <w:t xml:space="preserve"> и материале защиты </w:t>
      </w:r>
      <m:oMath>
        <m:r>
          <w:rPr>
            <w:rFonts w:ascii="Cambria Math" w:hAnsi="Cambria Math"/>
            <w:sz w:val="28"/>
            <w:szCs w:val="28"/>
          </w:rPr>
          <m:t>μ</m:t>
        </m:r>
      </m:oMath>
      <w:r w:rsidRPr="00B93630">
        <w:rPr>
          <w:sz w:val="28"/>
          <w:szCs w:val="28"/>
        </w:rPr>
        <w:t>.</w:t>
      </w:r>
    </w:p>
    <w:p w:rsidR="002D79D8" w:rsidRPr="00B93630" w:rsidRDefault="002D79D8" w:rsidP="00FE1A85">
      <w:pPr>
        <w:pStyle w:val="a8"/>
        <w:spacing w:before="225" w:beforeAutospacing="0" w:line="360" w:lineRule="auto"/>
        <w:ind w:right="225" w:firstLine="360"/>
        <w:jc w:val="both"/>
        <w:rPr>
          <w:sz w:val="28"/>
          <w:szCs w:val="28"/>
        </w:rPr>
      </w:pPr>
      <w:r w:rsidRPr="00B93630">
        <w:rPr>
          <w:sz w:val="28"/>
          <w:szCs w:val="28"/>
        </w:rPr>
        <w:t xml:space="preserve">В случае излучения цилиндрического источника за плоской защитой в радиальном направлении для вывода функции ослабления используется цилиндрическая система координат с центром в точке </w:t>
      </w:r>
      <w:r w:rsidRPr="00B93630">
        <w:rPr>
          <w:i/>
          <w:iCs/>
          <w:sz w:val="28"/>
          <w:szCs w:val="28"/>
        </w:rPr>
        <w:t>О</w:t>
      </w:r>
      <w:r w:rsidRPr="00B93630">
        <w:rPr>
          <w:sz w:val="28"/>
          <w:szCs w:val="28"/>
        </w:rPr>
        <w:t xml:space="preserve">. Интенсивность излучения в точке </w:t>
      </w:r>
      <w:r w:rsidRPr="00B93630">
        <w:rPr>
          <w:i/>
          <w:iCs/>
          <w:sz w:val="28"/>
          <w:szCs w:val="28"/>
        </w:rPr>
        <w:t>P</w:t>
      </w:r>
      <w:r w:rsidRPr="00B93630">
        <w:rPr>
          <w:sz w:val="28"/>
          <w:szCs w:val="28"/>
        </w:rPr>
        <w:t xml:space="preserve"> в радиальном направлении в плоскости нижнего основания самопоглощающего цилиндрического источника (рис. 7.1.)</w:t>
      </w:r>
    </w:p>
    <w:p w:rsidR="002D79D8" w:rsidRPr="00B93630" w:rsidRDefault="002D79D8" w:rsidP="00B93630">
      <w:pPr>
        <w:suppressAutoHyphens/>
        <w:spacing w:line="360" w:lineRule="auto"/>
        <w:ind w:firstLine="709"/>
        <w:jc w:val="center"/>
        <w:rPr>
          <w:i/>
          <w:iCs/>
          <w:sz w:val="28"/>
          <w:szCs w:val="28"/>
          <w:lang w:val="ru-RU"/>
        </w:rPr>
      </w:pPr>
      <w:r w:rsidRPr="00B93630">
        <w:rPr>
          <w:noProof/>
          <w:sz w:val="28"/>
          <w:szCs w:val="28"/>
          <w:lang w:val="ru-RU"/>
        </w:rPr>
        <w:lastRenderedPageBreak/>
        <w:drawing>
          <wp:inline distT="0" distB="0" distL="0" distR="0" wp14:anchorId="1CC7C0A0" wp14:editId="36357625">
            <wp:extent cx="5177642" cy="3568083"/>
            <wp:effectExtent l="0" t="0" r="444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5373" cy="3566520"/>
                    </a:xfrm>
                    <a:prstGeom prst="rect">
                      <a:avLst/>
                    </a:prstGeom>
                    <a:noFill/>
                    <a:ln>
                      <a:noFill/>
                    </a:ln>
                  </pic:spPr>
                </pic:pic>
              </a:graphicData>
            </a:graphic>
          </wp:inline>
        </w:drawing>
      </w:r>
    </w:p>
    <w:p w:rsidR="002D79D8" w:rsidRPr="00B93630" w:rsidRDefault="002D79D8" w:rsidP="00B93630">
      <w:pPr>
        <w:suppressAutoHyphens/>
        <w:spacing w:line="360" w:lineRule="auto"/>
        <w:jc w:val="center"/>
        <w:rPr>
          <w:sz w:val="28"/>
          <w:szCs w:val="28"/>
          <w:lang w:val="ru-RU"/>
        </w:rPr>
      </w:pPr>
      <w:r w:rsidRPr="00B93630">
        <w:rPr>
          <w:iCs/>
          <w:sz w:val="28"/>
          <w:szCs w:val="28"/>
          <w:lang w:val="ru-RU"/>
        </w:rPr>
        <w:t xml:space="preserve">Рис. </w:t>
      </w:r>
      <w:r w:rsidR="00A90495">
        <w:rPr>
          <w:iCs/>
          <w:sz w:val="28"/>
          <w:szCs w:val="28"/>
          <w:lang w:val="ru-RU"/>
        </w:rPr>
        <w:t>7</w:t>
      </w:r>
      <w:r w:rsidRPr="00B93630">
        <w:rPr>
          <w:iCs/>
          <w:sz w:val="28"/>
          <w:szCs w:val="28"/>
          <w:lang w:val="ru-RU"/>
        </w:rPr>
        <w:t>.1.</w:t>
      </w:r>
      <w:r w:rsidRPr="00B93630">
        <w:rPr>
          <w:sz w:val="28"/>
          <w:szCs w:val="28"/>
          <w:lang w:val="ru-RU"/>
        </w:rPr>
        <w:t xml:space="preserve"> Излучение цилиндрического поглощающего источника в радиальном направлении</w:t>
      </w:r>
    </w:p>
    <w:p w:rsidR="002D79D8" w:rsidRPr="00B93630" w:rsidRDefault="002D79D8" w:rsidP="00B93630">
      <w:pPr>
        <w:tabs>
          <w:tab w:val="left" w:pos="284"/>
        </w:tabs>
        <w:suppressAutoHyphens/>
        <w:spacing w:line="360" w:lineRule="auto"/>
        <w:jc w:val="both"/>
        <w:rPr>
          <w:sz w:val="28"/>
          <w:szCs w:val="28"/>
          <w:lang w:val="ru-RU"/>
        </w:rPr>
      </w:pPr>
      <m:oMathPara>
        <m:oMath>
          <m:r>
            <w:rPr>
              <w:rFonts w:ascii="Cambria Math" w:hAnsi="Cambria Math"/>
              <w:sz w:val="28"/>
              <w:szCs w:val="28"/>
              <w:lang w:val="ru-RU"/>
            </w:rPr>
            <m:t>I=</m:t>
          </m:r>
          <m:nary>
            <m:naryPr>
              <m:limLoc m:val="undOvr"/>
              <m:ctrlPr>
                <w:rPr>
                  <w:rFonts w:ascii="Cambria Math" w:hAnsi="Cambria Math"/>
                  <w:i/>
                  <w:sz w:val="28"/>
                  <w:szCs w:val="28"/>
                  <w:lang w:val="ru-RU"/>
                </w:rPr>
              </m:ctrlPr>
            </m:naryPr>
            <m:sub>
              <m:r>
                <w:rPr>
                  <w:rFonts w:ascii="Cambria Math" w:hAnsi="Cambria Math"/>
                  <w:sz w:val="28"/>
                  <w:szCs w:val="28"/>
                  <w:lang w:val="ru-RU"/>
                </w:rPr>
                <m:t>ρ=0</m:t>
              </m:r>
            </m:sub>
            <m:sup>
              <m:r>
                <w:rPr>
                  <w:rFonts w:ascii="Cambria Math" w:hAnsi="Cambria Math"/>
                  <w:sz w:val="28"/>
                  <w:szCs w:val="28"/>
                  <w:lang w:val="ru-RU"/>
                </w:rPr>
                <m:t>R</m:t>
              </m:r>
            </m:sup>
            <m:e>
              <m:nary>
                <m:naryPr>
                  <m:limLoc m:val="undOvr"/>
                  <m:ctrlPr>
                    <w:rPr>
                      <w:rFonts w:ascii="Cambria Math" w:hAnsi="Cambria Math"/>
                      <w:i/>
                      <w:sz w:val="28"/>
                      <w:szCs w:val="28"/>
                      <w:lang w:val="ru-RU"/>
                    </w:rPr>
                  </m:ctrlPr>
                </m:naryPr>
                <m:sub>
                  <m:r>
                    <w:rPr>
                      <w:rFonts w:ascii="Cambria Math" w:hAnsi="Cambria Math"/>
                      <w:sz w:val="28"/>
                      <w:szCs w:val="28"/>
                      <w:lang w:val="ru-RU"/>
                    </w:rPr>
                    <m:t>z=0</m:t>
                  </m:r>
                </m:sub>
                <m:sup>
                  <m:r>
                    <w:rPr>
                      <w:rFonts w:ascii="Cambria Math" w:hAnsi="Cambria Math"/>
                      <w:sz w:val="28"/>
                      <w:szCs w:val="28"/>
                      <w:lang w:val="ru-RU"/>
                    </w:rPr>
                    <m:t>h</m:t>
                  </m:r>
                </m:sup>
                <m:e>
                  <m:nary>
                    <m:naryPr>
                      <m:limLoc m:val="undOvr"/>
                      <m:ctrlPr>
                        <w:rPr>
                          <w:rFonts w:ascii="Cambria Math" w:hAnsi="Cambria Math"/>
                          <w:i/>
                          <w:sz w:val="28"/>
                          <w:szCs w:val="28"/>
                          <w:lang w:val="ru-RU"/>
                        </w:rPr>
                      </m:ctrlPr>
                    </m:naryPr>
                    <m:sub>
                      <m:r>
                        <w:rPr>
                          <w:rFonts w:ascii="Cambria Math" w:hAnsi="Cambria Math"/>
                          <w:sz w:val="28"/>
                          <w:szCs w:val="28"/>
                          <w:lang w:val="ru-RU"/>
                        </w:rPr>
                        <m:t>ψ=0</m:t>
                      </m:r>
                    </m:sub>
                    <m:sup>
                      <m:r>
                        <w:rPr>
                          <w:rFonts w:ascii="Cambria Math" w:hAnsi="Cambria Math"/>
                          <w:sz w:val="28"/>
                          <w:szCs w:val="28"/>
                          <w:lang w:val="ru-RU"/>
                        </w:rPr>
                        <m:t>2π</m:t>
                      </m:r>
                    </m:sup>
                    <m:e>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V</m:t>
                              </m:r>
                            </m:sub>
                          </m:sSub>
                          <m:sSup>
                            <m:sSupPr>
                              <m:ctrlPr>
                                <w:rPr>
                                  <w:rFonts w:ascii="Cambria Math" w:hAnsi="Cambria Math"/>
                                  <w:i/>
                                  <w:sz w:val="28"/>
                                  <w:szCs w:val="28"/>
                                  <w:lang w:val="ru-RU"/>
                                </w:rPr>
                              </m:ctrlPr>
                            </m:sSupPr>
                            <m:e>
                              <m:r>
                                <w:rPr>
                                  <w:rFonts w:ascii="Cambria Math" w:hAnsi="Cambria Math"/>
                                  <w:sz w:val="28"/>
                                  <w:szCs w:val="28"/>
                                  <w:lang w:val="ru-RU"/>
                                </w:rPr>
                                <m:t>e</m:t>
                              </m:r>
                            </m:e>
                            <m:sup>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s</m:t>
                                  </m:r>
                                </m:sub>
                              </m:sSub>
                              <m:r>
                                <w:rPr>
                                  <w:rFonts w:ascii="Cambria Math" w:hAnsi="Cambria Math"/>
                                  <w:sz w:val="28"/>
                                  <w:szCs w:val="28"/>
                                  <w:lang w:val="ru-RU"/>
                                </w:rPr>
                                <m:t>x</m:t>
                              </m:r>
                            </m:sup>
                          </m:sSup>
                          <m:sSup>
                            <m:sSupPr>
                              <m:ctrlPr>
                                <w:rPr>
                                  <w:rFonts w:ascii="Cambria Math" w:hAnsi="Cambria Math"/>
                                  <w:i/>
                                  <w:sz w:val="28"/>
                                  <w:szCs w:val="28"/>
                                  <w:lang w:val="ru-RU"/>
                                </w:rPr>
                              </m:ctrlPr>
                            </m:sSupPr>
                            <m:e>
                              <m:r>
                                <w:rPr>
                                  <w:rFonts w:ascii="Cambria Math" w:hAnsi="Cambria Math"/>
                                  <w:sz w:val="28"/>
                                  <w:szCs w:val="28"/>
                                  <w:lang w:val="ru-RU"/>
                                </w:rPr>
                                <m:t>e</m:t>
                              </m:r>
                            </m:e>
                            <m:sup>
                              <m:r>
                                <w:rPr>
                                  <w:rFonts w:ascii="Cambria Math" w:hAnsi="Cambria Math"/>
                                  <w:sz w:val="28"/>
                                  <w:szCs w:val="28"/>
                                  <w:lang w:val="ru-RU"/>
                                </w:rPr>
                                <m:t>-μy</m:t>
                              </m:r>
                            </m:sup>
                          </m:sSup>
                          <m:r>
                            <w:rPr>
                              <w:rFonts w:ascii="Cambria Math" w:hAnsi="Cambria Math"/>
                              <w:sz w:val="28"/>
                              <w:szCs w:val="28"/>
                              <w:lang w:val="ru-RU"/>
                            </w:rPr>
                            <m:t>ρ dρ dz dψ</m:t>
                          </m:r>
                        </m:num>
                        <m:den>
                          <m:r>
                            <w:rPr>
                              <w:rFonts w:ascii="Cambria Math" w:hAnsi="Cambria Math"/>
                              <w:sz w:val="28"/>
                              <w:szCs w:val="28"/>
                              <w:lang w:val="ru-RU"/>
                            </w:rPr>
                            <m:t>4π</m:t>
                          </m:r>
                          <m:d>
                            <m:dPr>
                              <m:ctrlPr>
                                <w:rPr>
                                  <w:rFonts w:ascii="Cambria Math" w:hAnsi="Cambria Math"/>
                                  <w:i/>
                                  <w:sz w:val="28"/>
                                  <w:szCs w:val="28"/>
                                  <w:lang w:val="ru-RU"/>
                                </w:rPr>
                              </m:ctrlPr>
                            </m:dPr>
                            <m:e>
                              <m:sSup>
                                <m:sSupPr>
                                  <m:ctrlPr>
                                    <w:rPr>
                                      <w:rFonts w:ascii="Cambria Math" w:hAnsi="Cambria Math"/>
                                      <w:i/>
                                      <w:sz w:val="28"/>
                                      <w:szCs w:val="28"/>
                                      <w:lang w:val="ru-RU"/>
                                    </w:rPr>
                                  </m:ctrlPr>
                                </m:sSupPr>
                                <m:e>
                                  <m:r>
                                    <w:rPr>
                                      <w:rFonts w:ascii="Cambria Math" w:hAnsi="Cambria Math"/>
                                      <w:sz w:val="28"/>
                                      <w:szCs w:val="28"/>
                                      <w:lang w:val="ru-RU"/>
                                    </w:rPr>
                                    <m:t>z</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b</m:t>
                                  </m:r>
                                </m:e>
                                <m:sup>
                                  <m:r>
                                    <w:rPr>
                                      <w:rFonts w:ascii="Cambria Math" w:hAnsi="Cambria Math"/>
                                      <w:sz w:val="28"/>
                                      <w:szCs w:val="28"/>
                                      <w:lang w:val="ru-RU"/>
                                    </w:rPr>
                                    <m:t>2</m:t>
                                  </m:r>
                                </m:sup>
                              </m:sSup>
                              <m:r>
                                <w:rPr>
                                  <w:rFonts w:ascii="Cambria Math" w:hAnsi="Cambria Math"/>
                                  <w:sz w:val="28"/>
                                  <w:szCs w:val="28"/>
                                  <w:lang w:val="ru-RU"/>
                                </w:rPr>
                                <m:t>-2bρ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e>
                          </m:d>
                        </m:den>
                      </m:f>
                    </m:e>
                  </m:nary>
                </m:e>
              </m:nary>
            </m:e>
          </m:nary>
          <m:r>
            <w:rPr>
              <w:rFonts w:ascii="Cambria Math" w:hAnsi="Cambria Math"/>
              <w:sz w:val="28"/>
              <w:szCs w:val="28"/>
              <w:lang w:val="ru-RU"/>
            </w:rPr>
            <m:t>,</m:t>
          </m:r>
        </m:oMath>
      </m:oMathPara>
    </w:p>
    <w:p w:rsidR="002D79D8" w:rsidRPr="00B93630" w:rsidRDefault="004B2C8A" w:rsidP="00B93630">
      <w:pPr>
        <w:tabs>
          <w:tab w:val="left" w:pos="284"/>
        </w:tabs>
        <w:suppressAutoHyphens/>
        <w:spacing w:line="360" w:lineRule="auto"/>
        <w:jc w:val="both"/>
        <w:rPr>
          <w:sz w:val="28"/>
          <w:szCs w:val="28"/>
          <w:lang w:val="ru-RU"/>
        </w:rPr>
      </w:pPr>
      <w:r w:rsidRPr="00B93630">
        <w:rPr>
          <w:sz w:val="28"/>
          <w:szCs w:val="28"/>
          <w:lang w:val="ru-RU"/>
        </w:rPr>
        <w:t xml:space="preserve">где </w:t>
      </w:r>
      <m:oMath>
        <m:r>
          <w:rPr>
            <w:rFonts w:ascii="Cambria Math" w:hAnsi="Cambria Math"/>
            <w:sz w:val="28"/>
            <w:szCs w:val="28"/>
            <w:lang w:val="ru-RU"/>
          </w:rPr>
          <m:t>x</m:t>
        </m:r>
      </m:oMath>
      <w:r w:rsidRPr="00B93630">
        <w:rPr>
          <w:sz w:val="28"/>
          <w:szCs w:val="28"/>
          <w:lang w:val="ru-RU"/>
        </w:rPr>
        <w:t xml:space="preserve"> – путь фотона в источнике, </w:t>
      </w:r>
      <m:oMath>
        <m:r>
          <w:rPr>
            <w:rFonts w:ascii="Cambria Math" w:hAnsi="Cambria Math"/>
            <w:sz w:val="28"/>
            <w:szCs w:val="28"/>
            <w:lang w:val="ru-RU"/>
          </w:rPr>
          <m:t>y</m:t>
        </m:r>
      </m:oMath>
      <w:r w:rsidRPr="00B93630">
        <w:rPr>
          <w:sz w:val="28"/>
          <w:szCs w:val="28"/>
          <w:lang w:val="ru-RU"/>
        </w:rPr>
        <w:t xml:space="preserve"> – путь фотона в защите. Эти геометрические параметры имеют вид</w:t>
      </w:r>
    </w:p>
    <w:p w:rsidR="004B2C8A" w:rsidRPr="00B93630" w:rsidRDefault="004B2C8A" w:rsidP="00B93630">
      <w:pPr>
        <w:tabs>
          <w:tab w:val="left" w:pos="284"/>
        </w:tabs>
        <w:suppressAutoHyphens/>
        <w:spacing w:line="360" w:lineRule="auto"/>
        <w:jc w:val="both"/>
        <w:rPr>
          <w:sz w:val="28"/>
          <w:szCs w:val="28"/>
          <w:lang w:val="ru-RU"/>
        </w:rPr>
      </w:pPr>
      <m:oMathPara>
        <m:oMath>
          <m:r>
            <w:rPr>
              <w:rFonts w:ascii="Cambria Math" w:hAnsi="Cambria Math"/>
              <w:sz w:val="28"/>
              <w:szCs w:val="28"/>
              <w:lang w:val="ru-RU"/>
            </w:rPr>
            <m:t>x=</m:t>
          </m:r>
          <m:d>
            <m:dPr>
              <m:begChr m:val="["/>
              <m:endChr m:val="]"/>
              <m:ctrlPr>
                <w:rPr>
                  <w:rFonts w:ascii="Cambria Math" w:hAnsi="Cambria Math"/>
                  <w:i/>
                  <w:sz w:val="28"/>
                  <w:szCs w:val="28"/>
                  <w:lang w:val="ru-RU"/>
                </w:rPr>
              </m:ctrlPr>
            </m:dPr>
            <m:e>
              <m:f>
                <m:fPr>
                  <m:ctrlPr>
                    <w:rPr>
                      <w:rFonts w:ascii="Cambria Math" w:hAnsi="Cambria Math"/>
                      <w:i/>
                      <w:sz w:val="28"/>
                      <w:szCs w:val="28"/>
                      <w:lang w:val="ru-RU"/>
                    </w:rPr>
                  </m:ctrlPr>
                </m:fPr>
                <m:num>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-bρ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r>
                    <w:rPr>
                      <w:rFonts w:ascii="Cambria Math" w:hAnsi="Cambria Math"/>
                      <w:sz w:val="28"/>
                      <w:szCs w:val="28"/>
                      <w:lang w:val="ru-RU"/>
                    </w:rPr>
                    <m:t>+</m:t>
                  </m:r>
                  <m:rad>
                    <m:radPr>
                      <m:degHide m:val="1"/>
                      <m:ctrlPr>
                        <w:rPr>
                          <w:rFonts w:ascii="Cambria Math" w:hAnsi="Cambria Math"/>
                          <w:i/>
                          <w:sz w:val="28"/>
                          <w:szCs w:val="28"/>
                          <w:lang w:val="ru-RU"/>
                        </w:rPr>
                      </m:ctrlPr>
                    </m:radPr>
                    <m:deg/>
                    <m:e>
                      <m:sSup>
                        <m:sSupPr>
                          <m:ctrlPr>
                            <w:rPr>
                              <w:rFonts w:ascii="Cambria Math" w:hAnsi="Cambria Math"/>
                              <w:i/>
                              <w:sz w:val="28"/>
                              <w:szCs w:val="28"/>
                              <w:lang w:val="ru-RU"/>
                            </w:rPr>
                          </m:ctrlPr>
                        </m:sSupPr>
                        <m:e>
                          <m:r>
                            <w:rPr>
                              <w:rFonts w:ascii="Cambria Math" w:hAnsi="Cambria Math"/>
                              <w:sz w:val="28"/>
                              <w:szCs w:val="28"/>
                              <w:lang w:val="ru-RU"/>
                            </w:rPr>
                            <m:t>R</m:t>
                          </m:r>
                        </m:e>
                        <m:sup>
                          <m:r>
                            <w:rPr>
                              <w:rFonts w:ascii="Cambria Math" w:hAnsi="Cambria Math"/>
                              <w:sz w:val="28"/>
                              <w:szCs w:val="28"/>
                              <w:lang w:val="ru-RU"/>
                            </w:rPr>
                            <m:t>2</m:t>
                          </m:r>
                        </m:sup>
                      </m:sSup>
                      <m:d>
                        <m:dPr>
                          <m:ctrlPr>
                            <w:rPr>
                              <w:rFonts w:ascii="Cambria Math" w:hAnsi="Cambria Math"/>
                              <w:i/>
                              <w:sz w:val="28"/>
                              <w:szCs w:val="28"/>
                              <w:lang w:val="ru-RU"/>
                            </w:rPr>
                          </m:ctrlPr>
                        </m:dPr>
                        <m:e>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b</m:t>
                              </m:r>
                            </m:e>
                            <m:sup>
                              <m:r>
                                <w:rPr>
                                  <w:rFonts w:ascii="Cambria Math" w:hAnsi="Cambria Math"/>
                                  <w:sz w:val="28"/>
                                  <w:szCs w:val="28"/>
                                  <w:lang w:val="ru-RU"/>
                                </w:rPr>
                                <m:t>2</m:t>
                              </m:r>
                            </m:sup>
                          </m:sSup>
                          <m:r>
                            <w:rPr>
                              <w:rFonts w:ascii="Cambria Math" w:hAnsi="Cambria Math"/>
                              <w:sz w:val="28"/>
                              <w:szCs w:val="28"/>
                              <w:lang w:val="ru-RU"/>
                            </w:rPr>
                            <m:t>-2bρ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e>
                      </m:d>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b</m:t>
                          </m:r>
                        </m:e>
                        <m:sup>
                          <m:r>
                            <w:rPr>
                              <w:rFonts w:ascii="Cambria Math" w:hAnsi="Cambria Math"/>
                              <w:sz w:val="28"/>
                              <w:szCs w:val="28"/>
                              <w:lang w:val="ru-RU"/>
                            </w:rPr>
                            <m:t>2</m:t>
                          </m:r>
                        </m:sup>
                      </m:sSup>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func>
                        <m:funcPr>
                          <m:ctrlPr>
                            <w:rPr>
                              <w:rFonts w:ascii="Cambria Math" w:hAnsi="Cambria Math"/>
                              <w:i/>
                              <w:sz w:val="28"/>
                              <w:szCs w:val="28"/>
                              <w:lang w:val="ru-RU"/>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2</m:t>
                              </m:r>
                            </m:sup>
                          </m:sSup>
                        </m:fName>
                        <m:e>
                          <m:r>
                            <w:rPr>
                              <w:rFonts w:ascii="Cambria Math" w:hAnsi="Cambria Math"/>
                              <w:sz w:val="28"/>
                              <w:szCs w:val="28"/>
                              <w:lang w:val="ru-RU"/>
                            </w:rPr>
                            <m:t>ψ</m:t>
                          </m:r>
                        </m:e>
                      </m:func>
                    </m:e>
                  </m:rad>
                </m:num>
                <m:den>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b</m:t>
                      </m:r>
                    </m:e>
                    <m:sup>
                      <m:r>
                        <w:rPr>
                          <w:rFonts w:ascii="Cambria Math" w:hAnsi="Cambria Math"/>
                          <w:sz w:val="28"/>
                          <w:szCs w:val="28"/>
                          <w:lang w:val="ru-RU"/>
                        </w:rPr>
                        <m:t>2</m:t>
                      </m:r>
                    </m:sup>
                  </m:sSup>
                  <m:r>
                    <w:rPr>
                      <w:rFonts w:ascii="Cambria Math" w:hAnsi="Cambria Math"/>
                      <w:sz w:val="28"/>
                      <w:szCs w:val="28"/>
                      <w:lang w:val="ru-RU"/>
                    </w:rPr>
                    <m:t>-2bρ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den>
              </m:f>
            </m:e>
          </m:d>
          <m:r>
            <w:rPr>
              <w:rFonts w:ascii="Cambria Math" w:hAnsi="Cambria Math"/>
              <w:sz w:val="28"/>
              <w:szCs w:val="28"/>
              <w:lang w:val="ru-RU"/>
            </w:rPr>
            <m:t>××</m:t>
          </m:r>
          <m:rad>
            <m:radPr>
              <m:degHide m:val="1"/>
              <m:ctrlPr>
                <w:rPr>
                  <w:rFonts w:ascii="Cambria Math" w:hAnsi="Cambria Math"/>
                  <w:i/>
                  <w:sz w:val="28"/>
                  <w:szCs w:val="28"/>
                  <w:lang w:val="ru-RU"/>
                </w:rPr>
              </m:ctrlPr>
            </m:radPr>
            <m:deg/>
            <m:e>
              <m:sSup>
                <m:sSupPr>
                  <m:ctrlPr>
                    <w:rPr>
                      <w:rFonts w:ascii="Cambria Math" w:hAnsi="Cambria Math"/>
                      <w:i/>
                      <w:sz w:val="28"/>
                      <w:szCs w:val="28"/>
                      <w:lang w:val="ru-RU"/>
                    </w:rPr>
                  </m:ctrlPr>
                </m:sSupPr>
                <m:e>
                  <m:r>
                    <w:rPr>
                      <w:rFonts w:ascii="Cambria Math" w:hAnsi="Cambria Math"/>
                      <w:sz w:val="28"/>
                      <w:szCs w:val="28"/>
                      <w:lang w:val="ru-RU"/>
                    </w:rPr>
                    <m:t>z</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b</m:t>
                  </m:r>
                </m:e>
                <m:sup>
                  <m:r>
                    <w:rPr>
                      <w:rFonts w:ascii="Cambria Math" w:hAnsi="Cambria Math"/>
                      <w:sz w:val="28"/>
                      <w:szCs w:val="28"/>
                      <w:lang w:val="ru-RU"/>
                    </w:rPr>
                    <m:t>2</m:t>
                  </m:r>
                </m:sup>
              </m:sSup>
              <m:r>
                <w:rPr>
                  <w:rFonts w:ascii="Cambria Math" w:hAnsi="Cambria Math"/>
                  <w:sz w:val="28"/>
                  <w:szCs w:val="28"/>
                  <w:lang w:val="ru-RU"/>
                </w:rPr>
                <m:t>-2bρ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e>
          </m:rad>
        </m:oMath>
      </m:oMathPara>
    </w:p>
    <w:p w:rsidR="004B2C8A" w:rsidRPr="00B93630" w:rsidRDefault="004B2C8A" w:rsidP="00B93630">
      <w:pPr>
        <w:tabs>
          <w:tab w:val="left" w:pos="284"/>
        </w:tabs>
        <w:suppressAutoHyphens/>
        <w:spacing w:line="360" w:lineRule="auto"/>
        <w:jc w:val="both"/>
        <w:rPr>
          <w:sz w:val="28"/>
          <w:szCs w:val="28"/>
          <w:lang w:val="ru-RU"/>
        </w:rPr>
      </w:pPr>
    </w:p>
    <w:p w:rsidR="004B2C8A" w:rsidRPr="00B93630" w:rsidRDefault="004B2C8A" w:rsidP="00B93630">
      <w:pPr>
        <w:tabs>
          <w:tab w:val="left" w:pos="284"/>
        </w:tabs>
        <w:suppressAutoHyphens/>
        <w:spacing w:line="360" w:lineRule="auto"/>
        <w:jc w:val="both"/>
        <w:rPr>
          <w:sz w:val="28"/>
          <w:szCs w:val="28"/>
          <w:lang w:val="ru-RU"/>
        </w:rPr>
      </w:pPr>
      <m:oMathPara>
        <m:oMath>
          <m:r>
            <w:rPr>
              <w:rFonts w:ascii="Cambria Math" w:hAnsi="Cambria Math"/>
              <w:sz w:val="28"/>
              <w:szCs w:val="28"/>
              <w:lang w:val="ru-RU"/>
            </w:rPr>
            <m:t>y=d</m:t>
          </m:r>
          <m:func>
            <m:funcPr>
              <m:ctrlPr>
                <w:rPr>
                  <w:rFonts w:ascii="Cambria Math" w:hAnsi="Cambria Math"/>
                  <w:i/>
                  <w:sz w:val="28"/>
                  <w:szCs w:val="28"/>
                  <w:lang w:val="ru-RU"/>
                </w:rPr>
              </m:ctrlPr>
            </m:funcPr>
            <m:fName>
              <m:r>
                <m:rPr>
                  <m:sty m:val="p"/>
                </m:rPr>
                <w:rPr>
                  <w:rFonts w:ascii="Cambria Math" w:hAnsi="Cambria Math"/>
                  <w:sz w:val="28"/>
                  <w:szCs w:val="28"/>
                </w:rPr>
                <m:t>sec</m:t>
              </m:r>
            </m:fName>
            <m:e>
              <m:r>
                <w:rPr>
                  <w:rFonts w:ascii="Cambria Math" w:hAnsi="Cambria Math"/>
                  <w:sz w:val="28"/>
                  <w:szCs w:val="28"/>
                  <w:lang w:val="ru-RU"/>
                </w:rPr>
                <m:t>α</m:t>
              </m:r>
            </m:e>
          </m:func>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d</m:t>
              </m:r>
              <m:rad>
                <m:radPr>
                  <m:degHide m:val="1"/>
                  <m:ctrlPr>
                    <w:rPr>
                      <w:rFonts w:ascii="Cambria Math" w:hAnsi="Cambria Math"/>
                      <w:i/>
                      <w:sz w:val="28"/>
                      <w:szCs w:val="28"/>
                      <w:lang w:val="ru-RU"/>
                    </w:rPr>
                  </m:ctrlPr>
                </m:radPr>
                <m:deg/>
                <m:e>
                  <m:sSup>
                    <m:sSupPr>
                      <m:ctrlPr>
                        <w:rPr>
                          <w:rFonts w:ascii="Cambria Math" w:hAnsi="Cambria Math"/>
                          <w:i/>
                          <w:sz w:val="28"/>
                          <w:szCs w:val="28"/>
                          <w:lang w:val="ru-RU"/>
                        </w:rPr>
                      </m:ctrlPr>
                    </m:sSupPr>
                    <m:e>
                      <m:r>
                        <w:rPr>
                          <w:rFonts w:ascii="Cambria Math" w:hAnsi="Cambria Math"/>
                          <w:sz w:val="28"/>
                          <w:szCs w:val="28"/>
                          <w:lang w:val="ru-RU"/>
                        </w:rPr>
                        <m:t>z</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b</m:t>
                      </m:r>
                    </m:e>
                    <m:sup>
                      <m:r>
                        <w:rPr>
                          <w:rFonts w:ascii="Cambria Math" w:hAnsi="Cambria Math"/>
                          <w:sz w:val="28"/>
                          <w:szCs w:val="28"/>
                          <w:lang w:val="ru-RU"/>
                        </w:rPr>
                        <m:t>2</m:t>
                      </m:r>
                    </m:sup>
                  </m:sSup>
                  <m:r>
                    <w:rPr>
                      <w:rFonts w:ascii="Cambria Math" w:hAnsi="Cambria Math"/>
                      <w:sz w:val="28"/>
                      <w:szCs w:val="28"/>
                      <w:lang w:val="ru-RU"/>
                    </w:rPr>
                    <m:t>-2bρ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e>
              </m:rad>
            </m:num>
            <m:den>
              <m:r>
                <w:rPr>
                  <w:rFonts w:ascii="Cambria Math" w:hAnsi="Cambria Math"/>
                  <w:sz w:val="28"/>
                  <w:szCs w:val="28"/>
                  <w:lang w:val="ru-RU"/>
                </w:rPr>
                <m:t>b-ρ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den>
          </m:f>
        </m:oMath>
      </m:oMathPara>
    </w:p>
    <w:p w:rsidR="004B2C8A" w:rsidRPr="00B93630" w:rsidRDefault="00FE1A85" w:rsidP="00B93630">
      <w:pPr>
        <w:tabs>
          <w:tab w:val="left" w:pos="284"/>
        </w:tabs>
        <w:suppressAutoHyphens/>
        <w:spacing w:line="360" w:lineRule="auto"/>
        <w:jc w:val="both"/>
        <w:rPr>
          <w:sz w:val="28"/>
          <w:szCs w:val="28"/>
          <w:lang w:val="ru-RU"/>
        </w:rPr>
      </w:pPr>
      <w:r>
        <w:rPr>
          <w:sz w:val="28"/>
          <w:szCs w:val="28"/>
        </w:rPr>
        <w:tab/>
      </w:r>
      <w:r w:rsidR="004B2C8A" w:rsidRPr="00B93630">
        <w:rPr>
          <w:sz w:val="28"/>
          <w:szCs w:val="28"/>
          <w:lang w:val="ru-RU"/>
        </w:rPr>
        <w:t xml:space="preserve">Введем новые безразмерные переменные интегрирования </w:t>
      </w:r>
      <m:oMath>
        <m:r>
          <w:rPr>
            <w:rFonts w:ascii="Cambria Math" w:hAnsi="Cambria Math"/>
            <w:sz w:val="28"/>
            <w:szCs w:val="28"/>
            <w:lang w:val="ru-RU"/>
          </w:rPr>
          <m:t>k=</m:t>
        </m:r>
        <m:f>
          <m:fPr>
            <m:ctrlPr>
              <w:rPr>
                <w:rFonts w:ascii="Cambria Math" w:hAnsi="Cambria Math"/>
                <w:i/>
                <w:sz w:val="28"/>
                <w:szCs w:val="28"/>
                <w:lang w:val="ru-RU"/>
              </w:rPr>
            </m:ctrlPr>
          </m:fPr>
          <m:num>
            <m:r>
              <w:rPr>
                <w:rFonts w:ascii="Cambria Math" w:hAnsi="Cambria Math"/>
                <w:sz w:val="28"/>
                <w:szCs w:val="28"/>
                <w:lang w:val="ru-RU"/>
              </w:rPr>
              <m:t>h</m:t>
            </m:r>
          </m:num>
          <m:den>
            <m:r>
              <w:rPr>
                <w:rFonts w:ascii="Cambria Math" w:hAnsi="Cambria Math"/>
                <w:sz w:val="28"/>
                <w:szCs w:val="28"/>
                <w:lang w:val="ru-RU"/>
              </w:rPr>
              <m:t>R</m:t>
            </m:r>
          </m:den>
        </m:f>
      </m:oMath>
      <w:r w:rsidR="004B2C8A" w:rsidRPr="00B93630">
        <w:rPr>
          <w:sz w:val="28"/>
          <w:szCs w:val="28"/>
          <w:lang w:val="ru-RU"/>
        </w:rPr>
        <w:t xml:space="preserve"> – относительная высота; </w:t>
      </w:r>
      <m:oMath>
        <m:r>
          <w:rPr>
            <w:rFonts w:ascii="Cambria Math" w:hAnsi="Cambria Math"/>
            <w:sz w:val="28"/>
            <w:szCs w:val="28"/>
            <w:lang w:val="ru-RU"/>
          </w:rPr>
          <m:t>m=</m:t>
        </m:r>
        <m:f>
          <m:fPr>
            <m:ctrlPr>
              <w:rPr>
                <w:rFonts w:ascii="Cambria Math" w:hAnsi="Cambria Math"/>
                <w:i/>
                <w:sz w:val="28"/>
                <w:szCs w:val="28"/>
                <w:lang w:val="ru-RU"/>
              </w:rPr>
            </m:ctrlPr>
          </m:fPr>
          <m:num>
            <m:r>
              <w:rPr>
                <w:rFonts w:ascii="Cambria Math" w:hAnsi="Cambria Math"/>
                <w:sz w:val="28"/>
                <w:szCs w:val="28"/>
                <w:lang w:val="ru-RU"/>
              </w:rPr>
              <m:t>ρ</m:t>
            </m:r>
          </m:num>
          <m:den>
            <m:r>
              <w:rPr>
                <w:rFonts w:ascii="Cambria Math" w:hAnsi="Cambria Math"/>
                <w:sz w:val="28"/>
                <w:szCs w:val="28"/>
                <w:lang w:val="ru-RU"/>
              </w:rPr>
              <m:t>R</m:t>
            </m:r>
          </m:den>
        </m:f>
      </m:oMath>
      <w:r w:rsidR="0007763B" w:rsidRPr="00B93630">
        <w:rPr>
          <w:sz w:val="28"/>
          <w:szCs w:val="28"/>
          <w:lang w:val="ru-RU"/>
        </w:rPr>
        <w:t xml:space="preserve"> и </w:t>
      </w:r>
      <m:oMath>
        <m:r>
          <w:rPr>
            <w:rFonts w:ascii="Cambria Math" w:hAnsi="Cambria Math"/>
            <w:sz w:val="28"/>
            <w:szCs w:val="28"/>
            <w:lang w:val="ru-RU"/>
          </w:rPr>
          <m:t>n=</m:t>
        </m:r>
        <m:f>
          <m:fPr>
            <m:ctrlPr>
              <w:rPr>
                <w:rFonts w:ascii="Cambria Math" w:hAnsi="Cambria Math"/>
                <w:i/>
                <w:sz w:val="28"/>
                <w:szCs w:val="28"/>
                <w:lang w:val="ru-RU"/>
              </w:rPr>
            </m:ctrlPr>
          </m:fPr>
          <m:num>
            <m:r>
              <w:rPr>
                <w:rFonts w:ascii="Cambria Math" w:hAnsi="Cambria Math"/>
                <w:sz w:val="28"/>
                <w:szCs w:val="28"/>
                <w:lang w:val="ru-RU"/>
              </w:rPr>
              <m:t>z</m:t>
            </m:r>
          </m:num>
          <m:den>
            <m:r>
              <w:rPr>
                <w:rFonts w:ascii="Cambria Math" w:hAnsi="Cambria Math"/>
                <w:sz w:val="28"/>
                <w:szCs w:val="28"/>
                <w:lang w:val="ru-RU"/>
              </w:rPr>
              <m:t>R</m:t>
            </m:r>
          </m:den>
        </m:f>
      </m:oMath>
      <w:r w:rsidR="0007763B" w:rsidRPr="00B93630">
        <w:rPr>
          <w:sz w:val="28"/>
          <w:szCs w:val="28"/>
          <w:lang w:val="ru-RU"/>
        </w:rPr>
        <w:t xml:space="preserve"> </w:t>
      </w:r>
      <w:proofErr w:type="gramStart"/>
      <w:r w:rsidR="0007763B" w:rsidRPr="00B93630">
        <w:rPr>
          <w:sz w:val="28"/>
          <w:szCs w:val="28"/>
          <w:lang w:val="ru-RU"/>
        </w:rPr>
        <w:t>и</w:t>
      </w:r>
      <w:proofErr w:type="gramEnd"/>
      <w:r w:rsidR="0007763B" w:rsidRPr="00B93630">
        <w:rPr>
          <w:sz w:val="28"/>
          <w:szCs w:val="28"/>
          <w:lang w:val="ru-RU"/>
        </w:rPr>
        <w:t xml:space="preserve"> получим окончательное выражение для интенсивности излучения цилиндрического источника в радиальном направлении за плоской защитой</w:t>
      </w:r>
    </w:p>
    <w:p w:rsidR="0007763B" w:rsidRPr="00B93630" w:rsidRDefault="0007763B" w:rsidP="00B93630">
      <w:pPr>
        <w:tabs>
          <w:tab w:val="left" w:pos="284"/>
        </w:tabs>
        <w:suppressAutoHyphens/>
        <w:spacing w:line="360" w:lineRule="auto"/>
        <w:jc w:val="both"/>
        <w:rPr>
          <w:sz w:val="28"/>
          <w:szCs w:val="28"/>
          <w:lang w:val="ru-RU"/>
        </w:rPr>
      </w:pPr>
      <m:oMathPara>
        <m:oMath>
          <m:r>
            <w:rPr>
              <w:rFonts w:ascii="Cambria Math" w:hAnsi="Cambria Math"/>
              <w:sz w:val="28"/>
              <w:szCs w:val="28"/>
              <w:lang w:val="ru-RU"/>
            </w:rPr>
            <w:lastRenderedPageBreak/>
            <m:t>I=</m:t>
          </m:r>
          <m:d>
            <m:dPr>
              <m:ctrlPr>
                <w:rPr>
                  <w:rFonts w:ascii="Cambria Math" w:hAnsi="Cambria Math"/>
                  <w:i/>
                  <w:sz w:val="28"/>
                  <w:szCs w:val="28"/>
                  <w:lang w:val="ru-RU"/>
                </w:rPr>
              </m:ctrlPr>
            </m:dPr>
            <m:e>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rPr>
                        <m:t>A</m:t>
                      </m:r>
                    </m:e>
                    <m:sub>
                      <m:r>
                        <w:rPr>
                          <w:rFonts w:ascii="Cambria Math" w:hAnsi="Cambria Math"/>
                          <w:sz w:val="28"/>
                          <w:szCs w:val="28"/>
                          <w:lang w:val="ru-RU"/>
                        </w:rPr>
                        <m:t>V</m:t>
                      </m:r>
                    </m:sub>
                  </m:sSub>
                  <m:r>
                    <w:rPr>
                      <w:rFonts w:ascii="Cambria Math" w:hAnsi="Cambria Math"/>
                      <w:sz w:val="28"/>
                      <w:szCs w:val="28"/>
                      <w:lang w:val="ru-RU"/>
                    </w:rPr>
                    <m:t>R</m:t>
                  </m:r>
                </m:num>
                <m:den>
                  <m:r>
                    <w:rPr>
                      <w:rFonts w:ascii="Cambria Math" w:hAnsi="Cambria Math"/>
                      <w:sz w:val="28"/>
                      <w:szCs w:val="28"/>
                      <w:lang w:val="ru-RU"/>
                    </w:rPr>
                    <m:t>2π</m:t>
                  </m:r>
                </m:den>
              </m:f>
            </m:e>
          </m:d>
          <m:r>
            <w:rPr>
              <w:rFonts w:ascii="Cambria Math" w:hAnsi="Cambria Math"/>
              <w:sz w:val="28"/>
              <w:szCs w:val="28"/>
              <w:lang w:val="ru-RU"/>
            </w:rPr>
            <m:t>G</m:t>
          </m:r>
          <m:d>
            <m:dPr>
              <m:ctrlPr>
                <w:rPr>
                  <w:rFonts w:ascii="Cambria Math" w:hAnsi="Cambria Math"/>
                  <w:i/>
                  <w:sz w:val="28"/>
                  <w:szCs w:val="28"/>
                  <w:lang w:val="ru-RU"/>
                </w:rPr>
              </m:ctrlPr>
            </m:dPr>
            <m:e>
              <m:r>
                <w:rPr>
                  <w:rFonts w:ascii="Cambria Math" w:hAnsi="Cambria Math"/>
                  <w:sz w:val="28"/>
                  <w:szCs w:val="28"/>
                  <w:lang w:val="ru-RU"/>
                </w:rPr>
                <m:t>k,ρ,</m:t>
              </m:r>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s</m:t>
                  </m:r>
                </m:sub>
              </m:sSub>
              <m:r>
                <w:rPr>
                  <w:rFonts w:ascii="Cambria Math" w:hAnsi="Cambria Math"/>
                  <w:sz w:val="28"/>
                  <w:szCs w:val="28"/>
                  <w:lang w:val="ru-RU"/>
                </w:rPr>
                <m:t>R,μd</m:t>
              </m:r>
            </m:e>
          </m:d>
          <m:r>
            <w:rPr>
              <w:rFonts w:ascii="Cambria Math" w:hAnsi="Cambria Math"/>
              <w:sz w:val="28"/>
              <w:szCs w:val="28"/>
              <w:lang w:val="ru-RU"/>
            </w:rPr>
            <m:t>,</m:t>
          </m:r>
        </m:oMath>
      </m:oMathPara>
    </w:p>
    <w:p w:rsidR="004B2C8A" w:rsidRPr="00B93630" w:rsidRDefault="0007763B" w:rsidP="00B93630">
      <w:pPr>
        <w:tabs>
          <w:tab w:val="left" w:pos="284"/>
        </w:tabs>
        <w:suppressAutoHyphens/>
        <w:spacing w:line="360" w:lineRule="auto"/>
        <w:jc w:val="both"/>
        <w:rPr>
          <w:sz w:val="28"/>
          <w:szCs w:val="28"/>
          <w:lang w:val="ru-RU"/>
        </w:rPr>
      </w:pPr>
      <w:r w:rsidRPr="00B93630">
        <w:rPr>
          <w:sz w:val="28"/>
          <w:szCs w:val="28"/>
          <w:lang w:val="ru-RU"/>
        </w:rPr>
        <w:t>где</w:t>
      </w:r>
    </w:p>
    <w:p w:rsidR="0007763B" w:rsidRPr="00B93630" w:rsidRDefault="0007763B" w:rsidP="00B93630">
      <w:pPr>
        <w:tabs>
          <w:tab w:val="left" w:pos="284"/>
        </w:tabs>
        <w:suppressAutoHyphens/>
        <w:spacing w:line="360" w:lineRule="auto"/>
        <w:jc w:val="both"/>
        <w:rPr>
          <w:sz w:val="28"/>
          <w:szCs w:val="28"/>
        </w:rPr>
      </w:pPr>
      <m:oMathPara>
        <m:oMath>
          <m:r>
            <w:rPr>
              <w:rFonts w:ascii="Cambria Math" w:hAnsi="Cambria Math"/>
              <w:sz w:val="28"/>
              <w:szCs w:val="28"/>
              <w:lang w:val="ru-RU"/>
            </w:rPr>
            <m:t>G</m:t>
          </m:r>
          <m:d>
            <m:dPr>
              <m:ctrlPr>
                <w:rPr>
                  <w:rFonts w:ascii="Cambria Math" w:hAnsi="Cambria Math"/>
                  <w:i/>
                  <w:sz w:val="28"/>
                  <w:szCs w:val="28"/>
                  <w:lang w:val="ru-RU"/>
                </w:rPr>
              </m:ctrlPr>
            </m:dPr>
            <m:e>
              <m:r>
                <w:rPr>
                  <w:rFonts w:ascii="Cambria Math" w:hAnsi="Cambria Math"/>
                  <w:sz w:val="28"/>
                  <w:szCs w:val="28"/>
                  <w:lang w:val="ru-RU"/>
                </w:rPr>
                <m:t>k,ρ,</m:t>
              </m:r>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s</m:t>
                  </m:r>
                </m:sub>
              </m:sSub>
              <m:r>
                <w:rPr>
                  <w:rFonts w:ascii="Cambria Math" w:hAnsi="Cambria Math"/>
                  <w:sz w:val="28"/>
                  <w:szCs w:val="28"/>
                  <w:lang w:val="ru-RU"/>
                </w:rPr>
                <m:t>R,μd</m:t>
              </m:r>
            </m:e>
          </m:d>
          <m:r>
            <w:rPr>
              <w:rFonts w:ascii="Cambria Math" w:hAnsi="Cambria Math"/>
              <w:sz w:val="28"/>
              <w:szCs w:val="28"/>
              <w:lang w:val="ru-RU"/>
            </w:rPr>
            <m:t>=</m:t>
          </m:r>
          <m:nary>
            <m:naryPr>
              <m:limLoc m:val="undOvr"/>
              <m:ctrlPr>
                <w:rPr>
                  <w:rFonts w:ascii="Cambria Math" w:hAnsi="Cambria Math"/>
                  <w:i/>
                  <w:sz w:val="28"/>
                  <w:szCs w:val="28"/>
                  <w:lang w:val="ru-RU"/>
                </w:rPr>
              </m:ctrlPr>
            </m:naryPr>
            <m:sub>
              <m:r>
                <w:rPr>
                  <w:rFonts w:ascii="Cambria Math" w:hAnsi="Cambria Math"/>
                  <w:sz w:val="28"/>
                  <w:szCs w:val="28"/>
                  <w:lang w:val="ru-RU"/>
                </w:rPr>
                <m:t>0</m:t>
              </m:r>
            </m:sub>
            <m:sup>
              <m:r>
                <w:rPr>
                  <w:rFonts w:ascii="Cambria Math" w:hAnsi="Cambria Math"/>
                  <w:sz w:val="28"/>
                  <w:szCs w:val="28"/>
                </w:rPr>
                <m:t>k</m:t>
              </m:r>
            </m:sup>
            <m:e>
              <m:r>
                <w:rPr>
                  <w:rFonts w:ascii="Cambria Math" w:hAnsi="Cambria Math"/>
                  <w:sz w:val="28"/>
                  <w:szCs w:val="28"/>
                  <w:lang w:val="ru-RU"/>
                </w:rPr>
                <m:t>dn</m:t>
              </m:r>
            </m:e>
          </m:nary>
          <m:nary>
            <m:naryPr>
              <m:limLoc m:val="undOvr"/>
              <m:ctrlPr>
                <w:rPr>
                  <w:rFonts w:ascii="Cambria Math" w:hAnsi="Cambria Math"/>
                  <w:i/>
                  <w:sz w:val="28"/>
                  <w:szCs w:val="28"/>
                  <w:lang w:val="ru-RU"/>
                </w:rPr>
              </m:ctrlPr>
            </m:naryPr>
            <m:sub>
              <m:r>
                <w:rPr>
                  <w:rFonts w:ascii="Cambria Math" w:hAnsi="Cambria Math"/>
                  <w:sz w:val="28"/>
                  <w:szCs w:val="28"/>
                  <w:lang w:val="ru-RU"/>
                </w:rPr>
                <m:t>0</m:t>
              </m:r>
            </m:sub>
            <m:sup>
              <m:r>
                <w:rPr>
                  <w:rFonts w:ascii="Cambria Math" w:hAnsi="Cambria Math"/>
                  <w:sz w:val="28"/>
                  <w:szCs w:val="28"/>
                  <w:lang w:val="ru-RU"/>
                </w:rPr>
                <m:t>1</m:t>
              </m:r>
            </m:sup>
            <m:e>
              <m:r>
                <w:rPr>
                  <w:rFonts w:ascii="Cambria Math" w:hAnsi="Cambria Math"/>
                  <w:sz w:val="28"/>
                  <w:szCs w:val="28"/>
                  <w:lang w:val="ru-RU"/>
                </w:rPr>
                <m:t>mdm</m:t>
              </m:r>
            </m:e>
          </m:nary>
          <m:nary>
            <m:naryPr>
              <m:limLoc m:val="undOvr"/>
              <m:ctrlPr>
                <w:rPr>
                  <w:rFonts w:ascii="Cambria Math" w:hAnsi="Cambria Math"/>
                  <w:i/>
                  <w:sz w:val="28"/>
                  <w:szCs w:val="28"/>
                  <w:lang w:val="ru-RU"/>
                </w:rPr>
              </m:ctrlPr>
            </m:naryPr>
            <m:sub>
              <m:r>
                <w:rPr>
                  <w:rFonts w:ascii="Cambria Math" w:hAnsi="Cambria Math"/>
                  <w:sz w:val="28"/>
                  <w:szCs w:val="28"/>
                  <w:lang w:val="ru-RU"/>
                </w:rPr>
                <m:t>0</m:t>
              </m:r>
            </m:sub>
            <m:sup>
              <m:r>
                <w:rPr>
                  <w:rFonts w:ascii="Cambria Math" w:hAnsi="Cambria Math"/>
                  <w:sz w:val="28"/>
                  <w:szCs w:val="28"/>
                  <w:lang w:val="ru-RU"/>
                </w:rPr>
                <m:t>n</m:t>
              </m:r>
            </m:sup>
            <m:e>
              <m:f>
                <m:fPr>
                  <m:ctrlPr>
                    <w:rPr>
                      <w:rFonts w:ascii="Cambria Math" w:hAnsi="Cambria Math"/>
                      <w:i/>
                      <w:sz w:val="28"/>
                      <w:szCs w:val="28"/>
                      <w:lang w:val="ru-RU"/>
                    </w:rPr>
                  </m:ctrlPr>
                </m:fPr>
                <m:num>
                  <m:r>
                    <w:rPr>
                      <w:rFonts w:ascii="Cambria Math" w:hAnsi="Cambria Math"/>
                      <w:sz w:val="28"/>
                      <w:szCs w:val="28"/>
                      <w:lang w:val="ru-RU"/>
                    </w:rPr>
                    <m:t>dψ</m:t>
                  </m:r>
                </m:num>
                <m:den>
                  <m:sSup>
                    <m:sSupPr>
                      <m:ctrlPr>
                        <w:rPr>
                          <w:rFonts w:ascii="Cambria Math" w:hAnsi="Cambria Math"/>
                          <w:i/>
                          <w:sz w:val="28"/>
                          <w:szCs w:val="28"/>
                          <w:lang w:val="ru-RU"/>
                        </w:rPr>
                      </m:ctrlPr>
                    </m:sSupPr>
                    <m:e>
                      <m:r>
                        <w:rPr>
                          <w:rFonts w:ascii="Cambria Math" w:hAnsi="Cambria Math"/>
                          <w:sz w:val="28"/>
                          <w:szCs w:val="28"/>
                          <w:lang w:val="ru-RU"/>
                        </w:rPr>
                        <m:t>m</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n</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-2mρ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den>
              </m:f>
            </m:e>
          </m:nary>
          <m:r>
            <w:rPr>
              <w:rFonts w:ascii="Cambria Math" w:hAnsi="Cambria Math"/>
              <w:sz w:val="28"/>
              <w:szCs w:val="28"/>
              <w:lang w:val="ru-RU"/>
            </w:rPr>
            <m:t>×</m:t>
          </m:r>
        </m:oMath>
      </m:oMathPara>
    </w:p>
    <w:p w:rsidR="0007763B" w:rsidRPr="00B93630" w:rsidRDefault="0007763B" w:rsidP="00B93630">
      <w:pPr>
        <w:tabs>
          <w:tab w:val="left" w:pos="284"/>
        </w:tabs>
        <w:suppressAutoHyphens/>
        <w:spacing w:line="360" w:lineRule="auto"/>
        <w:jc w:val="both"/>
        <w:rPr>
          <w:sz w:val="28"/>
          <w:szCs w:val="28"/>
          <w:lang w:val="ru-RU"/>
        </w:rPr>
      </w:pPr>
      <m:oMathPara>
        <m:oMath>
          <m:r>
            <w:rPr>
              <w:rFonts w:ascii="Cambria Math" w:hAnsi="Cambria Math"/>
              <w:sz w:val="28"/>
              <w:szCs w:val="28"/>
            </w:rPr>
            <m:t>×</m:t>
          </m:r>
          <m:sSup>
            <m:sSupPr>
              <m:ctrlPr>
                <w:rPr>
                  <w:rFonts w:ascii="Cambria Math" w:hAnsi="Cambria Math"/>
                  <w:i/>
                  <w:sz w:val="28"/>
                  <w:szCs w:val="28"/>
                  <w:lang w:val="ru-RU"/>
                </w:rPr>
              </m:ctrlPr>
            </m:sSupPr>
            <m:e>
              <m:r>
                <w:rPr>
                  <w:rFonts w:ascii="Cambria Math" w:hAnsi="Cambria Math"/>
                  <w:sz w:val="28"/>
                  <w:szCs w:val="28"/>
                  <w:lang w:val="ru-RU"/>
                </w:rPr>
                <m:t>e</m:t>
              </m:r>
            </m:e>
            <m:sup>
              <m:d>
                <m:dPr>
                  <m:ctrlPr>
                    <w:rPr>
                      <w:rFonts w:ascii="Cambria Math" w:hAnsi="Cambria Math"/>
                      <w:i/>
                      <w:sz w:val="28"/>
                      <w:szCs w:val="28"/>
                      <w:lang w:val="ru-RU"/>
                    </w:rPr>
                  </m:ctrlPr>
                </m:dPr>
                <m:e>
                  <m:r>
                    <w:rPr>
                      <w:rFonts w:ascii="Cambria Math" w:hAnsi="Cambria Math"/>
                      <w:sz w:val="28"/>
                      <w:szCs w:val="28"/>
                      <w:lang w:val="ru-RU"/>
                    </w:rPr>
                    <m:t>-</m:t>
                  </m:r>
                  <m:rad>
                    <m:radPr>
                      <m:degHide m:val="1"/>
                      <m:ctrlPr>
                        <w:rPr>
                          <w:rFonts w:ascii="Cambria Math" w:hAnsi="Cambria Math"/>
                          <w:i/>
                          <w:sz w:val="28"/>
                          <w:szCs w:val="28"/>
                          <w:lang w:val="ru-RU"/>
                        </w:rPr>
                      </m:ctrlPr>
                    </m:radPr>
                    <m:deg/>
                    <m:e>
                      <m:sSup>
                        <m:sSupPr>
                          <m:ctrlPr>
                            <w:rPr>
                              <w:rFonts w:ascii="Cambria Math" w:hAnsi="Cambria Math"/>
                              <w:i/>
                              <w:sz w:val="28"/>
                              <w:szCs w:val="28"/>
                              <w:lang w:val="ru-RU"/>
                            </w:rPr>
                          </m:ctrlPr>
                        </m:sSupPr>
                        <m:e>
                          <m:r>
                            <w:rPr>
                              <w:rFonts w:ascii="Cambria Math" w:hAnsi="Cambria Math"/>
                              <w:sz w:val="28"/>
                              <w:szCs w:val="28"/>
                              <w:lang w:val="ru-RU"/>
                            </w:rPr>
                            <m:t>m</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n</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-2mρ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e>
                  </m:rad>
                  <m:d>
                    <m:dPr>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s</m:t>
                          </m:r>
                        </m:sub>
                      </m:sSub>
                      <m:r>
                        <w:rPr>
                          <w:rFonts w:ascii="Cambria Math" w:hAnsi="Cambria Math"/>
                          <w:sz w:val="28"/>
                          <w:szCs w:val="28"/>
                          <w:lang w:val="ru-RU"/>
                        </w:rPr>
                        <m:t>R</m:t>
                      </m:r>
                      <m:f>
                        <m:fPr>
                          <m:ctrlPr>
                            <w:rPr>
                              <w:rFonts w:ascii="Cambria Math" w:hAnsi="Cambria Math"/>
                              <w:i/>
                              <w:sz w:val="28"/>
                              <w:szCs w:val="28"/>
                              <w:lang w:val="ru-RU"/>
                            </w:rPr>
                          </m:ctrlPr>
                        </m:fPr>
                        <m:num>
                          <m:sSup>
                            <m:sSupPr>
                              <m:ctrlPr>
                                <w:rPr>
                                  <w:rFonts w:ascii="Cambria Math" w:hAnsi="Cambria Math"/>
                                  <w:i/>
                                  <w:sz w:val="28"/>
                                  <w:szCs w:val="28"/>
                                  <w:lang w:val="ru-RU"/>
                                </w:rPr>
                              </m:ctrlPr>
                            </m:sSupPr>
                            <m:e>
                              <m:r>
                                <w:rPr>
                                  <w:rFonts w:ascii="Cambria Math" w:hAnsi="Cambria Math"/>
                                  <w:sz w:val="28"/>
                                  <w:szCs w:val="28"/>
                                  <w:lang w:val="ru-RU"/>
                                </w:rPr>
                                <m:t>m</m:t>
                              </m:r>
                            </m:e>
                            <m:sup>
                              <m:r>
                                <w:rPr>
                                  <w:rFonts w:ascii="Cambria Math" w:hAnsi="Cambria Math"/>
                                  <w:sz w:val="28"/>
                                  <w:szCs w:val="28"/>
                                  <w:lang w:val="ru-RU"/>
                                </w:rPr>
                                <m:t>2</m:t>
                              </m:r>
                            </m:sup>
                          </m:sSup>
                          <m:r>
                            <w:rPr>
                              <w:rFonts w:ascii="Cambria Math" w:hAnsi="Cambria Math"/>
                              <w:sz w:val="28"/>
                              <w:szCs w:val="28"/>
                              <w:lang w:val="ru-RU"/>
                            </w:rPr>
                            <m:t>-mρ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r>
                            <w:rPr>
                              <w:rFonts w:ascii="Cambria Math" w:hAnsi="Cambria Math"/>
                              <w:sz w:val="28"/>
                              <w:szCs w:val="28"/>
                              <w:lang w:val="ru-RU"/>
                            </w:rPr>
                            <m:t>+</m:t>
                          </m:r>
                          <m:rad>
                            <m:radPr>
                              <m:degHide m:val="1"/>
                              <m:ctrlPr>
                                <w:rPr>
                                  <w:rFonts w:ascii="Cambria Math" w:hAnsi="Cambria Math"/>
                                  <w:i/>
                                  <w:sz w:val="28"/>
                                  <w:szCs w:val="28"/>
                                  <w:lang w:val="ru-RU"/>
                                </w:rPr>
                              </m:ctrlPr>
                            </m:radPr>
                            <m:deg/>
                            <m:e>
                              <m:sSup>
                                <m:sSupPr>
                                  <m:ctrlPr>
                                    <w:rPr>
                                      <w:rFonts w:ascii="Cambria Math" w:hAnsi="Cambria Math"/>
                                      <w:i/>
                                      <w:sz w:val="28"/>
                                      <w:szCs w:val="28"/>
                                      <w:lang w:val="ru-RU"/>
                                    </w:rPr>
                                  </m:ctrlPr>
                                </m:sSupPr>
                                <m:e>
                                  <m:r>
                                    <w:rPr>
                                      <w:rFonts w:ascii="Cambria Math" w:hAnsi="Cambria Math"/>
                                      <w:sz w:val="28"/>
                                      <w:szCs w:val="28"/>
                                      <w:lang w:val="ru-RU"/>
                                    </w:rPr>
                                    <m:t>m</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-2mρ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m</m:t>
                                  </m:r>
                                </m:e>
                                <m:sup>
                                  <m:r>
                                    <w:rPr>
                                      <w:rFonts w:ascii="Cambria Math" w:hAnsi="Cambria Math"/>
                                      <w:sz w:val="28"/>
                                      <w:szCs w:val="28"/>
                                      <w:lang w:val="ru-RU"/>
                                    </w:rPr>
                                    <m:t>2</m:t>
                                  </m:r>
                                </m:sup>
                              </m:sSup>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func>
                                <m:funcPr>
                                  <m:ctrlPr>
                                    <w:rPr>
                                      <w:rFonts w:ascii="Cambria Math" w:hAnsi="Cambria Math"/>
                                      <w:i/>
                                      <w:sz w:val="28"/>
                                      <w:szCs w:val="28"/>
                                      <w:lang w:val="ru-RU"/>
                                    </w:rPr>
                                  </m:ctrlPr>
                                </m:funcPr>
                                <m:fName>
                                  <m:sSup>
                                    <m:sSupPr>
                                      <m:ctrlPr>
                                        <w:rPr>
                                          <w:rFonts w:ascii="Cambria Math" w:hAnsi="Cambria Math"/>
                                          <w:sz w:val="28"/>
                                          <w:szCs w:val="28"/>
                                        </w:rPr>
                                      </m:ctrlPr>
                                    </m:sSupPr>
                                    <m:e>
                                      <m:r>
                                        <m:rPr>
                                          <m:sty m:val="p"/>
                                        </m:rPr>
                                        <w:rPr>
                                          <w:rFonts w:ascii="Cambria Math" w:hAnsi="Cambria Math"/>
                                          <w:sz w:val="28"/>
                                          <w:szCs w:val="28"/>
                                        </w:rPr>
                                        <m:t>sin</m:t>
                                      </m:r>
                                    </m:e>
                                    <m:sup>
                                      <m:r>
                                        <w:rPr>
                                          <w:rFonts w:ascii="Cambria Math" w:hAnsi="Cambria Math"/>
                                          <w:sz w:val="28"/>
                                          <w:szCs w:val="28"/>
                                        </w:rPr>
                                        <m:t>2</m:t>
                                      </m:r>
                                    </m:sup>
                                  </m:sSup>
                                </m:fName>
                                <m:e>
                                  <m:r>
                                    <w:rPr>
                                      <w:rFonts w:ascii="Cambria Math" w:hAnsi="Cambria Math"/>
                                      <w:sz w:val="28"/>
                                      <w:szCs w:val="28"/>
                                      <w:lang w:val="ru-RU"/>
                                    </w:rPr>
                                    <m:t>ψ</m:t>
                                  </m:r>
                                </m:e>
                              </m:func>
                            </m:e>
                          </m:rad>
                        </m:num>
                        <m:den>
                          <m:sSup>
                            <m:sSupPr>
                              <m:ctrlPr>
                                <w:rPr>
                                  <w:rFonts w:ascii="Cambria Math" w:hAnsi="Cambria Math"/>
                                  <w:i/>
                                  <w:sz w:val="28"/>
                                  <w:szCs w:val="28"/>
                                  <w:lang w:val="ru-RU"/>
                                </w:rPr>
                              </m:ctrlPr>
                            </m:sSupPr>
                            <m:e>
                              <m:r>
                                <w:rPr>
                                  <w:rFonts w:ascii="Cambria Math" w:hAnsi="Cambria Math"/>
                                  <w:sz w:val="28"/>
                                  <w:szCs w:val="28"/>
                                  <w:lang w:val="ru-RU"/>
                                </w:rPr>
                                <m:t>m</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ρ</m:t>
                              </m:r>
                            </m:e>
                            <m:sup>
                              <m:r>
                                <w:rPr>
                                  <w:rFonts w:ascii="Cambria Math" w:hAnsi="Cambria Math"/>
                                  <w:sz w:val="28"/>
                                  <w:szCs w:val="28"/>
                                  <w:lang w:val="ru-RU"/>
                                </w:rPr>
                                <m:t>2</m:t>
                              </m:r>
                            </m:sup>
                          </m:sSup>
                          <m:r>
                            <w:rPr>
                              <w:rFonts w:ascii="Cambria Math" w:hAnsi="Cambria Math"/>
                              <w:sz w:val="28"/>
                              <w:szCs w:val="28"/>
                              <w:lang w:val="ru-RU"/>
                            </w:rPr>
                            <m:t>-2mρ</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den>
                      </m:f>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μd</m:t>
                          </m:r>
                        </m:num>
                        <m:den>
                          <m:r>
                            <w:rPr>
                              <w:rFonts w:ascii="Cambria Math" w:hAnsi="Cambria Math"/>
                              <w:sz w:val="28"/>
                              <w:szCs w:val="28"/>
                              <w:lang w:val="ru-RU"/>
                            </w:rPr>
                            <m:t>ρ-m</m:t>
                          </m:r>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ψ</m:t>
                              </m:r>
                            </m:e>
                          </m:func>
                        </m:den>
                      </m:f>
                    </m:e>
                  </m:d>
                </m:e>
              </m:d>
            </m:sup>
          </m:sSup>
        </m:oMath>
      </m:oMathPara>
    </w:p>
    <w:p w:rsidR="004B2C8A" w:rsidRPr="00B93630" w:rsidRDefault="004B2C8A" w:rsidP="00B93630">
      <w:pPr>
        <w:tabs>
          <w:tab w:val="left" w:pos="284"/>
        </w:tabs>
        <w:suppressAutoHyphens/>
        <w:spacing w:line="360" w:lineRule="auto"/>
        <w:jc w:val="both"/>
        <w:rPr>
          <w:sz w:val="28"/>
          <w:szCs w:val="28"/>
          <w:lang w:val="ru-RU"/>
        </w:rPr>
      </w:pPr>
    </w:p>
    <w:p w:rsidR="004B2C8A" w:rsidRPr="00B93630" w:rsidRDefault="00FE1A85" w:rsidP="00B93630">
      <w:pPr>
        <w:tabs>
          <w:tab w:val="left" w:pos="284"/>
        </w:tabs>
        <w:suppressAutoHyphens/>
        <w:spacing w:line="360" w:lineRule="auto"/>
        <w:jc w:val="both"/>
        <w:rPr>
          <w:sz w:val="28"/>
          <w:szCs w:val="28"/>
          <w:lang w:val="ru-RU"/>
        </w:rPr>
      </w:pPr>
      <w:r>
        <w:rPr>
          <w:sz w:val="28"/>
          <w:szCs w:val="28"/>
        </w:rPr>
        <w:tab/>
      </w:r>
      <w:r w:rsidR="00B93630" w:rsidRPr="00B93630">
        <w:rPr>
          <w:sz w:val="28"/>
          <w:szCs w:val="28"/>
          <w:lang w:val="ru-RU"/>
        </w:rPr>
        <w:t xml:space="preserve">В частном случае, когда детектор находится на высоте </w:t>
      </w: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oMath>
      <w:r w:rsidR="00B93630" w:rsidRPr="00B93630">
        <w:rPr>
          <w:sz w:val="28"/>
          <w:szCs w:val="28"/>
          <w:lang w:val="ru-RU"/>
        </w:rPr>
        <w:t xml:space="preserve"> от нижнего торца цилиндрического источника,</w:t>
      </w:r>
    </w:p>
    <w:p w:rsidR="00B93630" w:rsidRPr="00B93630" w:rsidRDefault="00B93630" w:rsidP="00B93630">
      <w:pPr>
        <w:tabs>
          <w:tab w:val="left" w:pos="284"/>
        </w:tabs>
        <w:suppressAutoHyphens/>
        <w:spacing w:line="360" w:lineRule="auto"/>
        <w:jc w:val="both"/>
        <w:rPr>
          <w:sz w:val="28"/>
          <w:szCs w:val="28"/>
          <w:lang w:val="ru-RU"/>
        </w:rPr>
      </w:pPr>
      <m:oMathPara>
        <m:oMath>
          <m:r>
            <w:rPr>
              <w:rFonts w:ascii="Cambria Math" w:hAnsi="Cambria Math"/>
              <w:sz w:val="28"/>
              <w:szCs w:val="28"/>
              <w:lang w:val="ru-RU"/>
            </w:rPr>
            <m:t>I=</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V</m:t>
                  </m:r>
                </m:sub>
              </m:sSub>
              <m:r>
                <w:rPr>
                  <w:rFonts w:ascii="Cambria Math" w:hAnsi="Cambria Math"/>
                  <w:sz w:val="28"/>
                  <w:szCs w:val="28"/>
                  <w:lang w:val="ru-RU"/>
                </w:rPr>
                <m:t>R</m:t>
              </m:r>
            </m:num>
            <m:den>
              <m:r>
                <w:rPr>
                  <w:rFonts w:ascii="Cambria Math" w:hAnsi="Cambria Math"/>
                  <w:sz w:val="28"/>
                  <w:szCs w:val="28"/>
                  <w:lang w:val="ru-RU"/>
                </w:rPr>
                <m:t>2π</m:t>
              </m:r>
            </m:den>
          </m:f>
          <m:d>
            <m:dPr>
              <m:begChr m:val="["/>
              <m:endChr m:val="]"/>
              <m:ctrlPr>
                <w:rPr>
                  <w:rFonts w:ascii="Cambria Math" w:hAnsi="Cambria Math"/>
                  <w:i/>
                  <w:sz w:val="28"/>
                  <w:szCs w:val="28"/>
                  <w:lang w:val="ru-RU"/>
                </w:rPr>
              </m:ctrlPr>
            </m:dPr>
            <m:e>
              <m:r>
                <w:rPr>
                  <w:rFonts w:ascii="Cambria Math" w:hAnsi="Cambria Math"/>
                  <w:sz w:val="28"/>
                  <w:szCs w:val="28"/>
                  <w:lang w:val="ru-RU"/>
                </w:rPr>
                <m:t>G</m:t>
              </m:r>
              <m:d>
                <m:dPr>
                  <m:ctrlPr>
                    <w:rPr>
                      <w:rFonts w:ascii="Cambria Math" w:hAnsi="Cambria Math"/>
                      <w:i/>
                      <w:sz w:val="28"/>
                      <w:szCs w:val="28"/>
                      <w:lang w:val="ru-RU"/>
                    </w:rPr>
                  </m:ctrlPr>
                </m:dPr>
                <m:e>
                  <m:sSup>
                    <m:sSupPr>
                      <m:ctrlPr>
                        <w:rPr>
                          <w:rFonts w:ascii="Cambria Math" w:hAnsi="Cambria Math"/>
                          <w:i/>
                          <w:sz w:val="28"/>
                          <w:szCs w:val="28"/>
                          <w:lang w:val="ru-RU"/>
                        </w:rPr>
                      </m:ctrlPr>
                    </m:sSupPr>
                    <m:e>
                      <m:r>
                        <w:rPr>
                          <w:rFonts w:ascii="Cambria Math" w:hAnsi="Cambria Math"/>
                          <w:sz w:val="28"/>
                          <w:szCs w:val="28"/>
                          <w:lang w:val="ru-RU"/>
                        </w:rPr>
                        <m:t>k</m:t>
                      </m:r>
                    </m:e>
                    <m:sup>
                      <m:r>
                        <w:rPr>
                          <w:rFonts w:ascii="Cambria Math" w:hAnsi="Cambria Math"/>
                          <w:sz w:val="28"/>
                          <w:szCs w:val="28"/>
                          <w:lang w:val="ru-RU"/>
                        </w:rPr>
                        <m:t>'</m:t>
                      </m:r>
                    </m:sup>
                  </m:sSup>
                  <m:r>
                    <w:rPr>
                      <w:rFonts w:ascii="Cambria Math" w:hAnsi="Cambria Math"/>
                      <w:sz w:val="28"/>
                      <w:szCs w:val="28"/>
                      <w:lang w:val="ru-RU"/>
                    </w:rPr>
                    <m:t>,ρ,</m:t>
                  </m:r>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s</m:t>
                      </m:r>
                    </m:sub>
                  </m:sSub>
                  <m:r>
                    <w:rPr>
                      <w:rFonts w:ascii="Cambria Math" w:hAnsi="Cambria Math"/>
                      <w:sz w:val="28"/>
                      <w:szCs w:val="28"/>
                      <w:lang w:val="ru-RU"/>
                    </w:rPr>
                    <m:t>R,μd</m:t>
                  </m:r>
                </m:e>
              </m:d>
              <m:r>
                <w:rPr>
                  <w:rFonts w:ascii="Cambria Math" w:hAnsi="Cambria Math"/>
                  <w:sz w:val="28"/>
                  <w:szCs w:val="28"/>
                  <w:lang w:val="ru-RU"/>
                </w:rPr>
                <m:t>+G</m:t>
              </m:r>
              <m:d>
                <m:dPr>
                  <m:ctrlPr>
                    <w:rPr>
                      <w:rFonts w:ascii="Cambria Math" w:hAnsi="Cambria Math"/>
                      <w:i/>
                      <w:sz w:val="28"/>
                      <w:szCs w:val="28"/>
                      <w:lang w:val="ru-RU"/>
                    </w:rPr>
                  </m:ctrlPr>
                </m:dPr>
                <m:e>
                  <m:r>
                    <w:rPr>
                      <w:rFonts w:ascii="Cambria Math" w:hAnsi="Cambria Math"/>
                      <w:sz w:val="28"/>
                      <w:szCs w:val="28"/>
                      <w:lang w:val="ru-RU"/>
                    </w:rPr>
                    <m:t>k'',ρ,</m:t>
                  </m:r>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s</m:t>
                      </m:r>
                    </m:sub>
                  </m:sSub>
                  <m:r>
                    <w:rPr>
                      <w:rFonts w:ascii="Cambria Math" w:hAnsi="Cambria Math"/>
                      <w:sz w:val="28"/>
                      <w:szCs w:val="28"/>
                      <w:lang w:val="ru-RU"/>
                    </w:rPr>
                    <m:t>R,μd</m:t>
                  </m:r>
                </m:e>
              </m:d>
            </m:e>
          </m:d>
          <m:r>
            <w:rPr>
              <w:rFonts w:ascii="Cambria Math" w:hAnsi="Cambria Math"/>
              <w:sz w:val="28"/>
              <w:szCs w:val="28"/>
              <w:lang w:val="ru-RU"/>
            </w:rPr>
            <m:t>,</m:t>
          </m:r>
        </m:oMath>
      </m:oMathPara>
    </w:p>
    <w:p w:rsidR="004B2C8A" w:rsidRPr="00B93630" w:rsidRDefault="00B93630" w:rsidP="00B93630">
      <w:pPr>
        <w:tabs>
          <w:tab w:val="left" w:pos="284"/>
        </w:tabs>
        <w:suppressAutoHyphens/>
        <w:spacing w:line="360" w:lineRule="auto"/>
        <w:jc w:val="both"/>
        <w:rPr>
          <w:sz w:val="28"/>
          <w:szCs w:val="28"/>
          <w:lang w:val="ru-RU"/>
        </w:rPr>
      </w:pPr>
      <w:r w:rsidRPr="00B93630">
        <w:rPr>
          <w:sz w:val="28"/>
          <w:szCs w:val="28"/>
          <w:lang w:val="ru-RU"/>
        </w:rPr>
        <w:t xml:space="preserve">где  </w:t>
      </w:r>
      <m:oMath>
        <m:sSup>
          <m:sSupPr>
            <m:ctrlPr>
              <w:rPr>
                <w:rFonts w:ascii="Cambria Math" w:hAnsi="Cambria Math"/>
                <w:i/>
                <w:sz w:val="28"/>
                <w:szCs w:val="28"/>
                <w:lang w:val="ru-RU"/>
              </w:rPr>
            </m:ctrlPr>
          </m:sSupPr>
          <m:e>
            <m:r>
              <w:rPr>
                <w:rFonts w:ascii="Cambria Math" w:hAnsi="Cambria Math"/>
                <w:sz w:val="28"/>
                <w:szCs w:val="28"/>
                <w:lang w:val="ru-RU"/>
              </w:rPr>
              <m:t>k</m:t>
            </m:r>
          </m:e>
          <m:sup>
            <m:r>
              <w:rPr>
                <w:rFonts w:ascii="Cambria Math" w:hAnsi="Cambria Math"/>
                <w:sz w:val="28"/>
                <w:szCs w:val="28"/>
                <w:lang w:val="ru-RU"/>
              </w:rPr>
              <m:t>'</m:t>
            </m:r>
          </m:sup>
        </m:sSup>
        <m:r>
          <w:rPr>
            <w:rFonts w:ascii="Cambria Math" w:hAnsi="Cambria Math"/>
            <w:sz w:val="28"/>
            <w:szCs w:val="28"/>
            <w:lang w:val="ru-RU"/>
          </w:rPr>
          <m:t>=</m:t>
        </m:r>
        <m:f>
          <m:fPr>
            <m:type m:val="skw"/>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num>
          <m:den>
            <m:r>
              <w:rPr>
                <w:rFonts w:ascii="Cambria Math" w:hAnsi="Cambria Math"/>
                <w:sz w:val="28"/>
                <w:szCs w:val="28"/>
              </w:rPr>
              <m:t>R</m:t>
            </m:r>
          </m:den>
        </m:f>
        <m:r>
          <w:rPr>
            <w:rFonts w:ascii="Cambria Math" w:hAnsi="Cambria Math"/>
            <w:sz w:val="28"/>
            <w:szCs w:val="28"/>
            <w:lang w:val="ru-RU"/>
          </w:rPr>
          <m:t xml:space="preserve">; </m:t>
        </m:r>
        <m:sSup>
          <m:sSupPr>
            <m:ctrlPr>
              <w:rPr>
                <w:rFonts w:ascii="Cambria Math" w:hAnsi="Cambria Math"/>
                <w:i/>
                <w:sz w:val="28"/>
                <w:szCs w:val="28"/>
                <w:lang w:val="ru-RU"/>
              </w:rPr>
            </m:ctrlPr>
          </m:sSupPr>
          <m:e>
            <m:r>
              <w:rPr>
                <w:rFonts w:ascii="Cambria Math" w:hAnsi="Cambria Math"/>
                <w:sz w:val="28"/>
                <w:szCs w:val="28"/>
                <w:lang w:val="ru-RU"/>
              </w:rPr>
              <m:t>k</m:t>
            </m:r>
          </m:e>
          <m:sup>
            <m:r>
              <w:rPr>
                <w:rFonts w:ascii="Cambria Math" w:hAnsi="Cambria Math"/>
                <w:sz w:val="28"/>
                <w:szCs w:val="28"/>
                <w:lang w:val="ru-RU"/>
              </w:rPr>
              <m:t>''</m:t>
            </m:r>
          </m:sup>
        </m:sSup>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h-</m:t>
            </m:r>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num>
          <m:den>
            <m:r>
              <w:rPr>
                <w:rFonts w:ascii="Cambria Math" w:hAnsi="Cambria Math"/>
                <w:sz w:val="28"/>
                <w:szCs w:val="28"/>
                <w:lang w:val="ru-RU"/>
              </w:rPr>
              <m:t>R</m:t>
            </m:r>
          </m:den>
        </m:f>
      </m:oMath>
      <w:r w:rsidRPr="00B93630">
        <w:rPr>
          <w:sz w:val="28"/>
          <w:szCs w:val="28"/>
          <w:lang w:val="ru-RU"/>
        </w:rPr>
        <w:t xml:space="preserve">. В плоскости центрального сечения, когда </w:t>
      </w: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r>
          <w:rPr>
            <w:rFonts w:ascii="Cambria Math" w:hAnsi="Cambria Math"/>
            <w:sz w:val="28"/>
            <w:szCs w:val="28"/>
            <w:lang w:val="ru-RU"/>
          </w:rPr>
          <m:t>=</m:t>
        </m:r>
        <m:f>
          <m:fPr>
            <m:type m:val="skw"/>
            <m:ctrlPr>
              <w:rPr>
                <w:rFonts w:ascii="Cambria Math" w:hAnsi="Cambria Math"/>
                <w:i/>
                <w:sz w:val="28"/>
                <w:szCs w:val="28"/>
                <w:lang w:val="ru-RU"/>
              </w:rPr>
            </m:ctrlPr>
          </m:fPr>
          <m:num>
            <m:r>
              <w:rPr>
                <w:rFonts w:ascii="Cambria Math" w:hAnsi="Cambria Math"/>
                <w:sz w:val="28"/>
                <w:szCs w:val="28"/>
                <w:lang w:val="ru-RU"/>
              </w:rPr>
              <m:t>h</m:t>
            </m:r>
          </m:num>
          <m:den>
            <m:r>
              <w:rPr>
                <w:rFonts w:ascii="Cambria Math" w:hAnsi="Cambria Math"/>
                <w:sz w:val="28"/>
                <w:szCs w:val="28"/>
                <w:lang w:val="ru-RU"/>
              </w:rPr>
              <m:t>2</m:t>
            </m:r>
          </m:den>
        </m:f>
      </m:oMath>
      <w:r w:rsidRPr="00B93630">
        <w:rPr>
          <w:sz w:val="28"/>
          <w:szCs w:val="28"/>
          <w:lang w:val="ru-RU"/>
        </w:rPr>
        <w:t>, интенсивность излучения цилиндрического поглощающего источника</w:t>
      </w:r>
    </w:p>
    <w:p w:rsidR="00B93630" w:rsidRPr="00B93630" w:rsidRDefault="00B93630" w:rsidP="00B93630">
      <w:pPr>
        <w:tabs>
          <w:tab w:val="left" w:pos="284"/>
        </w:tabs>
        <w:suppressAutoHyphens/>
        <w:spacing w:line="360" w:lineRule="auto"/>
        <w:jc w:val="both"/>
        <w:rPr>
          <w:sz w:val="28"/>
          <w:szCs w:val="28"/>
        </w:rPr>
      </w:pPr>
      <m:oMathPara>
        <m:oMath>
          <m:r>
            <w:rPr>
              <w:rFonts w:ascii="Cambria Math" w:hAnsi="Cambria Math"/>
              <w:sz w:val="28"/>
              <w:szCs w:val="28"/>
              <w:lang w:val="ru-RU"/>
            </w:rPr>
            <m:t>I=</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V</m:t>
                  </m:r>
                </m:sub>
              </m:sSub>
              <m:r>
                <w:rPr>
                  <w:rFonts w:ascii="Cambria Math" w:hAnsi="Cambria Math"/>
                  <w:sz w:val="28"/>
                  <w:szCs w:val="28"/>
                  <w:lang w:val="ru-RU"/>
                </w:rPr>
                <m:t>R</m:t>
              </m:r>
            </m:num>
            <m:den>
              <m:r>
                <w:rPr>
                  <w:rFonts w:ascii="Cambria Math" w:hAnsi="Cambria Math"/>
                  <w:sz w:val="28"/>
                  <w:szCs w:val="28"/>
                  <w:lang w:val="ru-RU"/>
                </w:rPr>
                <m:t>π</m:t>
              </m:r>
            </m:den>
          </m:f>
          <m:r>
            <w:rPr>
              <w:rFonts w:ascii="Cambria Math" w:hAnsi="Cambria Math"/>
              <w:sz w:val="28"/>
              <w:szCs w:val="28"/>
              <w:lang w:val="ru-RU"/>
            </w:rPr>
            <m:t>G</m:t>
          </m:r>
          <m:d>
            <m:dPr>
              <m:ctrlPr>
                <w:rPr>
                  <w:rFonts w:ascii="Cambria Math" w:hAnsi="Cambria Math"/>
                  <w:i/>
                  <w:sz w:val="28"/>
                  <w:szCs w:val="28"/>
                  <w:lang w:val="ru-RU"/>
                </w:rPr>
              </m:ctrlPr>
            </m:dPr>
            <m:e>
              <m:sSup>
                <m:sSupPr>
                  <m:ctrlPr>
                    <w:rPr>
                      <w:rFonts w:ascii="Cambria Math" w:hAnsi="Cambria Math"/>
                      <w:i/>
                      <w:sz w:val="28"/>
                      <w:szCs w:val="28"/>
                      <w:lang w:val="ru-RU"/>
                    </w:rPr>
                  </m:ctrlPr>
                </m:sSupPr>
                <m:e>
                  <m:r>
                    <w:rPr>
                      <w:rFonts w:ascii="Cambria Math" w:hAnsi="Cambria Math"/>
                      <w:sz w:val="28"/>
                      <w:szCs w:val="28"/>
                      <w:lang w:val="ru-RU"/>
                    </w:rPr>
                    <m:t>k</m:t>
                  </m:r>
                </m:e>
                <m:sup>
                  <m:r>
                    <w:rPr>
                      <w:rFonts w:ascii="Cambria Math" w:hAnsi="Cambria Math"/>
                      <w:sz w:val="28"/>
                      <w:szCs w:val="28"/>
                      <w:lang w:val="ru-RU"/>
                    </w:rPr>
                    <m:t>'</m:t>
                  </m:r>
                </m:sup>
              </m:sSup>
              <m:r>
                <w:rPr>
                  <w:rFonts w:ascii="Cambria Math" w:hAnsi="Cambria Math"/>
                  <w:sz w:val="28"/>
                  <w:szCs w:val="28"/>
                  <w:lang w:val="ru-RU"/>
                </w:rPr>
                <m:t>,ρ,</m:t>
              </m:r>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s</m:t>
                  </m:r>
                </m:sub>
              </m:sSub>
              <m:r>
                <w:rPr>
                  <w:rFonts w:ascii="Cambria Math" w:hAnsi="Cambria Math"/>
                  <w:sz w:val="28"/>
                  <w:szCs w:val="28"/>
                  <w:lang w:val="ru-RU"/>
                </w:rPr>
                <m:t>R,μd</m:t>
              </m:r>
            </m:e>
          </m:d>
          <m:r>
            <w:rPr>
              <w:rFonts w:ascii="Cambria Math" w:hAnsi="Cambria Math"/>
              <w:sz w:val="28"/>
              <w:szCs w:val="28"/>
              <w:lang w:val="ru-RU"/>
            </w:rPr>
            <m:t>,</m:t>
          </m:r>
        </m:oMath>
      </m:oMathPara>
    </w:p>
    <w:p w:rsidR="00B93630" w:rsidRPr="00B93630" w:rsidRDefault="00B93630" w:rsidP="00B93630">
      <w:pPr>
        <w:tabs>
          <w:tab w:val="left" w:pos="284"/>
        </w:tabs>
        <w:suppressAutoHyphens/>
        <w:spacing w:line="360" w:lineRule="auto"/>
        <w:jc w:val="both"/>
        <w:rPr>
          <w:sz w:val="28"/>
          <w:szCs w:val="28"/>
          <w:lang w:val="ru-RU"/>
        </w:rPr>
      </w:pPr>
      <w:r w:rsidRPr="00B93630">
        <w:rPr>
          <w:sz w:val="28"/>
          <w:szCs w:val="28"/>
          <w:lang w:val="ru-RU"/>
        </w:rPr>
        <w:t xml:space="preserve">где </w:t>
      </w:r>
      <m:oMath>
        <m:sSup>
          <m:sSupPr>
            <m:ctrlPr>
              <w:rPr>
                <w:rFonts w:ascii="Cambria Math" w:hAnsi="Cambria Math"/>
                <w:i/>
                <w:sz w:val="28"/>
                <w:szCs w:val="28"/>
                <w:lang w:val="ru-RU"/>
              </w:rPr>
            </m:ctrlPr>
          </m:sSupPr>
          <m:e>
            <m:r>
              <w:rPr>
                <w:rFonts w:ascii="Cambria Math" w:hAnsi="Cambria Math"/>
                <w:sz w:val="28"/>
                <w:szCs w:val="28"/>
                <w:lang w:val="ru-RU"/>
              </w:rPr>
              <m:t>k</m:t>
            </m:r>
          </m:e>
          <m:sup>
            <m:r>
              <w:rPr>
                <w:rFonts w:ascii="Cambria Math" w:hAnsi="Cambria Math"/>
                <w:sz w:val="28"/>
                <w:szCs w:val="28"/>
                <w:lang w:val="ru-RU"/>
              </w:rPr>
              <m:t>'</m:t>
            </m:r>
          </m:sup>
        </m:sSup>
        <m:r>
          <w:rPr>
            <w:rFonts w:ascii="Cambria Math" w:hAnsi="Cambria Math"/>
            <w:sz w:val="28"/>
            <w:szCs w:val="28"/>
            <w:lang w:val="ru-RU"/>
          </w:rPr>
          <m:t>=</m:t>
        </m:r>
        <m:f>
          <m:fPr>
            <m:type m:val="skw"/>
            <m:ctrlPr>
              <w:rPr>
                <w:rFonts w:ascii="Cambria Math" w:hAnsi="Cambria Math"/>
                <w:i/>
                <w:sz w:val="28"/>
                <w:szCs w:val="28"/>
                <w:lang w:val="ru-RU"/>
              </w:rPr>
            </m:ctrlPr>
          </m:fPr>
          <m:num>
            <m:r>
              <w:rPr>
                <w:rFonts w:ascii="Cambria Math" w:hAnsi="Cambria Math"/>
                <w:sz w:val="28"/>
                <w:szCs w:val="28"/>
                <w:lang w:val="ru-RU"/>
              </w:rPr>
              <m:t>h</m:t>
            </m:r>
          </m:num>
          <m:den>
            <m:r>
              <w:rPr>
                <w:rFonts w:ascii="Cambria Math" w:hAnsi="Cambria Math"/>
                <w:sz w:val="28"/>
                <w:szCs w:val="28"/>
                <w:lang w:val="ru-RU"/>
              </w:rPr>
              <m:t>2</m:t>
            </m:r>
            <m:r>
              <w:rPr>
                <w:rFonts w:ascii="Cambria Math" w:hAnsi="Cambria Math"/>
                <w:sz w:val="28"/>
                <w:szCs w:val="28"/>
              </w:rPr>
              <m:t>R</m:t>
            </m:r>
          </m:den>
        </m:f>
      </m:oMath>
      <w:r w:rsidRPr="00B93630">
        <w:rPr>
          <w:sz w:val="28"/>
          <w:szCs w:val="28"/>
          <w:lang w:val="ru-RU"/>
        </w:rPr>
        <w:t>. Численные значения функционалов поля излучения определяются с помощью ЭВМ и приводятся в справочной литературе.</w:t>
      </w:r>
    </w:p>
    <w:p w:rsidR="004B2C8A" w:rsidRDefault="004B2C8A" w:rsidP="004B2C8A">
      <w:pPr>
        <w:tabs>
          <w:tab w:val="left" w:pos="284"/>
        </w:tabs>
        <w:suppressAutoHyphens/>
        <w:spacing w:line="360" w:lineRule="auto"/>
        <w:jc w:val="both"/>
        <w:rPr>
          <w:sz w:val="28"/>
          <w:szCs w:val="28"/>
        </w:rPr>
      </w:pPr>
    </w:p>
    <w:p w:rsidR="00016B14" w:rsidRDefault="00016B14" w:rsidP="004B2C8A">
      <w:pPr>
        <w:tabs>
          <w:tab w:val="left" w:pos="284"/>
        </w:tabs>
        <w:suppressAutoHyphens/>
        <w:spacing w:line="360" w:lineRule="auto"/>
        <w:jc w:val="both"/>
        <w:rPr>
          <w:sz w:val="28"/>
          <w:szCs w:val="28"/>
        </w:rPr>
      </w:pPr>
    </w:p>
    <w:p w:rsidR="00016B14" w:rsidRDefault="00016B14" w:rsidP="004B2C8A">
      <w:pPr>
        <w:tabs>
          <w:tab w:val="left" w:pos="284"/>
        </w:tabs>
        <w:suppressAutoHyphens/>
        <w:spacing w:line="360" w:lineRule="auto"/>
        <w:jc w:val="both"/>
        <w:rPr>
          <w:sz w:val="28"/>
          <w:szCs w:val="28"/>
        </w:rPr>
      </w:pPr>
    </w:p>
    <w:p w:rsidR="00016B14" w:rsidRDefault="00016B14" w:rsidP="004B2C8A">
      <w:pPr>
        <w:tabs>
          <w:tab w:val="left" w:pos="284"/>
        </w:tabs>
        <w:suppressAutoHyphens/>
        <w:spacing w:line="360" w:lineRule="auto"/>
        <w:jc w:val="both"/>
        <w:rPr>
          <w:sz w:val="28"/>
          <w:szCs w:val="28"/>
        </w:rPr>
      </w:pPr>
    </w:p>
    <w:p w:rsidR="00016B14" w:rsidRDefault="00016B14" w:rsidP="004B2C8A">
      <w:pPr>
        <w:tabs>
          <w:tab w:val="left" w:pos="284"/>
        </w:tabs>
        <w:suppressAutoHyphens/>
        <w:spacing w:line="360" w:lineRule="auto"/>
        <w:jc w:val="both"/>
        <w:rPr>
          <w:sz w:val="28"/>
          <w:szCs w:val="28"/>
        </w:rPr>
      </w:pPr>
    </w:p>
    <w:p w:rsidR="00016B14" w:rsidRDefault="00016B14" w:rsidP="004B2C8A">
      <w:pPr>
        <w:tabs>
          <w:tab w:val="left" w:pos="284"/>
        </w:tabs>
        <w:suppressAutoHyphens/>
        <w:spacing w:line="360" w:lineRule="auto"/>
        <w:jc w:val="both"/>
        <w:rPr>
          <w:sz w:val="28"/>
          <w:szCs w:val="28"/>
        </w:rPr>
      </w:pPr>
    </w:p>
    <w:p w:rsidR="00016B14" w:rsidRDefault="00016B14" w:rsidP="004B2C8A">
      <w:pPr>
        <w:tabs>
          <w:tab w:val="left" w:pos="284"/>
        </w:tabs>
        <w:suppressAutoHyphens/>
        <w:spacing w:line="360" w:lineRule="auto"/>
        <w:jc w:val="both"/>
        <w:rPr>
          <w:sz w:val="28"/>
          <w:szCs w:val="28"/>
        </w:rPr>
      </w:pPr>
    </w:p>
    <w:p w:rsidR="000953CF" w:rsidRDefault="000953CF" w:rsidP="004B2C8A">
      <w:pPr>
        <w:tabs>
          <w:tab w:val="left" w:pos="284"/>
        </w:tabs>
        <w:suppressAutoHyphens/>
        <w:spacing w:line="360" w:lineRule="auto"/>
        <w:jc w:val="both"/>
        <w:rPr>
          <w:sz w:val="28"/>
          <w:szCs w:val="28"/>
        </w:rPr>
      </w:pPr>
    </w:p>
    <w:p w:rsidR="000953CF" w:rsidRDefault="000953CF" w:rsidP="004B2C8A">
      <w:pPr>
        <w:tabs>
          <w:tab w:val="left" w:pos="284"/>
        </w:tabs>
        <w:suppressAutoHyphens/>
        <w:spacing w:line="360" w:lineRule="auto"/>
        <w:jc w:val="both"/>
        <w:rPr>
          <w:sz w:val="28"/>
          <w:szCs w:val="28"/>
        </w:rPr>
      </w:pPr>
    </w:p>
    <w:p w:rsidR="000953CF" w:rsidRDefault="000953CF" w:rsidP="004B2C8A">
      <w:pPr>
        <w:tabs>
          <w:tab w:val="left" w:pos="284"/>
        </w:tabs>
        <w:suppressAutoHyphens/>
        <w:spacing w:line="360" w:lineRule="auto"/>
        <w:jc w:val="both"/>
        <w:rPr>
          <w:sz w:val="28"/>
          <w:szCs w:val="28"/>
        </w:rPr>
      </w:pPr>
    </w:p>
    <w:p w:rsidR="000953CF" w:rsidRDefault="000953CF" w:rsidP="00BC0DBE">
      <w:pPr>
        <w:pStyle w:val="af0"/>
        <w:numPr>
          <w:ilvl w:val="0"/>
          <w:numId w:val="1"/>
        </w:numPr>
        <w:tabs>
          <w:tab w:val="left" w:pos="284"/>
        </w:tabs>
        <w:suppressAutoHyphens/>
        <w:spacing w:line="360" w:lineRule="auto"/>
        <w:jc w:val="center"/>
        <w:outlineLvl w:val="0"/>
        <w:rPr>
          <w:b/>
          <w:sz w:val="28"/>
          <w:szCs w:val="28"/>
          <w:lang w:val="ru-RU"/>
        </w:rPr>
      </w:pPr>
      <w:bookmarkStart w:id="12" w:name="_Toc387057009"/>
      <w:r w:rsidRPr="000953CF">
        <w:rPr>
          <w:b/>
          <w:sz w:val="28"/>
          <w:szCs w:val="28"/>
          <w:lang w:val="ru-RU"/>
        </w:rPr>
        <w:lastRenderedPageBreak/>
        <w:t>ЗАДАНИЕ 1</w:t>
      </w:r>
      <w:bookmarkEnd w:id="12"/>
    </w:p>
    <w:p w:rsidR="000953CF" w:rsidRPr="000953CF" w:rsidRDefault="000953CF" w:rsidP="00BC0DBE">
      <w:pPr>
        <w:pStyle w:val="af0"/>
        <w:numPr>
          <w:ilvl w:val="1"/>
          <w:numId w:val="1"/>
        </w:numPr>
        <w:tabs>
          <w:tab w:val="left" w:pos="284"/>
        </w:tabs>
        <w:suppressAutoHyphens/>
        <w:spacing w:line="360" w:lineRule="auto"/>
        <w:jc w:val="center"/>
        <w:outlineLvl w:val="1"/>
        <w:rPr>
          <w:b/>
          <w:sz w:val="28"/>
          <w:szCs w:val="28"/>
          <w:lang w:val="ru-RU"/>
        </w:rPr>
      </w:pPr>
      <w:bookmarkStart w:id="13" w:name="_Toc387057010"/>
      <w:r w:rsidRPr="000953CF">
        <w:rPr>
          <w:b/>
          <w:sz w:val="28"/>
          <w:szCs w:val="28"/>
          <w:lang w:val="ru-RU"/>
        </w:rPr>
        <w:t>Расчет мощности дозы в точке детектирования в приближении линейного источника</w:t>
      </w:r>
      <w:bookmarkEnd w:id="13"/>
    </w:p>
    <w:p w:rsidR="00B03EC5" w:rsidRDefault="00FE1A85" w:rsidP="00B03EC5">
      <w:pPr>
        <w:tabs>
          <w:tab w:val="left" w:pos="284"/>
        </w:tabs>
        <w:suppressAutoHyphens/>
        <w:spacing w:line="360" w:lineRule="auto"/>
        <w:jc w:val="both"/>
        <w:rPr>
          <w:sz w:val="28"/>
          <w:szCs w:val="28"/>
          <w:lang w:val="ru-RU"/>
        </w:rPr>
      </w:pPr>
      <w:r w:rsidRPr="004C6482">
        <w:rPr>
          <w:sz w:val="28"/>
          <w:szCs w:val="28"/>
          <w:lang w:val="ru-RU"/>
        </w:rPr>
        <w:tab/>
      </w:r>
      <w:r w:rsidR="000953CF">
        <w:rPr>
          <w:sz w:val="28"/>
          <w:szCs w:val="28"/>
          <w:lang w:val="ru-RU"/>
        </w:rPr>
        <w:t>Расчет мощности дозы в точке расположения оператора будем проводить</w:t>
      </w:r>
      <w:r w:rsidR="00EB03DA">
        <w:rPr>
          <w:sz w:val="28"/>
          <w:szCs w:val="28"/>
          <w:lang w:val="ru-RU"/>
        </w:rPr>
        <w:t xml:space="preserve">, </w:t>
      </w:r>
      <w:r w:rsidR="000953CF">
        <w:rPr>
          <w:sz w:val="28"/>
          <w:szCs w:val="28"/>
          <w:lang w:val="ru-RU"/>
        </w:rPr>
        <w:t xml:space="preserve"> считая источник линейным и н</w:t>
      </w:r>
      <w:r w:rsidR="000C63C0">
        <w:rPr>
          <w:sz w:val="28"/>
          <w:szCs w:val="28"/>
          <w:lang w:val="ru-RU"/>
        </w:rPr>
        <w:t xml:space="preserve">аходящимся за защитой из </w:t>
      </w:r>
      <w:r w:rsidR="000C63C0" w:rsidRPr="00B03EC5">
        <w:rPr>
          <w:sz w:val="28"/>
          <w:szCs w:val="28"/>
          <w:lang w:val="ru-RU"/>
        </w:rPr>
        <w:t>железа</w:t>
      </w:r>
      <w:r w:rsidR="00B03EC5" w:rsidRPr="00B03EC5">
        <w:rPr>
          <w:sz w:val="28"/>
          <w:szCs w:val="28"/>
          <w:lang w:val="ru-RU"/>
        </w:rPr>
        <w:t xml:space="preserve"> (Рис.8.1.).</w:t>
      </w:r>
    </w:p>
    <w:p w:rsidR="000953CF" w:rsidRPr="000953CF" w:rsidRDefault="000C63C0" w:rsidP="000C63C0">
      <w:pPr>
        <w:tabs>
          <w:tab w:val="left" w:pos="284"/>
        </w:tabs>
        <w:suppressAutoHyphens/>
        <w:spacing w:line="360" w:lineRule="auto"/>
        <w:jc w:val="center"/>
        <w:rPr>
          <w:sz w:val="28"/>
          <w:szCs w:val="28"/>
          <w:lang w:val="ru-RU"/>
        </w:rPr>
      </w:pPr>
      <w:r>
        <w:rPr>
          <w:noProof/>
          <w:sz w:val="28"/>
          <w:szCs w:val="28"/>
          <w:lang w:val="ru-RU"/>
        </w:rPr>
        <w:drawing>
          <wp:inline distT="0" distB="0" distL="0" distR="0">
            <wp:extent cx="4842205" cy="3886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3102" cy="3886920"/>
                    </a:xfrm>
                    <a:prstGeom prst="rect">
                      <a:avLst/>
                    </a:prstGeom>
                    <a:noFill/>
                    <a:ln>
                      <a:noFill/>
                    </a:ln>
                  </pic:spPr>
                </pic:pic>
              </a:graphicData>
            </a:graphic>
          </wp:inline>
        </w:drawing>
      </w:r>
    </w:p>
    <w:p w:rsidR="00B03EC5" w:rsidRDefault="00B03EC5" w:rsidP="004B2C8A">
      <w:pPr>
        <w:tabs>
          <w:tab w:val="left" w:pos="284"/>
        </w:tabs>
        <w:suppressAutoHyphens/>
        <w:spacing w:line="360" w:lineRule="auto"/>
        <w:jc w:val="both"/>
        <w:rPr>
          <w:sz w:val="28"/>
          <w:szCs w:val="28"/>
          <w:lang w:val="ru-RU"/>
        </w:rPr>
      </w:pPr>
      <w:r w:rsidRPr="001E2DE1">
        <w:rPr>
          <w:sz w:val="28"/>
          <w:szCs w:val="28"/>
          <w:lang w:val="ru-RU"/>
        </w:rPr>
        <w:t>Рис.8.1.</w:t>
      </w:r>
      <w:r w:rsidR="00752D88">
        <w:rPr>
          <w:sz w:val="28"/>
          <w:szCs w:val="28"/>
          <w:lang w:val="ru-RU"/>
        </w:rPr>
        <w:t xml:space="preserve"> К расчету мощности дозы в приближении линейного источника</w:t>
      </w:r>
    </w:p>
    <w:p w:rsidR="00FE1A85" w:rsidRPr="004C6482" w:rsidRDefault="00FE1A85" w:rsidP="00FE1A85">
      <w:pPr>
        <w:tabs>
          <w:tab w:val="left" w:pos="284"/>
        </w:tabs>
        <w:suppressAutoHyphens/>
        <w:spacing w:before="100" w:beforeAutospacing="1" w:after="100" w:afterAutospacing="1" w:line="360" w:lineRule="auto"/>
        <w:jc w:val="both"/>
        <w:rPr>
          <w:sz w:val="28"/>
          <w:szCs w:val="28"/>
          <w:lang w:val="ru-RU"/>
        </w:rPr>
      </w:pPr>
      <w:r w:rsidRPr="004C6482">
        <w:rPr>
          <w:sz w:val="28"/>
          <w:szCs w:val="28"/>
          <w:lang w:val="ru-RU"/>
        </w:rPr>
        <w:tab/>
      </w:r>
      <w:r w:rsidR="00CF440A">
        <w:rPr>
          <w:sz w:val="28"/>
          <w:szCs w:val="28"/>
          <w:lang w:val="ru-RU"/>
        </w:rPr>
        <w:t xml:space="preserve">Собственная активность теплоносителя определяется реакциями </w:t>
      </w:r>
      <w:r w:rsidR="00CF440A" w:rsidRPr="00CF440A">
        <w:rPr>
          <w:sz w:val="28"/>
          <w:szCs w:val="28"/>
          <w:lang w:val="ru-RU"/>
        </w:rPr>
        <w:t>(</w:t>
      </w:r>
      <w:r w:rsidR="00CF440A">
        <w:rPr>
          <w:sz w:val="28"/>
          <w:szCs w:val="28"/>
        </w:rPr>
        <w:t>n</w:t>
      </w:r>
      <w:r w:rsidR="00CF440A" w:rsidRPr="00CF440A">
        <w:rPr>
          <w:sz w:val="28"/>
          <w:szCs w:val="28"/>
          <w:lang w:val="ru-RU"/>
        </w:rPr>
        <w:t>,</w:t>
      </w:r>
      <w:r w:rsidR="00CF440A">
        <w:rPr>
          <w:sz w:val="28"/>
          <w:szCs w:val="28"/>
        </w:rPr>
        <w:t>γ</w:t>
      </w:r>
      <w:r w:rsidR="00CF440A" w:rsidRPr="00CF440A">
        <w:rPr>
          <w:sz w:val="28"/>
          <w:szCs w:val="28"/>
          <w:lang w:val="ru-RU"/>
        </w:rPr>
        <w:t>), (</w:t>
      </w:r>
      <w:r w:rsidR="00CF440A">
        <w:rPr>
          <w:sz w:val="28"/>
          <w:szCs w:val="28"/>
        </w:rPr>
        <w:t>n</w:t>
      </w:r>
      <w:r w:rsidR="00CF440A" w:rsidRPr="00CF440A">
        <w:rPr>
          <w:sz w:val="28"/>
          <w:szCs w:val="28"/>
          <w:lang w:val="ru-RU"/>
        </w:rPr>
        <w:t>,</w:t>
      </w:r>
      <w:r w:rsidR="00CF440A">
        <w:rPr>
          <w:sz w:val="28"/>
          <w:szCs w:val="28"/>
        </w:rPr>
        <w:t>p</w:t>
      </w:r>
      <w:r w:rsidR="00CF440A" w:rsidRPr="00CF440A">
        <w:rPr>
          <w:sz w:val="28"/>
          <w:szCs w:val="28"/>
          <w:lang w:val="ru-RU"/>
        </w:rPr>
        <w:t>), (</w:t>
      </w:r>
      <w:r w:rsidR="00CF440A">
        <w:rPr>
          <w:sz w:val="28"/>
          <w:szCs w:val="28"/>
        </w:rPr>
        <w:t>n</w:t>
      </w:r>
      <w:r w:rsidR="00CF440A" w:rsidRPr="00CF440A">
        <w:rPr>
          <w:sz w:val="28"/>
          <w:szCs w:val="28"/>
          <w:lang w:val="ru-RU"/>
        </w:rPr>
        <w:t>,</w:t>
      </w:r>
      <w:r w:rsidR="00CF440A">
        <w:rPr>
          <w:sz w:val="28"/>
          <w:szCs w:val="28"/>
          <w:lang w:val="ru-RU"/>
        </w:rPr>
        <w:t>α</w:t>
      </w:r>
      <w:r w:rsidR="00CF440A" w:rsidRPr="00CF440A">
        <w:rPr>
          <w:sz w:val="28"/>
          <w:szCs w:val="28"/>
          <w:lang w:val="ru-RU"/>
        </w:rPr>
        <w:t xml:space="preserve">) </w:t>
      </w:r>
      <w:r w:rsidR="000576EF">
        <w:rPr>
          <w:sz w:val="28"/>
          <w:szCs w:val="28"/>
          <w:lang w:val="ru-RU"/>
        </w:rPr>
        <w:t>на ядрах самого теплоносителя.</w:t>
      </w:r>
      <w:r w:rsidR="000576EF" w:rsidRPr="000576EF">
        <w:rPr>
          <w:sz w:val="28"/>
          <w:szCs w:val="28"/>
          <w:lang w:val="ru-RU"/>
        </w:rPr>
        <w:t>(</w:t>
      </w:r>
      <m:oMath>
        <m:sPre>
          <m:sPrePr>
            <m:ctrlPr>
              <w:rPr>
                <w:rFonts w:ascii="Cambria Math" w:hAnsi="Cambria Math"/>
                <w:i/>
                <w:sz w:val="28"/>
                <w:szCs w:val="28"/>
                <w:lang w:val="ru-RU"/>
              </w:rPr>
            </m:ctrlPr>
          </m:sPrePr>
          <m:sub/>
          <m:sup>
            <m:r>
              <w:rPr>
                <w:rFonts w:ascii="Cambria Math" w:hAnsi="Cambria Math"/>
                <w:sz w:val="28"/>
                <w:szCs w:val="28"/>
                <w:lang w:val="ru-RU"/>
              </w:rPr>
              <m:t>16</m:t>
            </m:r>
          </m:sup>
          <m:e>
            <m:r>
              <w:rPr>
                <w:rFonts w:ascii="Cambria Math" w:hAnsi="Cambria Math"/>
                <w:sz w:val="28"/>
                <w:szCs w:val="28"/>
                <w:lang w:val="ru-RU"/>
              </w:rPr>
              <m:t>O</m:t>
            </m:r>
            <m:d>
              <m:dPr>
                <m:ctrlPr>
                  <w:rPr>
                    <w:rFonts w:ascii="Cambria Math" w:hAnsi="Cambria Math"/>
                    <w:i/>
                    <w:sz w:val="28"/>
                    <w:szCs w:val="28"/>
                    <w:lang w:val="ru-RU"/>
                  </w:rPr>
                </m:ctrlPr>
              </m:dPr>
              <m:e>
                <m:r>
                  <w:rPr>
                    <w:rFonts w:ascii="Cambria Math" w:hAnsi="Cambria Math"/>
                    <w:sz w:val="28"/>
                    <w:szCs w:val="28"/>
                    <w:lang w:val="ru-RU"/>
                  </w:rPr>
                  <m:t>n,p</m:t>
                </m:r>
              </m:e>
            </m:d>
            <m:sPre>
              <m:sPrePr>
                <m:ctrlPr>
                  <w:rPr>
                    <w:rFonts w:ascii="Cambria Math" w:hAnsi="Cambria Math"/>
                    <w:i/>
                    <w:sz w:val="28"/>
                    <w:szCs w:val="28"/>
                    <w:lang w:val="ru-RU"/>
                  </w:rPr>
                </m:ctrlPr>
              </m:sPrePr>
              <m:sub/>
              <m:sup>
                <m:r>
                  <w:rPr>
                    <w:rFonts w:ascii="Cambria Math" w:hAnsi="Cambria Math"/>
                    <w:sz w:val="28"/>
                    <w:szCs w:val="28"/>
                    <w:lang w:val="ru-RU"/>
                  </w:rPr>
                  <m:t>16</m:t>
                </m:r>
              </m:sup>
              <m:e>
                <m:r>
                  <w:rPr>
                    <w:rFonts w:ascii="Cambria Math" w:hAnsi="Cambria Math"/>
                    <w:sz w:val="28"/>
                    <w:szCs w:val="28"/>
                    <w:lang w:val="ru-RU"/>
                  </w:rPr>
                  <m:t>N</m:t>
                </m:r>
              </m:e>
            </m:sPre>
          </m:e>
        </m:sPre>
        <m:r>
          <w:rPr>
            <w:rFonts w:ascii="Cambria Math" w:hAnsi="Cambria Math"/>
            <w:sz w:val="28"/>
            <w:szCs w:val="28"/>
            <w:lang w:val="ru-RU"/>
          </w:rPr>
          <m:t>→</m:t>
        </m:r>
        <m:sPre>
          <m:sPrePr>
            <m:ctrlPr>
              <w:rPr>
                <w:rFonts w:ascii="Cambria Math" w:hAnsi="Cambria Math"/>
                <w:i/>
                <w:sz w:val="28"/>
                <w:szCs w:val="28"/>
                <w:lang w:val="ru-RU"/>
              </w:rPr>
            </m:ctrlPr>
          </m:sPrePr>
          <m:sub/>
          <m:sup>
            <m:r>
              <w:rPr>
                <w:rFonts w:ascii="Cambria Math" w:hAnsi="Cambria Math"/>
                <w:sz w:val="28"/>
                <w:szCs w:val="28"/>
                <w:lang w:val="ru-RU"/>
              </w:rPr>
              <m:t>16</m:t>
            </m:r>
          </m:sup>
          <m:e>
            <m:r>
              <w:rPr>
                <w:rFonts w:ascii="Cambria Math" w:hAnsi="Cambria Math"/>
                <w:sz w:val="28"/>
                <w:szCs w:val="28"/>
                <w:lang w:val="ru-RU"/>
              </w:rPr>
              <m:t>O</m:t>
            </m:r>
          </m:e>
        </m:sPre>
      </m:oMath>
      <w:r w:rsidR="000576EF" w:rsidRPr="000576EF">
        <w:rPr>
          <w:sz w:val="28"/>
          <w:szCs w:val="28"/>
          <w:lang w:val="ru-RU"/>
        </w:rPr>
        <w:t>)</w:t>
      </w:r>
      <w:r w:rsidR="000576EF">
        <w:rPr>
          <w:sz w:val="28"/>
          <w:szCs w:val="28"/>
          <w:lang w:val="ru-RU"/>
        </w:rPr>
        <w:t xml:space="preserve">. </w:t>
      </w:r>
      <m:oMath>
        <m:sPre>
          <m:sPrePr>
            <m:ctrlPr>
              <w:rPr>
                <w:rFonts w:ascii="Cambria Math" w:hAnsi="Cambria Math"/>
                <w:i/>
                <w:sz w:val="28"/>
                <w:szCs w:val="28"/>
                <w:lang w:val="ru-RU"/>
              </w:rPr>
            </m:ctrlPr>
          </m:sPrePr>
          <m:sub/>
          <m:sup>
            <m:r>
              <w:rPr>
                <w:rFonts w:ascii="Cambria Math" w:hAnsi="Cambria Math"/>
                <w:sz w:val="28"/>
                <w:szCs w:val="28"/>
                <w:lang w:val="ru-RU"/>
              </w:rPr>
              <m:t>16</m:t>
            </m:r>
          </m:sup>
          <m:e>
            <m:r>
              <w:rPr>
                <w:rFonts w:ascii="Cambria Math" w:hAnsi="Cambria Math"/>
                <w:sz w:val="28"/>
                <w:szCs w:val="28"/>
                <w:lang w:val="ru-RU"/>
              </w:rPr>
              <m:t>N</m:t>
            </m:r>
          </m:e>
        </m:sPre>
      </m:oMath>
      <w:r w:rsidR="000576EF">
        <w:rPr>
          <w:sz w:val="28"/>
          <w:szCs w:val="28"/>
          <w:lang w:val="ru-RU"/>
        </w:rPr>
        <w:t xml:space="preserve"> радиоактивен и за 7,2с излучается </w:t>
      </w:r>
      <w:proofErr w:type="gramStart"/>
      <w:r w:rsidR="000576EF">
        <w:rPr>
          <w:sz w:val="28"/>
          <w:szCs w:val="28"/>
          <w:lang w:val="ru-RU"/>
        </w:rPr>
        <w:t>β-</w:t>
      </w:r>
      <w:proofErr w:type="gramEnd"/>
      <w:r w:rsidR="000576EF">
        <w:rPr>
          <w:sz w:val="28"/>
          <w:szCs w:val="28"/>
          <w:lang w:val="ru-RU"/>
        </w:rPr>
        <w:t xml:space="preserve">частица и сопровождающее ее γ-излучение с энергией </w:t>
      </w:r>
      <m:oMath>
        <m:sSub>
          <m:sSubPr>
            <m:ctrlPr>
              <w:rPr>
                <w:rFonts w:ascii="Cambria Math" w:hAnsi="Cambria Math"/>
                <w:i/>
                <w:sz w:val="28"/>
                <w:szCs w:val="28"/>
                <w:lang w:val="ru-RU"/>
              </w:rPr>
            </m:ctrlPr>
          </m:sSubPr>
          <m:e>
            <m:r>
              <w:rPr>
                <w:rFonts w:ascii="Cambria Math" w:hAnsi="Cambria Math"/>
                <w:sz w:val="28"/>
                <w:szCs w:val="28"/>
              </w:rPr>
              <m:t>E</m:t>
            </m:r>
          </m:e>
          <m:sub>
            <m:r>
              <w:rPr>
                <w:rFonts w:ascii="Cambria Math" w:hAnsi="Cambria Math"/>
                <w:sz w:val="28"/>
                <w:szCs w:val="28"/>
                <w:lang w:val="ru-RU"/>
              </w:rPr>
              <m:t>γ</m:t>
            </m:r>
          </m:sub>
        </m:sSub>
        <m:r>
          <w:rPr>
            <w:rFonts w:ascii="Cambria Math" w:hAnsi="Cambria Math"/>
            <w:sz w:val="28"/>
            <w:szCs w:val="28"/>
            <w:lang w:val="ru-RU"/>
          </w:rPr>
          <m:t>=6,13 МэВ</m:t>
        </m:r>
      </m:oMath>
      <w:r w:rsidR="000576EF">
        <w:rPr>
          <w:sz w:val="28"/>
          <w:szCs w:val="28"/>
          <w:lang w:val="ru-RU"/>
        </w:rPr>
        <w:t xml:space="preserve"> с вероятностью 70%</w:t>
      </w:r>
      <w:r w:rsidR="00F03834">
        <w:rPr>
          <w:sz w:val="28"/>
          <w:szCs w:val="28"/>
          <w:lang w:val="ru-RU"/>
        </w:rPr>
        <w:t xml:space="preserve"> </w:t>
      </w:r>
      <w:r w:rsidR="00F03834" w:rsidRPr="00BC0DBE">
        <w:rPr>
          <w:sz w:val="28"/>
          <w:szCs w:val="28"/>
          <w:lang w:val="ru-RU"/>
        </w:rPr>
        <w:t>[7]</w:t>
      </w:r>
      <w:r w:rsidR="000576EF">
        <w:rPr>
          <w:sz w:val="28"/>
          <w:szCs w:val="28"/>
          <w:lang w:val="ru-RU"/>
        </w:rPr>
        <w:t xml:space="preserve">. </w:t>
      </w:r>
    </w:p>
    <w:p w:rsidR="00FE1A85" w:rsidRPr="00FE1A85" w:rsidRDefault="00FE1A85" w:rsidP="00FE1A85">
      <w:pPr>
        <w:tabs>
          <w:tab w:val="left" w:pos="284"/>
        </w:tabs>
        <w:suppressAutoHyphens/>
        <w:spacing w:before="100" w:beforeAutospacing="1" w:after="100" w:afterAutospacing="1" w:line="360" w:lineRule="auto"/>
        <w:jc w:val="both"/>
        <w:rPr>
          <w:sz w:val="28"/>
          <w:szCs w:val="28"/>
          <w:lang w:val="ru-RU"/>
        </w:rPr>
      </w:pPr>
      <w:r w:rsidRPr="004C6482">
        <w:rPr>
          <w:sz w:val="28"/>
          <w:szCs w:val="28"/>
          <w:lang w:val="ru-RU"/>
        </w:rPr>
        <w:tab/>
      </w:r>
      <w:r w:rsidR="000576EF">
        <w:rPr>
          <w:sz w:val="28"/>
          <w:szCs w:val="28"/>
          <w:lang w:val="ru-RU"/>
        </w:rPr>
        <w:t xml:space="preserve">В последующих расчетах примем источник моноэнергетическим с энергией фотонов  </w:t>
      </w:r>
      <m:oMath>
        <m:sSub>
          <m:sSubPr>
            <m:ctrlPr>
              <w:rPr>
                <w:rFonts w:ascii="Cambria Math" w:hAnsi="Cambria Math"/>
                <w:i/>
                <w:sz w:val="28"/>
                <w:szCs w:val="28"/>
                <w:lang w:val="ru-RU"/>
              </w:rPr>
            </m:ctrlPr>
          </m:sSubPr>
          <m:e>
            <m:r>
              <w:rPr>
                <w:rFonts w:ascii="Cambria Math" w:hAnsi="Cambria Math"/>
                <w:sz w:val="28"/>
                <w:szCs w:val="28"/>
              </w:rPr>
              <m:t>E</m:t>
            </m:r>
          </m:e>
          <m:sub>
            <m:r>
              <w:rPr>
                <w:rFonts w:ascii="Cambria Math" w:hAnsi="Cambria Math"/>
                <w:sz w:val="28"/>
                <w:szCs w:val="28"/>
                <w:lang w:val="ru-RU"/>
              </w:rPr>
              <m:t>γ</m:t>
            </m:r>
          </m:sub>
        </m:sSub>
        <m:r>
          <w:rPr>
            <w:rFonts w:ascii="Cambria Math" w:hAnsi="Cambria Math"/>
            <w:sz w:val="28"/>
            <w:szCs w:val="28"/>
            <w:lang w:val="ru-RU"/>
          </w:rPr>
          <m:t>=6,13 МэВ</m:t>
        </m:r>
      </m:oMath>
      <w:r w:rsidRPr="00FE1A85">
        <w:rPr>
          <w:sz w:val="28"/>
          <w:szCs w:val="28"/>
          <w:lang w:val="ru-RU"/>
        </w:rPr>
        <w:t>.</w:t>
      </w:r>
    </w:p>
    <w:p w:rsidR="000C63C0" w:rsidRDefault="00FE1A85" w:rsidP="00FE1A85">
      <w:pPr>
        <w:tabs>
          <w:tab w:val="left" w:pos="284"/>
        </w:tabs>
        <w:suppressAutoHyphens/>
        <w:spacing w:before="100" w:beforeAutospacing="1" w:after="100" w:afterAutospacing="1" w:line="360" w:lineRule="auto"/>
        <w:jc w:val="both"/>
        <w:rPr>
          <w:sz w:val="28"/>
          <w:szCs w:val="28"/>
          <w:lang w:val="ru-RU"/>
        </w:rPr>
      </w:pPr>
      <w:r w:rsidRPr="00FE1A85">
        <w:rPr>
          <w:sz w:val="28"/>
          <w:szCs w:val="28"/>
          <w:lang w:val="ru-RU"/>
        </w:rPr>
        <w:tab/>
      </w:r>
      <w:r w:rsidR="000C63C0">
        <w:rPr>
          <w:sz w:val="28"/>
          <w:szCs w:val="28"/>
          <w:lang w:val="ru-RU"/>
        </w:rPr>
        <w:t>Мощность дозы в точке</w:t>
      </w:r>
      <w:proofErr w:type="gramStart"/>
      <w:r w:rsidR="000C63C0">
        <w:rPr>
          <w:sz w:val="28"/>
          <w:szCs w:val="28"/>
          <w:lang w:val="ru-RU"/>
        </w:rPr>
        <w:t xml:space="preserve"> А</w:t>
      </w:r>
      <w:proofErr w:type="gramEnd"/>
      <w:r w:rsidR="000C63C0">
        <w:rPr>
          <w:sz w:val="28"/>
          <w:szCs w:val="28"/>
          <w:lang w:val="ru-RU"/>
        </w:rPr>
        <w:t xml:space="preserve"> можно рассчитать по формуле</w:t>
      </w:r>
    </w:p>
    <w:p w:rsidR="000C63C0" w:rsidRPr="000C63C0" w:rsidRDefault="00B108E6" w:rsidP="00FE1A85">
      <w:pPr>
        <w:tabs>
          <w:tab w:val="left" w:pos="284"/>
        </w:tabs>
        <w:suppressAutoHyphens/>
        <w:spacing w:before="100" w:beforeAutospacing="1" w:after="100" w:afterAutospacing="1" w:line="360" w:lineRule="auto"/>
        <w:jc w:val="both"/>
        <w:rPr>
          <w:sz w:val="28"/>
          <w:szCs w:val="28"/>
        </w:rPr>
      </w:pPr>
      <m:oMathPara>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m:t>
          </m:r>
          <m:nary>
            <m:naryPr>
              <m:limLoc m:val="undOvr"/>
              <m:subHide m:val="1"/>
              <m:supHide m:val="1"/>
              <m:ctrlPr>
                <w:rPr>
                  <w:rFonts w:ascii="Cambria Math" w:hAnsi="Cambria Math"/>
                  <w:i/>
                  <w:sz w:val="28"/>
                  <w:szCs w:val="28"/>
                  <w:lang w:val="ru-RU"/>
                </w:rPr>
              </m:ctrlPr>
            </m:naryPr>
            <m:sub/>
            <m:sup/>
            <m:e>
              <m:r>
                <w:rPr>
                  <w:rFonts w:ascii="Cambria Math" w:hAnsi="Cambria Math"/>
                  <w:sz w:val="28"/>
                  <w:szCs w:val="28"/>
                  <w:lang w:val="ru-RU"/>
                </w:rPr>
                <m:t>d</m:t>
              </m:r>
              <m:acc>
                <m:accPr>
                  <m:chr m:val="̇"/>
                  <m:ctrlPr>
                    <w:rPr>
                      <w:rFonts w:ascii="Cambria Math" w:hAnsi="Cambria Math"/>
                      <w:i/>
                      <w:sz w:val="28"/>
                      <w:szCs w:val="28"/>
                      <w:lang w:val="ru-RU"/>
                    </w:rPr>
                  </m:ctrlPr>
                </m:accPr>
                <m:e>
                  <m:r>
                    <w:rPr>
                      <w:rFonts w:ascii="Cambria Math" w:hAnsi="Cambria Math"/>
                      <w:sz w:val="28"/>
                      <w:szCs w:val="28"/>
                      <w:lang w:val="ru-RU"/>
                    </w:rPr>
                    <m:t>D</m:t>
                  </m:r>
                </m:e>
              </m:acc>
            </m:e>
          </m:nary>
        </m:oMath>
      </m:oMathPara>
    </w:p>
    <w:p w:rsidR="00EB03DA" w:rsidRDefault="000C63C0" w:rsidP="00FE1A85">
      <w:pPr>
        <w:tabs>
          <w:tab w:val="left" w:pos="284"/>
        </w:tabs>
        <w:suppressAutoHyphens/>
        <w:spacing w:before="100" w:beforeAutospacing="1" w:after="100" w:afterAutospacing="1" w:line="360" w:lineRule="auto"/>
        <w:jc w:val="center"/>
        <w:rPr>
          <w:sz w:val="28"/>
          <w:szCs w:val="28"/>
          <w:lang w:val="ru-RU"/>
        </w:rPr>
      </w:pPr>
      <m:oMathPara>
        <m:oMath>
          <m:r>
            <w:rPr>
              <w:rFonts w:ascii="Cambria Math" w:hAnsi="Cambria Math"/>
              <w:sz w:val="28"/>
              <w:szCs w:val="28"/>
              <w:lang w:val="ru-RU"/>
            </w:rPr>
            <w:lastRenderedPageBreak/>
            <m:t>d</m:t>
          </m:r>
          <m:acc>
            <m:accPr>
              <m:chr m:val="̇"/>
              <m:ctrlPr>
                <w:rPr>
                  <w:rFonts w:ascii="Cambria Math" w:hAnsi="Cambria Math"/>
                  <w:i/>
                  <w:sz w:val="28"/>
                  <w:szCs w:val="28"/>
                  <w:lang w:val="ru-RU"/>
                </w:rPr>
              </m:ctrlPr>
            </m:accPr>
            <m:e>
              <m:r>
                <w:rPr>
                  <w:rFonts w:ascii="Cambria Math" w:hAnsi="Cambria Math"/>
                  <w:sz w:val="28"/>
                  <w:szCs w:val="28"/>
                  <w:lang w:val="ru-RU"/>
                </w:rPr>
                <m:t>D</m:t>
              </m:r>
            </m:e>
          </m:acc>
          <m:r>
            <w:rPr>
              <w:rFonts w:ascii="Cambria Math" w:hAnsi="Cambria Math"/>
              <w:sz w:val="28"/>
              <w:szCs w:val="28"/>
            </w:rPr>
            <m:t>=</m:t>
          </m:r>
          <m:sSub>
            <m:sSubPr>
              <m:ctrlPr>
                <w:rPr>
                  <w:rFonts w:ascii="Cambria Math" w:hAnsi="Cambria Math"/>
                  <w:i/>
                  <w:sz w:val="28"/>
                  <w:szCs w:val="28"/>
                  <w:lang w:val="ru-RU"/>
                </w:rPr>
              </m:ctrlPr>
            </m:sSubPr>
            <m:e>
              <m:r>
                <m:rPr>
                  <m:scr m:val="script"/>
                </m:rPr>
                <w:rPr>
                  <w:rFonts w:ascii="Cambria Math" w:hAnsi="Cambria Math"/>
                  <w:sz w:val="28"/>
                  <w:szCs w:val="28"/>
                </w:rPr>
                <m:t>R</m:t>
              </m:r>
            </m:e>
            <m:sub>
              <m:r>
                <w:rPr>
                  <w:rFonts w:ascii="Cambria Math" w:hAnsi="Cambria Math"/>
                  <w:sz w:val="28"/>
                  <w:szCs w:val="28"/>
                  <w:lang w:val="ru-RU"/>
                </w:rPr>
                <m:t>D</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rPr>
            <m:t>)</m:t>
          </m:r>
          <m:r>
            <w:rPr>
              <w:rFonts w:ascii="Cambria Math" w:hAnsi="Cambria Math"/>
              <w:sz w:val="28"/>
              <w:szCs w:val="28"/>
              <w:lang w:val="ru-RU"/>
            </w:rPr>
            <m:t>dϕ</m:t>
          </m:r>
          <m:sSup>
            <m:sSupPr>
              <m:ctrlPr>
                <w:rPr>
                  <w:rFonts w:ascii="Cambria Math" w:hAnsi="Cambria Math"/>
                  <w:i/>
                  <w:sz w:val="28"/>
                  <w:szCs w:val="28"/>
                  <w:lang w:val="ru-RU"/>
                </w:rPr>
              </m:ctrlPr>
            </m:sSupPr>
            <m:e>
              <m:r>
                <w:rPr>
                  <w:rFonts w:ascii="Cambria Math" w:hAnsi="Cambria Math"/>
                  <w:sz w:val="28"/>
                  <w:szCs w:val="28"/>
                  <w:lang w:val="ru-RU"/>
                </w:rPr>
                <m:t>e</m:t>
              </m:r>
            </m:e>
            <m:sup>
              <m:r>
                <w:rPr>
                  <w:rFonts w:ascii="Cambria Math" w:hAnsi="Cambria Math"/>
                  <w:sz w:val="28"/>
                  <w:szCs w:val="28"/>
                </w:rPr>
                <m:t>-</m:t>
              </m:r>
              <m:f>
                <m:fPr>
                  <m:ctrlPr>
                    <w:rPr>
                      <w:rFonts w:ascii="Cambria Math" w:hAnsi="Cambria Math"/>
                      <w:i/>
                      <w:sz w:val="28"/>
                      <w:szCs w:val="28"/>
                      <w:lang w:val="ru-RU"/>
                    </w:rPr>
                  </m:ctrlPr>
                </m:fPr>
                <m:num>
                  <m:r>
                    <w:rPr>
                      <w:rFonts w:ascii="Cambria Math" w:hAnsi="Cambria Math"/>
                      <w:sz w:val="28"/>
                      <w:szCs w:val="28"/>
                      <w:lang w:val="ru-RU"/>
                    </w:rPr>
                    <m:t>μd</m:t>
                  </m:r>
                </m:num>
                <m:den>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θ</m:t>
                      </m:r>
                    </m:e>
                  </m:func>
                </m:den>
              </m:f>
            </m:sup>
          </m:sSup>
        </m:oMath>
      </m:oMathPara>
    </w:p>
    <w:p w:rsidR="000C63C0" w:rsidRPr="00FE1A85" w:rsidRDefault="00B108E6" w:rsidP="00FE1A85">
      <w:pPr>
        <w:tabs>
          <w:tab w:val="left" w:pos="284"/>
        </w:tabs>
        <w:suppressAutoHyphens/>
        <w:spacing w:before="100" w:beforeAutospacing="1" w:after="100" w:afterAutospacing="1" w:line="360" w:lineRule="auto"/>
        <w:jc w:val="center"/>
        <w:rPr>
          <w:sz w:val="28"/>
          <w:szCs w:val="28"/>
          <w:lang w:val="ru-RU"/>
        </w:rPr>
      </w:pPr>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=1,09∙</m:t>
        </m:r>
        <m:sSub>
          <m:sSubPr>
            <m:ctrlPr>
              <w:rPr>
                <w:rFonts w:ascii="Cambria Math" w:hAnsi="Cambria Math"/>
                <w:i/>
                <w:sz w:val="28"/>
                <w:szCs w:val="28"/>
                <w:lang w:val="ru-RU"/>
              </w:rPr>
            </m:ctrlPr>
          </m:sSubPr>
          <m:e>
            <m:r>
              <m:rPr>
                <m:scr m:val="script"/>
              </m:rPr>
              <w:rPr>
                <w:rFonts w:ascii="Cambria Math" w:hAnsi="Cambria Math"/>
                <w:sz w:val="28"/>
                <w:szCs w:val="28"/>
                <w:lang w:val="ru-RU"/>
              </w:rPr>
              <m:t>R</m:t>
            </m:r>
          </m:e>
          <m:sub>
            <m:r>
              <w:rPr>
                <w:rFonts w:ascii="Cambria Math" w:hAnsi="Cambria Math"/>
                <w:sz w:val="28"/>
                <w:szCs w:val="28"/>
                <w:lang w:val="ru-RU"/>
              </w:rPr>
              <m:t>D</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lang w:val="ru-RU"/>
          </w:rPr>
          <m:t>)∙ϕ</m:t>
        </m:r>
      </m:oMath>
      <w:r w:rsidR="00B03EC5" w:rsidRPr="00FE1A85">
        <w:rPr>
          <w:sz w:val="28"/>
          <w:szCs w:val="28"/>
          <w:lang w:val="ru-RU"/>
        </w:rPr>
        <w:t>,</w:t>
      </w:r>
    </w:p>
    <w:p w:rsidR="004503A0" w:rsidRPr="00B03EC5" w:rsidRDefault="004503A0" w:rsidP="00FE1A85">
      <w:pPr>
        <w:tabs>
          <w:tab w:val="left" w:pos="284"/>
        </w:tabs>
        <w:suppressAutoHyphens/>
        <w:spacing w:before="100" w:beforeAutospacing="1" w:after="100" w:afterAutospacing="1" w:line="360" w:lineRule="auto"/>
        <w:jc w:val="both"/>
        <w:rPr>
          <w:sz w:val="28"/>
          <w:szCs w:val="28"/>
          <w:lang w:val="ru-RU"/>
        </w:rPr>
      </w:pPr>
      <w:r>
        <w:rPr>
          <w:sz w:val="28"/>
          <w:szCs w:val="28"/>
          <w:lang w:val="ru-RU"/>
        </w:rPr>
        <w:t>где 1,09 – коэффициент для перевода мощности поглощенной дозы в воздухе в мощность поглощенной дозы в биологической ткани</w:t>
      </w:r>
    </w:p>
    <w:p w:rsidR="000953CF" w:rsidRDefault="00B108E6" w:rsidP="00FE1A85">
      <w:pPr>
        <w:tabs>
          <w:tab w:val="left" w:pos="284"/>
        </w:tabs>
        <w:suppressAutoHyphens/>
        <w:spacing w:before="100" w:beforeAutospacing="1" w:after="100" w:afterAutospacing="1" w:line="360" w:lineRule="auto"/>
        <w:jc w:val="both"/>
        <w:rPr>
          <w:sz w:val="28"/>
          <w:szCs w:val="28"/>
          <w:lang w:val="ru-RU"/>
        </w:rPr>
      </w:pPr>
      <m:oMath>
        <m:sSub>
          <m:sSubPr>
            <m:ctrlPr>
              <w:rPr>
                <w:rFonts w:ascii="Cambria Math" w:hAnsi="Cambria Math"/>
                <w:i/>
                <w:sz w:val="28"/>
                <w:szCs w:val="28"/>
                <w:lang w:val="ru-RU"/>
              </w:rPr>
            </m:ctrlPr>
          </m:sSubPr>
          <m:e>
            <m:r>
              <m:rPr>
                <m:scr m:val="script"/>
              </m:rPr>
              <w:rPr>
                <w:rFonts w:ascii="Cambria Math" w:hAnsi="Cambria Math"/>
                <w:sz w:val="28"/>
                <w:szCs w:val="28"/>
                <w:lang w:val="ru-RU"/>
              </w:rPr>
              <m:t>R</m:t>
            </m:r>
          </m:e>
          <m:sub>
            <m:r>
              <w:rPr>
                <w:rFonts w:ascii="Cambria Math" w:hAnsi="Cambria Math"/>
                <w:sz w:val="28"/>
                <w:szCs w:val="28"/>
                <w:lang w:val="ru-RU"/>
              </w:rPr>
              <m:t>D</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lang w:val="ru-RU"/>
          </w:rPr>
          <m:t>)</m:t>
        </m:r>
      </m:oMath>
      <w:r w:rsidR="00B03EC5">
        <w:rPr>
          <w:sz w:val="28"/>
          <w:szCs w:val="28"/>
          <w:lang w:val="ru-RU"/>
        </w:rPr>
        <w:t xml:space="preserve"> – функция радиационного отклика – величина, устанавливающая связь между дозиметрическими и радиометрическими величинами.</w:t>
      </w:r>
      <w:r w:rsidR="00CA62E2">
        <w:rPr>
          <w:sz w:val="28"/>
          <w:szCs w:val="28"/>
          <w:lang w:val="ru-RU"/>
        </w:rPr>
        <w:t xml:space="preserve"> Для поглощенной дозы функция радиационного отклика равна</w:t>
      </w:r>
      <w:r w:rsidR="00B03EC5">
        <w:rPr>
          <w:sz w:val="28"/>
          <w:szCs w:val="28"/>
          <w:lang w:val="ru-RU"/>
        </w:rPr>
        <w:t xml:space="preserve"> </w:t>
      </w:r>
    </w:p>
    <w:p w:rsidR="00CF440A" w:rsidRPr="00CF440A" w:rsidRDefault="00B108E6" w:rsidP="00FE1A85">
      <w:pPr>
        <w:tabs>
          <w:tab w:val="left" w:pos="284"/>
        </w:tabs>
        <w:suppressAutoHyphens/>
        <w:spacing w:before="100" w:beforeAutospacing="1" w:after="100" w:afterAutospacing="1" w:line="360" w:lineRule="auto"/>
        <w:jc w:val="both"/>
        <w:rPr>
          <w:sz w:val="28"/>
          <w:szCs w:val="28"/>
          <w:lang w:val="ru-RU"/>
        </w:rPr>
      </w:pPr>
      <m:oMathPara>
        <m:oMath>
          <m:sSub>
            <m:sSubPr>
              <m:ctrlPr>
                <w:rPr>
                  <w:rFonts w:ascii="Cambria Math" w:hAnsi="Cambria Math"/>
                  <w:i/>
                  <w:sz w:val="28"/>
                  <w:szCs w:val="28"/>
                  <w:lang w:val="ru-RU"/>
                </w:rPr>
              </m:ctrlPr>
            </m:sSubPr>
            <m:e>
              <m:r>
                <m:rPr>
                  <m:scr m:val="script"/>
                </m:rPr>
                <w:rPr>
                  <w:rFonts w:ascii="Cambria Math" w:hAnsi="Cambria Math"/>
                  <w:sz w:val="28"/>
                  <w:szCs w:val="28"/>
                  <w:lang w:val="ru-RU"/>
                </w:rPr>
                <m:t>R</m:t>
              </m:r>
            </m:e>
            <m:sub>
              <m:r>
                <w:rPr>
                  <w:rFonts w:ascii="Cambria Math" w:hAnsi="Cambria Math"/>
                  <w:sz w:val="28"/>
                  <w:szCs w:val="28"/>
                  <w:lang w:val="ru-RU"/>
                </w:rPr>
                <m:t>D</m:t>
              </m:r>
            </m:sub>
          </m:sSub>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e>
          </m:d>
          <m:r>
            <w:rPr>
              <w:rFonts w:ascii="Cambria Math" w:hAnsi="Cambria Math"/>
              <w:sz w:val="28"/>
              <w:szCs w:val="28"/>
              <w:lang w:val="ru-RU"/>
            </w:rPr>
            <m:t>=1,602∙</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-10</m:t>
              </m:r>
            </m:sup>
          </m:sSup>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погл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rPr>
                <m:t>)</m:t>
              </m:r>
            </m:num>
            <m:den>
              <m:r>
                <w:rPr>
                  <w:rFonts w:ascii="Cambria Math" w:hAnsi="Cambria Math"/>
                  <w:sz w:val="28"/>
                  <w:szCs w:val="28"/>
                </w:rPr>
                <m:t>ρ</m:t>
              </m:r>
            </m:den>
          </m:f>
        </m:oMath>
      </m:oMathPara>
    </w:p>
    <w:p w:rsidR="000953CF" w:rsidRPr="00CF440A" w:rsidRDefault="00B108E6" w:rsidP="00FE1A85">
      <w:pPr>
        <w:tabs>
          <w:tab w:val="left" w:pos="284"/>
        </w:tabs>
        <w:suppressAutoHyphens/>
        <w:spacing w:before="100" w:beforeAutospacing="1" w:after="100" w:afterAutospacing="1" w:line="360" w:lineRule="auto"/>
        <w:jc w:val="both"/>
        <w:rPr>
          <w:sz w:val="28"/>
          <w:szCs w:val="28"/>
          <w:lang w:val="ru-RU"/>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погл</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lang w:val="ru-RU"/>
              </w:rPr>
              <m:t>)</m:t>
            </m:r>
          </m:num>
          <m:den>
            <m:r>
              <w:rPr>
                <w:rFonts w:ascii="Cambria Math" w:hAnsi="Cambria Math"/>
                <w:sz w:val="28"/>
                <w:szCs w:val="28"/>
              </w:rPr>
              <m:t>ρ</m:t>
            </m:r>
          </m:den>
        </m:f>
      </m:oMath>
      <w:r w:rsidR="00CF440A">
        <w:rPr>
          <w:sz w:val="28"/>
          <w:szCs w:val="28"/>
          <w:lang w:val="ru-RU"/>
        </w:rPr>
        <w:t xml:space="preserve"> – массовый коэффициент поглощения энергии фотонов в воздухе. </w:t>
      </w:r>
      <w:r w:rsidR="00752D88">
        <w:rPr>
          <w:sz w:val="28"/>
          <w:szCs w:val="28"/>
          <w:lang w:val="ru-RU"/>
        </w:rPr>
        <w:t>[1,</w:t>
      </w:r>
      <w:r w:rsidR="00CF440A">
        <w:rPr>
          <w:sz w:val="28"/>
          <w:szCs w:val="28"/>
          <w:lang w:val="ru-RU"/>
        </w:rPr>
        <w:t>с.320, табл.П</w:t>
      </w:r>
      <w:proofErr w:type="gramStart"/>
      <w:r w:rsidR="00CF440A">
        <w:rPr>
          <w:sz w:val="28"/>
          <w:szCs w:val="28"/>
          <w:lang w:val="ru-RU"/>
        </w:rPr>
        <w:t>2</w:t>
      </w:r>
      <w:proofErr w:type="gramEnd"/>
      <w:r w:rsidR="00CF440A">
        <w:rPr>
          <w:sz w:val="28"/>
          <w:szCs w:val="28"/>
          <w:lang w:val="ru-RU"/>
        </w:rPr>
        <w:t>.4</w:t>
      </w:r>
      <w:r w:rsidR="00CF440A" w:rsidRPr="00016EED">
        <w:rPr>
          <w:sz w:val="28"/>
          <w:szCs w:val="28"/>
          <w:lang w:val="ru-RU"/>
        </w:rPr>
        <w:t>]</w:t>
      </w:r>
      <w:r w:rsidR="00CF440A">
        <w:rPr>
          <w:sz w:val="28"/>
          <w:szCs w:val="28"/>
          <w:lang w:val="ru-RU"/>
        </w:rPr>
        <w:t xml:space="preserve">. </w:t>
      </w:r>
      <w:r w:rsidR="00016EED">
        <w:rPr>
          <w:sz w:val="28"/>
          <w:szCs w:val="28"/>
          <w:lang w:val="ru-RU"/>
        </w:rPr>
        <w:t xml:space="preserve">Путем линейной интерполяции для энергии </w:t>
      </w:r>
      <m:oMath>
        <m:sSub>
          <m:sSubPr>
            <m:ctrlPr>
              <w:rPr>
                <w:rFonts w:ascii="Cambria Math" w:hAnsi="Cambria Math"/>
                <w:i/>
                <w:sz w:val="28"/>
                <w:szCs w:val="28"/>
                <w:lang w:val="ru-RU"/>
              </w:rPr>
            </m:ctrlPr>
          </m:sSubPr>
          <m:e>
            <m:r>
              <w:rPr>
                <w:rFonts w:ascii="Cambria Math" w:hAnsi="Cambria Math"/>
                <w:sz w:val="28"/>
                <w:szCs w:val="28"/>
              </w:rPr>
              <m:t>E</m:t>
            </m:r>
          </m:e>
          <m:sub>
            <m:r>
              <w:rPr>
                <w:rFonts w:ascii="Cambria Math" w:hAnsi="Cambria Math"/>
                <w:sz w:val="28"/>
                <w:szCs w:val="28"/>
                <w:lang w:val="ru-RU"/>
              </w:rPr>
              <m:t>γ</m:t>
            </m:r>
          </m:sub>
        </m:sSub>
        <m:r>
          <w:rPr>
            <w:rFonts w:ascii="Cambria Math" w:hAnsi="Cambria Math"/>
            <w:sz w:val="28"/>
            <w:szCs w:val="28"/>
            <w:lang w:val="ru-RU"/>
          </w:rPr>
          <m:t>=6,13 МэВ</m:t>
        </m:r>
      </m:oMath>
      <w:r w:rsidR="00016EED">
        <w:rPr>
          <w:sz w:val="28"/>
          <w:szCs w:val="28"/>
          <w:lang w:val="ru-RU"/>
        </w:rPr>
        <w:t xml:space="preserve">  получаем</w:t>
      </w:r>
    </w:p>
    <w:p w:rsidR="000953CF" w:rsidRPr="00B03EC5" w:rsidRDefault="00B108E6" w:rsidP="00FE1A85">
      <w:pPr>
        <w:tabs>
          <w:tab w:val="left" w:pos="284"/>
        </w:tabs>
        <w:suppressAutoHyphens/>
        <w:spacing w:before="100" w:beforeAutospacing="1" w:after="100" w:afterAutospacing="1" w:line="360" w:lineRule="auto"/>
        <w:jc w:val="both"/>
        <w:rPr>
          <w:sz w:val="28"/>
          <w:szCs w:val="28"/>
          <w:lang w:val="ru-RU"/>
        </w:rPr>
      </w:pPr>
      <m:oMathPara>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lang w:val="ru-RU"/>
                    </w:rPr>
                    <m:t>погл</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lang w:val="ru-RU"/>
                </w:rPr>
                <m:t>)</m:t>
              </m:r>
            </m:num>
            <m:den>
              <m:r>
                <w:rPr>
                  <w:rFonts w:ascii="Cambria Math" w:hAnsi="Cambria Math"/>
                  <w:sz w:val="28"/>
                  <w:szCs w:val="28"/>
                </w:rPr>
                <m:t>ρ</m:t>
              </m:r>
            </m:den>
          </m:f>
          <m:r>
            <w:rPr>
              <w:rFonts w:ascii="Cambria Math" w:hAnsi="Cambria Math"/>
              <w:sz w:val="28"/>
              <w:szCs w:val="28"/>
            </w:rPr>
            <m:t>=0,01683+</m:t>
          </m:r>
          <m:f>
            <m:fPr>
              <m:ctrlPr>
                <w:rPr>
                  <w:rFonts w:ascii="Cambria Math" w:hAnsi="Cambria Math"/>
                  <w:i/>
                  <w:sz w:val="28"/>
                  <w:szCs w:val="28"/>
                </w:rPr>
              </m:ctrlPr>
            </m:fPr>
            <m:num>
              <m:r>
                <w:rPr>
                  <w:rFonts w:ascii="Cambria Math" w:hAnsi="Cambria Math"/>
                  <w:sz w:val="28"/>
                  <w:szCs w:val="28"/>
                </w:rPr>
                <m:t>6,13-6</m:t>
              </m:r>
            </m:num>
            <m:den>
              <m:r>
                <w:rPr>
                  <w:rFonts w:ascii="Cambria Math" w:hAnsi="Cambria Math"/>
                  <w:sz w:val="28"/>
                  <w:szCs w:val="28"/>
                </w:rPr>
                <m:t>8-6</m:t>
              </m:r>
            </m:den>
          </m:f>
          <m:d>
            <m:dPr>
              <m:ctrlPr>
                <w:rPr>
                  <w:rFonts w:ascii="Cambria Math" w:hAnsi="Cambria Math"/>
                  <w:i/>
                  <w:sz w:val="28"/>
                  <w:szCs w:val="28"/>
                </w:rPr>
              </m:ctrlPr>
            </m:dPr>
            <m:e>
              <m:r>
                <w:rPr>
                  <w:rFonts w:ascii="Cambria Math" w:hAnsi="Cambria Math"/>
                  <w:sz w:val="28"/>
                  <w:szCs w:val="28"/>
                </w:rPr>
                <m:t>0,01571-0,01683</m:t>
              </m:r>
            </m:e>
          </m:d>
          <m:r>
            <w:rPr>
              <w:rFonts w:ascii="Cambria Math" w:hAnsi="Cambria Math"/>
              <w:sz w:val="28"/>
              <w:szCs w:val="28"/>
            </w:rPr>
            <m:t xml:space="preserve">=0,016391 </m:t>
          </m:r>
          <m:sSup>
            <m:sSupPr>
              <m:ctrlPr>
                <w:rPr>
                  <w:rFonts w:ascii="Cambria Math" w:hAnsi="Cambria Math"/>
                  <w:i/>
                  <w:sz w:val="28"/>
                  <w:szCs w:val="28"/>
                </w:rPr>
              </m:ctrlPr>
            </m:sSupPr>
            <m:e>
              <m:r>
                <w:rPr>
                  <w:rFonts w:ascii="Cambria Math" w:hAnsi="Cambria Math"/>
                  <w:sz w:val="28"/>
                  <w:szCs w:val="28"/>
                </w:rPr>
                <m:t>см</m:t>
              </m:r>
            </m:e>
            <m:sup>
              <m:r>
                <w:rPr>
                  <w:rFonts w:ascii="Cambria Math" w:hAnsi="Cambria Math"/>
                  <w:sz w:val="28"/>
                  <w:szCs w:val="28"/>
                </w:rPr>
                <m:t>2</m:t>
              </m:r>
            </m:sup>
          </m:sSup>
          <m:r>
            <w:rPr>
              <w:rFonts w:ascii="Cambria Math" w:hAnsi="Cambria Math"/>
              <w:sz w:val="28"/>
              <w:szCs w:val="28"/>
            </w:rPr>
            <m:t>/г</m:t>
          </m:r>
        </m:oMath>
      </m:oMathPara>
    </w:p>
    <w:p w:rsidR="000953CF" w:rsidRDefault="00074060" w:rsidP="00FE1A85">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016EED">
        <w:rPr>
          <w:sz w:val="28"/>
          <w:szCs w:val="28"/>
          <w:lang w:val="ru-RU"/>
        </w:rPr>
        <w:t xml:space="preserve">Тогда </w:t>
      </w:r>
    </w:p>
    <w:p w:rsidR="0079389F" w:rsidRDefault="00B108E6" w:rsidP="004C6482">
      <w:pPr>
        <w:tabs>
          <w:tab w:val="left" w:pos="284"/>
        </w:tabs>
        <w:suppressAutoHyphens/>
        <w:spacing w:before="100" w:beforeAutospacing="1" w:after="100" w:afterAutospacing="1" w:line="360" w:lineRule="auto"/>
        <w:jc w:val="both"/>
        <w:rPr>
          <w:sz w:val="28"/>
          <w:szCs w:val="28"/>
          <w:lang w:val="ru-RU"/>
        </w:rPr>
      </w:pPr>
      <m:oMathPara>
        <m:oMath>
          <m:sSub>
            <m:sSubPr>
              <m:ctrlPr>
                <w:rPr>
                  <w:rFonts w:ascii="Cambria Math" w:hAnsi="Cambria Math"/>
                  <w:i/>
                  <w:sz w:val="28"/>
                  <w:szCs w:val="28"/>
                  <w:lang w:val="ru-RU"/>
                </w:rPr>
              </m:ctrlPr>
            </m:sSubPr>
            <m:e>
              <m:r>
                <m:rPr>
                  <m:scr m:val="script"/>
                </m:rPr>
                <w:rPr>
                  <w:rFonts w:ascii="Cambria Math" w:hAnsi="Cambria Math"/>
                  <w:sz w:val="28"/>
                  <w:szCs w:val="28"/>
                  <w:lang w:val="ru-RU"/>
                </w:rPr>
                <m:t>R</m:t>
              </m:r>
            </m:e>
            <m:sub>
              <m:r>
                <w:rPr>
                  <w:rFonts w:ascii="Cambria Math" w:hAnsi="Cambria Math"/>
                  <w:sz w:val="28"/>
                  <w:szCs w:val="28"/>
                  <w:lang w:val="ru-RU"/>
                </w:rPr>
                <m:t>D</m:t>
              </m:r>
            </m:sub>
          </m:sSub>
          <m:d>
            <m:dPr>
              <m:ctrlPr>
                <w:rPr>
                  <w:rFonts w:ascii="Cambria Math" w:hAnsi="Cambria Math"/>
                  <w:i/>
                  <w:sz w:val="28"/>
                  <w:szCs w:val="28"/>
                  <w:lang w:val="ru-RU"/>
                </w:rPr>
              </m:ctrlPr>
            </m:d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e>
          </m:d>
          <m:r>
            <w:rPr>
              <w:rFonts w:ascii="Cambria Math" w:hAnsi="Cambria Math"/>
              <w:sz w:val="28"/>
              <w:szCs w:val="28"/>
              <w:lang w:val="ru-RU"/>
            </w:rPr>
            <m:t>=1,602∙</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-10</m:t>
              </m:r>
            </m:sup>
          </m:sSup>
          <m:r>
            <w:rPr>
              <w:rFonts w:ascii="Cambria Math" w:hAnsi="Cambria Math"/>
              <w:sz w:val="28"/>
              <w:szCs w:val="28"/>
              <w:lang w:val="ru-RU"/>
            </w:rPr>
            <m:t>∙</m:t>
          </m:r>
          <m:r>
            <w:rPr>
              <w:rFonts w:ascii="Cambria Math" w:hAnsi="Cambria Math"/>
              <w:sz w:val="28"/>
              <w:szCs w:val="28"/>
            </w:rPr>
            <m:t>6,13∙0,016391=16,096∙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r>
            <w:rPr>
              <w:rFonts w:ascii="Cambria Math" w:hAnsi="Cambria Math"/>
              <w:sz w:val="28"/>
              <w:szCs w:val="28"/>
            </w:rPr>
            <m:t xml:space="preserve"> Гр∙</m:t>
          </m:r>
          <m:sSup>
            <m:sSupPr>
              <m:ctrlPr>
                <w:rPr>
                  <w:rFonts w:ascii="Cambria Math" w:hAnsi="Cambria Math"/>
                  <w:i/>
                  <w:sz w:val="28"/>
                  <w:szCs w:val="28"/>
                </w:rPr>
              </m:ctrlPr>
            </m:sSupPr>
            <m:e>
              <m:r>
                <w:rPr>
                  <w:rFonts w:ascii="Cambria Math" w:hAnsi="Cambria Math"/>
                  <w:sz w:val="28"/>
                  <w:szCs w:val="28"/>
                </w:rPr>
                <m:t>см</m:t>
              </m:r>
            </m:e>
            <m:sup>
              <m:r>
                <w:rPr>
                  <w:rFonts w:ascii="Cambria Math" w:hAnsi="Cambria Math"/>
                  <w:sz w:val="28"/>
                  <w:szCs w:val="28"/>
                </w:rPr>
                <m:t>2</m:t>
              </m:r>
            </m:sup>
          </m:sSup>
        </m:oMath>
      </m:oMathPara>
    </w:p>
    <w:p w:rsidR="00563648" w:rsidRDefault="00074060" w:rsidP="004C6482">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4C6482">
        <w:rPr>
          <w:sz w:val="28"/>
          <w:szCs w:val="28"/>
          <w:lang w:val="ru-RU"/>
        </w:rPr>
        <w:t>Рассчитаем мощность поглощенной дозы без учета фактора накопления по формуле, приведенной в п.5.2.</w:t>
      </w:r>
      <w:r w:rsidR="0079389F">
        <w:rPr>
          <w:sz w:val="28"/>
          <w:szCs w:val="28"/>
          <w:lang w:val="ru-RU"/>
        </w:rPr>
        <w:t xml:space="preserve"> Плотность потока </w:t>
      </w:r>
      <w:proofErr w:type="gramStart"/>
      <w:r w:rsidR="0079389F">
        <w:rPr>
          <w:sz w:val="28"/>
          <w:szCs w:val="28"/>
          <w:lang w:val="ru-RU"/>
        </w:rPr>
        <w:t>гамма-квантов</w:t>
      </w:r>
      <w:proofErr w:type="gramEnd"/>
      <w:r w:rsidR="0079389F">
        <w:rPr>
          <w:sz w:val="28"/>
          <w:szCs w:val="28"/>
          <w:lang w:val="ru-RU"/>
        </w:rPr>
        <w:t>:</w:t>
      </w:r>
    </w:p>
    <w:p w:rsidR="004C6482" w:rsidRPr="00B93630" w:rsidRDefault="004C6482" w:rsidP="004C6482">
      <w:pPr>
        <w:pStyle w:val="a8"/>
        <w:spacing w:before="225" w:beforeAutospacing="0" w:line="360" w:lineRule="auto"/>
        <w:ind w:left="360" w:right="225"/>
        <w:jc w:val="both"/>
        <w:rPr>
          <w:sz w:val="28"/>
          <w:szCs w:val="28"/>
        </w:rPr>
      </w:pPr>
      <m:oMathPara>
        <m:oMath>
          <m:r>
            <w:rPr>
              <w:rFonts w:ascii="Cambria Math" w:hAnsi="Cambria Math"/>
              <w:sz w:val="28"/>
              <w:szCs w:val="28"/>
            </w:rPr>
            <m:t>ϕ=</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L</m:t>
                  </m:r>
                </m:sub>
              </m:sSub>
            </m:num>
            <m:den>
              <m:r>
                <w:rPr>
                  <w:rFonts w:ascii="Cambria Math" w:hAnsi="Cambria Math"/>
                  <w:sz w:val="28"/>
                  <w:szCs w:val="28"/>
                </w:rPr>
                <m:t>4π</m:t>
              </m:r>
              <m:r>
                <w:rPr>
                  <w:rFonts w:ascii="Cambria Math" w:hAnsi="Cambria Math"/>
                  <w:sz w:val="28"/>
                  <w:szCs w:val="28"/>
                  <w:lang w:val="en-US"/>
                </w:rPr>
                <m:t>a</m:t>
              </m:r>
            </m:den>
          </m:f>
          <m:d>
            <m:dPr>
              <m:begChr m:val="["/>
              <m:endChr m:val="]"/>
              <m:ctrlPr>
                <w:rPr>
                  <w:rFonts w:ascii="Cambria Math" w:hAnsi="Cambria Math"/>
                  <w:i/>
                  <w:sz w:val="28"/>
                  <w:szCs w:val="28"/>
                  <w:lang w:val="en-US"/>
                </w:rPr>
              </m:ctrlPr>
            </m:dPr>
            <m:e>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lang w:val="en-US"/>
                    </w:rPr>
                    <m:t>d</m:t>
                  </m:r>
                </m:e>
              </m:d>
              <m:r>
                <w:rPr>
                  <w:rFonts w:ascii="Cambria Math" w:hAnsi="Cambria Math"/>
                  <w:sz w:val="28"/>
                  <w:szCs w:val="28"/>
                  <w:lang w:val="en-US"/>
                </w:rPr>
                <m:t>+F</m:t>
              </m:r>
              <m:d>
                <m:dPr>
                  <m:ctrlPr>
                    <w:rPr>
                      <w:rFonts w:ascii="Cambria Math" w:hAnsi="Cambria Math"/>
                      <w:i/>
                      <w:sz w:val="28"/>
                      <w:szCs w:val="28"/>
                      <w:lang w:val="en-US"/>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
                    <m:sSubPr>
                      <m:ctrlPr>
                        <w:rPr>
                          <w:rFonts w:ascii="Cambria Math" w:eastAsiaTheme="minorEastAsia" w:hAnsi="Cambria Math"/>
                          <w:i/>
                          <w:sz w:val="28"/>
                          <w:szCs w:val="28"/>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lang w:val="en-US"/>
                    </w:rPr>
                    <m:t>d</m:t>
                  </m:r>
                </m:e>
              </m:d>
            </m:e>
          </m:d>
          <m:r>
            <w:rPr>
              <w:rFonts w:ascii="Cambria Math" w:hAnsi="Cambria Math"/>
              <w:sz w:val="28"/>
              <w:szCs w:val="28"/>
              <w:lang w:val="en-US"/>
            </w:rPr>
            <m:t>;</m:t>
          </m:r>
        </m:oMath>
      </m:oMathPara>
    </w:p>
    <w:p w:rsidR="00074060" w:rsidRDefault="00074060" w:rsidP="00074060">
      <w:pPr>
        <w:tabs>
          <w:tab w:val="left" w:pos="284"/>
        </w:tabs>
        <w:suppressAutoHyphens/>
        <w:spacing w:before="100" w:beforeAutospacing="1" w:after="100" w:afterAutospacing="1" w:line="360" w:lineRule="auto"/>
        <w:jc w:val="both"/>
        <w:rPr>
          <w:sz w:val="28"/>
          <w:szCs w:val="28"/>
          <w:lang w:val="ru-RU"/>
        </w:rPr>
      </w:pPr>
      <w:r>
        <w:rPr>
          <w:sz w:val="28"/>
          <w:szCs w:val="28"/>
          <w:lang w:val="ru-RU"/>
        </w:rPr>
        <w:t>г</w:t>
      </w:r>
      <w:r w:rsidR="004C6482">
        <w:rPr>
          <w:sz w:val="28"/>
          <w:szCs w:val="28"/>
          <w:lang w:val="ru-RU"/>
        </w:rPr>
        <w:t>де</w:t>
      </w:r>
      <w:r>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L</m:t>
            </m:r>
          </m:sub>
        </m:sSub>
      </m:oMath>
      <w:r>
        <w:rPr>
          <w:sz w:val="28"/>
          <w:szCs w:val="28"/>
          <w:lang w:val="ru-RU"/>
        </w:rPr>
        <w:t xml:space="preserve"> – линейная активность источника.</w:t>
      </w:r>
    </w:p>
    <w:p w:rsidR="00074060" w:rsidRPr="002D65D0" w:rsidRDefault="00074060" w:rsidP="00074060">
      <w:pPr>
        <w:tabs>
          <w:tab w:val="left" w:pos="284"/>
        </w:tabs>
        <w:suppressAutoHyphens/>
        <w:spacing w:before="100" w:beforeAutospacing="1" w:after="100" w:afterAutospacing="1" w:line="360" w:lineRule="auto"/>
        <w:jc w:val="both"/>
        <w:rPr>
          <w:sz w:val="28"/>
          <w:szCs w:val="28"/>
        </w:rPr>
      </w:pPr>
      <m:oMathPara>
        <m:oMath>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L</m:t>
              </m:r>
            </m:sub>
          </m:sSub>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V</m:t>
                  </m:r>
                </m:sub>
              </m:sSub>
              <m:r>
                <w:rPr>
                  <w:rFonts w:ascii="Cambria Math" w:hAnsi="Cambria Math"/>
                  <w:sz w:val="28"/>
                  <w:szCs w:val="28"/>
                  <w:lang w:val="ru-RU"/>
                </w:rPr>
                <m:t>∙V</m:t>
              </m:r>
            </m:num>
            <m:den>
              <m:r>
                <w:rPr>
                  <w:rFonts w:ascii="Cambria Math" w:hAnsi="Cambria Math"/>
                  <w:sz w:val="28"/>
                  <w:szCs w:val="28"/>
                  <w:lang w:val="ru-RU"/>
                </w:rPr>
                <m:t>h</m:t>
              </m:r>
            </m:den>
          </m:f>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V</m:t>
                  </m:r>
                </m:sub>
              </m:sSub>
              <m:r>
                <w:rPr>
                  <w:rFonts w:ascii="Cambria Math" w:hAnsi="Cambria Math"/>
                  <w:sz w:val="28"/>
                  <w:szCs w:val="28"/>
                  <w:lang w:val="ru-RU"/>
                </w:rPr>
                <m:t>∙π∙</m:t>
              </m:r>
              <m:sSup>
                <m:sSupPr>
                  <m:ctrlPr>
                    <w:rPr>
                      <w:rFonts w:ascii="Cambria Math" w:hAnsi="Cambria Math"/>
                      <w:i/>
                      <w:sz w:val="28"/>
                      <w:szCs w:val="28"/>
                      <w:lang w:val="ru-RU"/>
                    </w:rPr>
                  </m:ctrlPr>
                </m:sSupPr>
                <m:e>
                  <m:r>
                    <w:rPr>
                      <w:rFonts w:ascii="Cambria Math" w:hAnsi="Cambria Math"/>
                      <w:sz w:val="28"/>
                      <w:szCs w:val="28"/>
                      <w:lang w:val="ru-RU"/>
                    </w:rPr>
                    <m:t>r</m:t>
                  </m:r>
                </m:e>
                <m:sup>
                  <m:r>
                    <w:rPr>
                      <w:rFonts w:ascii="Cambria Math" w:hAnsi="Cambria Math"/>
                      <w:sz w:val="28"/>
                      <w:szCs w:val="28"/>
                      <w:lang w:val="ru-RU"/>
                    </w:rPr>
                    <m:t>2</m:t>
                  </m:r>
                </m:sup>
              </m:sSup>
              <m:r>
                <w:rPr>
                  <w:rFonts w:ascii="Cambria Math" w:hAnsi="Cambria Math"/>
                  <w:sz w:val="28"/>
                  <w:szCs w:val="28"/>
                  <w:lang w:val="ru-RU"/>
                </w:rPr>
                <m:t>∙h</m:t>
              </m:r>
            </m:num>
            <m:den>
              <m:r>
                <w:rPr>
                  <w:rFonts w:ascii="Cambria Math" w:hAnsi="Cambria Math"/>
                  <w:sz w:val="28"/>
                  <w:szCs w:val="28"/>
                  <w:lang w:val="ru-RU"/>
                </w:rPr>
                <m:t>h</m:t>
              </m:r>
            </m:den>
          </m:f>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V</m:t>
              </m:r>
            </m:sub>
          </m:sSub>
          <m:r>
            <w:rPr>
              <w:rFonts w:ascii="Cambria Math" w:hAnsi="Cambria Math"/>
              <w:sz w:val="28"/>
              <w:szCs w:val="28"/>
              <w:lang w:val="ru-RU"/>
            </w:rPr>
            <m:t>∙π∙</m:t>
          </m:r>
          <m:sSup>
            <m:sSupPr>
              <m:ctrlPr>
                <w:rPr>
                  <w:rFonts w:ascii="Cambria Math" w:hAnsi="Cambria Math"/>
                  <w:i/>
                  <w:sz w:val="28"/>
                  <w:szCs w:val="28"/>
                  <w:lang w:val="ru-RU"/>
                </w:rPr>
              </m:ctrlPr>
            </m:sSupPr>
            <m:e>
              <m:r>
                <w:rPr>
                  <w:rFonts w:ascii="Cambria Math" w:hAnsi="Cambria Math"/>
                  <w:sz w:val="28"/>
                  <w:szCs w:val="28"/>
                  <w:lang w:val="ru-RU"/>
                </w:rPr>
                <m:t>r</m:t>
              </m:r>
            </m:e>
            <m:sup>
              <m:r>
                <w:rPr>
                  <w:rFonts w:ascii="Cambria Math" w:hAnsi="Cambria Math"/>
                  <w:sz w:val="28"/>
                  <w:szCs w:val="28"/>
                  <w:lang w:val="ru-RU"/>
                </w:rPr>
                <m:t>2</m:t>
              </m:r>
            </m:sup>
          </m:sSup>
        </m:oMath>
      </m:oMathPara>
    </w:p>
    <w:p w:rsidR="00074060" w:rsidRDefault="00074060" w:rsidP="00074060">
      <w:pPr>
        <w:tabs>
          <w:tab w:val="left" w:pos="284"/>
        </w:tabs>
        <w:suppressAutoHyphens/>
        <w:spacing w:before="100" w:beforeAutospacing="1" w:after="100" w:afterAutospacing="1" w:line="360" w:lineRule="auto"/>
        <w:jc w:val="both"/>
        <w:rPr>
          <w:sz w:val="28"/>
          <w:szCs w:val="28"/>
          <w:lang w:val="ru-RU"/>
        </w:rPr>
      </w:pPr>
      <m:oMath>
        <m:r>
          <w:rPr>
            <w:rFonts w:ascii="Cambria Math" w:hAnsi="Cambria Math"/>
            <w:sz w:val="28"/>
            <w:szCs w:val="28"/>
            <w:lang w:val="ru-RU"/>
          </w:rPr>
          <w:lastRenderedPageBreak/>
          <m:t>r</m:t>
        </m:r>
      </m:oMath>
      <w:r>
        <w:rPr>
          <w:sz w:val="28"/>
          <w:szCs w:val="28"/>
        </w:rPr>
        <w:t xml:space="preserve">- </w:t>
      </w:r>
      <w:proofErr w:type="gramStart"/>
      <w:r>
        <w:rPr>
          <w:sz w:val="28"/>
          <w:szCs w:val="28"/>
          <w:lang w:val="ru-RU"/>
        </w:rPr>
        <w:t>внутренний</w:t>
      </w:r>
      <w:proofErr w:type="gramEnd"/>
      <w:r>
        <w:rPr>
          <w:sz w:val="28"/>
          <w:szCs w:val="28"/>
          <w:lang w:val="ru-RU"/>
        </w:rPr>
        <w:t xml:space="preserve"> радиус трубы. </w:t>
      </w:r>
    </w:p>
    <w:p w:rsidR="00074060" w:rsidRPr="002D65D0" w:rsidRDefault="00074060" w:rsidP="00074060">
      <w:pPr>
        <w:tabs>
          <w:tab w:val="left" w:pos="284"/>
        </w:tabs>
        <w:suppressAutoHyphens/>
        <w:spacing w:before="100" w:beforeAutospacing="1" w:after="100" w:afterAutospacing="1" w:line="360" w:lineRule="auto"/>
        <w:jc w:val="both"/>
        <w:rPr>
          <w:i/>
          <w:sz w:val="28"/>
          <w:szCs w:val="28"/>
          <w:lang w:val="ru-RU"/>
        </w:rPr>
      </w:pPr>
      <m:oMathPara>
        <m:oMath>
          <m:r>
            <w:rPr>
              <w:rFonts w:ascii="Cambria Math" w:hAnsi="Cambria Math"/>
              <w:sz w:val="28"/>
              <w:szCs w:val="28"/>
              <w:lang w:val="ru-RU"/>
            </w:rPr>
            <m:t>r=</m:t>
          </m:r>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ст</m:t>
              </m:r>
            </m:sub>
          </m:sSub>
          <m:r>
            <w:rPr>
              <w:rFonts w:ascii="Cambria Math" w:hAnsi="Cambria Math"/>
              <w:sz w:val="28"/>
              <w:szCs w:val="28"/>
            </w:rPr>
            <m:t xml:space="preserve">=25-1,5=23,5 </m:t>
          </m:r>
          <m:r>
            <w:rPr>
              <w:rFonts w:ascii="Cambria Math" w:hAnsi="Cambria Math"/>
              <w:sz w:val="28"/>
              <w:szCs w:val="28"/>
              <w:lang w:val="ru-RU"/>
            </w:rPr>
            <m:t>см</m:t>
          </m:r>
        </m:oMath>
      </m:oMathPara>
    </w:p>
    <w:p w:rsidR="00074060" w:rsidRDefault="00074060" w:rsidP="00074060">
      <w:pPr>
        <w:tabs>
          <w:tab w:val="left" w:pos="284"/>
        </w:tabs>
        <w:suppressAutoHyphens/>
        <w:spacing w:before="100" w:beforeAutospacing="1" w:after="100" w:afterAutospacing="1" w:line="360" w:lineRule="auto"/>
        <w:jc w:val="both"/>
        <w:rPr>
          <w:sz w:val="28"/>
          <w:szCs w:val="28"/>
          <w:lang w:val="ru-RU"/>
        </w:rPr>
      </w:pPr>
      <w:r w:rsidRPr="00FD6249">
        <w:rPr>
          <w:sz w:val="28"/>
          <w:szCs w:val="28"/>
          <w:lang w:val="ru-RU"/>
        </w:rPr>
        <w:t>Тогда</w:t>
      </w:r>
    </w:p>
    <w:p w:rsidR="00074060" w:rsidRPr="00FD6249" w:rsidRDefault="00074060" w:rsidP="00074060">
      <w:pPr>
        <w:tabs>
          <w:tab w:val="left" w:pos="284"/>
        </w:tabs>
        <w:suppressAutoHyphens/>
        <w:spacing w:before="100" w:beforeAutospacing="1" w:after="100" w:afterAutospacing="1" w:line="360" w:lineRule="auto"/>
        <w:jc w:val="center"/>
        <w:rPr>
          <w:sz w:val="28"/>
          <w:szCs w:val="28"/>
        </w:rPr>
      </w:pPr>
      <m:oMathPara>
        <m:oMath>
          <m:sSub>
            <m:sSubPr>
              <m:ctrlPr>
                <w:rPr>
                  <w:rFonts w:ascii="Cambria Math" w:hAnsi="Cambria Math"/>
                  <w:i/>
                  <w:sz w:val="28"/>
                  <w:szCs w:val="28"/>
                  <w:lang w:val="ru-RU"/>
                </w:rPr>
              </m:ctrlPr>
            </m:sSubPr>
            <m:e>
              <m:r>
                <w:rPr>
                  <w:rFonts w:ascii="Cambria Math" w:hAnsi="Cambria Math"/>
                  <w:sz w:val="28"/>
                  <w:szCs w:val="28"/>
                  <w:lang w:val="ru-RU"/>
                </w:rPr>
                <m:t>A</m:t>
              </m:r>
            </m:e>
            <m:sub>
              <m:r>
                <w:rPr>
                  <w:rFonts w:ascii="Cambria Math" w:hAnsi="Cambria Math"/>
                  <w:sz w:val="28"/>
                  <w:szCs w:val="28"/>
                  <w:lang w:val="ru-RU"/>
                </w:rPr>
                <m:t>L</m:t>
              </m:r>
            </m:sub>
          </m:sSub>
          <m:r>
            <w:rPr>
              <w:rFonts w:ascii="Cambria Math" w:hAnsi="Cambria Math"/>
              <w:sz w:val="28"/>
              <w:szCs w:val="28"/>
              <w:lang w:val="ru-RU"/>
            </w:rPr>
            <m:t>=3,6∙</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-3</m:t>
              </m:r>
            </m:sup>
          </m:sSup>
          <m:r>
            <w:rPr>
              <w:rFonts w:ascii="Cambria Math" w:hAnsi="Cambria Math"/>
              <w:sz w:val="28"/>
              <w:szCs w:val="28"/>
              <w:lang w:val="ru-RU"/>
            </w:rPr>
            <m:t>∙3,14∙</m:t>
          </m:r>
          <m:sSup>
            <m:sSupPr>
              <m:ctrlPr>
                <w:rPr>
                  <w:rFonts w:ascii="Cambria Math" w:hAnsi="Cambria Math"/>
                  <w:i/>
                  <w:sz w:val="28"/>
                  <w:szCs w:val="28"/>
                  <w:lang w:val="ru-RU"/>
                </w:rPr>
              </m:ctrlPr>
            </m:sSupPr>
            <m:e>
              <m:r>
                <w:rPr>
                  <w:rFonts w:ascii="Cambria Math" w:hAnsi="Cambria Math"/>
                  <w:sz w:val="28"/>
                  <w:szCs w:val="28"/>
                  <w:lang w:val="ru-RU"/>
                </w:rPr>
                <m:t>23,5</m:t>
              </m:r>
            </m:e>
            <m:sup>
              <m:r>
                <w:rPr>
                  <w:rFonts w:ascii="Cambria Math" w:hAnsi="Cambria Math"/>
                  <w:sz w:val="28"/>
                  <w:szCs w:val="28"/>
                  <w:lang w:val="ru-RU"/>
                </w:rPr>
                <m:t>2</m:t>
              </m:r>
            </m:sup>
          </m:sSup>
          <m:r>
            <w:rPr>
              <w:rFonts w:ascii="Cambria Math" w:hAnsi="Cambria Math"/>
              <w:sz w:val="28"/>
              <w:szCs w:val="28"/>
              <w:lang w:val="ru-RU"/>
            </w:rPr>
            <m:t>=6,2426∙</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r>
            <w:rPr>
              <w:rFonts w:ascii="Cambria Math" w:hAnsi="Cambria Math"/>
              <w:sz w:val="28"/>
              <w:szCs w:val="28"/>
              <w:lang w:val="ru-RU"/>
            </w:rPr>
            <m:t xml:space="preserve"> Бк/см</m:t>
          </m:r>
        </m:oMath>
      </m:oMathPara>
    </w:p>
    <w:p w:rsidR="004C6482" w:rsidRDefault="004C6482" w:rsidP="004C6482">
      <w:pPr>
        <w:tabs>
          <w:tab w:val="left" w:pos="284"/>
        </w:tabs>
        <w:suppressAutoHyphens/>
        <w:spacing w:before="100" w:beforeAutospacing="1" w:after="100" w:afterAutospacing="1" w:line="360" w:lineRule="auto"/>
        <w:jc w:val="center"/>
        <w:rPr>
          <w:sz w:val="28"/>
          <w:szCs w:val="28"/>
          <w:lang w:val="ru-RU"/>
        </w:rPr>
      </w:pPr>
      <m:oMathPara>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m:t>
              </m:r>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rPr>
                <m:t>d</m:t>
              </m:r>
            </m:e>
          </m:d>
          <m:r>
            <w:rPr>
              <w:rFonts w:ascii="Cambria Math" w:hAnsi="Cambria Math"/>
              <w:sz w:val="28"/>
              <w:szCs w:val="28"/>
            </w:rPr>
            <m:t>=</m:t>
          </m:r>
          <m:nary>
            <m:naryPr>
              <m:limLoc m:val="undOvr"/>
              <m:ctrlPr>
                <w:rPr>
                  <w:rFonts w:ascii="Cambria Math" w:hAnsi="Cambria Math"/>
                  <w:i/>
                  <w:sz w:val="28"/>
                  <w:szCs w:val="28"/>
                  <w:lang w:val="ru-RU"/>
                </w:rPr>
              </m:ctrlPr>
            </m:naryPr>
            <m:sub>
              <m:r>
                <w:rPr>
                  <w:rFonts w:ascii="Cambria Math" w:hAnsi="Cambria Math"/>
                  <w:sz w:val="28"/>
                  <w:szCs w:val="28"/>
                  <w:lang w:val="ru-RU"/>
                </w:rPr>
                <m:t>0</m:t>
              </m:r>
            </m:sub>
            <m:sup>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1</m:t>
                  </m:r>
                </m:sub>
              </m:sSub>
            </m:sup>
            <m:e>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lang w:val="ru-RU"/>
                        </w:rPr>
                        <m:t>d</m:t>
                      </m:r>
                    </m:num>
                    <m:den>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θ</m:t>
                          </m:r>
                        </m:e>
                      </m:func>
                    </m:den>
                  </m:f>
                </m:sup>
              </m:sSup>
              <m:r>
                <w:rPr>
                  <w:rFonts w:ascii="Cambria Math" w:hAnsi="Cambria Math"/>
                  <w:sz w:val="28"/>
                  <w:szCs w:val="28"/>
                  <w:lang w:val="ru-RU"/>
                </w:rPr>
                <m:t>dθ</m:t>
              </m:r>
            </m:e>
          </m:nary>
        </m:oMath>
      </m:oMathPara>
    </w:p>
    <w:p w:rsidR="004C6482" w:rsidRPr="004C6482" w:rsidRDefault="004C6482" w:rsidP="004C6482">
      <w:pPr>
        <w:tabs>
          <w:tab w:val="left" w:pos="284"/>
        </w:tabs>
        <w:suppressAutoHyphens/>
        <w:spacing w:before="100" w:beforeAutospacing="1" w:after="100" w:afterAutospacing="1" w:line="360" w:lineRule="auto"/>
        <w:jc w:val="both"/>
        <w:rPr>
          <w:sz w:val="28"/>
          <w:szCs w:val="28"/>
          <w:lang w:val="ru-RU"/>
        </w:rPr>
      </w:pPr>
      <m:oMathPara>
        <m:oMath>
          <m:r>
            <w:rPr>
              <w:rFonts w:ascii="Cambria Math" w:hAns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r>
                <w:rPr>
                  <w:rFonts w:ascii="Cambria Math" w:hAnsi="Cambria Math"/>
                  <w:sz w:val="28"/>
                  <w:szCs w:val="28"/>
                </w:rPr>
                <m:t>,</m:t>
              </m:r>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rPr>
                <m:t>d</m:t>
              </m:r>
            </m:e>
          </m:d>
          <m:r>
            <w:rPr>
              <w:rFonts w:ascii="Cambria Math" w:hAnsi="Cambria Math"/>
              <w:sz w:val="28"/>
              <w:szCs w:val="28"/>
            </w:rPr>
            <m:t>=</m:t>
          </m:r>
          <m:nary>
            <m:naryPr>
              <m:limLoc m:val="undOvr"/>
              <m:ctrlPr>
                <w:rPr>
                  <w:rFonts w:ascii="Cambria Math" w:hAnsi="Cambria Math"/>
                  <w:i/>
                  <w:sz w:val="28"/>
                  <w:szCs w:val="28"/>
                  <w:lang w:val="ru-RU"/>
                </w:rPr>
              </m:ctrlPr>
            </m:naryPr>
            <m:sub>
              <m:r>
                <w:rPr>
                  <w:rFonts w:ascii="Cambria Math" w:hAnsi="Cambria Math"/>
                  <w:sz w:val="28"/>
                  <w:szCs w:val="28"/>
                  <w:lang w:val="ru-RU"/>
                </w:rPr>
                <m:t>0</m:t>
              </m:r>
            </m:sub>
            <m:sup>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2</m:t>
                  </m:r>
                </m:sub>
              </m:sSub>
            </m:sup>
            <m:e>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lang w:val="ru-RU"/>
                        </w:rPr>
                        <m:t>d</m:t>
                      </m:r>
                    </m:num>
                    <m:den>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θ</m:t>
                          </m:r>
                        </m:e>
                      </m:func>
                    </m:den>
                  </m:f>
                </m:sup>
              </m:sSup>
              <m:r>
                <w:rPr>
                  <w:rFonts w:ascii="Cambria Math" w:hAnsi="Cambria Math"/>
                  <w:sz w:val="28"/>
                  <w:szCs w:val="28"/>
                  <w:lang w:val="ru-RU"/>
                </w:rPr>
                <m:t>dθ</m:t>
              </m:r>
            </m:e>
          </m:nary>
        </m:oMath>
      </m:oMathPara>
    </w:p>
    <w:p w:rsidR="004C6482" w:rsidRDefault="004C6482" w:rsidP="004C6482">
      <w:pPr>
        <w:tabs>
          <w:tab w:val="left" w:pos="284"/>
        </w:tabs>
        <w:suppressAutoHyphens/>
        <w:spacing w:before="100" w:beforeAutospacing="1" w:after="100" w:afterAutospacing="1" w:line="360" w:lineRule="auto"/>
        <w:jc w:val="both"/>
        <w:rPr>
          <w:sz w:val="28"/>
          <w:szCs w:val="28"/>
          <w:lang w:val="ru-RU"/>
        </w:rPr>
      </w:pPr>
      <w:r>
        <w:rPr>
          <w:sz w:val="28"/>
          <w:szCs w:val="28"/>
          <w:lang w:val="ru-RU"/>
        </w:rPr>
        <w:t>-</w:t>
      </w:r>
      <w:r w:rsidR="004B2CB7">
        <w:rPr>
          <w:sz w:val="28"/>
          <w:szCs w:val="28"/>
          <w:lang w:val="ru-RU"/>
        </w:rPr>
        <w:t xml:space="preserve"> функции интегрального</w:t>
      </w:r>
      <w:r>
        <w:rPr>
          <w:sz w:val="28"/>
          <w:szCs w:val="28"/>
          <w:lang w:val="ru-RU"/>
        </w:rPr>
        <w:t xml:space="preserve"> секанс</w:t>
      </w:r>
      <w:r w:rsidR="004B2CB7">
        <w:rPr>
          <w:sz w:val="28"/>
          <w:szCs w:val="28"/>
          <w:lang w:val="ru-RU"/>
        </w:rPr>
        <w:t xml:space="preserve">а.             </w:t>
      </w:r>
    </w:p>
    <w:p w:rsidR="0079389F" w:rsidRDefault="00B108E6" w:rsidP="0079389F">
      <w:pPr>
        <w:tabs>
          <w:tab w:val="left" w:pos="284"/>
        </w:tabs>
        <w:suppressAutoHyphens/>
        <w:spacing w:before="100" w:beforeAutospacing="1" w:after="100" w:afterAutospacing="1" w:line="360" w:lineRule="auto"/>
        <w:jc w:val="both"/>
        <w:rPr>
          <w:sz w:val="28"/>
          <w:szCs w:val="28"/>
          <w:lang w:val="ru-RU"/>
        </w:rPr>
      </w:pPr>
      <m:oMath>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lang w:val="ru-RU"/>
              </w:rPr>
              <m:t>жел</m:t>
            </m:r>
          </m:sub>
        </m:sSub>
      </m:oMath>
      <w:r w:rsidR="0079389F">
        <w:rPr>
          <w:sz w:val="28"/>
          <w:szCs w:val="28"/>
          <w:lang w:val="ru-RU"/>
        </w:rPr>
        <w:t xml:space="preserve"> – коэффициент линейного ослабления материала стенки (железо). </w:t>
      </w:r>
      <w:r w:rsidR="0079389F" w:rsidRPr="00386DF7">
        <w:rPr>
          <w:sz w:val="28"/>
          <w:szCs w:val="28"/>
          <w:lang w:val="ru-RU"/>
        </w:rPr>
        <w:t>[2,</w:t>
      </w:r>
      <w:r w:rsidR="0079389F">
        <w:rPr>
          <w:sz w:val="28"/>
          <w:szCs w:val="28"/>
          <w:lang w:val="ru-RU"/>
        </w:rPr>
        <w:t>с.156,табл.5.2</w:t>
      </w:r>
      <w:r w:rsidR="0079389F" w:rsidRPr="00386DF7">
        <w:rPr>
          <w:sz w:val="28"/>
          <w:szCs w:val="28"/>
          <w:lang w:val="ru-RU"/>
        </w:rPr>
        <w:t>]</w:t>
      </w:r>
      <w:r w:rsidR="0079389F">
        <w:rPr>
          <w:sz w:val="28"/>
          <w:szCs w:val="28"/>
          <w:lang w:val="ru-RU"/>
        </w:rPr>
        <w:t xml:space="preserve">. Путем линейной интерполяции для энергии </w:t>
      </w:r>
      <m:oMath>
        <m:sSub>
          <m:sSubPr>
            <m:ctrlPr>
              <w:rPr>
                <w:rFonts w:ascii="Cambria Math" w:hAnsi="Cambria Math"/>
                <w:i/>
                <w:sz w:val="28"/>
                <w:szCs w:val="28"/>
                <w:lang w:val="ru-RU"/>
              </w:rPr>
            </m:ctrlPr>
          </m:sSubPr>
          <m:e>
            <m:r>
              <w:rPr>
                <w:rFonts w:ascii="Cambria Math" w:hAnsi="Cambria Math"/>
                <w:sz w:val="28"/>
                <w:szCs w:val="28"/>
              </w:rPr>
              <m:t>E</m:t>
            </m:r>
          </m:e>
          <m:sub>
            <m:r>
              <w:rPr>
                <w:rFonts w:ascii="Cambria Math" w:hAnsi="Cambria Math"/>
                <w:sz w:val="28"/>
                <w:szCs w:val="28"/>
                <w:lang w:val="ru-RU"/>
              </w:rPr>
              <m:t>γ</m:t>
            </m:r>
          </m:sub>
        </m:sSub>
        <m:r>
          <w:rPr>
            <w:rFonts w:ascii="Cambria Math" w:hAnsi="Cambria Math"/>
            <w:sz w:val="28"/>
            <w:szCs w:val="28"/>
            <w:lang w:val="ru-RU"/>
          </w:rPr>
          <m:t>=6,13 МэВ</m:t>
        </m:r>
      </m:oMath>
      <w:r w:rsidR="0079389F">
        <w:rPr>
          <w:sz w:val="28"/>
          <w:szCs w:val="28"/>
          <w:lang w:val="ru-RU"/>
        </w:rPr>
        <w:t xml:space="preserve">  получаем</w:t>
      </w:r>
    </w:p>
    <w:p w:rsidR="0079389F" w:rsidRPr="00B165E9" w:rsidRDefault="00B108E6" w:rsidP="0079389F">
      <w:pPr>
        <w:tabs>
          <w:tab w:val="left" w:pos="284"/>
        </w:tabs>
        <w:suppressAutoHyphens/>
        <w:spacing w:before="100" w:beforeAutospacing="1" w:after="100" w:afterAutospacing="1" w:line="360" w:lineRule="auto"/>
        <w:jc w:val="both"/>
        <w:rPr>
          <w:sz w:val="28"/>
          <w:szCs w:val="28"/>
          <w:lang w:val="ru-RU"/>
        </w:rPr>
      </w:pPr>
      <m:oMathPara>
        <m:oMath>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lang w:val="ru-RU"/>
            </w:rPr>
            <m:t>=0,240+</m:t>
          </m:r>
          <m:f>
            <m:fPr>
              <m:ctrlPr>
                <w:rPr>
                  <w:rFonts w:ascii="Cambria Math" w:hAnsi="Cambria Math"/>
                  <w:i/>
                  <w:sz w:val="28"/>
                  <w:szCs w:val="28"/>
                  <w:lang w:val="ru-RU"/>
                </w:rPr>
              </m:ctrlPr>
            </m:fPr>
            <m:num>
              <m:r>
                <w:rPr>
                  <w:rFonts w:ascii="Cambria Math" w:hAnsi="Cambria Math"/>
                  <w:sz w:val="28"/>
                  <w:szCs w:val="28"/>
                  <w:lang w:val="ru-RU"/>
                </w:rPr>
                <m:t>6,13-6</m:t>
              </m:r>
            </m:num>
            <m:den>
              <m:r>
                <w:rPr>
                  <w:rFonts w:ascii="Cambria Math" w:hAnsi="Cambria Math"/>
                  <w:sz w:val="28"/>
                  <w:szCs w:val="28"/>
                  <w:lang w:val="ru-RU"/>
                </w:rPr>
                <m:t>8-6</m:t>
              </m:r>
            </m:den>
          </m:f>
          <m:d>
            <m:dPr>
              <m:ctrlPr>
                <w:rPr>
                  <w:rFonts w:ascii="Cambria Math" w:hAnsi="Cambria Math"/>
                  <w:i/>
                  <w:sz w:val="28"/>
                  <w:szCs w:val="28"/>
                  <w:lang w:val="ru-RU"/>
                </w:rPr>
              </m:ctrlPr>
            </m:dPr>
            <m:e>
              <m:r>
                <w:rPr>
                  <w:rFonts w:ascii="Cambria Math" w:hAnsi="Cambria Math"/>
                  <w:sz w:val="28"/>
                  <w:szCs w:val="28"/>
                  <w:lang w:val="ru-RU"/>
                </w:rPr>
                <m:t>0,234-0,240</m:t>
              </m:r>
            </m:e>
          </m:d>
          <m:r>
            <w:rPr>
              <w:rFonts w:ascii="Cambria Math" w:hAnsi="Cambria Math"/>
              <w:sz w:val="28"/>
              <w:szCs w:val="28"/>
              <w:lang w:val="ru-RU"/>
            </w:rPr>
            <m:t xml:space="preserve">=0,2396 </m:t>
          </m:r>
          <m:sSup>
            <m:sSupPr>
              <m:ctrlPr>
                <w:rPr>
                  <w:rFonts w:ascii="Cambria Math" w:hAnsi="Cambria Math"/>
                  <w:i/>
                  <w:sz w:val="28"/>
                  <w:szCs w:val="28"/>
                  <w:lang w:val="ru-RU"/>
                </w:rPr>
              </m:ctrlPr>
            </m:sSupPr>
            <m:e>
              <m:r>
                <w:rPr>
                  <w:rFonts w:ascii="Cambria Math" w:hAnsi="Cambria Math"/>
                  <w:sz w:val="28"/>
                  <w:szCs w:val="28"/>
                  <w:lang w:val="ru-RU"/>
                </w:rPr>
                <m:t>см</m:t>
              </m:r>
            </m:e>
            <m:sup>
              <m:r>
                <w:rPr>
                  <w:rFonts w:ascii="Cambria Math" w:hAnsi="Cambria Math"/>
                  <w:sz w:val="28"/>
                  <w:szCs w:val="28"/>
                  <w:lang w:val="ru-RU"/>
                </w:rPr>
                <m:t>-1</m:t>
              </m:r>
            </m:sup>
          </m:sSup>
        </m:oMath>
      </m:oMathPara>
    </w:p>
    <w:p w:rsidR="0079389F" w:rsidRPr="00386DF7" w:rsidRDefault="0079389F" w:rsidP="0079389F">
      <w:pPr>
        <w:tabs>
          <w:tab w:val="left" w:pos="284"/>
        </w:tabs>
        <w:suppressAutoHyphens/>
        <w:spacing w:before="100" w:beforeAutospacing="1" w:after="100" w:afterAutospacing="1" w:line="360" w:lineRule="auto"/>
        <w:jc w:val="both"/>
        <w:rPr>
          <w:sz w:val="28"/>
          <w:szCs w:val="28"/>
          <w:lang w:val="ru-RU"/>
        </w:rPr>
      </w:pPr>
      <w:r>
        <w:rPr>
          <w:sz w:val="28"/>
          <w:szCs w:val="28"/>
          <w:lang w:val="ru-RU"/>
        </w:rPr>
        <w:t xml:space="preserve">Найдем углы </w:t>
      </w:r>
      <m:oMath>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1</m:t>
            </m:r>
          </m:sub>
        </m:sSub>
      </m:oMath>
      <w:r>
        <w:rPr>
          <w:sz w:val="28"/>
          <w:szCs w:val="28"/>
          <w:lang w:val="ru-RU"/>
        </w:rPr>
        <w:t xml:space="preserve">и </w:t>
      </w:r>
      <m:oMath>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2</m:t>
            </m:r>
          </m:sub>
        </m:sSub>
      </m:oMath>
      <w:r>
        <w:rPr>
          <w:sz w:val="28"/>
          <w:szCs w:val="28"/>
          <w:lang w:val="ru-RU"/>
        </w:rPr>
        <w:t xml:space="preserve">.  Из рис.8.1. следует </w:t>
      </w:r>
    </w:p>
    <w:p w:rsidR="0079389F" w:rsidRPr="00752D88" w:rsidRDefault="00B108E6" w:rsidP="0079389F">
      <w:pPr>
        <w:tabs>
          <w:tab w:val="left" w:pos="284"/>
        </w:tabs>
        <w:suppressAutoHyphens/>
        <w:spacing w:before="100" w:beforeAutospacing="1" w:after="100" w:afterAutospacing="1" w:line="360" w:lineRule="auto"/>
        <w:jc w:val="both"/>
        <w:rPr>
          <w:sz w:val="28"/>
          <w:szCs w:val="28"/>
        </w:rPr>
      </w:pPr>
      <m:oMathPara>
        <m:oMath>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01</m:t>
              </m:r>
            </m:sub>
          </m:sSub>
          <m:r>
            <w:rPr>
              <w:rFonts w:ascii="Cambria Math" w:hAnsi="Cambria Math"/>
              <w:sz w:val="28"/>
              <w:szCs w:val="28"/>
              <w:lang w:val="ru-RU"/>
            </w:rPr>
            <m:t>=</m:t>
          </m:r>
          <m:func>
            <m:funcPr>
              <m:ctrlPr>
                <w:rPr>
                  <w:rFonts w:ascii="Cambria Math" w:hAnsi="Cambria Math"/>
                  <w:i/>
                  <w:sz w:val="28"/>
                  <w:szCs w:val="28"/>
                  <w:lang w:val="ru-RU"/>
                </w:rPr>
              </m:ctrlPr>
            </m:funcPr>
            <m:fName>
              <m:r>
                <m:rPr>
                  <m:sty m:val="p"/>
                </m:rPr>
                <w:rPr>
                  <w:rFonts w:ascii="Cambria Math" w:hAnsi="Cambria Math"/>
                  <w:sz w:val="28"/>
                  <w:szCs w:val="28"/>
                </w:rPr>
                <m:t>arct</m:t>
              </m:r>
              <m:r>
                <w:rPr>
                  <w:rFonts w:ascii="Cambria Math" w:hAnsi="Cambria Math"/>
                  <w:sz w:val="28"/>
                  <w:szCs w:val="28"/>
                </w:rPr>
                <m:t>g</m:t>
              </m:r>
            </m:fName>
            <m:e>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num>
                <m:den>
                  <m:r>
                    <w:rPr>
                      <w:rFonts w:ascii="Cambria Math" w:hAnsi="Cambria Math"/>
                      <w:sz w:val="28"/>
                      <w:szCs w:val="28"/>
                      <w:lang w:val="ru-RU"/>
                    </w:rPr>
                    <m:t>a</m:t>
                  </m:r>
                </m:den>
              </m:f>
            </m:e>
          </m:func>
        </m:oMath>
      </m:oMathPara>
    </w:p>
    <w:p w:rsidR="0079389F" w:rsidRPr="00752D88" w:rsidRDefault="00B108E6" w:rsidP="0079389F">
      <w:pPr>
        <w:tabs>
          <w:tab w:val="left" w:pos="284"/>
        </w:tabs>
        <w:suppressAutoHyphens/>
        <w:spacing w:before="100" w:beforeAutospacing="1" w:after="100" w:afterAutospacing="1" w:line="360" w:lineRule="auto"/>
        <w:jc w:val="both"/>
        <w:rPr>
          <w:sz w:val="28"/>
          <w:szCs w:val="28"/>
        </w:rPr>
      </w:pPr>
      <m:oMathPara>
        <m:oMath>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02</m:t>
              </m:r>
            </m:sub>
          </m:sSub>
          <m:r>
            <w:rPr>
              <w:rFonts w:ascii="Cambria Math" w:hAnsi="Cambria Math"/>
              <w:sz w:val="28"/>
              <w:szCs w:val="28"/>
              <w:lang w:val="ru-RU"/>
            </w:rPr>
            <m:t>=</m:t>
          </m:r>
          <m:func>
            <m:funcPr>
              <m:ctrlPr>
                <w:rPr>
                  <w:rFonts w:ascii="Cambria Math" w:hAnsi="Cambria Math"/>
                  <w:i/>
                  <w:sz w:val="28"/>
                  <w:szCs w:val="28"/>
                  <w:lang w:val="ru-RU"/>
                </w:rPr>
              </m:ctrlPr>
            </m:funcPr>
            <m:fName>
              <m:r>
                <m:rPr>
                  <m:sty m:val="p"/>
                </m:rPr>
                <w:rPr>
                  <w:rFonts w:ascii="Cambria Math" w:hAnsi="Cambria Math"/>
                  <w:sz w:val="28"/>
                  <w:szCs w:val="28"/>
                </w:rPr>
                <m:t>arct</m:t>
              </m:r>
              <m:r>
                <w:rPr>
                  <w:rFonts w:ascii="Cambria Math" w:hAnsi="Cambria Math"/>
                  <w:sz w:val="28"/>
                  <w:szCs w:val="28"/>
                </w:rPr>
                <m:t>g</m:t>
              </m:r>
            </m:fName>
            <m:e>
              <m:f>
                <m:fPr>
                  <m:ctrlPr>
                    <w:rPr>
                      <w:rFonts w:ascii="Cambria Math" w:hAnsi="Cambria Math"/>
                      <w:i/>
                      <w:sz w:val="28"/>
                      <w:szCs w:val="28"/>
                      <w:lang w:val="ru-RU"/>
                    </w:rPr>
                  </m:ctrlPr>
                </m:fPr>
                <m:num>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2</m:t>
                      </m:r>
                    </m:sub>
                  </m:sSub>
                </m:num>
                <m:den>
                  <m:r>
                    <w:rPr>
                      <w:rFonts w:ascii="Cambria Math" w:hAnsi="Cambria Math"/>
                      <w:sz w:val="28"/>
                      <w:szCs w:val="28"/>
                      <w:lang w:val="ru-RU"/>
                    </w:rPr>
                    <m:t>a</m:t>
                  </m:r>
                </m:den>
              </m:f>
            </m:e>
          </m:func>
        </m:oMath>
      </m:oMathPara>
    </w:p>
    <w:p w:rsidR="0079389F" w:rsidRDefault="0079389F" w:rsidP="0079389F">
      <w:pPr>
        <w:tabs>
          <w:tab w:val="left" w:pos="284"/>
        </w:tabs>
        <w:suppressAutoHyphens/>
        <w:spacing w:before="100" w:beforeAutospacing="1" w:after="100" w:afterAutospacing="1" w:line="360" w:lineRule="auto"/>
        <w:jc w:val="both"/>
        <w:rPr>
          <w:sz w:val="28"/>
          <w:szCs w:val="28"/>
          <w:lang w:val="ru-RU"/>
        </w:rPr>
      </w:pPr>
      <w:r>
        <w:rPr>
          <w:sz w:val="28"/>
          <w:szCs w:val="28"/>
          <w:lang w:val="ru-RU"/>
        </w:rPr>
        <w:t xml:space="preserve">Разобьем источник на 2 участка длиной </w:t>
      </w: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oMath>
      <w:r w:rsidRPr="000C63C0">
        <w:rPr>
          <w:sz w:val="28"/>
          <w:szCs w:val="28"/>
          <w:lang w:val="ru-RU"/>
        </w:rPr>
        <w:t xml:space="preserve"> </w:t>
      </w:r>
      <w:r>
        <w:rPr>
          <w:sz w:val="28"/>
          <w:szCs w:val="28"/>
          <w:lang w:val="ru-RU"/>
        </w:rPr>
        <w:t xml:space="preserve">и </w:t>
      </w: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2</m:t>
            </m:r>
          </m:sub>
        </m:sSub>
      </m:oMath>
      <w:r>
        <w:rPr>
          <w:sz w:val="28"/>
          <w:szCs w:val="28"/>
          <w:lang w:val="ru-RU"/>
        </w:rPr>
        <w:t xml:space="preserve">. </w:t>
      </w:r>
    </w:p>
    <w:p w:rsidR="0079389F" w:rsidRPr="00B03EC5" w:rsidRDefault="00B108E6" w:rsidP="0079389F">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h</m:t>
            </m:r>
          </m:num>
          <m:den>
            <m:r>
              <w:rPr>
                <w:rFonts w:ascii="Cambria Math" w:hAnsi="Cambria Math"/>
                <w:sz w:val="28"/>
                <w:szCs w:val="28"/>
                <w:lang w:val="ru-RU"/>
              </w:rPr>
              <m:t>2</m:t>
            </m:r>
          </m:den>
        </m:f>
        <m:r>
          <w:rPr>
            <w:rFonts w:ascii="Cambria Math" w:hAnsi="Cambria Math"/>
            <w:sz w:val="28"/>
            <w:szCs w:val="28"/>
            <w:lang w:val="ru-RU"/>
          </w:rPr>
          <m:t>-x</m:t>
        </m:r>
      </m:oMath>
      <w:r w:rsidR="0079389F" w:rsidRPr="00B03EC5">
        <w:rPr>
          <w:sz w:val="28"/>
          <w:szCs w:val="28"/>
          <w:lang w:val="ru-RU"/>
        </w:rPr>
        <w:t>;</w:t>
      </w:r>
    </w:p>
    <w:p w:rsidR="0079389F" w:rsidRPr="00B03EC5" w:rsidRDefault="00B108E6" w:rsidP="0079389F">
      <w:pPr>
        <w:tabs>
          <w:tab w:val="left" w:pos="284"/>
        </w:tabs>
        <w:suppressAutoHyphens/>
        <w:spacing w:before="100" w:beforeAutospacing="1" w:after="100" w:afterAutospacing="1" w:line="360" w:lineRule="auto"/>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2</m:t>
              </m:r>
            </m:sub>
          </m:sSub>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h</m:t>
              </m:r>
            </m:num>
            <m:den>
              <m:r>
                <w:rPr>
                  <w:rFonts w:ascii="Cambria Math" w:hAnsi="Cambria Math"/>
                  <w:sz w:val="28"/>
                  <w:szCs w:val="28"/>
                  <w:lang w:val="ru-RU"/>
                </w:rPr>
                <m:t>2</m:t>
              </m:r>
            </m:den>
          </m:f>
          <m:r>
            <w:rPr>
              <w:rFonts w:ascii="Cambria Math" w:hAnsi="Cambria Math"/>
              <w:sz w:val="28"/>
              <w:szCs w:val="28"/>
              <w:lang w:val="ru-RU"/>
            </w:rPr>
            <m:t>+x</m:t>
          </m:r>
        </m:oMath>
      </m:oMathPara>
    </w:p>
    <w:p w:rsidR="0079389F" w:rsidRDefault="0079389F" w:rsidP="0079389F">
      <w:pPr>
        <w:tabs>
          <w:tab w:val="left" w:pos="284"/>
        </w:tabs>
        <w:suppressAutoHyphens/>
        <w:spacing w:before="100" w:beforeAutospacing="1" w:after="100" w:afterAutospacing="1" w:line="360" w:lineRule="auto"/>
        <w:jc w:val="both"/>
        <w:rPr>
          <w:sz w:val="28"/>
          <w:szCs w:val="28"/>
          <w:lang w:val="ru-RU"/>
        </w:rPr>
      </w:pPr>
      <w:r>
        <w:rPr>
          <w:sz w:val="28"/>
          <w:szCs w:val="28"/>
          <w:lang w:val="ru-RU"/>
        </w:rPr>
        <w:t>По теореме Пифагора</w:t>
      </w:r>
    </w:p>
    <w:p w:rsidR="0079389F" w:rsidRPr="000C63C0" w:rsidRDefault="0079389F" w:rsidP="0079389F">
      <w:pPr>
        <w:tabs>
          <w:tab w:val="left" w:pos="284"/>
        </w:tabs>
        <w:suppressAutoHyphens/>
        <w:spacing w:before="100" w:beforeAutospacing="1" w:after="100" w:afterAutospacing="1" w:line="360" w:lineRule="auto"/>
        <w:jc w:val="both"/>
        <w:rPr>
          <w:i/>
          <w:sz w:val="28"/>
          <w:szCs w:val="28"/>
          <w:lang w:val="ru-RU"/>
        </w:rPr>
      </w:pPr>
      <m:oMathPara>
        <m:oMath>
          <m:r>
            <w:rPr>
              <w:rFonts w:ascii="Cambria Math" w:hAnsi="Cambria Math"/>
              <w:sz w:val="28"/>
              <w:szCs w:val="28"/>
              <w:lang w:val="ru-RU"/>
            </w:rPr>
            <m:t>x=</m:t>
          </m:r>
          <m:rad>
            <m:radPr>
              <m:degHide m:val="1"/>
              <m:ctrlPr>
                <w:rPr>
                  <w:rFonts w:ascii="Cambria Math" w:hAnsi="Cambria Math"/>
                  <w:i/>
                  <w:sz w:val="28"/>
                  <w:szCs w:val="28"/>
                  <w:lang w:val="ru-RU"/>
                </w:rPr>
              </m:ctrlPr>
            </m:radPr>
            <m:deg/>
            <m:e>
              <m:sSup>
                <m:sSupPr>
                  <m:ctrlPr>
                    <w:rPr>
                      <w:rFonts w:ascii="Cambria Math" w:hAnsi="Cambria Math"/>
                      <w:i/>
                      <w:sz w:val="28"/>
                      <w:szCs w:val="28"/>
                      <w:lang w:val="ru-RU"/>
                    </w:rPr>
                  </m:ctrlPr>
                </m:sSupPr>
                <m:e>
                  <m:r>
                    <w:rPr>
                      <w:rFonts w:ascii="Cambria Math" w:hAnsi="Cambria Math"/>
                      <w:sz w:val="28"/>
                      <w:szCs w:val="28"/>
                      <w:lang w:val="ru-RU"/>
                    </w:rPr>
                    <m:t>b</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a</m:t>
                  </m:r>
                </m:e>
                <m:sup>
                  <m:r>
                    <w:rPr>
                      <w:rFonts w:ascii="Cambria Math" w:hAnsi="Cambria Math"/>
                      <w:sz w:val="28"/>
                      <w:szCs w:val="28"/>
                      <w:lang w:val="ru-RU"/>
                    </w:rPr>
                    <m:t>2</m:t>
                  </m:r>
                </m:sup>
              </m:sSup>
            </m:e>
          </m:rad>
          <m:r>
            <w:rPr>
              <w:rFonts w:ascii="Cambria Math" w:hAnsi="Cambria Math"/>
              <w:sz w:val="28"/>
              <w:szCs w:val="28"/>
              <w:lang w:val="ru-RU"/>
            </w:rPr>
            <m:t>=</m:t>
          </m:r>
          <m:rad>
            <m:radPr>
              <m:degHide m:val="1"/>
              <m:ctrlPr>
                <w:rPr>
                  <w:rFonts w:ascii="Cambria Math" w:hAnsi="Cambria Math"/>
                  <w:i/>
                  <w:sz w:val="28"/>
                  <w:szCs w:val="28"/>
                  <w:lang w:val="ru-RU"/>
                </w:rPr>
              </m:ctrlPr>
            </m:radPr>
            <m:deg/>
            <m:e>
              <m:sSup>
                <m:sSupPr>
                  <m:ctrlPr>
                    <w:rPr>
                      <w:rFonts w:ascii="Cambria Math" w:hAnsi="Cambria Math"/>
                      <w:i/>
                      <w:sz w:val="28"/>
                      <w:szCs w:val="28"/>
                      <w:lang w:val="ru-RU"/>
                    </w:rPr>
                  </m:ctrlPr>
                </m:sSupPr>
                <m:e>
                  <m:r>
                    <w:rPr>
                      <w:rFonts w:ascii="Cambria Math" w:hAnsi="Cambria Math"/>
                      <w:sz w:val="28"/>
                      <w:szCs w:val="28"/>
                      <w:lang w:val="ru-RU"/>
                    </w:rPr>
                    <m:t>420</m:t>
                  </m:r>
                </m:e>
                <m:sup>
                  <m:r>
                    <w:rPr>
                      <w:rFonts w:ascii="Cambria Math" w:hAnsi="Cambria Math"/>
                      <w:sz w:val="28"/>
                      <w:szCs w:val="28"/>
                      <w:lang w:val="ru-RU"/>
                    </w:rPr>
                    <m:t>2</m:t>
                  </m:r>
                </m:sup>
              </m:sSup>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400</m:t>
                  </m:r>
                </m:e>
                <m:sup>
                  <m:r>
                    <w:rPr>
                      <w:rFonts w:ascii="Cambria Math" w:hAnsi="Cambria Math"/>
                      <w:sz w:val="28"/>
                      <w:szCs w:val="28"/>
                      <w:lang w:val="ru-RU"/>
                    </w:rPr>
                    <m:t>2</m:t>
                  </m:r>
                </m:sup>
              </m:sSup>
            </m:e>
          </m:rad>
          <m:r>
            <w:rPr>
              <w:rFonts w:ascii="Cambria Math" w:hAnsi="Cambria Math"/>
              <w:sz w:val="28"/>
              <w:szCs w:val="28"/>
              <w:lang w:val="ru-RU"/>
            </w:rPr>
            <m:t>=128,06 см</m:t>
          </m:r>
        </m:oMath>
      </m:oMathPara>
    </w:p>
    <w:p w:rsidR="0079389F" w:rsidRDefault="0079389F" w:rsidP="0079389F">
      <w:pPr>
        <w:tabs>
          <w:tab w:val="left" w:pos="284"/>
        </w:tabs>
        <w:suppressAutoHyphens/>
        <w:spacing w:before="100" w:beforeAutospacing="1" w:after="100" w:afterAutospacing="1" w:line="360" w:lineRule="auto"/>
        <w:jc w:val="both"/>
        <w:rPr>
          <w:sz w:val="28"/>
          <w:szCs w:val="28"/>
          <w:lang w:val="ru-RU"/>
        </w:rPr>
      </w:pPr>
      <w:r>
        <w:rPr>
          <w:sz w:val="28"/>
          <w:szCs w:val="28"/>
          <w:lang w:val="ru-RU"/>
        </w:rPr>
        <w:t xml:space="preserve">Тогда </w:t>
      </w:r>
    </w:p>
    <w:p w:rsidR="0079389F" w:rsidRPr="000C63C0" w:rsidRDefault="00B108E6" w:rsidP="0079389F">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350</m:t>
            </m:r>
          </m:num>
          <m:den>
            <m:r>
              <w:rPr>
                <w:rFonts w:ascii="Cambria Math" w:hAnsi="Cambria Math"/>
                <w:sz w:val="28"/>
                <w:szCs w:val="28"/>
                <w:lang w:val="ru-RU"/>
              </w:rPr>
              <m:t>2</m:t>
            </m:r>
          </m:den>
        </m:f>
        <m:r>
          <w:rPr>
            <w:rFonts w:ascii="Cambria Math" w:hAnsi="Cambria Math"/>
            <w:sz w:val="28"/>
            <w:szCs w:val="28"/>
            <w:lang w:val="ru-RU"/>
          </w:rPr>
          <m:t>-128,06=46,94 см</m:t>
        </m:r>
      </m:oMath>
      <w:r w:rsidR="0079389F" w:rsidRPr="000C63C0">
        <w:rPr>
          <w:sz w:val="28"/>
          <w:szCs w:val="28"/>
          <w:lang w:val="ru-RU"/>
        </w:rPr>
        <w:t>;</w:t>
      </w:r>
    </w:p>
    <w:p w:rsidR="0079389F" w:rsidRPr="000C63C0" w:rsidRDefault="00B108E6" w:rsidP="0079389F">
      <w:pPr>
        <w:tabs>
          <w:tab w:val="left" w:pos="284"/>
        </w:tabs>
        <w:suppressAutoHyphens/>
        <w:spacing w:before="100" w:beforeAutospacing="1" w:after="100" w:afterAutospacing="1" w:line="360" w:lineRule="auto"/>
        <w:jc w:val="both"/>
        <w:rPr>
          <w:i/>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2</m:t>
              </m:r>
            </m:sub>
          </m:sSub>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350</m:t>
              </m:r>
            </m:num>
            <m:den>
              <m:r>
                <w:rPr>
                  <w:rFonts w:ascii="Cambria Math" w:hAnsi="Cambria Math"/>
                  <w:sz w:val="28"/>
                  <w:szCs w:val="28"/>
                  <w:lang w:val="ru-RU"/>
                </w:rPr>
                <m:t>2</m:t>
              </m:r>
            </m:den>
          </m:f>
          <m:r>
            <w:rPr>
              <w:rFonts w:ascii="Cambria Math" w:hAnsi="Cambria Math"/>
              <w:sz w:val="28"/>
              <w:szCs w:val="28"/>
              <w:lang w:val="ru-RU"/>
            </w:rPr>
            <m:t>+128,06=303,06 см</m:t>
          </m:r>
        </m:oMath>
      </m:oMathPara>
    </w:p>
    <w:p w:rsidR="0079389F" w:rsidRPr="001930E8" w:rsidRDefault="00B108E6" w:rsidP="0079389F">
      <w:pPr>
        <w:tabs>
          <w:tab w:val="left" w:pos="284"/>
        </w:tabs>
        <w:suppressAutoHyphens/>
        <w:spacing w:before="100" w:beforeAutospacing="1" w:after="100" w:afterAutospacing="1" w:line="360" w:lineRule="auto"/>
        <w:jc w:val="both"/>
        <w:rPr>
          <w:i/>
          <w:sz w:val="28"/>
          <w:szCs w:val="28"/>
        </w:rPr>
      </w:pPr>
      <m:oMathPara>
        <m:oMath>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1</m:t>
              </m:r>
            </m:sub>
          </m:sSub>
          <m:r>
            <w:rPr>
              <w:rFonts w:ascii="Cambria Math" w:hAnsi="Cambria Math"/>
              <w:sz w:val="28"/>
              <w:szCs w:val="28"/>
              <w:lang w:val="ru-RU"/>
            </w:rPr>
            <m:t>=</m:t>
          </m:r>
          <m:func>
            <m:funcPr>
              <m:ctrlPr>
                <w:rPr>
                  <w:rFonts w:ascii="Cambria Math" w:hAnsi="Cambria Math"/>
                  <w:i/>
                  <w:sz w:val="28"/>
                  <w:szCs w:val="28"/>
                  <w:lang w:val="ru-RU"/>
                </w:rPr>
              </m:ctrlPr>
            </m:funcPr>
            <m:fName>
              <m:r>
                <m:rPr>
                  <m:sty m:val="p"/>
                </m:rPr>
                <w:rPr>
                  <w:rFonts w:ascii="Cambria Math" w:hAnsi="Cambria Math"/>
                  <w:sz w:val="28"/>
                  <w:szCs w:val="28"/>
                </w:rPr>
                <m:t>arct</m:t>
              </m:r>
              <m:r>
                <w:rPr>
                  <w:rFonts w:ascii="Cambria Math" w:hAnsi="Cambria Math"/>
                  <w:sz w:val="28"/>
                  <w:szCs w:val="28"/>
                </w:rPr>
                <m:t>g</m:t>
              </m:r>
            </m:fName>
            <m:e>
              <m:f>
                <m:fPr>
                  <m:ctrlPr>
                    <w:rPr>
                      <w:rFonts w:ascii="Cambria Math" w:hAnsi="Cambria Math"/>
                      <w:i/>
                      <w:sz w:val="28"/>
                      <w:szCs w:val="28"/>
                      <w:lang w:val="ru-RU"/>
                    </w:rPr>
                  </m:ctrlPr>
                </m:fPr>
                <m:num>
                  <m:r>
                    <w:rPr>
                      <w:rFonts w:ascii="Cambria Math" w:hAnsi="Cambria Math"/>
                      <w:sz w:val="28"/>
                      <w:szCs w:val="28"/>
                      <w:lang w:val="ru-RU"/>
                    </w:rPr>
                    <m:t xml:space="preserve">46,94 </m:t>
                  </m:r>
                </m:num>
                <m:den>
                  <m:r>
                    <w:rPr>
                      <w:rFonts w:ascii="Cambria Math" w:hAnsi="Cambria Math"/>
                      <w:sz w:val="28"/>
                      <w:szCs w:val="28"/>
                      <w:lang w:val="ru-RU"/>
                    </w:rPr>
                    <m:t>400</m:t>
                  </m:r>
                </m:den>
              </m:f>
            </m:e>
          </m:func>
          <m:r>
            <w:rPr>
              <w:rFonts w:ascii="Cambria Math" w:hAnsi="Cambria Math"/>
              <w:sz w:val="28"/>
              <w:szCs w:val="28"/>
              <w:lang w:val="ru-RU"/>
            </w:rPr>
            <m:t>=6,693°=0,1168 рад</m:t>
          </m:r>
        </m:oMath>
      </m:oMathPara>
    </w:p>
    <w:p w:rsidR="0079389F" w:rsidRPr="0079389F" w:rsidRDefault="00B108E6" w:rsidP="004C6482">
      <w:pPr>
        <w:tabs>
          <w:tab w:val="left" w:pos="284"/>
        </w:tabs>
        <w:suppressAutoHyphens/>
        <w:spacing w:before="100" w:beforeAutospacing="1" w:after="100" w:afterAutospacing="1" w:line="360" w:lineRule="auto"/>
        <w:jc w:val="both"/>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2</m:t>
              </m:r>
            </m:sub>
          </m:sSub>
          <m:r>
            <w:rPr>
              <w:rFonts w:ascii="Cambria Math" w:hAnsi="Cambria Math"/>
              <w:sz w:val="28"/>
              <w:szCs w:val="28"/>
              <w:lang w:val="ru-RU"/>
            </w:rPr>
            <m:t>=</m:t>
          </m:r>
          <m:func>
            <m:funcPr>
              <m:ctrlPr>
                <w:rPr>
                  <w:rFonts w:ascii="Cambria Math" w:hAnsi="Cambria Math"/>
                  <w:i/>
                  <w:sz w:val="28"/>
                  <w:szCs w:val="28"/>
                  <w:lang w:val="ru-RU"/>
                </w:rPr>
              </m:ctrlPr>
            </m:funcPr>
            <m:fName>
              <m:r>
                <m:rPr>
                  <m:sty m:val="p"/>
                </m:rPr>
                <w:rPr>
                  <w:rFonts w:ascii="Cambria Math" w:hAnsi="Cambria Math"/>
                  <w:sz w:val="28"/>
                  <w:szCs w:val="28"/>
                </w:rPr>
                <m:t>arct</m:t>
              </m:r>
              <m:r>
                <w:rPr>
                  <w:rFonts w:ascii="Cambria Math" w:hAnsi="Cambria Math"/>
                  <w:sz w:val="28"/>
                  <w:szCs w:val="28"/>
                </w:rPr>
                <m:t>g</m:t>
              </m:r>
            </m:fName>
            <m:e>
              <m:f>
                <m:fPr>
                  <m:ctrlPr>
                    <w:rPr>
                      <w:rFonts w:ascii="Cambria Math" w:hAnsi="Cambria Math"/>
                      <w:i/>
                      <w:sz w:val="28"/>
                      <w:szCs w:val="28"/>
                      <w:lang w:val="ru-RU"/>
                    </w:rPr>
                  </m:ctrlPr>
                </m:fPr>
                <m:num>
                  <m:r>
                    <w:rPr>
                      <w:rFonts w:ascii="Cambria Math" w:hAnsi="Cambria Math"/>
                      <w:sz w:val="28"/>
                      <w:szCs w:val="28"/>
                      <w:lang w:val="ru-RU"/>
                    </w:rPr>
                    <m:t xml:space="preserve">303,06 </m:t>
                  </m:r>
                </m:num>
                <m:den>
                  <m:r>
                    <w:rPr>
                      <w:rFonts w:ascii="Cambria Math" w:hAnsi="Cambria Math"/>
                      <w:sz w:val="28"/>
                      <w:szCs w:val="28"/>
                      <w:lang w:val="ru-RU"/>
                    </w:rPr>
                    <m:t>400</m:t>
                  </m:r>
                </m:den>
              </m:f>
            </m:e>
          </m:func>
          <m:r>
            <w:rPr>
              <w:rFonts w:ascii="Cambria Math" w:hAnsi="Cambria Math"/>
              <w:sz w:val="28"/>
              <w:szCs w:val="28"/>
              <w:lang w:val="ru-RU"/>
            </w:rPr>
            <m:t>=37,149°=0,6484 рад</m:t>
          </m:r>
        </m:oMath>
      </m:oMathPara>
    </w:p>
    <w:p w:rsidR="004C6482" w:rsidRDefault="004B2CB7" w:rsidP="004C6482">
      <w:pPr>
        <w:tabs>
          <w:tab w:val="left" w:pos="284"/>
        </w:tabs>
        <w:suppressAutoHyphens/>
        <w:spacing w:before="100" w:beforeAutospacing="1" w:after="100" w:afterAutospacing="1" w:line="360" w:lineRule="auto"/>
        <w:jc w:val="both"/>
        <w:rPr>
          <w:sz w:val="28"/>
          <w:szCs w:val="28"/>
          <w:lang w:val="ru-RU"/>
        </w:rPr>
      </w:pPr>
      <w:r>
        <w:rPr>
          <w:sz w:val="28"/>
          <w:szCs w:val="28"/>
          <w:lang w:val="ru-RU"/>
        </w:rPr>
        <w:t>Тогда плотность потока</w:t>
      </w:r>
    </w:p>
    <w:p w:rsidR="004B2CB7" w:rsidRPr="001930E8" w:rsidRDefault="004B2CB7" w:rsidP="004B2CB7">
      <w:pPr>
        <w:tabs>
          <w:tab w:val="left" w:pos="0"/>
        </w:tabs>
        <w:suppressAutoHyphens/>
        <w:spacing w:before="100" w:beforeAutospacing="1" w:after="100" w:afterAutospacing="1" w:line="360" w:lineRule="auto"/>
        <w:ind w:left="-567" w:right="-284"/>
        <w:jc w:val="both"/>
        <w:rPr>
          <w:sz w:val="26"/>
          <w:szCs w:val="26"/>
          <w:lang w:val="ru-RU"/>
        </w:rPr>
      </w:pPr>
      <m:oMathPara>
        <m:oMathParaPr>
          <m:jc m:val="center"/>
        </m:oMathParaPr>
        <m:oMath>
          <m:r>
            <w:rPr>
              <w:rFonts w:ascii="Cambria Math" w:hAnsi="Cambria Math"/>
              <w:sz w:val="26"/>
              <w:szCs w:val="26"/>
              <w:lang w:val="ru-RU"/>
            </w:rPr>
            <m:t>ϕ=</m:t>
          </m:r>
          <m:f>
            <m:fPr>
              <m:ctrlPr>
                <w:rPr>
                  <w:rFonts w:ascii="Cambria Math" w:hAnsi="Cambria Math"/>
                  <w:i/>
                  <w:sz w:val="26"/>
                  <w:szCs w:val="26"/>
                  <w:lang w:val="ru-RU"/>
                </w:rPr>
              </m:ctrlPr>
            </m:fPr>
            <m:num>
              <m:sSub>
                <m:sSubPr>
                  <m:ctrlPr>
                    <w:rPr>
                      <w:rFonts w:ascii="Cambria Math" w:hAnsi="Cambria Math"/>
                      <w:i/>
                      <w:sz w:val="26"/>
                      <w:szCs w:val="26"/>
                      <w:lang w:val="ru-RU"/>
                    </w:rPr>
                  </m:ctrlPr>
                </m:sSubPr>
                <m:e>
                  <m:r>
                    <w:rPr>
                      <w:rFonts w:ascii="Cambria Math" w:hAnsi="Cambria Math"/>
                      <w:sz w:val="26"/>
                      <w:szCs w:val="26"/>
                      <w:lang w:val="ru-RU"/>
                    </w:rPr>
                    <m:t>A</m:t>
                  </m:r>
                </m:e>
                <m:sub>
                  <m:r>
                    <w:rPr>
                      <w:rFonts w:ascii="Cambria Math" w:hAnsi="Cambria Math"/>
                      <w:sz w:val="26"/>
                      <w:szCs w:val="26"/>
                      <w:lang w:val="ru-RU"/>
                    </w:rPr>
                    <m:t>L</m:t>
                  </m:r>
                </m:sub>
              </m:sSub>
            </m:num>
            <m:den>
              <m:r>
                <w:rPr>
                  <w:rFonts w:ascii="Cambria Math" w:hAnsi="Cambria Math"/>
                  <w:sz w:val="26"/>
                  <w:szCs w:val="26"/>
                  <w:lang w:val="ru-RU"/>
                </w:rPr>
                <m:t>4∙π∙a</m:t>
              </m:r>
            </m:den>
          </m:f>
          <m:d>
            <m:dPr>
              <m:ctrlPr>
                <w:rPr>
                  <w:rFonts w:ascii="Cambria Math" w:hAnsi="Cambria Math"/>
                  <w:i/>
                  <w:sz w:val="26"/>
                  <w:szCs w:val="26"/>
                  <w:lang w:val="ru-RU"/>
                </w:rPr>
              </m:ctrlPr>
            </m:dPr>
            <m:e>
              <m:nary>
                <m:naryPr>
                  <m:limLoc m:val="undOvr"/>
                  <m:ctrlPr>
                    <w:rPr>
                      <w:rFonts w:ascii="Cambria Math" w:hAnsi="Cambria Math"/>
                      <w:i/>
                      <w:sz w:val="28"/>
                      <w:szCs w:val="28"/>
                      <w:lang w:val="ru-RU"/>
                    </w:rPr>
                  </m:ctrlPr>
                </m:naryPr>
                <m:sub>
                  <m:r>
                    <w:rPr>
                      <w:rFonts w:ascii="Cambria Math" w:hAnsi="Cambria Math"/>
                      <w:sz w:val="28"/>
                      <w:szCs w:val="28"/>
                      <w:lang w:val="ru-RU"/>
                    </w:rPr>
                    <m:t>0</m:t>
                  </m:r>
                </m:sub>
                <m:sup>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1</m:t>
                      </m:r>
                    </m:sub>
                  </m:sSub>
                </m:sup>
                <m:e>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lang w:val="ru-RU"/>
                            </w:rPr>
                            <m:t>d</m:t>
                          </m:r>
                        </m:num>
                        <m:den>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θ</m:t>
                              </m:r>
                            </m:e>
                          </m:func>
                        </m:den>
                      </m:f>
                    </m:sup>
                  </m:sSup>
                  <m:r>
                    <w:rPr>
                      <w:rFonts w:ascii="Cambria Math" w:hAnsi="Cambria Math"/>
                      <w:sz w:val="28"/>
                      <w:szCs w:val="28"/>
                      <w:lang w:val="ru-RU"/>
                    </w:rPr>
                    <m:t>dθ</m:t>
                  </m:r>
                </m:e>
              </m:nary>
              <m:r>
                <w:rPr>
                  <w:rFonts w:ascii="Cambria Math" w:hAnsi="Cambria Math"/>
                  <w:sz w:val="28"/>
                  <w:szCs w:val="28"/>
                  <w:lang w:val="ru-RU"/>
                </w:rPr>
                <m:t>+</m:t>
              </m:r>
              <m:nary>
                <m:naryPr>
                  <m:limLoc m:val="undOvr"/>
                  <m:ctrlPr>
                    <w:rPr>
                      <w:rFonts w:ascii="Cambria Math" w:hAnsi="Cambria Math"/>
                      <w:i/>
                      <w:sz w:val="28"/>
                      <w:szCs w:val="28"/>
                      <w:lang w:val="ru-RU"/>
                    </w:rPr>
                  </m:ctrlPr>
                </m:naryPr>
                <m:sub>
                  <m:r>
                    <w:rPr>
                      <w:rFonts w:ascii="Cambria Math" w:hAnsi="Cambria Math"/>
                      <w:sz w:val="28"/>
                      <w:szCs w:val="28"/>
                      <w:lang w:val="ru-RU"/>
                    </w:rPr>
                    <m:t>0</m:t>
                  </m:r>
                </m:sub>
                <m:sup>
                  <m:sSub>
                    <m:sSubPr>
                      <m:ctrlPr>
                        <w:rPr>
                          <w:rFonts w:ascii="Cambria Math" w:hAnsi="Cambria Math"/>
                          <w:i/>
                          <w:sz w:val="28"/>
                          <w:szCs w:val="28"/>
                          <w:lang w:val="ru-RU"/>
                        </w:rPr>
                      </m:ctrlPr>
                    </m:sSubPr>
                    <m:e>
                      <m:r>
                        <w:rPr>
                          <w:rFonts w:ascii="Cambria Math" w:hAnsi="Cambria Math"/>
                          <w:sz w:val="28"/>
                          <w:szCs w:val="28"/>
                          <w:lang w:val="ru-RU"/>
                        </w:rPr>
                        <m:t>θ</m:t>
                      </m:r>
                    </m:e>
                    <m:sub>
                      <m:r>
                        <w:rPr>
                          <w:rFonts w:ascii="Cambria Math" w:hAnsi="Cambria Math"/>
                          <w:sz w:val="28"/>
                          <w:szCs w:val="28"/>
                          <w:lang w:val="ru-RU"/>
                        </w:rPr>
                        <m:t>2</m:t>
                      </m:r>
                    </m:sub>
                  </m:sSub>
                </m:sup>
                <m:e>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m:t>
                      </m:r>
                      <m:f>
                        <m:fPr>
                          <m:ctrlPr>
                            <w:rPr>
                              <w:rFonts w:ascii="Cambria Math" w:hAnsi="Cambria Math"/>
                              <w:i/>
                              <w:sz w:val="28"/>
                              <w:szCs w:val="28"/>
                              <w:lang w:val="ru-RU"/>
                            </w:rPr>
                          </m:ctrlPr>
                        </m:fPr>
                        <m:num>
                          <m:sSub>
                            <m:sSubPr>
                              <m:ctrlPr>
                                <w:rPr>
                                  <w:rFonts w:ascii="Cambria Math" w:eastAsiaTheme="minorEastAsia" w:hAnsi="Cambria Math"/>
                                  <w:i/>
                                  <w:sz w:val="28"/>
                                  <w:szCs w:val="28"/>
                                  <w:lang w:val="ru-RU"/>
                                </w:rPr>
                              </m:ctrlPr>
                            </m:sSubPr>
                            <m:e>
                              <m:r>
                                <w:rPr>
                                  <w:rFonts w:ascii="Cambria Math" w:hAnsi="Cambria Math"/>
                                  <w:szCs w:val="28"/>
                                </w:rPr>
                                <m:t>μ</m:t>
                              </m:r>
                            </m:e>
                            <m:sub>
                              <m:r>
                                <w:rPr>
                                  <w:rFonts w:ascii="Cambria Math" w:hAnsi="Cambria Math"/>
                                  <w:szCs w:val="28"/>
                                </w:rPr>
                                <m:t>жел</m:t>
                              </m:r>
                            </m:sub>
                          </m:sSub>
                          <m:r>
                            <w:rPr>
                              <w:rFonts w:ascii="Cambria Math" w:hAnsi="Cambria Math"/>
                              <w:sz w:val="28"/>
                              <w:szCs w:val="28"/>
                              <w:lang w:val="ru-RU"/>
                            </w:rPr>
                            <m:t>d</m:t>
                          </m:r>
                        </m:num>
                        <m:den>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θ</m:t>
                              </m:r>
                            </m:e>
                          </m:func>
                        </m:den>
                      </m:f>
                    </m:sup>
                  </m:sSup>
                  <m:r>
                    <w:rPr>
                      <w:rFonts w:ascii="Cambria Math" w:hAnsi="Cambria Math"/>
                      <w:sz w:val="28"/>
                      <w:szCs w:val="28"/>
                      <w:lang w:val="ru-RU"/>
                    </w:rPr>
                    <m:t>dθ</m:t>
                  </m:r>
                </m:e>
              </m:nary>
            </m:e>
          </m:d>
        </m:oMath>
      </m:oMathPara>
    </w:p>
    <w:p w:rsidR="004B2CB7" w:rsidRPr="001930E8" w:rsidRDefault="004B2CB7" w:rsidP="004B2CB7">
      <w:pPr>
        <w:tabs>
          <w:tab w:val="left" w:pos="0"/>
        </w:tabs>
        <w:suppressAutoHyphens/>
        <w:spacing w:before="100" w:beforeAutospacing="1" w:after="100" w:afterAutospacing="1" w:line="360" w:lineRule="auto"/>
        <w:ind w:left="-567" w:right="-284"/>
        <w:jc w:val="both"/>
        <w:rPr>
          <w:sz w:val="26"/>
          <w:szCs w:val="26"/>
          <w:lang w:val="ru-RU"/>
        </w:rPr>
      </w:pPr>
      <m:oMathPara>
        <m:oMathParaPr>
          <m:jc m:val="center"/>
        </m:oMathParaPr>
        <m:oMath>
          <m:r>
            <w:rPr>
              <w:rFonts w:ascii="Cambria Math" w:hAnsi="Cambria Math"/>
              <w:sz w:val="26"/>
              <w:szCs w:val="26"/>
              <w:lang w:val="ru-RU"/>
            </w:rPr>
            <m:t>ϕ=</m:t>
          </m:r>
          <m:f>
            <m:fPr>
              <m:ctrlPr>
                <w:rPr>
                  <w:rFonts w:ascii="Cambria Math" w:hAnsi="Cambria Math"/>
                  <w:i/>
                  <w:sz w:val="26"/>
                  <w:szCs w:val="26"/>
                  <w:lang w:val="ru-RU"/>
                </w:rPr>
              </m:ctrlPr>
            </m:fPr>
            <m:num>
              <m:r>
                <w:rPr>
                  <w:rFonts w:ascii="Cambria Math" w:hAnsi="Cambria Math"/>
                  <w:sz w:val="26"/>
                  <w:szCs w:val="26"/>
                  <w:lang w:val="ru-RU"/>
                </w:rPr>
                <m:t>6,2426∙</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9</m:t>
                  </m:r>
                </m:sup>
              </m:sSup>
            </m:num>
            <m:den>
              <m:r>
                <w:rPr>
                  <w:rFonts w:ascii="Cambria Math" w:hAnsi="Cambria Math"/>
                  <w:sz w:val="26"/>
                  <w:szCs w:val="26"/>
                  <w:lang w:val="ru-RU"/>
                </w:rPr>
                <m:t>4∙3,14∙400</m:t>
              </m:r>
            </m:den>
          </m:f>
          <m:d>
            <m:dPr>
              <m:ctrlPr>
                <w:rPr>
                  <w:rFonts w:ascii="Cambria Math" w:hAnsi="Cambria Math"/>
                  <w:i/>
                  <w:sz w:val="26"/>
                  <w:szCs w:val="26"/>
                  <w:lang w:val="ru-RU"/>
                </w:rPr>
              </m:ctrlPr>
            </m:dPr>
            <m:e>
              <m:nary>
                <m:naryPr>
                  <m:limLoc m:val="undOvr"/>
                  <m:ctrlPr>
                    <w:rPr>
                      <w:rFonts w:ascii="Cambria Math" w:hAnsi="Cambria Math"/>
                      <w:i/>
                      <w:sz w:val="28"/>
                      <w:szCs w:val="28"/>
                      <w:lang w:val="ru-RU"/>
                    </w:rPr>
                  </m:ctrlPr>
                </m:naryPr>
                <m:sub>
                  <m:r>
                    <w:rPr>
                      <w:rFonts w:ascii="Cambria Math" w:hAnsi="Cambria Math"/>
                      <w:sz w:val="28"/>
                      <w:szCs w:val="28"/>
                      <w:lang w:val="ru-RU"/>
                    </w:rPr>
                    <m:t>0</m:t>
                  </m:r>
                </m:sub>
                <m:sup>
                  <m:r>
                    <w:rPr>
                      <w:rFonts w:ascii="Cambria Math" w:hAnsi="Cambria Math"/>
                      <w:sz w:val="28"/>
                      <w:szCs w:val="28"/>
                      <w:lang w:val="ru-RU"/>
                    </w:rPr>
                    <m:t>0,1168</m:t>
                  </m:r>
                </m:sup>
                <m:e>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0,2396*1,5</m:t>
                          </m:r>
                        </m:num>
                        <m:den>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θ</m:t>
                              </m:r>
                            </m:e>
                          </m:func>
                        </m:den>
                      </m:f>
                    </m:sup>
                  </m:sSup>
                  <m:r>
                    <w:rPr>
                      <w:rFonts w:ascii="Cambria Math" w:hAnsi="Cambria Math"/>
                      <w:sz w:val="28"/>
                      <w:szCs w:val="28"/>
                      <w:lang w:val="ru-RU"/>
                    </w:rPr>
                    <m:t>dθ</m:t>
                  </m:r>
                </m:e>
              </m:nary>
              <m:r>
                <w:rPr>
                  <w:rFonts w:ascii="Cambria Math" w:hAnsi="Cambria Math"/>
                  <w:sz w:val="28"/>
                  <w:szCs w:val="28"/>
                  <w:lang w:val="ru-RU"/>
                </w:rPr>
                <m:t>+</m:t>
              </m:r>
              <m:nary>
                <m:naryPr>
                  <m:limLoc m:val="undOvr"/>
                  <m:ctrlPr>
                    <w:rPr>
                      <w:rFonts w:ascii="Cambria Math" w:hAnsi="Cambria Math"/>
                      <w:i/>
                      <w:sz w:val="28"/>
                      <w:szCs w:val="28"/>
                      <w:lang w:val="ru-RU"/>
                    </w:rPr>
                  </m:ctrlPr>
                </m:naryPr>
                <m:sub>
                  <m:r>
                    <w:rPr>
                      <w:rFonts w:ascii="Cambria Math" w:hAnsi="Cambria Math"/>
                      <w:sz w:val="28"/>
                      <w:szCs w:val="28"/>
                      <w:lang w:val="ru-RU"/>
                    </w:rPr>
                    <m:t>0</m:t>
                  </m:r>
                </m:sub>
                <m:sup>
                  <m:r>
                    <w:rPr>
                      <w:rFonts w:ascii="Cambria Math" w:hAnsi="Cambria Math"/>
                      <w:sz w:val="28"/>
                      <w:szCs w:val="28"/>
                      <w:lang w:val="ru-RU"/>
                    </w:rPr>
                    <m:t>0,6484</m:t>
                  </m:r>
                </m:sup>
                <m:e>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0,2396*1,5</m:t>
                          </m:r>
                        </m:num>
                        <m:den>
                          <m:func>
                            <m:funcPr>
                              <m:ctrlPr>
                                <w:rPr>
                                  <w:rFonts w:ascii="Cambria Math" w:hAnsi="Cambria Math"/>
                                  <w:i/>
                                  <w:sz w:val="28"/>
                                  <w:szCs w:val="28"/>
                                  <w:lang w:val="ru-RU"/>
                                </w:rPr>
                              </m:ctrlPr>
                            </m:funcPr>
                            <m:fName>
                              <m:r>
                                <m:rPr>
                                  <m:sty m:val="p"/>
                                </m:rPr>
                                <w:rPr>
                                  <w:rFonts w:ascii="Cambria Math" w:hAnsi="Cambria Math"/>
                                  <w:sz w:val="28"/>
                                  <w:szCs w:val="28"/>
                                </w:rPr>
                                <m:t>cos</m:t>
                              </m:r>
                            </m:fName>
                            <m:e>
                              <m:r>
                                <w:rPr>
                                  <w:rFonts w:ascii="Cambria Math" w:hAnsi="Cambria Math"/>
                                  <w:sz w:val="28"/>
                                  <w:szCs w:val="28"/>
                                  <w:lang w:val="ru-RU"/>
                                </w:rPr>
                                <m:t>θ</m:t>
                              </m:r>
                            </m:e>
                          </m:func>
                        </m:den>
                      </m:f>
                    </m:sup>
                  </m:sSup>
                  <m:r>
                    <w:rPr>
                      <w:rFonts w:ascii="Cambria Math" w:hAnsi="Cambria Math"/>
                      <w:sz w:val="28"/>
                      <w:szCs w:val="28"/>
                      <w:lang w:val="ru-RU"/>
                    </w:rPr>
                    <m:t>dθ</m:t>
                  </m:r>
                </m:e>
              </m:nary>
            </m:e>
          </m:d>
          <m:r>
            <w:rPr>
              <w:rFonts w:ascii="Cambria Math" w:hAnsi="Cambria Math"/>
              <w:sz w:val="26"/>
              <w:szCs w:val="26"/>
              <w:lang w:val="ru-RU"/>
            </w:rPr>
            <m:t>=6,479∙</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5</m:t>
              </m:r>
            </m:sup>
          </m:sSup>
          <m:r>
            <w:rPr>
              <w:rFonts w:ascii="Cambria Math" w:hAnsi="Cambria Math"/>
              <w:sz w:val="26"/>
              <w:szCs w:val="26"/>
              <w:lang w:val="ru-RU"/>
            </w:rPr>
            <m:t xml:space="preserve"> </m:t>
          </m:r>
          <m:sSup>
            <m:sSupPr>
              <m:ctrlPr>
                <w:rPr>
                  <w:rFonts w:ascii="Cambria Math" w:hAnsi="Cambria Math"/>
                  <w:i/>
                  <w:sz w:val="26"/>
                  <w:szCs w:val="26"/>
                  <w:lang w:val="ru-RU"/>
                </w:rPr>
              </m:ctrlPr>
            </m:sSupPr>
            <m:e>
              <m:r>
                <w:rPr>
                  <w:rFonts w:ascii="Cambria Math" w:hAnsi="Cambria Math"/>
                  <w:sz w:val="26"/>
                  <w:szCs w:val="26"/>
                  <w:lang w:val="ru-RU"/>
                </w:rPr>
                <m:t>с</m:t>
              </m:r>
            </m:e>
            <m:sup>
              <m:r>
                <w:rPr>
                  <w:rFonts w:ascii="Cambria Math" w:hAnsi="Cambria Math"/>
                  <w:sz w:val="26"/>
                  <w:szCs w:val="26"/>
                  <w:lang w:val="ru-RU"/>
                </w:rPr>
                <m:t>-1</m:t>
              </m:r>
            </m:sup>
          </m:sSup>
          <m:sSup>
            <m:sSupPr>
              <m:ctrlPr>
                <w:rPr>
                  <w:rFonts w:ascii="Cambria Math" w:hAnsi="Cambria Math"/>
                  <w:i/>
                  <w:sz w:val="26"/>
                  <w:szCs w:val="26"/>
                  <w:lang w:val="ru-RU"/>
                </w:rPr>
              </m:ctrlPr>
            </m:sSupPr>
            <m:e>
              <m:r>
                <w:rPr>
                  <w:rFonts w:ascii="Cambria Math" w:hAnsi="Cambria Math"/>
                  <w:sz w:val="26"/>
                  <w:szCs w:val="26"/>
                  <w:lang w:val="ru-RU"/>
                </w:rPr>
                <m:t>см</m:t>
              </m:r>
            </m:e>
            <m:sup>
              <m:r>
                <w:rPr>
                  <w:rFonts w:ascii="Cambria Math" w:hAnsi="Cambria Math"/>
                  <w:sz w:val="26"/>
                  <w:szCs w:val="26"/>
                  <w:lang w:val="ru-RU"/>
                </w:rPr>
                <m:t>-2</m:t>
              </m:r>
            </m:sup>
          </m:sSup>
        </m:oMath>
      </m:oMathPara>
    </w:p>
    <w:p w:rsidR="0079389F" w:rsidRDefault="0079389F" w:rsidP="0079389F">
      <w:pPr>
        <w:tabs>
          <w:tab w:val="left" w:pos="284"/>
        </w:tabs>
        <w:suppressAutoHyphens/>
        <w:spacing w:before="100" w:beforeAutospacing="1" w:after="100" w:afterAutospacing="1" w:line="360" w:lineRule="auto"/>
        <w:jc w:val="both"/>
        <w:rPr>
          <w:sz w:val="28"/>
          <w:szCs w:val="28"/>
          <w:lang w:val="ru-RU"/>
        </w:rPr>
      </w:pPr>
      <w:r>
        <w:rPr>
          <w:sz w:val="28"/>
          <w:szCs w:val="28"/>
          <w:lang w:val="ru-RU"/>
        </w:rPr>
        <w:t>Тогда мощность поглощенной дозы равна</w:t>
      </w:r>
    </w:p>
    <w:p w:rsidR="00EE676F" w:rsidRDefault="00B108E6" w:rsidP="00EE676F">
      <w:pPr>
        <w:tabs>
          <w:tab w:val="left" w:pos="284"/>
        </w:tabs>
        <w:suppressAutoHyphens/>
        <w:spacing w:before="100" w:beforeAutospacing="1" w:after="100" w:afterAutospacing="1" w:line="360" w:lineRule="auto"/>
        <w:jc w:val="both"/>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=1,09∙</m:t>
          </m:r>
          <m:sSub>
            <m:sSubPr>
              <m:ctrlPr>
                <w:rPr>
                  <w:rFonts w:ascii="Cambria Math" w:hAnsi="Cambria Math"/>
                  <w:i/>
                  <w:sz w:val="28"/>
                  <w:szCs w:val="28"/>
                  <w:lang w:val="ru-RU"/>
                </w:rPr>
              </m:ctrlPr>
            </m:sSubPr>
            <m:e>
              <m:r>
                <m:rPr>
                  <m:scr m:val="script"/>
                </m:rPr>
                <w:rPr>
                  <w:rFonts w:ascii="Cambria Math" w:hAnsi="Cambria Math"/>
                  <w:sz w:val="28"/>
                  <w:szCs w:val="28"/>
                </w:rPr>
                <m:t>R</m:t>
              </m:r>
            </m:e>
            <m:sub>
              <m:r>
                <w:rPr>
                  <w:rFonts w:ascii="Cambria Math" w:hAnsi="Cambria Math"/>
                  <w:sz w:val="28"/>
                  <w:szCs w:val="28"/>
                  <w:lang w:val="ru-RU"/>
                </w:rPr>
                <m:t>D</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e>
          </m:d>
          <m:r>
            <w:rPr>
              <w:rFonts w:ascii="Cambria Math" w:hAnsi="Cambria Math"/>
              <w:sz w:val="28"/>
              <w:szCs w:val="28"/>
            </w:rPr>
            <m:t>∙</m:t>
          </m:r>
          <m:r>
            <w:rPr>
              <w:rFonts w:ascii="Cambria Math" w:hAnsi="Cambria Math"/>
              <w:sz w:val="28"/>
              <w:szCs w:val="28"/>
              <w:lang w:val="ru-RU"/>
            </w:rPr>
            <m:t>ϕ=1,09∙</m:t>
          </m:r>
          <m:r>
            <w:rPr>
              <w:rFonts w:ascii="Cambria Math" w:hAnsi="Cambria Math"/>
              <w:sz w:val="28"/>
              <w:szCs w:val="28"/>
            </w:rPr>
            <m:t>16,096∙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r>
            <w:rPr>
              <w:rFonts w:ascii="Cambria Math" w:hAnsi="Cambria Math"/>
              <w:sz w:val="28"/>
              <w:szCs w:val="28"/>
            </w:rPr>
            <m:t>∙</m:t>
          </m:r>
          <m:r>
            <w:rPr>
              <w:rFonts w:ascii="Cambria Math" w:hAnsi="Cambria Math"/>
              <w:sz w:val="26"/>
              <w:szCs w:val="26"/>
              <w:lang w:val="ru-RU"/>
            </w:rPr>
            <m:t>6,479∙</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5</m:t>
              </m:r>
            </m:sup>
          </m:sSup>
          <m:r>
            <w:rPr>
              <w:rFonts w:ascii="Cambria Math" w:hAnsi="Cambria Math"/>
              <w:sz w:val="26"/>
              <w:szCs w:val="26"/>
              <w:lang w:val="ru-RU"/>
            </w:rPr>
            <m:t>=11,367∙</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-6</m:t>
              </m:r>
            </m:sup>
          </m:sSup>
          <m:r>
            <w:rPr>
              <w:rFonts w:ascii="Cambria Math" w:hAnsi="Cambria Math"/>
              <w:sz w:val="26"/>
              <w:szCs w:val="26"/>
              <w:lang w:val="ru-RU"/>
            </w:rPr>
            <m:t xml:space="preserve"> Гр/с</m:t>
          </m:r>
        </m:oMath>
      </m:oMathPara>
    </w:p>
    <w:p w:rsidR="00FE1A85" w:rsidRPr="0062636B" w:rsidRDefault="001E2DE1" w:rsidP="0062636B">
      <w:pPr>
        <w:pStyle w:val="af0"/>
        <w:numPr>
          <w:ilvl w:val="1"/>
          <w:numId w:val="1"/>
        </w:numPr>
        <w:tabs>
          <w:tab w:val="left" w:pos="284"/>
        </w:tabs>
        <w:suppressAutoHyphens/>
        <w:spacing w:before="100" w:beforeAutospacing="1" w:after="100" w:afterAutospacing="1" w:line="360" w:lineRule="auto"/>
        <w:jc w:val="center"/>
        <w:outlineLvl w:val="1"/>
        <w:rPr>
          <w:b/>
          <w:sz w:val="28"/>
          <w:szCs w:val="28"/>
          <w:lang w:val="ru-RU"/>
        </w:rPr>
      </w:pPr>
      <w:bookmarkStart w:id="14" w:name="_Toc387057011"/>
      <w:r w:rsidRPr="0062636B">
        <w:rPr>
          <w:b/>
          <w:sz w:val="28"/>
          <w:szCs w:val="28"/>
          <w:lang w:val="ru-RU"/>
        </w:rPr>
        <w:t>Расчет мощности дозы в точке детектирования для цилиндрического источника</w:t>
      </w:r>
      <w:bookmarkEnd w:id="14"/>
    </w:p>
    <w:p w:rsidR="00FE1A85" w:rsidRPr="00B108E6"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proofErr w:type="gramStart"/>
      <w:r w:rsidR="000D2F51" w:rsidRPr="0062636B">
        <w:rPr>
          <w:sz w:val="28"/>
          <w:szCs w:val="28"/>
          <w:lang w:val="ru-RU"/>
        </w:rPr>
        <w:t xml:space="preserve">Для расчета мощности дозы в точке расположения оператора в </w:t>
      </w:r>
      <w:r w:rsidR="000D2F51" w:rsidRPr="0062636B">
        <w:rPr>
          <w:sz w:val="28"/>
          <w:szCs w:val="28"/>
          <w:lang w:val="ru-RU"/>
        </w:rPr>
        <w:lastRenderedPageBreak/>
        <w:t>конфигурации цилиндрического источника в оболочке из железа</w:t>
      </w:r>
      <w:proofErr w:type="gramEnd"/>
      <w:r w:rsidR="00FE1A85" w:rsidRPr="0062636B">
        <w:rPr>
          <w:sz w:val="28"/>
          <w:szCs w:val="28"/>
          <w:lang w:val="ru-RU"/>
        </w:rPr>
        <w:t xml:space="preserve"> рассмотрим рис.8.2</w:t>
      </w:r>
      <w:r w:rsidR="000D2F51" w:rsidRPr="0062636B">
        <w:rPr>
          <w:sz w:val="28"/>
          <w:szCs w:val="28"/>
          <w:lang w:val="ru-RU"/>
        </w:rPr>
        <w:t>.</w:t>
      </w:r>
    </w:p>
    <w:p w:rsidR="00DE3D8B" w:rsidRPr="00DE3D8B" w:rsidRDefault="00DE3D8B" w:rsidP="00DE3D8B">
      <w:pPr>
        <w:tabs>
          <w:tab w:val="left" w:pos="284"/>
        </w:tabs>
        <w:suppressAutoHyphens/>
        <w:spacing w:before="100" w:beforeAutospacing="1" w:after="100" w:afterAutospacing="1" w:line="360" w:lineRule="auto"/>
        <w:jc w:val="center"/>
        <w:rPr>
          <w:sz w:val="28"/>
          <w:szCs w:val="28"/>
        </w:rPr>
      </w:pPr>
      <w:r>
        <w:rPr>
          <w:noProof/>
          <w:lang w:val="ru-RU"/>
        </w:rPr>
        <w:drawing>
          <wp:inline distT="0" distB="0" distL="0" distR="0" wp14:anchorId="6BC0D7D7" wp14:editId="0AF3B77A">
            <wp:extent cx="5343525" cy="304852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8750" t="29060" r="29166" b="18114"/>
                    <a:stretch/>
                  </pic:blipFill>
                  <pic:spPr bwMode="auto">
                    <a:xfrm>
                      <a:off x="0" y="0"/>
                      <a:ext cx="5350882" cy="3052723"/>
                    </a:xfrm>
                    <a:prstGeom prst="rect">
                      <a:avLst/>
                    </a:prstGeom>
                    <a:ln>
                      <a:noFill/>
                    </a:ln>
                    <a:extLst>
                      <a:ext uri="{53640926-AAD7-44D8-BBD7-CCE9431645EC}">
                        <a14:shadowObscured xmlns:a14="http://schemas.microsoft.com/office/drawing/2010/main"/>
                      </a:ext>
                    </a:extLst>
                  </pic:spPr>
                </pic:pic>
              </a:graphicData>
            </a:graphic>
          </wp:inline>
        </w:drawing>
      </w:r>
    </w:p>
    <w:p w:rsidR="006E2958" w:rsidRPr="0062636B" w:rsidRDefault="006E2958" w:rsidP="0062636B">
      <w:pPr>
        <w:tabs>
          <w:tab w:val="left" w:pos="284"/>
        </w:tabs>
        <w:suppressAutoHyphens/>
        <w:spacing w:before="100" w:beforeAutospacing="1" w:after="100" w:afterAutospacing="1" w:line="360" w:lineRule="auto"/>
        <w:jc w:val="center"/>
        <w:rPr>
          <w:sz w:val="28"/>
          <w:szCs w:val="28"/>
          <w:lang w:val="ru-RU"/>
        </w:rPr>
      </w:pPr>
      <w:r w:rsidRPr="0062636B">
        <w:rPr>
          <w:sz w:val="28"/>
          <w:szCs w:val="28"/>
          <w:lang w:val="ru-RU"/>
        </w:rPr>
        <w:t>Рис.8.2. К расчету мощности поглощенной дозы от цилиндрического объемного источника в оболочке из железа</w:t>
      </w:r>
    </w:p>
    <w:p w:rsidR="00EE676F" w:rsidRPr="0062636B"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EE676F" w:rsidRPr="0062636B">
        <w:rPr>
          <w:sz w:val="28"/>
          <w:szCs w:val="28"/>
          <w:lang w:val="ru-RU"/>
        </w:rPr>
        <w:t xml:space="preserve">Разобьем источник на 2 цилиндра высотой </w:t>
      </w: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1</m:t>
            </m:r>
          </m:sub>
        </m:sSub>
        <m:r>
          <w:rPr>
            <w:rFonts w:ascii="Cambria Math" w:hAnsi="Cambria Math"/>
            <w:sz w:val="28"/>
            <w:szCs w:val="28"/>
            <w:lang w:val="ru-RU"/>
          </w:rPr>
          <m:t>=46,94 см</m:t>
        </m:r>
      </m:oMath>
      <w:r w:rsidR="00EE676F" w:rsidRPr="0062636B">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2</m:t>
            </m:r>
          </m:sub>
        </m:sSub>
        <m:r>
          <w:rPr>
            <w:rFonts w:ascii="Cambria Math" w:hAnsi="Cambria Math"/>
            <w:sz w:val="28"/>
            <w:szCs w:val="28"/>
            <w:lang w:val="ru-RU"/>
          </w:rPr>
          <m:t>=303,06 см</m:t>
        </m:r>
      </m:oMath>
      <w:r w:rsidR="00EE676F" w:rsidRPr="0062636B">
        <w:rPr>
          <w:sz w:val="28"/>
          <w:szCs w:val="28"/>
          <w:lang w:val="ru-RU"/>
        </w:rPr>
        <w:t>. Плотность потока фотонов будем рассчитывать  для каждого из цилиндров по отдельности. Тогда мощность поглощенной дозы будет равна</w:t>
      </w:r>
    </w:p>
    <w:p w:rsidR="00EE676F" w:rsidRPr="0062636B" w:rsidRDefault="00B108E6" w:rsidP="0062636B">
      <w:pPr>
        <w:tabs>
          <w:tab w:val="left" w:pos="284"/>
        </w:tabs>
        <w:suppressAutoHyphens/>
        <w:spacing w:before="100" w:beforeAutospacing="1" w:after="100" w:afterAutospacing="1" w:line="360" w:lineRule="auto"/>
        <w:jc w:val="both"/>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lang w:val="ru-RU"/>
                </w:rPr>
                <m:t>D</m:t>
              </m:r>
            </m:e>
          </m:acc>
          <m:r>
            <w:rPr>
              <w:rFonts w:ascii="Cambria Math" w:hAnsi="Cambria Math"/>
              <w:sz w:val="28"/>
              <w:szCs w:val="28"/>
              <w:lang w:val="ru-RU"/>
            </w:rPr>
            <m:t>=1,09∙</m:t>
          </m:r>
          <m:sSub>
            <m:sSubPr>
              <m:ctrlPr>
                <w:rPr>
                  <w:rFonts w:ascii="Cambria Math" w:hAnsi="Cambria Math"/>
                  <w:i/>
                  <w:sz w:val="28"/>
                  <w:szCs w:val="28"/>
                  <w:lang w:val="ru-RU"/>
                </w:rPr>
              </m:ctrlPr>
            </m:sSubPr>
            <m:e>
              <m:r>
                <m:rPr>
                  <m:scr m:val="script"/>
                </m:rPr>
                <w:rPr>
                  <w:rFonts w:ascii="Cambria Math" w:hAnsi="Cambria Math"/>
                  <w:sz w:val="28"/>
                  <w:szCs w:val="28"/>
                  <w:lang w:val="ru-RU"/>
                </w:rPr>
                <m:t>R</m:t>
              </m:r>
            </m:e>
            <m:sub>
              <m:r>
                <w:rPr>
                  <w:rFonts w:ascii="Cambria Math" w:hAnsi="Cambria Math"/>
                  <w:sz w:val="28"/>
                  <w:szCs w:val="28"/>
                  <w:lang w:val="ru-RU"/>
                </w:rPr>
                <m:t>D</m:t>
              </m:r>
            </m:sub>
          </m:sSub>
          <m:r>
            <w:rPr>
              <w:rFonts w:ascii="Cambria Math" w:hAnsi="Cambria Math"/>
              <w:sz w:val="28"/>
              <w:szCs w:val="28"/>
              <w:lang w:val="ru-RU"/>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2</m:t>
              </m:r>
            </m:sub>
          </m:sSub>
          <m:r>
            <w:rPr>
              <w:rFonts w:ascii="Cambria Math" w:hAnsi="Cambria Math"/>
              <w:sz w:val="28"/>
              <w:szCs w:val="28"/>
              <w:lang w:val="ru-RU"/>
            </w:rPr>
            <m:t>)</m:t>
          </m:r>
        </m:oMath>
      </m:oMathPara>
    </w:p>
    <w:p w:rsidR="004503A0" w:rsidRPr="0062636B" w:rsidRDefault="004503A0" w:rsidP="0062636B">
      <w:pPr>
        <w:tabs>
          <w:tab w:val="left" w:pos="284"/>
        </w:tabs>
        <w:suppressAutoHyphens/>
        <w:spacing w:before="100" w:beforeAutospacing="1" w:after="100" w:afterAutospacing="1" w:line="360" w:lineRule="auto"/>
        <w:jc w:val="both"/>
        <w:rPr>
          <w:sz w:val="28"/>
          <w:szCs w:val="28"/>
          <w:lang w:val="ru-RU"/>
        </w:rPr>
      </w:pPr>
      <w:r w:rsidRPr="0062636B">
        <w:rPr>
          <w:sz w:val="28"/>
          <w:szCs w:val="28"/>
          <w:lang w:val="ru-RU"/>
        </w:rPr>
        <w:t>где 1,09 – коэффициент для перевода мощности поглощенной дозы в воздухе в мощность поглощенной дозы в биологической ткани</w:t>
      </w:r>
    </w:p>
    <w:p w:rsidR="00EE676F" w:rsidRPr="0062636B" w:rsidRDefault="00B108E6" w:rsidP="0062636B">
      <w:pPr>
        <w:tabs>
          <w:tab w:val="left" w:pos="284"/>
        </w:tabs>
        <w:suppressAutoHyphens/>
        <w:spacing w:before="100" w:beforeAutospacing="1" w:after="100" w:afterAutospacing="1" w:line="360" w:lineRule="auto"/>
        <w:jc w:val="both"/>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1</m:t>
            </m:r>
          </m:sub>
        </m:sSub>
      </m:oMath>
      <w:r w:rsidR="00EE676F" w:rsidRPr="0062636B">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2</m:t>
            </m:r>
          </m:sub>
        </m:sSub>
      </m:oMath>
      <w:r w:rsidR="00EE676F" w:rsidRPr="0062636B">
        <w:rPr>
          <w:sz w:val="28"/>
          <w:szCs w:val="28"/>
          <w:lang w:val="ru-RU"/>
        </w:rPr>
        <w:t xml:space="preserve"> – плотности потока фотонов от источника в точке детектирования. </w:t>
      </w:r>
    </w:p>
    <w:p w:rsidR="00EE676F" w:rsidRPr="0062636B"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EE676F" w:rsidRPr="0062636B">
        <w:rPr>
          <w:sz w:val="28"/>
          <w:szCs w:val="28"/>
          <w:lang w:val="ru-RU"/>
        </w:rPr>
        <w:t>Плотность потока фотонов в общем виде для объемного цилиндрического источника за защитой рассчитывается по формуле из п.7 [4,</w:t>
      </w:r>
      <w:r w:rsidR="00EE676F" w:rsidRPr="0062636B">
        <w:rPr>
          <w:sz w:val="28"/>
          <w:szCs w:val="28"/>
        </w:rPr>
        <w:t>c</w:t>
      </w:r>
      <w:r w:rsidR="00EE676F" w:rsidRPr="0062636B">
        <w:rPr>
          <w:sz w:val="28"/>
          <w:szCs w:val="28"/>
          <w:lang w:val="ru-RU"/>
        </w:rPr>
        <w:t>.17].</w:t>
      </w:r>
    </w:p>
    <w:p w:rsidR="00EE676F" w:rsidRPr="0062636B" w:rsidRDefault="00EE676F" w:rsidP="0062636B">
      <w:pPr>
        <w:pStyle w:val="af1"/>
        <w:spacing w:before="100" w:beforeAutospacing="1" w:after="100" w:afterAutospacing="1" w:line="360" w:lineRule="auto"/>
        <w:jc w:val="center"/>
        <w:rPr>
          <w:rFonts w:cs="Times New Roman"/>
          <w:szCs w:val="28"/>
        </w:rPr>
      </w:pPr>
      <m:oMath>
        <m:r>
          <w:rPr>
            <w:rFonts w:ascii="Cambria Math" w:hAnsi="Cambria Math" w:cs="Times New Roman"/>
            <w:szCs w:val="28"/>
          </w:rPr>
          <m:t>ϕ=</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V</m:t>
                </m:r>
              </m:sub>
            </m:sSub>
            <m:r>
              <w:rPr>
                <w:rFonts w:ascii="Cambria Math" w:hAnsi="Cambria Math" w:cs="Times New Roman"/>
                <w:szCs w:val="28"/>
                <w:lang w:val="en-US"/>
              </w:rPr>
              <m:t>r</m:t>
            </m:r>
          </m:num>
          <m:den>
            <m:r>
              <w:rPr>
                <w:rFonts w:ascii="Cambria Math" w:hAnsi="Cambria Math" w:cs="Times New Roman"/>
                <w:szCs w:val="28"/>
              </w:rPr>
              <m:t>2π</m:t>
            </m:r>
          </m:den>
        </m:f>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t>
                </m:r>
              </m:sub>
            </m:sSub>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r</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num>
                  <m:den>
                    <m:r>
                      <w:rPr>
                        <w:rFonts w:ascii="Cambria Math" w:hAnsi="Cambria Math" w:cs="Times New Roman"/>
                        <w:szCs w:val="28"/>
                      </w:rPr>
                      <m:t>r</m:t>
                    </m:r>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жел</m:t>
                    </m:r>
                  </m:sub>
                </m:sSub>
                <m:r>
                  <w:rPr>
                    <w:rFonts w:ascii="Cambria Math" w:hAnsi="Cambria Math" w:cs="Times New Roman"/>
                    <w:szCs w:val="28"/>
                  </w:rPr>
                  <m:t>d</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2</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r</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num>
              <m:den>
                <m:r>
                  <w:rPr>
                    <w:rFonts w:ascii="Cambria Math" w:hAnsi="Cambria Math" w:cs="Times New Roman"/>
                    <w:szCs w:val="28"/>
                  </w:rPr>
                  <m:t>r</m:t>
                </m:r>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жел</m:t>
                </m:r>
              </m:sub>
            </m:sSub>
            <m:r>
              <w:rPr>
                <w:rFonts w:ascii="Cambria Math" w:hAnsi="Cambria Math" w:cs="Times New Roman"/>
                <w:szCs w:val="28"/>
              </w:rPr>
              <m:t>d)</m:t>
            </m:r>
          </m:e>
        </m:d>
      </m:oMath>
      <w:r w:rsidRPr="0062636B">
        <w:rPr>
          <w:rFonts w:cs="Times New Roman"/>
          <w:szCs w:val="28"/>
        </w:rPr>
        <w:t>,</w:t>
      </w:r>
    </w:p>
    <w:p w:rsidR="00EE676F" w:rsidRPr="0062636B" w:rsidRDefault="00EE676F" w:rsidP="0062636B">
      <w:pPr>
        <w:pStyle w:val="af1"/>
        <w:spacing w:before="100" w:beforeAutospacing="1" w:after="100" w:afterAutospacing="1" w:line="360" w:lineRule="auto"/>
        <w:rPr>
          <w:rFonts w:cs="Times New Roman"/>
          <w:szCs w:val="28"/>
          <w:lang w:val="en-US"/>
        </w:rPr>
      </w:pPr>
      <w:r w:rsidRPr="0062636B">
        <w:rPr>
          <w:rFonts w:cs="Times New Roman"/>
          <w:szCs w:val="28"/>
        </w:rPr>
        <w:lastRenderedPageBreak/>
        <w:t xml:space="preserve">где </w:t>
      </w:r>
    </w:p>
    <w:p w:rsidR="00EE676F" w:rsidRPr="0062636B" w:rsidRDefault="00EE676F" w:rsidP="0062636B">
      <w:pPr>
        <w:pStyle w:val="af1"/>
        <w:spacing w:before="100" w:beforeAutospacing="1" w:after="100" w:afterAutospacing="1" w:line="360" w:lineRule="auto"/>
        <w:rPr>
          <w:rFonts w:cs="Times New Roman"/>
          <w:i/>
          <w:szCs w:val="28"/>
        </w:rPr>
      </w:pPr>
      <m:oMathPara>
        <m:oMath>
          <m:r>
            <w:rPr>
              <w:rFonts w:ascii="Cambria Math" w:hAnsi="Cambria Math" w:cs="Times New Roman"/>
              <w:szCs w:val="28"/>
              <w:lang w:val="en-US"/>
            </w:rPr>
            <m:t xml:space="preserve">r=R-d=25-1,5=23,5 </m:t>
          </m:r>
          <m:r>
            <w:rPr>
              <w:rFonts w:ascii="Cambria Math" w:hAnsi="Cambria Math" w:cs="Times New Roman"/>
              <w:szCs w:val="28"/>
            </w:rPr>
            <m:t>см;</m:t>
          </m:r>
        </m:oMath>
      </m:oMathPara>
    </w:p>
    <w:p w:rsidR="0071568D" w:rsidRPr="0062636B" w:rsidRDefault="00B108E6" w:rsidP="0062636B">
      <w:pPr>
        <w:tabs>
          <w:tab w:val="left" w:pos="284"/>
        </w:tabs>
        <w:suppressAutoHyphens/>
        <w:spacing w:before="100" w:beforeAutospacing="1" w:after="100" w:afterAutospacing="1" w:line="360" w:lineRule="auto"/>
        <w:jc w:val="both"/>
        <w:rPr>
          <w:sz w:val="28"/>
          <w:szCs w:val="28"/>
          <w:lang w:val="ru-RU"/>
        </w:rPr>
      </w:pPr>
      <m:oMath>
        <m:sSub>
          <m:sSubPr>
            <m:ctrlPr>
              <w:rPr>
                <w:rFonts w:ascii="Cambria Math" w:eastAsiaTheme="minorEastAsia" w:hAnsi="Cambria Math"/>
                <w:i/>
                <w:sz w:val="28"/>
                <w:szCs w:val="28"/>
                <w:lang w:val="ru-RU"/>
              </w:rPr>
            </m:ctrlPr>
          </m:sSubPr>
          <m:e>
            <m:r>
              <w:rPr>
                <w:rFonts w:ascii="Cambria Math" w:hAnsi="Cambria Math"/>
                <w:sz w:val="28"/>
                <w:szCs w:val="28"/>
              </w:rPr>
              <m:t>μ</m:t>
            </m:r>
          </m:e>
          <m:sub>
            <m:r>
              <w:rPr>
                <w:rFonts w:ascii="Cambria Math" w:hAnsi="Cambria Math"/>
                <w:sz w:val="28"/>
                <w:szCs w:val="28"/>
                <w:lang w:val="ru-RU"/>
              </w:rPr>
              <m:t>жел</m:t>
            </m:r>
          </m:sub>
        </m:sSub>
      </m:oMath>
      <w:r w:rsidR="0071568D" w:rsidRPr="0062636B">
        <w:rPr>
          <w:sz w:val="28"/>
          <w:szCs w:val="28"/>
          <w:lang w:val="ru-RU"/>
        </w:rPr>
        <w:t xml:space="preserve"> – коэффициент линейного ослабления материала стенки (железо). [2,с.156,табл.5.2]. Путем линейной интерполяции для энергии </w:t>
      </w:r>
      <m:oMath>
        <m:sSub>
          <m:sSubPr>
            <m:ctrlPr>
              <w:rPr>
                <w:rFonts w:ascii="Cambria Math" w:hAnsi="Cambria Math"/>
                <w:i/>
                <w:sz w:val="28"/>
                <w:szCs w:val="28"/>
                <w:lang w:val="ru-RU"/>
              </w:rPr>
            </m:ctrlPr>
          </m:sSubPr>
          <m:e>
            <m:r>
              <w:rPr>
                <w:rFonts w:ascii="Cambria Math" w:hAnsi="Cambria Math"/>
                <w:sz w:val="28"/>
                <w:szCs w:val="28"/>
              </w:rPr>
              <m:t>E</m:t>
            </m:r>
          </m:e>
          <m:sub>
            <m:r>
              <w:rPr>
                <w:rFonts w:ascii="Cambria Math" w:hAnsi="Cambria Math"/>
                <w:sz w:val="28"/>
                <w:szCs w:val="28"/>
                <w:lang w:val="ru-RU"/>
              </w:rPr>
              <m:t>γ</m:t>
            </m:r>
          </m:sub>
        </m:sSub>
        <m:r>
          <w:rPr>
            <w:rFonts w:ascii="Cambria Math" w:hAnsi="Cambria Math"/>
            <w:sz w:val="28"/>
            <w:szCs w:val="28"/>
            <w:lang w:val="ru-RU"/>
          </w:rPr>
          <m:t>=6,13 МэВ</m:t>
        </m:r>
      </m:oMath>
      <w:r w:rsidR="0071568D" w:rsidRPr="0062636B">
        <w:rPr>
          <w:sz w:val="28"/>
          <w:szCs w:val="28"/>
          <w:lang w:val="ru-RU"/>
        </w:rPr>
        <w:t xml:space="preserve">  получаем</w:t>
      </w:r>
    </w:p>
    <w:p w:rsidR="0071568D" w:rsidRPr="0062636B" w:rsidRDefault="00B108E6" w:rsidP="0062636B">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eastAsiaTheme="minorEastAsia" w:hAnsi="Cambria Math"/>
                <w:i/>
                <w:sz w:val="28"/>
                <w:szCs w:val="28"/>
                <w:lang w:val="ru-RU"/>
              </w:rPr>
            </m:ctrlPr>
          </m:sSubPr>
          <m:e>
            <m:r>
              <w:rPr>
                <w:rFonts w:ascii="Cambria Math" w:hAnsi="Cambria Math"/>
                <w:sz w:val="28"/>
                <w:szCs w:val="28"/>
              </w:rPr>
              <m:t>μ</m:t>
            </m:r>
          </m:e>
          <m:sub>
            <m:r>
              <w:rPr>
                <w:rFonts w:ascii="Cambria Math" w:hAnsi="Cambria Math"/>
                <w:sz w:val="28"/>
                <w:szCs w:val="28"/>
              </w:rPr>
              <m:t>жел</m:t>
            </m:r>
          </m:sub>
        </m:sSub>
        <m:r>
          <w:rPr>
            <w:rFonts w:ascii="Cambria Math" w:hAnsi="Cambria Math"/>
            <w:sz w:val="28"/>
            <w:szCs w:val="28"/>
            <w:lang w:val="ru-RU"/>
          </w:rPr>
          <m:t xml:space="preserve">=0,2396 </m:t>
        </m:r>
        <m:sSup>
          <m:sSupPr>
            <m:ctrlPr>
              <w:rPr>
                <w:rFonts w:ascii="Cambria Math" w:hAnsi="Cambria Math"/>
                <w:i/>
                <w:sz w:val="28"/>
                <w:szCs w:val="28"/>
                <w:lang w:val="ru-RU"/>
              </w:rPr>
            </m:ctrlPr>
          </m:sSupPr>
          <m:e>
            <m:r>
              <w:rPr>
                <w:rFonts w:ascii="Cambria Math" w:hAnsi="Cambria Math"/>
                <w:sz w:val="28"/>
                <w:szCs w:val="28"/>
                <w:lang w:val="ru-RU"/>
              </w:rPr>
              <m:t>см</m:t>
            </m:r>
          </m:e>
          <m:sup>
            <m:r>
              <w:rPr>
                <w:rFonts w:ascii="Cambria Math" w:hAnsi="Cambria Math"/>
                <w:sz w:val="28"/>
                <w:szCs w:val="28"/>
                <w:lang w:val="ru-RU"/>
              </w:rPr>
              <m:t>-1</m:t>
            </m:r>
          </m:sup>
        </m:sSup>
      </m:oMath>
      <w:r w:rsidR="0071568D" w:rsidRPr="0062636B">
        <w:rPr>
          <w:sz w:val="28"/>
          <w:szCs w:val="28"/>
          <w:lang w:val="ru-RU"/>
        </w:rPr>
        <w:t>;</w:t>
      </w:r>
    </w:p>
    <w:p w:rsidR="00EE676F" w:rsidRPr="0062636B" w:rsidRDefault="00B108E6" w:rsidP="0062636B">
      <w:pPr>
        <w:pStyle w:val="af1"/>
        <w:spacing w:before="100" w:beforeAutospacing="1" w:after="100" w:afterAutospacing="1" w:line="360" w:lineRule="auto"/>
        <w:ind w:right="-850"/>
        <w:jc w:val="center"/>
        <w:rPr>
          <w:rFonts w:cs="Times New Roman"/>
          <w:sz w:val="22"/>
          <w:lang w:val="en-US"/>
        </w:rPr>
      </w:pPr>
      <m:oMathPara>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lang w:val="en-US"/>
                </w:rPr>
                <m:t>1</m:t>
              </m:r>
            </m:sub>
          </m:sSub>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lang w:val="en-US"/>
                </w:rPr>
                <m:t>,</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r>
                <w:rPr>
                  <w:rFonts w:ascii="Cambria Math" w:hAnsi="Cambria Math" w:cs="Times New Roman"/>
                  <w:sz w:val="22"/>
                  <w:lang w:val="en-US"/>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e>
          </m:d>
          <m:r>
            <w:rPr>
              <w:rFonts w:ascii="Cambria Math" w:hAnsi="Cambria Math" w:cs="Times New Roman"/>
              <w:sz w:val="22"/>
              <w:lang w:val="en-US"/>
            </w:rPr>
            <m:t>=</m:t>
          </m:r>
          <m:nary>
            <m:naryPr>
              <m:limLoc m:val="undOvr"/>
              <m:ctrlPr>
                <w:rPr>
                  <w:rFonts w:ascii="Cambria Math" w:hAnsi="Cambria Math" w:cs="Times New Roman"/>
                  <w:i/>
                  <w:sz w:val="22"/>
                </w:rPr>
              </m:ctrlPr>
            </m:naryPr>
            <m:sub>
              <m:r>
                <w:rPr>
                  <w:rFonts w:ascii="Cambria Math" w:hAnsi="Cambria Math" w:cs="Times New Roman"/>
                  <w:sz w:val="22"/>
                  <w:lang w:val="en-US"/>
                </w:rPr>
                <m:t>0</m:t>
              </m:r>
            </m:sub>
            <m:sup>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lang w:val="en-US"/>
                        </w:rPr>
                        <m:t>h</m:t>
                      </m:r>
                    </m:e>
                    <m:sub>
                      <m:r>
                        <w:rPr>
                          <w:rFonts w:ascii="Cambria Math" w:hAnsi="Cambria Math" w:cs="Times New Roman"/>
                          <w:sz w:val="22"/>
                          <w:lang w:val="en-US"/>
                        </w:rPr>
                        <m:t>1</m:t>
                      </m:r>
                    </m:sub>
                  </m:sSub>
                </m:num>
                <m:den>
                  <m:r>
                    <w:rPr>
                      <w:rFonts w:ascii="Cambria Math" w:hAnsi="Cambria Math" w:cs="Times New Roman"/>
                      <w:sz w:val="22"/>
                    </w:rPr>
                    <m:t>r</m:t>
                  </m:r>
                </m:den>
              </m:f>
            </m:sup>
            <m:e>
              <m:nary>
                <m:naryPr>
                  <m:limLoc m:val="undOvr"/>
                  <m:ctrlPr>
                    <w:rPr>
                      <w:rFonts w:ascii="Cambria Math" w:hAnsi="Cambria Math" w:cs="Times New Roman"/>
                      <w:i/>
                      <w:sz w:val="22"/>
                    </w:rPr>
                  </m:ctrlPr>
                </m:naryPr>
                <m:sub>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lang w:val="en-US"/>
                    </w:rPr>
                    <m:t>-1</m:t>
                  </m:r>
                </m:sub>
                <m:sup>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lang w:val="en-US"/>
                    </w:rPr>
                    <m:t>+1</m:t>
                  </m:r>
                </m:sup>
                <m:e>
                  <m:nary>
                    <m:naryPr>
                      <m:limLoc m:val="undOvr"/>
                      <m:ctrlPr>
                        <w:rPr>
                          <w:rFonts w:ascii="Cambria Math" w:hAnsi="Cambria Math" w:cs="Times New Roman"/>
                          <w:i/>
                          <w:sz w:val="22"/>
                        </w:rPr>
                      </m:ctrlPr>
                    </m:naryPr>
                    <m:sub>
                      <m:r>
                        <w:rPr>
                          <w:rFonts w:ascii="Cambria Math" w:hAnsi="Cambria Math" w:cs="Times New Roman"/>
                          <w:sz w:val="22"/>
                          <w:lang w:val="en-US"/>
                        </w:rPr>
                        <m:t>0</m:t>
                      </m:r>
                    </m:sub>
                    <m:sup>
                      <m:func>
                        <m:funcPr>
                          <m:ctrlPr>
                            <w:rPr>
                              <w:rFonts w:ascii="Cambria Math" w:hAnsi="Cambria Math" w:cs="Times New Roman"/>
                              <w:i/>
                              <w:sz w:val="22"/>
                            </w:rPr>
                          </m:ctrlPr>
                        </m:funcPr>
                        <m:fName>
                          <m:r>
                            <m:rPr>
                              <m:sty m:val="p"/>
                            </m:rPr>
                            <w:rPr>
                              <w:rFonts w:ascii="Cambria Math" w:hAnsi="Cambria Math" w:cs="Times New Roman"/>
                              <w:sz w:val="22"/>
                              <w:lang w:val="en-US"/>
                            </w:rPr>
                            <m:t>arccos</m:t>
                          </m:r>
                        </m:fNa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r>
                                <w:rPr>
                                  <w:rFonts w:ascii="Cambria Math" w:hAnsi="Cambria Math" w:cs="Times New Roman"/>
                                  <w:sz w:val="22"/>
                                  <w:lang w:val="en-US"/>
                                </w:rPr>
                                <m:t>-1</m:t>
                              </m:r>
                            </m:num>
                            <m:den>
                              <m:r>
                                <w:rPr>
                                  <w:rFonts w:ascii="Cambria Math" w:hAnsi="Cambria Math" w:cs="Times New Roman"/>
                                  <w:sz w:val="22"/>
                                  <w:lang w:val="en-US"/>
                                </w:rPr>
                                <m:t>2</m:t>
                              </m:r>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r>
                                <w:rPr>
                                  <w:rFonts w:ascii="Cambria Math" w:hAnsi="Cambria Math" w:cs="Times New Roman"/>
                                  <w:sz w:val="22"/>
                                </w:rPr>
                                <m:t>x</m:t>
                              </m:r>
                            </m:den>
                          </m:f>
                        </m:e>
                      </m:func>
                    </m:sup>
                    <m:e>
                      <m:f>
                        <m:fPr>
                          <m:ctrlPr>
                            <w:rPr>
                              <w:rFonts w:ascii="Cambria Math" w:hAnsi="Cambria Math" w:cs="Times New Roman"/>
                              <w:i/>
                              <w:sz w:val="22"/>
                            </w:rPr>
                          </m:ctrlPr>
                        </m:fPr>
                        <m:num>
                          <m:r>
                            <w:rPr>
                              <w:rFonts w:ascii="Cambria Math" w:hAnsi="Cambria Math" w:cs="Times New Roman"/>
                              <w:sz w:val="22"/>
                            </w:rPr>
                            <m:t>x</m:t>
                          </m:r>
                        </m:num>
                        <m:den>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lang w:val="en-US"/>
                                </w:rPr>
                                <m:t>2</m:t>
                              </m:r>
                            </m:sup>
                          </m:sSup>
                        </m:den>
                      </m:f>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lang w:val="en-US"/>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f>
                            <m:fPr>
                              <m:ctrlPr>
                                <w:rPr>
                                  <w:rFonts w:ascii="Cambria Math" w:hAnsi="Cambria Math" w:cs="Times New Roman"/>
                                  <w:i/>
                                  <w:sz w:val="22"/>
                                </w:rPr>
                              </m:ctrlPr>
                            </m:fPr>
                            <m:num>
                              <m:rad>
                                <m:radPr>
                                  <m:degHide m:val="1"/>
                                  <m:ctrlPr>
                                    <w:rPr>
                                      <w:rFonts w:ascii="Cambria Math" w:hAnsi="Cambria Math" w:cs="Times New Roman"/>
                                      <w:i/>
                                      <w:sz w:val="22"/>
                                    </w:rPr>
                                  </m:ctrlPr>
                                </m:radPr>
                                <m:deg/>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lang w:val="en-US"/>
                                        </w:rPr>
                                        <m:t>2</m:t>
                                      </m:r>
                                    </m:sup>
                                  </m:sSup>
                                </m:e>
                              </m:rad>
                            </m:num>
                            <m:den>
                              <m:r>
                                <w:rPr>
                                  <w:rFonts w:ascii="Cambria Math" w:hAnsi="Cambria Math" w:cs="Times New Roman"/>
                                  <w:sz w:val="22"/>
                                </w:rPr>
                                <m:t>x</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den>
                          </m:f>
                          <m:d>
                            <m:dPr>
                              <m:ctrlPr>
                                <w:rPr>
                                  <w:rFonts w:ascii="Cambria Math" w:hAnsi="Cambria Math" w:cs="Times New Roman"/>
                                  <w:i/>
                                  <w:sz w:val="22"/>
                                </w:rPr>
                              </m:ctrlPr>
                            </m:dPr>
                            <m:e>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lang w:val="en-US"/>
                                            </w:rPr>
                                            <m:t>1+</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e>
                                      </m:d>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lang w:val="en-US"/>
                                            </w:rPr>
                                            <m:t>sin</m:t>
                                          </m:r>
                                        </m:e>
                                        <m:sup>
                                          <m:r>
                                            <w:rPr>
                                              <w:rFonts w:ascii="Cambria Math" w:hAnsi="Cambria Math" w:cs="Times New Roman"/>
                                              <w:sz w:val="22"/>
                                              <w:lang w:val="en-US"/>
                                            </w:rPr>
                                            <m:t>2</m:t>
                                          </m:r>
                                        </m:sup>
                                      </m:sSup>
                                    </m:fName>
                                    <m:e>
                                      <m:r>
                                        <w:rPr>
                                          <w:rFonts w:ascii="Cambria Math" w:hAnsi="Cambria Math" w:cs="Times New Roman"/>
                                          <w:sz w:val="22"/>
                                        </w:rPr>
                                        <m:t>ψ</m:t>
                                      </m:r>
                                    </m:e>
                                  </m:func>
                                </m:e>
                              </m:rad>
                              <m:r>
                                <w:rPr>
                                  <w:rFonts w:ascii="Cambria Math" w:hAnsi="Cambria Math" w:cs="Times New Roman"/>
                                  <w:sz w:val="22"/>
                                  <w:lang w:val="en-US"/>
                                </w:rPr>
                                <m:t>-</m:t>
                              </m:r>
                              <m:rad>
                                <m:radPr>
                                  <m:degHide m:val="1"/>
                                  <m:ctrlPr>
                                    <w:rPr>
                                      <w:rFonts w:ascii="Cambria Math" w:hAnsi="Cambria Math" w:cs="Times New Roman"/>
                                      <w:i/>
                                      <w:sz w:val="22"/>
                                    </w:rPr>
                                  </m:ctrlPr>
                                </m:radPr>
                                <m:deg/>
                                <m:e>
                                  <m:r>
                                    <w:rPr>
                                      <w:rFonts w:ascii="Cambria Math" w:hAnsi="Cambria Math" w:cs="Times New Roman"/>
                                      <w:sz w:val="22"/>
                                      <w:lang w:val="en-US"/>
                                    </w:rPr>
                                    <m:t>1-</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lang w:val="en-US"/>
                                            </w:rPr>
                                            <m:t>sin</m:t>
                                          </m:r>
                                        </m:e>
                                        <m:sup>
                                          <m:r>
                                            <w:rPr>
                                              <w:rFonts w:ascii="Cambria Math" w:hAnsi="Cambria Math" w:cs="Times New Roman"/>
                                              <w:sz w:val="22"/>
                                              <w:lang w:val="en-US"/>
                                            </w:rPr>
                                            <m:t>2</m:t>
                                          </m:r>
                                        </m:sup>
                                      </m:sSup>
                                    </m:fName>
                                    <m:e>
                                      <m:r>
                                        <w:rPr>
                                          <w:rFonts w:ascii="Cambria Math" w:hAnsi="Cambria Math" w:cs="Times New Roman"/>
                                          <w:sz w:val="22"/>
                                        </w:rPr>
                                        <m:t>ψ</m:t>
                                      </m:r>
                                    </m:e>
                                  </m:func>
                                </m:e>
                              </m:rad>
                            </m:e>
                          </m:d>
                        </m:sup>
                      </m:sSup>
                      <m:r>
                        <w:rPr>
                          <w:rFonts w:ascii="Cambria Math" w:hAnsi="Cambria Math" w:cs="Times New Roman"/>
                          <w:sz w:val="22"/>
                        </w:rPr>
                        <m:t>dψdxdz</m:t>
                      </m:r>
                    </m:e>
                  </m:nary>
                </m:e>
              </m:nary>
            </m:e>
          </m:nary>
        </m:oMath>
      </m:oMathPara>
    </w:p>
    <w:p w:rsidR="00EE676F" w:rsidRPr="0062636B" w:rsidRDefault="00B108E6" w:rsidP="0062636B">
      <w:pPr>
        <w:pStyle w:val="af1"/>
        <w:spacing w:before="100" w:beforeAutospacing="1" w:after="100" w:afterAutospacing="1" w:line="360" w:lineRule="auto"/>
        <w:ind w:right="-850"/>
        <w:jc w:val="center"/>
        <w:rPr>
          <w:rFonts w:cs="Times New Roman"/>
          <w:sz w:val="22"/>
          <w:lang w:val="en-US"/>
        </w:rPr>
      </w:pPr>
      <m:oMathPara>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2</m:t>
              </m:r>
            </m:sub>
          </m:sSub>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e>
          </m:d>
          <m:r>
            <w:rPr>
              <w:rFonts w:ascii="Cambria Math" w:hAnsi="Cambria Math" w:cs="Times New Roman"/>
              <w:sz w:val="22"/>
            </w:rPr>
            <m:t>=</m:t>
          </m:r>
          <m:nary>
            <m:naryPr>
              <m:limLoc m:val="undOvr"/>
              <m:ctrlPr>
                <w:rPr>
                  <w:rFonts w:ascii="Cambria Math" w:hAnsi="Cambria Math" w:cs="Times New Roman"/>
                  <w:i/>
                  <w:sz w:val="22"/>
                </w:rPr>
              </m:ctrlPr>
            </m:naryPr>
            <m:sub>
              <m:r>
                <w:rPr>
                  <w:rFonts w:ascii="Cambria Math" w:hAnsi="Cambria Math" w:cs="Times New Roman"/>
                  <w:sz w:val="22"/>
                </w:rPr>
                <m:t>0</m:t>
              </m:r>
            </m:sub>
            <m:sup>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2</m:t>
                      </m:r>
                    </m:sub>
                  </m:sSub>
                </m:num>
                <m:den>
                  <m:r>
                    <w:rPr>
                      <w:rFonts w:ascii="Cambria Math" w:hAnsi="Cambria Math" w:cs="Times New Roman"/>
                      <w:sz w:val="22"/>
                    </w:rPr>
                    <m:t>r</m:t>
                  </m:r>
                </m:den>
              </m:f>
            </m:sup>
            <m:e>
              <m:nary>
                <m:naryPr>
                  <m:limLoc m:val="undOvr"/>
                  <m:ctrlPr>
                    <w:rPr>
                      <w:rFonts w:ascii="Cambria Math" w:hAnsi="Cambria Math" w:cs="Times New Roman"/>
                      <w:i/>
                      <w:sz w:val="22"/>
                    </w:rPr>
                  </m:ctrlPr>
                </m:naryPr>
                <m:sub>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rPr>
                    <m:t>-1</m:t>
                  </m:r>
                </m:sub>
                <m:sup>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rPr>
                    <m:t>+1</m:t>
                  </m:r>
                </m:sup>
                <m:e>
                  <m:nary>
                    <m:naryPr>
                      <m:limLoc m:val="undOvr"/>
                      <m:ctrlPr>
                        <w:rPr>
                          <w:rFonts w:ascii="Cambria Math" w:hAnsi="Cambria Math" w:cs="Times New Roman"/>
                          <w:i/>
                          <w:sz w:val="22"/>
                        </w:rPr>
                      </m:ctrlPr>
                    </m:naryPr>
                    <m:sub>
                      <m:r>
                        <w:rPr>
                          <w:rFonts w:ascii="Cambria Math" w:hAnsi="Cambria Math" w:cs="Times New Roman"/>
                          <w:sz w:val="22"/>
                        </w:rPr>
                        <m:t>0</m:t>
                      </m:r>
                    </m:sub>
                    <m:sup>
                      <m:func>
                        <m:funcPr>
                          <m:ctrlPr>
                            <w:rPr>
                              <w:rFonts w:ascii="Cambria Math" w:hAnsi="Cambria Math" w:cs="Times New Roman"/>
                              <w:i/>
                              <w:sz w:val="22"/>
                            </w:rPr>
                          </m:ctrlPr>
                        </m:funcPr>
                        <m:fName>
                          <m:r>
                            <m:rPr>
                              <m:sty m:val="p"/>
                            </m:rPr>
                            <w:rPr>
                              <w:rFonts w:ascii="Cambria Math" w:hAnsi="Cambria Math" w:cs="Times New Roman"/>
                              <w:sz w:val="22"/>
                            </w:rPr>
                            <m:t>arccos</m:t>
                          </m:r>
                        </m:fNa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rPr>
                                    <m:t>2</m:t>
                                  </m:r>
                                </m:sup>
                              </m:sSup>
                              <m:r>
                                <w:rPr>
                                  <w:rFonts w:ascii="Cambria Math" w:hAnsi="Cambria Math" w:cs="Times New Roman"/>
                                  <w:sz w:val="22"/>
                                </w:rPr>
                                <m:t>-1</m:t>
                              </m:r>
                            </m:num>
                            <m:den>
                              <m:r>
                                <w:rPr>
                                  <w:rFonts w:ascii="Cambria Math" w:hAnsi="Cambria Math" w:cs="Times New Roman"/>
                                  <w:sz w:val="22"/>
                                </w:rPr>
                                <m:t>2</m:t>
                              </m:r>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r>
                                <w:rPr>
                                  <w:rFonts w:ascii="Cambria Math" w:hAnsi="Cambria Math" w:cs="Times New Roman"/>
                                  <w:sz w:val="22"/>
                                </w:rPr>
                                <m:t>x</m:t>
                              </m:r>
                            </m:den>
                          </m:f>
                        </m:e>
                      </m:func>
                    </m:sup>
                    <m:e>
                      <m:f>
                        <m:fPr>
                          <m:ctrlPr>
                            <w:rPr>
                              <w:rFonts w:ascii="Cambria Math" w:hAnsi="Cambria Math" w:cs="Times New Roman"/>
                              <w:i/>
                              <w:sz w:val="22"/>
                            </w:rPr>
                          </m:ctrlPr>
                        </m:fPr>
                        <m:num>
                          <m:r>
                            <w:rPr>
                              <w:rFonts w:ascii="Cambria Math" w:hAnsi="Cambria Math" w:cs="Times New Roman"/>
                              <w:sz w:val="22"/>
                            </w:rPr>
                            <m:t>x</m:t>
                          </m:r>
                        </m:num>
                        <m:den>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2</m:t>
                              </m:r>
                            </m:sup>
                          </m:sSup>
                        </m:den>
                      </m:f>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f>
                            <m:fPr>
                              <m:ctrlPr>
                                <w:rPr>
                                  <w:rFonts w:ascii="Cambria Math" w:hAnsi="Cambria Math" w:cs="Times New Roman"/>
                                  <w:i/>
                                  <w:sz w:val="22"/>
                                </w:rPr>
                              </m:ctrlPr>
                            </m:fPr>
                            <m:num>
                              <m:rad>
                                <m:radPr>
                                  <m:degHide m:val="1"/>
                                  <m:ctrlPr>
                                    <w:rPr>
                                      <w:rFonts w:ascii="Cambria Math" w:hAnsi="Cambria Math" w:cs="Times New Roman"/>
                                      <w:i/>
                                      <w:sz w:val="22"/>
                                    </w:rPr>
                                  </m:ctrlPr>
                                </m:radPr>
                                <m:deg/>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rPr>
                                        <m:t>2</m:t>
                                      </m:r>
                                    </m:sup>
                                  </m:sSup>
                                </m:e>
                              </m:rad>
                            </m:num>
                            <m:den>
                              <m:r>
                                <w:rPr>
                                  <w:rFonts w:ascii="Cambria Math" w:hAnsi="Cambria Math" w:cs="Times New Roman"/>
                                  <w:sz w:val="22"/>
                                </w:rPr>
                                <m:t>x</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den>
                          </m:f>
                          <m:d>
                            <m:dPr>
                              <m:ctrlPr>
                                <w:rPr>
                                  <w:rFonts w:ascii="Cambria Math" w:hAnsi="Cambria Math" w:cs="Times New Roman"/>
                                  <w:i/>
                                  <w:sz w:val="22"/>
                                </w:rPr>
                              </m:ctrlPr>
                            </m:dPr>
                            <m:e>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e>
                                      </m:d>
                                    </m:e>
                                    <m:sup>
                                      <m:r>
                                        <w:rPr>
                                          <w:rFonts w:ascii="Cambria Math" w:hAnsi="Cambria Math" w:cs="Times New Roman"/>
                                          <w:sz w:val="22"/>
                                        </w:rPr>
                                        <m:t>2</m:t>
                                      </m:r>
                                    </m:sup>
                                  </m:s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rPr>
                                            <m:t>sin</m:t>
                                          </m:r>
                                        </m:e>
                                        <m:sup>
                                          <m:r>
                                            <w:rPr>
                                              <w:rFonts w:ascii="Cambria Math" w:hAnsi="Cambria Math" w:cs="Times New Roman"/>
                                              <w:sz w:val="22"/>
                                            </w:rPr>
                                            <m:t>2</m:t>
                                          </m:r>
                                        </m:sup>
                                      </m:sSup>
                                    </m:fName>
                                    <m:e>
                                      <m:r>
                                        <w:rPr>
                                          <w:rFonts w:ascii="Cambria Math" w:hAnsi="Cambria Math" w:cs="Times New Roman"/>
                                          <w:sz w:val="22"/>
                                        </w:rPr>
                                        <m:t>ψ</m:t>
                                      </m:r>
                                    </m:e>
                                  </m:func>
                                </m:e>
                              </m:rad>
                              <m:r>
                                <w:rPr>
                                  <w:rFonts w:ascii="Cambria Math" w:hAnsi="Cambria Math" w:cs="Times New Roman"/>
                                  <w:sz w:val="22"/>
                                </w:rPr>
                                <m:t>-</m:t>
                              </m:r>
                              <m:rad>
                                <m:radPr>
                                  <m:degHide m:val="1"/>
                                  <m:ctrlPr>
                                    <w:rPr>
                                      <w:rFonts w:ascii="Cambria Math" w:hAnsi="Cambria Math" w:cs="Times New Roman"/>
                                      <w:i/>
                                      <w:sz w:val="22"/>
                                    </w:rPr>
                                  </m:ctrlPr>
                                </m:radPr>
                                <m:deg/>
                                <m:e>
                                  <m:r>
                                    <w:rPr>
                                      <w:rFonts w:ascii="Cambria Math" w:hAnsi="Cambria Math" w:cs="Times New Roman"/>
                                      <w:sz w:val="22"/>
                                    </w:rPr>
                                    <m:t>1-</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rPr>
                                            <m:t>sin</m:t>
                                          </m:r>
                                        </m:e>
                                        <m:sup>
                                          <m:r>
                                            <w:rPr>
                                              <w:rFonts w:ascii="Cambria Math" w:hAnsi="Cambria Math" w:cs="Times New Roman"/>
                                              <w:sz w:val="22"/>
                                            </w:rPr>
                                            <m:t>2</m:t>
                                          </m:r>
                                        </m:sup>
                                      </m:sSup>
                                    </m:fName>
                                    <m:e>
                                      <m:r>
                                        <w:rPr>
                                          <w:rFonts w:ascii="Cambria Math" w:hAnsi="Cambria Math" w:cs="Times New Roman"/>
                                          <w:sz w:val="22"/>
                                        </w:rPr>
                                        <m:t>ψ</m:t>
                                      </m:r>
                                    </m:e>
                                  </m:func>
                                </m:e>
                              </m:rad>
                            </m:e>
                          </m:d>
                        </m:sup>
                      </m:sSup>
                      <m:r>
                        <w:rPr>
                          <w:rFonts w:ascii="Cambria Math" w:hAnsi="Cambria Math" w:cs="Times New Roman"/>
                          <w:sz w:val="22"/>
                        </w:rPr>
                        <m:t>dψdxdz</m:t>
                      </m:r>
                    </m:e>
                  </m:nary>
                </m:e>
              </m:nary>
            </m:e>
          </m:nary>
        </m:oMath>
      </m:oMathPara>
    </w:p>
    <w:p w:rsidR="00EE676F" w:rsidRPr="0062636B" w:rsidRDefault="00B108E6" w:rsidP="0062636B">
      <w:pPr>
        <w:pStyle w:val="af1"/>
        <w:spacing w:before="100" w:beforeAutospacing="1" w:after="100" w:afterAutospacing="1" w:line="360" w:lineRule="auto"/>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1</m:t>
              </m:r>
            </m:sub>
          </m:sSub>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r</m:t>
                  </m:r>
                </m:den>
              </m:f>
              <m:r>
                <w:rPr>
                  <w:rFonts w:ascii="Cambria Math" w:hAnsi="Cambria Math" w:cs="Times New Roman"/>
                  <w:szCs w:val="28"/>
                  <w:lang w:val="en-US"/>
                </w:rPr>
                <m:t>,</m:t>
              </m:r>
              <m:f>
                <m:fPr>
                  <m:ctrlPr>
                    <w:rPr>
                      <w:rFonts w:ascii="Cambria Math" w:hAnsi="Cambria Math" w:cs="Times New Roman"/>
                      <w:i/>
                      <w:szCs w:val="28"/>
                    </w:rPr>
                  </m:ctrlPr>
                </m:fPr>
                <m:num>
                  <m:r>
                    <w:rPr>
                      <w:rFonts w:ascii="Cambria Math" w:hAnsi="Cambria Math" w:cs="Times New Roman"/>
                      <w:szCs w:val="28"/>
                    </w:rPr>
                    <m:t>d</m:t>
                  </m:r>
                </m:num>
                <m:den>
                  <m:r>
                    <w:rPr>
                      <w:rFonts w:ascii="Cambria Math" w:hAnsi="Cambria Math" w:cs="Times New Roman"/>
                      <w:szCs w:val="28"/>
                    </w:rPr>
                    <m:t>r</m:t>
                  </m:r>
                </m:den>
              </m:f>
              <m:r>
                <w:rPr>
                  <w:rFonts w:ascii="Cambria Math" w:hAnsi="Cambria Math" w:cs="Times New Roman"/>
                  <w:szCs w:val="28"/>
                  <w:lang w:val="en-US"/>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жел</m:t>
                  </m:r>
                </m:sub>
              </m:sSub>
              <m:r>
                <w:rPr>
                  <w:rFonts w:ascii="Cambria Math" w:hAnsi="Cambria Math" w:cs="Times New Roman"/>
                  <w:szCs w:val="28"/>
                </w:rPr>
                <m:t>d</m:t>
              </m:r>
            </m:e>
          </m:d>
          <m:r>
            <w:rPr>
              <w:rFonts w:ascii="Cambria Math" w:hAnsi="Cambria Math" w:cs="Times New Roman"/>
              <w:szCs w:val="28"/>
            </w:rPr>
            <m:t>=7,002∙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oMath>
      </m:oMathPara>
    </w:p>
    <w:p w:rsidR="00EE676F" w:rsidRPr="0062636B" w:rsidRDefault="00B108E6" w:rsidP="0062636B">
      <w:pPr>
        <w:pStyle w:val="af1"/>
        <w:spacing w:before="100" w:beforeAutospacing="1" w:after="100" w:afterAutospacing="1" w:line="360" w:lineRule="auto"/>
        <w:rPr>
          <w:rFonts w:cs="Times New Roman"/>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2</m:t>
              </m:r>
            </m:sub>
          </m:sSub>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r</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num>
                <m:den>
                  <m:r>
                    <w:rPr>
                      <w:rFonts w:ascii="Cambria Math" w:hAnsi="Cambria Math" w:cs="Times New Roman"/>
                      <w:szCs w:val="28"/>
                    </w:rPr>
                    <m:t>r</m:t>
                  </m:r>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жел</m:t>
                  </m:r>
                </m:sub>
              </m:sSub>
              <m:r>
                <w:rPr>
                  <w:rFonts w:ascii="Cambria Math" w:hAnsi="Cambria Math" w:cs="Times New Roman"/>
                  <w:szCs w:val="28"/>
                </w:rPr>
                <m:t>d</m:t>
              </m:r>
            </m:e>
          </m:d>
          <m:r>
            <w:rPr>
              <w:rFonts w:ascii="Cambria Math" w:hAnsi="Cambria Math" w:cs="Times New Roman"/>
              <w:szCs w:val="28"/>
            </w:rPr>
            <m:t>=0,038</m:t>
          </m:r>
        </m:oMath>
      </m:oMathPara>
    </w:p>
    <w:p w:rsidR="00EE676F" w:rsidRPr="0062636B" w:rsidRDefault="00EE676F" w:rsidP="00074060">
      <w:pPr>
        <w:pStyle w:val="af1"/>
        <w:spacing w:before="100" w:beforeAutospacing="1" w:after="100" w:afterAutospacing="1" w:line="360" w:lineRule="auto"/>
        <w:ind w:firstLine="708"/>
        <w:rPr>
          <w:rFonts w:cs="Times New Roman"/>
          <w:szCs w:val="28"/>
          <w:lang w:val="en-US"/>
        </w:rPr>
      </w:pPr>
      <w:r w:rsidRPr="0062636B">
        <w:rPr>
          <w:rFonts w:cs="Times New Roman"/>
          <w:szCs w:val="28"/>
        </w:rPr>
        <w:t>Тогда плотность потока</w:t>
      </w:r>
    </w:p>
    <w:p w:rsidR="00EE676F" w:rsidRPr="0062636B" w:rsidRDefault="00EE676F" w:rsidP="0062636B">
      <w:pPr>
        <w:pStyle w:val="af1"/>
        <w:spacing w:before="100" w:beforeAutospacing="1" w:after="100" w:afterAutospacing="1" w:line="360" w:lineRule="auto"/>
        <w:jc w:val="center"/>
        <w:rPr>
          <w:rFonts w:cs="Times New Roman"/>
          <w:i/>
          <w:szCs w:val="28"/>
          <w:lang w:val="en-US"/>
        </w:rPr>
      </w:pPr>
      <m:oMathPara>
        <m:oMath>
          <m:r>
            <w:rPr>
              <w:rFonts w:ascii="Cambria Math" w:hAnsi="Cambria Math" w:cs="Times New Roman"/>
              <w:szCs w:val="28"/>
            </w:rPr>
            <m:t>ϕ</m:t>
          </m:r>
          <m:r>
            <w:rPr>
              <w:rFonts w:ascii="Cambria Math" w:hAnsi="Cambria Math" w:cs="Times New Roman"/>
              <w:szCs w:val="28"/>
              <w:lang w:val="en-US"/>
            </w:rPr>
            <m:t>=</m:t>
          </m:r>
          <m:f>
            <m:fPr>
              <m:ctrlPr>
                <w:rPr>
                  <w:rFonts w:ascii="Cambria Math" w:hAnsi="Cambria Math" w:cs="Times New Roman"/>
                  <w:i/>
                  <w:szCs w:val="28"/>
                </w:rPr>
              </m:ctrlPr>
            </m:fPr>
            <m:num>
              <m:r>
                <w:rPr>
                  <w:rFonts w:ascii="Cambria Math" w:hAnsi="Cambria Math" w:cs="Times New Roman"/>
                  <w:szCs w:val="28"/>
                </w:rPr>
                <m:t>3,6∙</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r>
                <w:rPr>
                  <w:rFonts w:ascii="Cambria Math" w:hAnsi="Cambria Math" w:cs="Times New Roman"/>
                  <w:szCs w:val="28"/>
                  <w:lang w:val="en-US"/>
                </w:rPr>
                <m:t>∙23.5</m:t>
              </m:r>
            </m:num>
            <m:den>
              <m:r>
                <w:rPr>
                  <w:rFonts w:ascii="Cambria Math" w:hAnsi="Cambria Math" w:cs="Times New Roman"/>
                  <w:szCs w:val="28"/>
                  <w:lang w:val="en-US"/>
                </w:rPr>
                <m:t>2</m:t>
              </m:r>
              <m:r>
                <w:rPr>
                  <w:rFonts w:ascii="Cambria Math" w:hAnsi="Cambria Math" w:cs="Times New Roman"/>
                  <w:szCs w:val="28"/>
                </w:rPr>
                <m:t>π</m:t>
              </m:r>
            </m:den>
          </m:f>
          <m:d>
            <m:dPr>
              <m:begChr m:val="["/>
              <m:endChr m:val="]"/>
              <m:ctrlPr>
                <w:rPr>
                  <w:rFonts w:ascii="Cambria Math" w:hAnsi="Cambria Math" w:cs="Times New Roman"/>
                  <w:i/>
                  <w:szCs w:val="28"/>
                </w:rPr>
              </m:ctrlPr>
            </m:dPr>
            <m:e>
              <m:r>
                <w:rPr>
                  <w:rFonts w:ascii="Cambria Math" w:hAnsi="Cambria Math" w:cs="Times New Roman"/>
                  <w:szCs w:val="28"/>
                </w:rPr>
                <m:t>7,002∙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lang w:val="en-US"/>
                </w:rPr>
                <m:t>+</m:t>
              </m:r>
              <m:r>
                <w:rPr>
                  <w:rFonts w:ascii="Cambria Math" w:hAnsi="Cambria Math" w:cs="Times New Roman"/>
                  <w:szCs w:val="28"/>
                </w:rPr>
                <m:t>0,038</m:t>
              </m:r>
            </m:e>
          </m:d>
          <m:r>
            <w:rPr>
              <w:rFonts w:ascii="Cambria Math" w:hAnsi="Cambria Math" w:cs="Times New Roman"/>
              <w:szCs w:val="28"/>
            </w:rPr>
            <m:t>=0,6062∙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r>
            <w:rPr>
              <w:rFonts w:ascii="Cambria Math" w:hAnsi="Cambria Math" w:cs="Times New Roman"/>
              <w:szCs w:val="28"/>
            </w:rPr>
            <m:t xml:space="preserve"> </m:t>
          </m:r>
          <m:sSup>
            <m:sSupPr>
              <m:ctrlPr>
                <w:rPr>
                  <w:rFonts w:ascii="Cambria Math" w:hAnsi="Cambria Math" w:cs="Times New Roman"/>
                  <w:i/>
                  <w:szCs w:val="28"/>
                </w:rPr>
              </m:ctrlPr>
            </m:sSupPr>
            <m:e>
              <m:r>
                <w:rPr>
                  <w:rFonts w:ascii="Cambria Math" w:hAnsi="Cambria Math" w:cs="Times New Roman"/>
                  <w:szCs w:val="28"/>
                </w:rPr>
                <m:t>с</m:t>
              </m:r>
            </m:e>
            <m:sup>
              <m:r>
                <w:rPr>
                  <w:rFonts w:ascii="Cambria Math" w:hAnsi="Cambria Math" w:cs="Times New Roman"/>
                  <w:szCs w:val="28"/>
                </w:rPr>
                <m:t>-1</m:t>
              </m:r>
            </m:sup>
          </m:sSup>
          <m:sSup>
            <m:sSupPr>
              <m:ctrlPr>
                <w:rPr>
                  <w:rFonts w:ascii="Cambria Math" w:hAnsi="Cambria Math" w:cs="Times New Roman"/>
                  <w:i/>
                  <w:szCs w:val="28"/>
                </w:rPr>
              </m:ctrlPr>
            </m:sSupPr>
            <m:e>
              <m:r>
                <w:rPr>
                  <w:rFonts w:ascii="Cambria Math" w:hAnsi="Cambria Math" w:cs="Times New Roman"/>
                  <w:szCs w:val="28"/>
                </w:rPr>
                <m:t>см</m:t>
              </m:r>
            </m:e>
            <m:sup>
              <m:r>
                <w:rPr>
                  <w:rFonts w:ascii="Cambria Math" w:hAnsi="Cambria Math" w:cs="Times New Roman"/>
                  <w:szCs w:val="28"/>
                </w:rPr>
                <m:t>-2</m:t>
              </m:r>
            </m:sup>
          </m:sSup>
        </m:oMath>
      </m:oMathPara>
    </w:p>
    <w:p w:rsidR="00EE676F" w:rsidRPr="0062636B" w:rsidRDefault="00EE676F" w:rsidP="00074060">
      <w:pPr>
        <w:pStyle w:val="af1"/>
        <w:spacing w:before="100" w:beforeAutospacing="1" w:after="100" w:afterAutospacing="1" w:line="360" w:lineRule="auto"/>
        <w:ind w:firstLine="708"/>
        <w:rPr>
          <w:rFonts w:cs="Times New Roman"/>
          <w:szCs w:val="28"/>
        </w:rPr>
      </w:pPr>
      <w:r w:rsidRPr="0062636B">
        <w:rPr>
          <w:rFonts w:cs="Times New Roman"/>
          <w:szCs w:val="28"/>
        </w:rPr>
        <w:t>Тогда мощность дозы</w:t>
      </w:r>
      <w:r w:rsidR="00074060">
        <w:rPr>
          <w:rFonts w:cs="Times New Roman"/>
          <w:szCs w:val="28"/>
        </w:rPr>
        <w:t xml:space="preserve"> в точке детектирования</w:t>
      </w:r>
    </w:p>
    <w:p w:rsidR="00EE676F" w:rsidRPr="00074060" w:rsidRDefault="00B108E6" w:rsidP="0062636B">
      <w:pPr>
        <w:tabs>
          <w:tab w:val="left" w:pos="284"/>
        </w:tabs>
        <w:suppressAutoHyphens/>
        <w:spacing w:before="100" w:beforeAutospacing="1" w:after="100" w:afterAutospacing="1" w:line="360" w:lineRule="auto"/>
        <w:jc w:val="both"/>
        <w:rPr>
          <w:i/>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lang w:val="ru-RU"/>
                </w:rPr>
                <m:t>D</m:t>
              </m:r>
            </m:e>
          </m:acc>
          <m:r>
            <w:rPr>
              <w:rFonts w:ascii="Cambria Math" w:hAnsi="Cambria Math"/>
              <w:sz w:val="28"/>
              <w:szCs w:val="28"/>
              <w:lang w:val="ru-RU"/>
            </w:rPr>
            <m:t>=1,09∙</m:t>
          </m:r>
          <m:r>
            <w:rPr>
              <w:rFonts w:ascii="Cambria Math" w:hAnsi="Cambria Math"/>
              <w:sz w:val="28"/>
              <w:szCs w:val="28"/>
            </w:rPr>
            <m:t>16,096∙</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r>
            <w:rPr>
              <w:rFonts w:ascii="Cambria Math" w:hAnsi="Cambria Math"/>
              <w:sz w:val="28"/>
              <w:szCs w:val="28"/>
            </w:rPr>
            <m:t>∙0,5437∙</m:t>
          </m:r>
          <m:sSup>
            <m:sSupPr>
              <m:ctrlPr>
                <w:rPr>
                  <w:rFonts w:ascii="Cambria Math" w:eastAsiaTheme="minorEastAsia" w:hAnsi="Cambria Math"/>
                  <w:i/>
                  <w:sz w:val="28"/>
                  <w:szCs w:val="28"/>
                  <w:lang w:val="ru-RU"/>
                </w:rPr>
              </m:ctrlPr>
            </m:sSupPr>
            <m:e>
              <m:r>
                <w:rPr>
                  <w:rFonts w:ascii="Cambria Math" w:hAnsi="Cambria Math"/>
                  <w:sz w:val="28"/>
                  <w:szCs w:val="28"/>
                </w:rPr>
                <m:t>10</m:t>
              </m:r>
            </m:e>
            <m:sup>
              <m:r>
                <w:rPr>
                  <w:rFonts w:ascii="Cambria Math" w:hAnsi="Cambria Math"/>
                  <w:sz w:val="28"/>
                  <w:szCs w:val="28"/>
                </w:rPr>
                <m:t>6</m:t>
              </m:r>
            </m:sup>
          </m:sSup>
          <m:r>
            <w:rPr>
              <w:rFonts w:ascii="Cambria Math" w:eastAsiaTheme="minorEastAsia" w:hAnsi="Cambria Math"/>
              <w:sz w:val="28"/>
              <w:szCs w:val="28"/>
              <w:lang w:val="ru-RU"/>
            </w:rPr>
            <m:t>=10,636</m:t>
          </m:r>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-6</m:t>
              </m:r>
            </m:sup>
          </m:sSup>
          <m:r>
            <w:rPr>
              <w:rFonts w:ascii="Cambria Math" w:hAnsi="Cambria Math"/>
              <w:sz w:val="28"/>
              <w:szCs w:val="28"/>
              <w:lang w:val="ru-RU"/>
            </w:rPr>
            <m:t xml:space="preserve"> Гр/с</m:t>
          </m:r>
        </m:oMath>
      </m:oMathPara>
    </w:p>
    <w:p w:rsidR="00074060" w:rsidRDefault="00074060" w:rsidP="0062636B">
      <w:pPr>
        <w:tabs>
          <w:tab w:val="left" w:pos="284"/>
        </w:tabs>
        <w:suppressAutoHyphens/>
        <w:spacing w:before="100" w:beforeAutospacing="1" w:after="100" w:afterAutospacing="1" w:line="360" w:lineRule="auto"/>
        <w:jc w:val="both"/>
        <w:rPr>
          <w:i/>
          <w:sz w:val="28"/>
          <w:szCs w:val="28"/>
          <w:lang w:val="ru-RU"/>
        </w:rPr>
      </w:pPr>
    </w:p>
    <w:p w:rsidR="00074060" w:rsidRPr="0062636B" w:rsidRDefault="00074060" w:rsidP="0062636B">
      <w:pPr>
        <w:tabs>
          <w:tab w:val="left" w:pos="284"/>
        </w:tabs>
        <w:suppressAutoHyphens/>
        <w:spacing w:before="100" w:beforeAutospacing="1" w:after="100" w:afterAutospacing="1" w:line="360" w:lineRule="auto"/>
        <w:jc w:val="both"/>
        <w:rPr>
          <w:i/>
          <w:sz w:val="28"/>
          <w:szCs w:val="28"/>
          <w:lang w:val="ru-RU"/>
        </w:rPr>
      </w:pPr>
    </w:p>
    <w:p w:rsidR="00EE676F" w:rsidRPr="0062636B" w:rsidRDefault="00A225FC" w:rsidP="0062636B">
      <w:pPr>
        <w:pStyle w:val="af0"/>
        <w:numPr>
          <w:ilvl w:val="0"/>
          <w:numId w:val="1"/>
        </w:numPr>
        <w:tabs>
          <w:tab w:val="left" w:pos="284"/>
        </w:tabs>
        <w:suppressAutoHyphens/>
        <w:spacing w:before="100" w:beforeAutospacing="1" w:after="100" w:afterAutospacing="1" w:line="360" w:lineRule="auto"/>
        <w:jc w:val="center"/>
        <w:outlineLvl w:val="0"/>
        <w:rPr>
          <w:b/>
          <w:sz w:val="28"/>
          <w:szCs w:val="28"/>
          <w:lang w:val="ru-RU"/>
        </w:rPr>
      </w:pPr>
      <w:bookmarkStart w:id="15" w:name="_Toc387057012"/>
      <w:r w:rsidRPr="0062636B">
        <w:rPr>
          <w:b/>
          <w:sz w:val="28"/>
          <w:szCs w:val="28"/>
          <w:lang w:val="ru-RU"/>
        </w:rPr>
        <w:lastRenderedPageBreak/>
        <w:t>ЗАДАНИЕ 2</w:t>
      </w:r>
      <w:bookmarkEnd w:id="15"/>
    </w:p>
    <w:p w:rsidR="000953CF" w:rsidRPr="0062636B" w:rsidRDefault="00A225FC" w:rsidP="0062636B">
      <w:pPr>
        <w:pStyle w:val="af0"/>
        <w:numPr>
          <w:ilvl w:val="1"/>
          <w:numId w:val="1"/>
        </w:numPr>
        <w:tabs>
          <w:tab w:val="left" w:pos="284"/>
        </w:tabs>
        <w:suppressAutoHyphens/>
        <w:spacing w:before="100" w:beforeAutospacing="1" w:after="100" w:afterAutospacing="1" w:line="360" w:lineRule="auto"/>
        <w:jc w:val="center"/>
        <w:outlineLvl w:val="1"/>
        <w:rPr>
          <w:b/>
          <w:sz w:val="28"/>
          <w:szCs w:val="28"/>
          <w:lang w:val="ru-RU"/>
        </w:rPr>
      </w:pPr>
      <w:bookmarkStart w:id="16" w:name="_Toc387057013"/>
      <w:r w:rsidRPr="0062636B">
        <w:rPr>
          <w:b/>
          <w:sz w:val="28"/>
          <w:szCs w:val="28"/>
          <w:lang w:val="ru-RU"/>
        </w:rPr>
        <w:t xml:space="preserve">Расчет требуемой мощности поглощенной  дозы в точке детектирования </w:t>
      </w:r>
      <w:proofErr w:type="gramStart"/>
      <w:r w:rsidRPr="0062636B">
        <w:rPr>
          <w:b/>
          <w:sz w:val="28"/>
          <w:szCs w:val="28"/>
          <w:lang w:val="ru-RU"/>
        </w:rPr>
        <w:t>за</w:t>
      </w:r>
      <w:proofErr w:type="gramEnd"/>
      <w:r w:rsidRPr="0062636B">
        <w:rPr>
          <w:b/>
          <w:sz w:val="28"/>
          <w:szCs w:val="28"/>
          <w:lang w:val="ru-RU"/>
        </w:rPr>
        <w:t xml:space="preserve"> зашитой</w:t>
      </w:r>
      <w:bookmarkEnd w:id="16"/>
    </w:p>
    <w:p w:rsidR="00F03834"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F03834" w:rsidRPr="0062636B">
        <w:rPr>
          <w:sz w:val="28"/>
          <w:szCs w:val="28"/>
          <w:lang w:val="ru-RU"/>
        </w:rPr>
        <w:t>Согласно</w:t>
      </w:r>
      <w:proofErr w:type="gramStart"/>
      <w:r w:rsidR="00F03834" w:rsidRPr="0062636B">
        <w:rPr>
          <w:sz w:val="28"/>
          <w:szCs w:val="28"/>
          <w:lang w:val="ru-RU"/>
        </w:rPr>
        <w:t xml:space="preserve"> </w:t>
      </w:r>
      <w:r w:rsidR="008312AF">
        <w:rPr>
          <w:sz w:val="28"/>
          <w:szCs w:val="28"/>
          <w:lang w:val="ru-RU"/>
        </w:rPr>
        <w:t>П</w:t>
      </w:r>
      <w:proofErr w:type="gramEnd"/>
      <w:r w:rsidR="008312AF">
        <w:rPr>
          <w:sz w:val="28"/>
          <w:szCs w:val="28"/>
          <w:lang w:val="ru-RU"/>
        </w:rPr>
        <w:t>рил.1</w:t>
      </w:r>
      <w:r w:rsidR="00F03834" w:rsidRPr="0062636B">
        <w:rPr>
          <w:sz w:val="28"/>
          <w:szCs w:val="28"/>
          <w:lang w:val="ru-RU"/>
        </w:rPr>
        <w:t xml:space="preserve"> [</w:t>
      </w:r>
      <w:r w:rsidR="008312AF">
        <w:rPr>
          <w:sz w:val="28"/>
          <w:szCs w:val="28"/>
          <w:lang w:val="ru-RU"/>
        </w:rPr>
        <w:t>8</w:t>
      </w:r>
      <w:r w:rsidR="00F03834" w:rsidRPr="0062636B">
        <w:rPr>
          <w:sz w:val="28"/>
          <w:szCs w:val="28"/>
          <w:lang w:val="ru-RU"/>
        </w:rPr>
        <w:t xml:space="preserve">], предельная эффективная доза облучения для персонала составляет </w:t>
      </w:r>
      <m:oMath>
        <m:r>
          <w:rPr>
            <w:rFonts w:ascii="Cambria Math" w:hAnsi="Cambria Math"/>
            <w:sz w:val="28"/>
            <w:szCs w:val="28"/>
            <w:lang w:val="ru-RU"/>
          </w:rPr>
          <m:t>20 мЗв</m:t>
        </m:r>
      </m:oMath>
      <w:r w:rsidR="00CD6688" w:rsidRPr="0062636B">
        <w:rPr>
          <w:sz w:val="28"/>
          <w:szCs w:val="28"/>
          <w:lang w:val="ru-RU"/>
        </w:rPr>
        <w:t xml:space="preserve"> в год </w:t>
      </w:r>
      <w:r w:rsidR="00F03834" w:rsidRPr="0062636B">
        <w:rPr>
          <w:sz w:val="28"/>
          <w:szCs w:val="28"/>
          <w:lang w:val="ru-RU"/>
        </w:rPr>
        <w:t xml:space="preserve">в среднем за любые последовательные 5 лет, но не более </w:t>
      </w:r>
      <m:oMath>
        <m:r>
          <w:rPr>
            <w:rFonts w:ascii="Cambria Math" w:hAnsi="Cambria Math"/>
            <w:sz w:val="28"/>
            <w:szCs w:val="28"/>
            <w:lang w:val="ru-RU"/>
          </w:rPr>
          <m:t xml:space="preserve">50 мЗв </m:t>
        </m:r>
      </m:oMath>
      <w:r w:rsidR="00CD6688" w:rsidRPr="0062636B">
        <w:rPr>
          <w:sz w:val="28"/>
          <w:szCs w:val="28"/>
          <w:lang w:val="ru-RU"/>
        </w:rPr>
        <w:t xml:space="preserve"> в год</w:t>
      </w:r>
      <w:r w:rsidR="00F03834" w:rsidRPr="0062636B">
        <w:rPr>
          <w:sz w:val="28"/>
          <w:szCs w:val="28"/>
          <w:lang w:val="ru-RU"/>
        </w:rPr>
        <w:t xml:space="preserve">. Примем  среднегодовую эффективную дозу </w:t>
      </w:r>
      <m:oMath>
        <m:r>
          <w:rPr>
            <w:rFonts w:ascii="Cambria Math" w:hAnsi="Cambria Math"/>
            <w:sz w:val="28"/>
            <w:szCs w:val="28"/>
            <w:lang w:val="ru-RU"/>
          </w:rPr>
          <m:t>E=20 мЗв</m:t>
        </m:r>
      </m:oMath>
      <w:r w:rsidR="00F03834" w:rsidRPr="0062636B">
        <w:rPr>
          <w:sz w:val="28"/>
          <w:szCs w:val="28"/>
          <w:lang w:val="ru-RU"/>
        </w:rPr>
        <w:t>.</w:t>
      </w:r>
    </w:p>
    <w:p w:rsidR="006B3C65"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6B3C65">
        <w:rPr>
          <w:sz w:val="28"/>
          <w:szCs w:val="28"/>
          <w:lang w:val="ru-RU"/>
        </w:rPr>
        <w:t xml:space="preserve">Согласно формуле (2.18) </w:t>
      </w:r>
      <w:r w:rsidR="006B3C65" w:rsidRPr="006B3C65">
        <w:rPr>
          <w:sz w:val="28"/>
          <w:szCs w:val="28"/>
          <w:lang w:val="ru-RU"/>
        </w:rPr>
        <w:t>[1,</w:t>
      </w:r>
      <w:r w:rsidR="006B3C65">
        <w:rPr>
          <w:sz w:val="28"/>
          <w:szCs w:val="28"/>
        </w:rPr>
        <w:t>c</w:t>
      </w:r>
      <w:r w:rsidR="006B3C65" w:rsidRPr="006B3C65">
        <w:rPr>
          <w:sz w:val="28"/>
          <w:szCs w:val="28"/>
          <w:lang w:val="ru-RU"/>
        </w:rPr>
        <w:t>.26]</w:t>
      </w:r>
      <w:r w:rsidR="006B3C65">
        <w:rPr>
          <w:sz w:val="28"/>
          <w:szCs w:val="28"/>
          <w:lang w:val="ru-RU"/>
        </w:rPr>
        <w:t>, эффективная доза равна</w:t>
      </w:r>
    </w:p>
    <w:p w:rsidR="006B3C65" w:rsidRPr="0062636B" w:rsidRDefault="006B3C65" w:rsidP="006B3C65">
      <w:pPr>
        <w:tabs>
          <w:tab w:val="left" w:pos="284"/>
        </w:tabs>
        <w:suppressAutoHyphens/>
        <w:spacing w:before="100" w:beforeAutospacing="1" w:after="100" w:afterAutospacing="1" w:line="360" w:lineRule="auto"/>
        <w:jc w:val="center"/>
        <w:rPr>
          <w:sz w:val="28"/>
          <w:szCs w:val="28"/>
          <w:lang w:val="ru-RU"/>
        </w:rPr>
      </w:pPr>
      <m:oMath>
        <m:r>
          <w:rPr>
            <w:rFonts w:ascii="Cambria Math" w:hAnsi="Cambria Math"/>
            <w:sz w:val="28"/>
            <w:szCs w:val="28"/>
            <w:lang w:val="ru-RU"/>
          </w:rPr>
          <m:t>E=</m:t>
        </m:r>
        <m:nary>
          <m:naryPr>
            <m:chr m:val="∑"/>
            <m:limLoc m:val="undOvr"/>
            <m:supHide m:val="1"/>
            <m:ctrlPr>
              <w:rPr>
                <w:rFonts w:ascii="Cambria Math" w:hAnsi="Cambria Math"/>
                <w:i/>
                <w:sz w:val="28"/>
                <w:szCs w:val="28"/>
                <w:lang w:val="ru-RU"/>
              </w:rPr>
            </m:ctrlPr>
          </m:naryPr>
          <m:sub>
            <m:r>
              <w:rPr>
                <w:rFonts w:ascii="Cambria Math" w:hAnsi="Cambria Math"/>
                <w:sz w:val="28"/>
                <w:szCs w:val="28"/>
                <w:lang w:val="ru-RU"/>
              </w:rPr>
              <m:t>T</m:t>
            </m:r>
          </m:sub>
          <m:sup/>
          <m:e>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T</m:t>
                </m:r>
              </m:sub>
            </m:sSub>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T</m:t>
                </m:r>
              </m:sub>
            </m:sSub>
          </m:e>
        </m:nary>
      </m:oMath>
      <w:r w:rsidRPr="0062636B">
        <w:rPr>
          <w:sz w:val="28"/>
          <w:szCs w:val="28"/>
          <w:lang w:val="ru-RU"/>
        </w:rPr>
        <w:t>,</w:t>
      </w:r>
    </w:p>
    <w:p w:rsidR="006B3C65" w:rsidRPr="0062636B" w:rsidRDefault="006B3C65" w:rsidP="006B3C65">
      <w:pPr>
        <w:tabs>
          <w:tab w:val="left" w:pos="284"/>
        </w:tabs>
        <w:suppressAutoHyphens/>
        <w:spacing w:before="100" w:beforeAutospacing="1" w:after="100" w:afterAutospacing="1" w:line="360" w:lineRule="auto"/>
        <w:jc w:val="both"/>
        <w:rPr>
          <w:sz w:val="28"/>
          <w:szCs w:val="28"/>
          <w:lang w:val="ru-RU"/>
        </w:rPr>
      </w:pPr>
      <w:r w:rsidRPr="0062636B">
        <w:rPr>
          <w:sz w:val="28"/>
          <w:szCs w:val="28"/>
          <w:lang w:val="ru-RU"/>
        </w:rPr>
        <w:t xml:space="preserve">где </w:t>
      </w:r>
      <m:oMath>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T</m:t>
            </m:r>
          </m:sub>
        </m:sSub>
      </m:oMath>
      <w:r w:rsidRPr="0062636B">
        <w:rPr>
          <w:sz w:val="28"/>
          <w:szCs w:val="28"/>
          <w:lang w:val="ru-RU"/>
        </w:rPr>
        <w:t xml:space="preserve"> – </w:t>
      </w:r>
      <w:r w:rsidR="00D10E0E">
        <w:rPr>
          <w:sz w:val="28"/>
          <w:szCs w:val="28"/>
          <w:lang w:val="ru-RU"/>
        </w:rPr>
        <w:t>взвешивающий коэффициент для органа или ткани</w:t>
      </w:r>
      <w:r w:rsidRPr="0062636B">
        <w:rPr>
          <w:sz w:val="28"/>
          <w:szCs w:val="28"/>
          <w:lang w:val="ru-RU"/>
        </w:rPr>
        <w:t xml:space="preserve"> (</w:t>
      </w:r>
      <m:oMath>
        <m:nary>
          <m:naryPr>
            <m:chr m:val="∑"/>
            <m:limLoc m:val="undOvr"/>
            <m:supHide m:val="1"/>
            <m:ctrlPr>
              <w:rPr>
                <w:rFonts w:ascii="Cambria Math" w:hAnsi="Cambria Math"/>
                <w:i/>
                <w:sz w:val="28"/>
                <w:szCs w:val="28"/>
                <w:lang w:val="ru-RU"/>
              </w:rPr>
            </m:ctrlPr>
          </m:naryPr>
          <m:sub>
            <m:r>
              <w:rPr>
                <w:rFonts w:ascii="Cambria Math" w:hAnsi="Cambria Math"/>
                <w:sz w:val="28"/>
                <w:szCs w:val="28"/>
                <w:lang w:val="ru-RU"/>
              </w:rPr>
              <m:t>T</m:t>
            </m:r>
          </m:sub>
          <m:sup/>
          <m:e>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T</m:t>
                </m:r>
              </m:sub>
            </m:sSub>
          </m:e>
        </m:nary>
        <m:r>
          <w:rPr>
            <w:rFonts w:ascii="Cambria Math" w:hAnsi="Cambria Math"/>
            <w:sz w:val="28"/>
            <w:szCs w:val="28"/>
            <w:lang w:val="ru-RU"/>
          </w:rPr>
          <m:t>=1</m:t>
        </m:r>
      </m:oMath>
      <w:r w:rsidRPr="0062636B">
        <w:rPr>
          <w:sz w:val="28"/>
          <w:szCs w:val="28"/>
          <w:lang w:val="ru-RU"/>
        </w:rPr>
        <w:t xml:space="preserve"> для всего организма);</w:t>
      </w:r>
    </w:p>
    <w:p w:rsidR="006B3C65" w:rsidRPr="0062636B" w:rsidRDefault="00B108E6" w:rsidP="006B3C65">
      <w:pPr>
        <w:tabs>
          <w:tab w:val="left" w:pos="284"/>
        </w:tabs>
        <w:suppressAutoHyphens/>
        <w:spacing w:before="100" w:beforeAutospacing="1" w:after="100" w:afterAutospacing="1" w:line="360" w:lineRule="auto"/>
        <w:jc w:val="both"/>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lang w:val="ru-RU"/>
              </w:rPr>
              <m:t>T</m:t>
            </m:r>
          </m:sub>
        </m:sSub>
      </m:oMath>
      <w:r w:rsidR="006B3C65" w:rsidRPr="0062636B">
        <w:rPr>
          <w:sz w:val="28"/>
          <w:szCs w:val="28"/>
          <w:lang w:val="ru-RU"/>
        </w:rPr>
        <w:t xml:space="preserve"> – эквивалентная доза</w:t>
      </w:r>
      <w:r w:rsidR="00D10E0E">
        <w:rPr>
          <w:sz w:val="28"/>
          <w:szCs w:val="28"/>
          <w:lang w:val="ru-RU"/>
        </w:rPr>
        <w:t xml:space="preserve"> в органе или ткани</w:t>
      </w:r>
      <w:r w:rsidR="006B3C65" w:rsidRPr="0062636B">
        <w:rPr>
          <w:sz w:val="28"/>
          <w:szCs w:val="28"/>
          <w:lang w:val="ru-RU"/>
        </w:rPr>
        <w:t xml:space="preserve">, </w:t>
      </w:r>
      <w:proofErr w:type="spellStart"/>
      <w:r w:rsidR="006B3C65" w:rsidRPr="0062636B">
        <w:rPr>
          <w:sz w:val="28"/>
          <w:szCs w:val="28"/>
          <w:lang w:val="ru-RU"/>
        </w:rPr>
        <w:t>мЗв</w:t>
      </w:r>
      <w:proofErr w:type="spellEnd"/>
      <w:r w:rsidR="006B3C65" w:rsidRPr="0062636B">
        <w:rPr>
          <w:sz w:val="28"/>
          <w:szCs w:val="28"/>
          <w:lang w:val="ru-RU"/>
        </w:rPr>
        <w:t>.</w:t>
      </w:r>
    </w:p>
    <w:p w:rsidR="006B3C65"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6B3C65">
        <w:rPr>
          <w:sz w:val="28"/>
          <w:szCs w:val="28"/>
          <w:lang w:val="ru-RU"/>
        </w:rPr>
        <w:t>При равномерном облучении всего организма эквивалентная доза в каждом органе одна и та же, поэтому</w:t>
      </w:r>
    </w:p>
    <w:p w:rsidR="006B3C65" w:rsidRPr="0062636B" w:rsidRDefault="006B3C65" w:rsidP="006B3C65">
      <w:pPr>
        <w:tabs>
          <w:tab w:val="left" w:pos="284"/>
        </w:tabs>
        <w:suppressAutoHyphens/>
        <w:spacing w:before="100" w:beforeAutospacing="1" w:after="100" w:afterAutospacing="1" w:line="360" w:lineRule="auto"/>
        <w:jc w:val="both"/>
        <w:rPr>
          <w:sz w:val="28"/>
          <w:szCs w:val="28"/>
          <w:lang w:val="ru-RU"/>
        </w:rPr>
      </w:pPr>
      <m:oMathPara>
        <m:oMath>
          <m:r>
            <w:rPr>
              <w:rFonts w:ascii="Cambria Math" w:hAnsi="Cambria Math"/>
              <w:sz w:val="28"/>
              <w:szCs w:val="28"/>
              <w:lang w:val="ru-RU"/>
            </w:rPr>
            <m:t>H=E=20 мЗв</m:t>
          </m:r>
        </m:oMath>
      </m:oMathPara>
    </w:p>
    <w:p w:rsidR="006B3C65"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6B3C65">
        <w:rPr>
          <w:sz w:val="28"/>
          <w:szCs w:val="28"/>
          <w:lang w:val="ru-RU"/>
        </w:rPr>
        <w:t xml:space="preserve">Эквивалентная доза по формуле (2.19) </w:t>
      </w:r>
      <w:r w:rsidR="006B3C65" w:rsidRPr="006B3C65">
        <w:rPr>
          <w:sz w:val="28"/>
          <w:szCs w:val="28"/>
          <w:lang w:val="ru-RU"/>
        </w:rPr>
        <w:t>[1,</w:t>
      </w:r>
      <w:r w:rsidR="006B3C65">
        <w:rPr>
          <w:sz w:val="28"/>
          <w:szCs w:val="28"/>
        </w:rPr>
        <w:t>c</w:t>
      </w:r>
      <w:r w:rsidR="006B3C65" w:rsidRPr="006B3C65">
        <w:rPr>
          <w:sz w:val="28"/>
          <w:szCs w:val="28"/>
          <w:lang w:val="ru-RU"/>
        </w:rPr>
        <w:t>.26]</w:t>
      </w:r>
      <w:r w:rsidR="006B3C65">
        <w:rPr>
          <w:sz w:val="28"/>
          <w:szCs w:val="28"/>
          <w:lang w:val="ru-RU"/>
        </w:rPr>
        <w:t xml:space="preserve"> </w:t>
      </w:r>
    </w:p>
    <w:p w:rsidR="006B3C65" w:rsidRPr="0062636B" w:rsidRDefault="00B108E6" w:rsidP="006B3C65">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H</m:t>
            </m:r>
          </m:e>
          <m:sub>
            <m:r>
              <w:rPr>
                <w:rFonts w:ascii="Cambria Math" w:hAnsi="Cambria Math"/>
                <w:sz w:val="28"/>
                <w:szCs w:val="28"/>
              </w:rPr>
              <m:t>T</m:t>
            </m:r>
            <m:r>
              <w:rPr>
                <w:rFonts w:ascii="Cambria Math" w:hAnsi="Cambria Math"/>
                <w:sz w:val="28"/>
                <w:szCs w:val="28"/>
                <w:lang w:val="ru-RU"/>
              </w:rPr>
              <m:t>,</m:t>
            </m:r>
            <m:r>
              <w:rPr>
                <w:rFonts w:ascii="Cambria Math" w:hAnsi="Cambria Math"/>
                <w:sz w:val="28"/>
                <w:szCs w:val="28"/>
              </w:rPr>
              <m:t>R</m:t>
            </m:r>
          </m:sub>
        </m:sSub>
        <m:r>
          <w:rPr>
            <w:rFonts w:ascii="Cambria Math" w:hAnsi="Cambria Math"/>
            <w:sz w:val="28"/>
            <w:szCs w:val="28"/>
            <w:lang w:val="ru-RU"/>
          </w:rPr>
          <m:t>=</m:t>
        </m:r>
        <m:nary>
          <m:naryPr>
            <m:chr m:val="∑"/>
            <m:limLoc m:val="subSup"/>
            <m:supHide m:val="1"/>
            <m:ctrlPr>
              <w:rPr>
                <w:rFonts w:ascii="Cambria Math" w:hAnsi="Cambria Math"/>
                <w:i/>
                <w:sz w:val="28"/>
                <w:szCs w:val="28"/>
                <w:lang w:val="ru-RU"/>
              </w:rPr>
            </m:ctrlPr>
          </m:naryPr>
          <m:sub>
            <m:r>
              <w:rPr>
                <w:rFonts w:ascii="Cambria Math" w:hAnsi="Cambria Math"/>
                <w:sz w:val="28"/>
                <w:szCs w:val="28"/>
                <w:lang w:val="ru-RU"/>
              </w:rPr>
              <m:t>R</m:t>
            </m:r>
          </m:sub>
          <m:sup/>
          <m:e>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R</m:t>
                </m:r>
              </m:sub>
            </m:sSub>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T,R</m:t>
                </m:r>
              </m:sub>
            </m:sSub>
          </m:e>
        </m:nary>
      </m:oMath>
      <w:r w:rsidR="006B3C65" w:rsidRPr="0062636B">
        <w:rPr>
          <w:sz w:val="28"/>
          <w:szCs w:val="28"/>
          <w:lang w:val="ru-RU"/>
        </w:rPr>
        <w:t>,</w:t>
      </w:r>
    </w:p>
    <w:p w:rsidR="006B3C65" w:rsidRPr="0062636B" w:rsidRDefault="006B3C65" w:rsidP="006B3C65">
      <w:pPr>
        <w:tabs>
          <w:tab w:val="left" w:pos="284"/>
        </w:tabs>
        <w:suppressAutoHyphens/>
        <w:spacing w:before="100" w:beforeAutospacing="1" w:after="100" w:afterAutospacing="1" w:line="360" w:lineRule="auto"/>
        <w:jc w:val="both"/>
        <w:rPr>
          <w:sz w:val="28"/>
          <w:szCs w:val="28"/>
          <w:lang w:val="ru-RU"/>
        </w:rPr>
      </w:pPr>
      <w:r w:rsidRPr="0062636B">
        <w:rPr>
          <w:sz w:val="28"/>
          <w:szCs w:val="28"/>
          <w:lang w:val="ru-RU"/>
        </w:rPr>
        <w:t xml:space="preserve">где </w:t>
      </w:r>
      <m:oMath>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R</m:t>
            </m:r>
          </m:sub>
        </m:sSub>
      </m:oMath>
      <w:r w:rsidRPr="0062636B">
        <w:rPr>
          <w:sz w:val="28"/>
          <w:szCs w:val="28"/>
          <w:lang w:val="ru-RU"/>
        </w:rPr>
        <w:t xml:space="preserve"> – </w:t>
      </w:r>
      <w:r w:rsidR="00D10E0E">
        <w:rPr>
          <w:sz w:val="28"/>
          <w:szCs w:val="28"/>
          <w:lang w:val="ru-RU"/>
        </w:rPr>
        <w:t xml:space="preserve">взвешивающий коэффициент для излучения типа </w:t>
      </w:r>
      <w:r w:rsidR="00D10E0E">
        <w:rPr>
          <w:sz w:val="28"/>
          <w:szCs w:val="28"/>
        </w:rPr>
        <w:t>R</w:t>
      </w:r>
      <w:r w:rsidRPr="0062636B">
        <w:rPr>
          <w:sz w:val="28"/>
          <w:szCs w:val="28"/>
          <w:lang w:val="ru-RU"/>
        </w:rPr>
        <w:t xml:space="preserve"> (для фотонного излучения</w:t>
      </w:r>
      <w:r w:rsidR="00D10E0E" w:rsidRPr="00D10E0E">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R</m:t>
            </m:r>
          </m:sub>
        </m:sSub>
        <m:r>
          <w:rPr>
            <w:rFonts w:ascii="Cambria Math" w:hAnsi="Cambria Math"/>
            <w:sz w:val="28"/>
            <w:szCs w:val="28"/>
            <w:lang w:val="ru-RU"/>
          </w:rPr>
          <m:t>=1</m:t>
        </m:r>
      </m:oMath>
      <w:r w:rsidR="0042655C" w:rsidRPr="0042655C">
        <w:rPr>
          <w:sz w:val="28"/>
          <w:szCs w:val="28"/>
          <w:lang w:val="ru-RU"/>
        </w:rPr>
        <w:t xml:space="preserve"> </w:t>
      </w:r>
      <w:proofErr w:type="gramStart"/>
      <w:r w:rsidR="0042655C">
        <w:rPr>
          <w:sz w:val="28"/>
          <w:szCs w:val="28"/>
        </w:rPr>
        <w:t>c</w:t>
      </w:r>
      <w:proofErr w:type="spellStart"/>
      <w:proofErr w:type="gramEnd"/>
      <w:r w:rsidR="0042655C" w:rsidRPr="0062636B">
        <w:rPr>
          <w:sz w:val="28"/>
          <w:szCs w:val="28"/>
          <w:lang w:val="ru-RU"/>
        </w:rPr>
        <w:t>огласно</w:t>
      </w:r>
      <w:proofErr w:type="spellEnd"/>
      <w:r w:rsidR="0042655C" w:rsidRPr="0062636B">
        <w:rPr>
          <w:sz w:val="28"/>
          <w:szCs w:val="28"/>
          <w:lang w:val="ru-RU"/>
        </w:rPr>
        <w:t xml:space="preserve"> </w:t>
      </w:r>
      <w:r w:rsidRPr="006B3C65">
        <w:rPr>
          <w:sz w:val="28"/>
          <w:szCs w:val="28"/>
          <w:lang w:val="ru-RU"/>
        </w:rPr>
        <w:t>[</w:t>
      </w:r>
      <w:r w:rsidR="0042655C" w:rsidRPr="0042655C">
        <w:rPr>
          <w:sz w:val="28"/>
          <w:szCs w:val="28"/>
          <w:lang w:val="ru-RU"/>
        </w:rPr>
        <w:t>9</w:t>
      </w:r>
      <w:r w:rsidRPr="006B3C65">
        <w:rPr>
          <w:sz w:val="28"/>
          <w:szCs w:val="28"/>
          <w:lang w:val="ru-RU"/>
        </w:rPr>
        <w:t>]</w:t>
      </w:r>
      <w:r w:rsidRPr="0062636B">
        <w:rPr>
          <w:sz w:val="28"/>
          <w:szCs w:val="28"/>
          <w:lang w:val="ru-RU"/>
        </w:rPr>
        <w:t>);</w:t>
      </w:r>
    </w:p>
    <w:p w:rsidR="006B3C65" w:rsidRPr="0062636B" w:rsidRDefault="00B108E6" w:rsidP="006B3C65">
      <w:pPr>
        <w:tabs>
          <w:tab w:val="left" w:pos="284"/>
        </w:tabs>
        <w:suppressAutoHyphens/>
        <w:spacing w:before="100" w:beforeAutospacing="1" w:after="100" w:afterAutospacing="1" w:line="360" w:lineRule="auto"/>
        <w:jc w:val="both"/>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T,R</m:t>
            </m:r>
          </m:sub>
        </m:sSub>
      </m:oMath>
      <w:r w:rsidR="006B3C65" w:rsidRPr="0062636B">
        <w:rPr>
          <w:sz w:val="28"/>
          <w:szCs w:val="28"/>
          <w:lang w:val="ru-RU"/>
        </w:rPr>
        <w:t>- поглощенная доза от излучения</w:t>
      </w:r>
      <w:r w:rsidR="00C753F1" w:rsidRPr="00C753F1">
        <w:rPr>
          <w:sz w:val="28"/>
          <w:szCs w:val="28"/>
          <w:lang w:val="ru-RU"/>
        </w:rPr>
        <w:t xml:space="preserve"> </w:t>
      </w:r>
      <w:r w:rsidR="00C753F1">
        <w:rPr>
          <w:sz w:val="28"/>
          <w:szCs w:val="28"/>
          <w:lang w:val="ru-RU"/>
        </w:rPr>
        <w:t xml:space="preserve">типа </w:t>
      </w:r>
      <w:r w:rsidR="00C753F1">
        <w:rPr>
          <w:sz w:val="28"/>
          <w:szCs w:val="28"/>
        </w:rPr>
        <w:t>R</w:t>
      </w:r>
      <w:r w:rsidR="00C753F1">
        <w:rPr>
          <w:sz w:val="28"/>
          <w:szCs w:val="28"/>
          <w:lang w:val="ru-RU"/>
        </w:rPr>
        <w:t xml:space="preserve">, усредненная по ткани или органу </w:t>
      </w:r>
      <w:r w:rsidR="00C753F1">
        <w:rPr>
          <w:sz w:val="28"/>
          <w:szCs w:val="28"/>
        </w:rPr>
        <w:t>T</w:t>
      </w:r>
      <w:r w:rsidR="006B3C65" w:rsidRPr="0062636B">
        <w:rPr>
          <w:sz w:val="28"/>
          <w:szCs w:val="28"/>
          <w:lang w:val="ru-RU"/>
        </w:rPr>
        <w:t>, Гр.</w:t>
      </w:r>
    </w:p>
    <w:p w:rsidR="0042655C" w:rsidRPr="0062636B" w:rsidRDefault="00074060" w:rsidP="0042655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42655C" w:rsidRPr="0062636B">
        <w:rPr>
          <w:sz w:val="28"/>
          <w:szCs w:val="28"/>
          <w:lang w:val="ru-RU"/>
        </w:rPr>
        <w:t>Получаем</w:t>
      </w:r>
    </w:p>
    <w:p w:rsidR="0042655C" w:rsidRPr="0062636B" w:rsidRDefault="0042655C" w:rsidP="0042655C">
      <w:pPr>
        <w:tabs>
          <w:tab w:val="left" w:pos="284"/>
        </w:tabs>
        <w:suppressAutoHyphens/>
        <w:spacing w:before="100" w:beforeAutospacing="1" w:after="100" w:afterAutospacing="1" w:line="360" w:lineRule="auto"/>
        <w:jc w:val="both"/>
        <w:rPr>
          <w:i/>
          <w:sz w:val="28"/>
          <w:szCs w:val="28"/>
          <w:lang w:val="ru-RU"/>
        </w:rPr>
      </w:pPr>
      <m:oMathPara>
        <m:oMath>
          <m:r>
            <w:rPr>
              <w:rFonts w:ascii="Cambria Math" w:hAnsi="Cambria Math"/>
              <w:sz w:val="28"/>
              <w:szCs w:val="28"/>
              <w:lang w:val="ru-RU"/>
            </w:rPr>
            <w:lastRenderedPageBreak/>
            <m:t>D=20∙</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-3</m:t>
              </m:r>
            </m:sup>
          </m:sSup>
          <m:r>
            <w:rPr>
              <w:rFonts w:ascii="Cambria Math" w:hAnsi="Cambria Math"/>
              <w:sz w:val="28"/>
              <w:szCs w:val="28"/>
              <w:lang w:val="ru-RU"/>
            </w:rPr>
            <m:t xml:space="preserve"> Гр</m:t>
          </m:r>
        </m:oMath>
      </m:oMathPara>
    </w:p>
    <w:p w:rsidR="0042655C" w:rsidRPr="0062636B" w:rsidRDefault="00074060" w:rsidP="0042655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42655C" w:rsidRPr="0062636B">
        <w:rPr>
          <w:sz w:val="28"/>
          <w:szCs w:val="28"/>
          <w:lang w:val="ru-RU"/>
        </w:rPr>
        <w:t>Изменение поглощенной дозы в единицу времени называется мощностью поглощенной дозы, т.е.</w:t>
      </w:r>
    </w:p>
    <w:p w:rsidR="0042655C" w:rsidRPr="0062636B" w:rsidRDefault="00B108E6" w:rsidP="0042655C">
      <w:pPr>
        <w:tabs>
          <w:tab w:val="left" w:pos="284"/>
        </w:tabs>
        <w:suppressAutoHyphens/>
        <w:spacing w:before="100" w:beforeAutospacing="1" w:after="100" w:afterAutospacing="1" w:line="360" w:lineRule="auto"/>
        <w:jc w:val="center"/>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rPr>
                <m:t>dD</m:t>
              </m:r>
            </m:num>
            <m:den>
              <m:r>
                <w:rPr>
                  <w:rFonts w:ascii="Cambria Math" w:hAnsi="Cambria Math"/>
                  <w:sz w:val="28"/>
                  <w:szCs w:val="28"/>
                </w:rPr>
                <m:t>dt</m:t>
              </m:r>
            </m:den>
          </m:f>
        </m:oMath>
      </m:oMathPara>
    </w:p>
    <w:p w:rsidR="00E06108"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E06108">
        <w:rPr>
          <w:sz w:val="28"/>
          <w:szCs w:val="28"/>
          <w:lang w:val="ru-RU"/>
        </w:rPr>
        <w:t>Допустимые уровни устанавливаются так, чтобы при данном уровне воздействия в течение года величина дозы за год не превышала соответствующий предел дозы. При этом вводятся стандартные условия</w:t>
      </w:r>
      <w:r w:rsidR="006B3C65">
        <w:rPr>
          <w:sz w:val="28"/>
          <w:szCs w:val="28"/>
          <w:lang w:val="ru-RU"/>
        </w:rPr>
        <w:t>, такие как время облучения в течение календарного года. Для персонала группы</w:t>
      </w:r>
      <w:proofErr w:type="gramStart"/>
      <w:r w:rsidR="006B3C65">
        <w:rPr>
          <w:sz w:val="28"/>
          <w:szCs w:val="28"/>
          <w:lang w:val="ru-RU"/>
        </w:rPr>
        <w:t xml:space="preserve"> А</w:t>
      </w:r>
      <w:proofErr w:type="gramEnd"/>
      <w:r w:rsidR="006B3C65">
        <w:rPr>
          <w:sz w:val="28"/>
          <w:szCs w:val="28"/>
          <w:lang w:val="ru-RU"/>
        </w:rPr>
        <w:t xml:space="preserve"> (лица, работающие с техногенными источниками ионизирующего излучения), оно составляет (</w:t>
      </w:r>
      <w:r w:rsidR="006B3C65" w:rsidRPr="0062636B">
        <w:rPr>
          <w:sz w:val="28"/>
          <w:szCs w:val="28"/>
          <w:lang w:val="ru-RU"/>
        </w:rPr>
        <w:t>при условии 36-</w:t>
      </w:r>
      <w:r w:rsidR="006B3C65">
        <w:rPr>
          <w:sz w:val="28"/>
          <w:szCs w:val="28"/>
          <w:lang w:val="ru-RU"/>
        </w:rPr>
        <w:t>часовой рабочей недели и отпуска</w:t>
      </w:r>
      <w:r w:rsidR="006B3C65" w:rsidRPr="0062636B">
        <w:rPr>
          <w:sz w:val="28"/>
          <w:szCs w:val="28"/>
          <w:lang w:val="ru-RU"/>
        </w:rPr>
        <w:t xml:space="preserve"> 2 месяца</w:t>
      </w:r>
      <w:r w:rsidR="006B3C65">
        <w:rPr>
          <w:sz w:val="28"/>
          <w:szCs w:val="28"/>
          <w:lang w:val="ru-RU"/>
        </w:rPr>
        <w:t>)</w:t>
      </w:r>
    </w:p>
    <w:p w:rsidR="006B3C65" w:rsidRPr="0062636B" w:rsidRDefault="006B3C65" w:rsidP="0062636B">
      <w:pPr>
        <w:tabs>
          <w:tab w:val="left" w:pos="284"/>
        </w:tabs>
        <w:suppressAutoHyphens/>
        <w:spacing w:before="100" w:beforeAutospacing="1" w:after="100" w:afterAutospacing="1" w:line="360" w:lineRule="auto"/>
        <w:jc w:val="both"/>
        <w:rPr>
          <w:sz w:val="28"/>
          <w:szCs w:val="28"/>
          <w:lang w:val="ru-RU"/>
        </w:rPr>
      </w:pPr>
      <m:oMathPara>
        <m:oMath>
          <m:r>
            <w:rPr>
              <w:rFonts w:ascii="Cambria Math" w:hAnsi="Cambria Math"/>
              <w:sz w:val="28"/>
              <w:szCs w:val="28"/>
              <w:lang w:val="ru-RU"/>
            </w:rPr>
            <m:t>t=1700 ч</m:t>
          </m:r>
        </m:oMath>
      </m:oMathPara>
    </w:p>
    <w:p w:rsidR="0042655C" w:rsidRDefault="00074060" w:rsidP="0042655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42655C">
        <w:rPr>
          <w:sz w:val="28"/>
          <w:szCs w:val="28"/>
          <w:lang w:val="ru-RU"/>
        </w:rPr>
        <w:t>Тогда м</w:t>
      </w:r>
      <w:r w:rsidR="0042655C" w:rsidRPr="0062636B">
        <w:rPr>
          <w:sz w:val="28"/>
          <w:szCs w:val="28"/>
          <w:lang w:val="ru-RU"/>
        </w:rPr>
        <w:t>ощность поглощенной</w:t>
      </w:r>
      <w:r w:rsidR="00C753F1" w:rsidRPr="00C753F1">
        <w:rPr>
          <w:sz w:val="28"/>
          <w:szCs w:val="28"/>
          <w:lang w:val="ru-RU"/>
        </w:rPr>
        <w:t xml:space="preserve"> </w:t>
      </w:r>
      <w:r w:rsidR="00C753F1">
        <w:rPr>
          <w:sz w:val="28"/>
          <w:szCs w:val="28"/>
          <w:lang w:val="ru-RU"/>
        </w:rPr>
        <w:t>в ткани</w:t>
      </w:r>
      <w:r w:rsidR="0042655C" w:rsidRPr="0062636B">
        <w:rPr>
          <w:sz w:val="28"/>
          <w:szCs w:val="28"/>
          <w:lang w:val="ru-RU"/>
        </w:rPr>
        <w:t xml:space="preserve"> дозы</w:t>
      </w:r>
      <w:r w:rsidR="00C753F1">
        <w:rPr>
          <w:sz w:val="28"/>
          <w:szCs w:val="28"/>
          <w:lang w:val="ru-RU"/>
        </w:rPr>
        <w:t xml:space="preserve"> равна</w:t>
      </w:r>
    </w:p>
    <w:p w:rsidR="0042655C" w:rsidRDefault="00B108E6" w:rsidP="0042655C">
      <w:pPr>
        <w:tabs>
          <w:tab w:val="left" w:pos="284"/>
        </w:tabs>
        <w:suppressAutoHyphens/>
        <w:spacing w:before="100" w:beforeAutospacing="1" w:after="100" w:afterAutospacing="1" w:line="360" w:lineRule="auto"/>
        <w:jc w:val="center"/>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rPr>
                <m:t>D</m:t>
              </m:r>
            </m:num>
            <m:den>
              <m:r>
                <w:rPr>
                  <w:rFonts w:ascii="Cambria Math" w:hAnsi="Cambria Math"/>
                  <w:sz w:val="28"/>
                  <w:szCs w:val="28"/>
                  <w:lang w:val="ru-RU"/>
                </w:rPr>
                <m:t>t</m:t>
              </m:r>
            </m:den>
          </m:f>
        </m:oMath>
      </m:oMathPara>
    </w:p>
    <w:p w:rsidR="0042655C" w:rsidRPr="0062636B" w:rsidRDefault="00B108E6" w:rsidP="0042655C">
      <w:pPr>
        <w:tabs>
          <w:tab w:val="left" w:pos="284"/>
        </w:tabs>
        <w:suppressAutoHyphens/>
        <w:spacing w:before="100" w:beforeAutospacing="1" w:after="100" w:afterAutospacing="1" w:line="360" w:lineRule="auto"/>
        <w:jc w:val="both"/>
        <w:rPr>
          <w:i/>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m:t>
          </m:r>
          <m:f>
            <m:fPr>
              <m:ctrlPr>
                <w:rPr>
                  <w:rFonts w:ascii="Cambria Math" w:hAnsi="Cambria Math"/>
                  <w:i/>
                  <w:sz w:val="28"/>
                  <w:szCs w:val="28"/>
                  <w:lang w:val="ru-RU"/>
                </w:rPr>
              </m:ctrlPr>
            </m:fPr>
            <m:num>
              <m:r>
                <w:rPr>
                  <w:rFonts w:ascii="Cambria Math" w:hAnsi="Cambria Math"/>
                  <w:sz w:val="28"/>
                  <w:szCs w:val="28"/>
                  <w:lang w:val="ru-RU"/>
                </w:rPr>
                <m:t>20∙</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-3</m:t>
                  </m:r>
                </m:sup>
              </m:sSup>
            </m:num>
            <m:den>
              <m:r>
                <w:rPr>
                  <w:rFonts w:ascii="Cambria Math" w:hAnsi="Cambria Math"/>
                  <w:sz w:val="28"/>
                  <w:szCs w:val="28"/>
                  <w:lang w:val="ru-RU"/>
                </w:rPr>
                <m:t>1700</m:t>
              </m:r>
            </m:den>
          </m:f>
          <m:r>
            <w:rPr>
              <w:rFonts w:ascii="Cambria Math" w:hAnsi="Cambria Math"/>
              <w:sz w:val="28"/>
              <w:szCs w:val="28"/>
              <w:lang w:val="ru-RU"/>
            </w:rPr>
            <m:t>=11,765 мкГр/ч</m:t>
          </m:r>
        </m:oMath>
      </m:oMathPara>
    </w:p>
    <w:p w:rsidR="006B3C65"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6B3C65">
        <w:rPr>
          <w:sz w:val="28"/>
          <w:szCs w:val="28"/>
          <w:lang w:val="ru-RU"/>
        </w:rPr>
        <w:t>Проектирование защиты от внешнего облучения персонала необходимо проводить с коэффициентом запаса по годовой эффективной дозе не менее 2 (по причине возможных ошибок при проектировании и строительстве защиты).</w:t>
      </w:r>
      <w:r w:rsidR="0042655C">
        <w:rPr>
          <w:sz w:val="28"/>
          <w:szCs w:val="28"/>
          <w:lang w:val="ru-RU"/>
        </w:rPr>
        <w:t xml:space="preserve"> С учетом коэффициента запаса имеем</w:t>
      </w:r>
    </w:p>
    <w:p w:rsidR="0084100A" w:rsidRPr="0062636B" w:rsidRDefault="00B108E6" w:rsidP="0062636B">
      <w:pPr>
        <w:tabs>
          <w:tab w:val="left" w:pos="284"/>
        </w:tabs>
        <w:suppressAutoHyphens/>
        <w:spacing w:before="100" w:beforeAutospacing="1" w:after="100" w:afterAutospacing="1" w:line="360" w:lineRule="auto"/>
        <w:jc w:val="both"/>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m:t>
          </m:r>
          <m:f>
            <m:fPr>
              <m:ctrlPr>
                <w:rPr>
                  <w:rFonts w:ascii="Cambria Math" w:hAnsi="Cambria Math"/>
                  <w:i/>
                  <w:sz w:val="28"/>
                  <w:szCs w:val="28"/>
                </w:rPr>
              </m:ctrlPr>
            </m:fPr>
            <m:num>
              <m:r>
                <w:rPr>
                  <w:rFonts w:ascii="Cambria Math" w:hAnsi="Cambria Math"/>
                  <w:sz w:val="28"/>
                  <w:szCs w:val="28"/>
                  <w:lang w:val="ru-RU"/>
                </w:rPr>
                <m:t>11,765</m:t>
              </m:r>
              <m:ctrlPr>
                <w:rPr>
                  <w:rFonts w:ascii="Cambria Math" w:hAnsi="Cambria Math"/>
                  <w:i/>
                  <w:sz w:val="28"/>
                  <w:szCs w:val="28"/>
                  <w:lang w:val="ru-RU"/>
                </w:rPr>
              </m:ctrlPr>
            </m:num>
            <m:den>
              <m:r>
                <w:rPr>
                  <w:rFonts w:ascii="Cambria Math" w:hAnsi="Cambria Math"/>
                  <w:sz w:val="28"/>
                  <w:szCs w:val="28"/>
                </w:rPr>
                <m:t>2</m:t>
              </m:r>
            </m:den>
          </m:f>
          <m:r>
            <w:rPr>
              <w:rFonts w:ascii="Cambria Math" w:hAnsi="Cambria Math"/>
              <w:sz w:val="28"/>
              <w:szCs w:val="28"/>
              <w:lang w:val="ru-RU"/>
            </w:rPr>
            <m:t>=5,8825 мкГр/ч</m:t>
          </m:r>
        </m:oMath>
      </m:oMathPara>
    </w:p>
    <w:p w:rsidR="0084100A" w:rsidRPr="0042655C"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4100A" w:rsidRPr="0062636B">
        <w:rPr>
          <w:sz w:val="28"/>
          <w:szCs w:val="28"/>
          <w:lang w:val="ru-RU"/>
        </w:rPr>
        <w:t xml:space="preserve">В дальнейшем при </w:t>
      </w:r>
      <w:r w:rsidR="0042655C">
        <w:rPr>
          <w:sz w:val="28"/>
          <w:szCs w:val="28"/>
          <w:lang w:val="ru-RU"/>
        </w:rPr>
        <w:t>расчете</w:t>
      </w:r>
      <w:r w:rsidR="0084100A" w:rsidRPr="0062636B">
        <w:rPr>
          <w:sz w:val="28"/>
          <w:szCs w:val="28"/>
          <w:lang w:val="ru-RU"/>
        </w:rPr>
        <w:t xml:space="preserve"> защиты от внешнего ионизирующего излучения </w:t>
      </w:r>
      <w:r w:rsidR="00D85B26" w:rsidRPr="0062636B">
        <w:rPr>
          <w:sz w:val="28"/>
          <w:szCs w:val="28"/>
          <w:lang w:val="ru-RU"/>
        </w:rPr>
        <w:lastRenderedPageBreak/>
        <w:t xml:space="preserve">в качестве предельно допустимой </w:t>
      </w:r>
      <w:r w:rsidR="0084100A" w:rsidRPr="0062636B">
        <w:rPr>
          <w:sz w:val="28"/>
          <w:szCs w:val="28"/>
          <w:lang w:val="ru-RU"/>
        </w:rPr>
        <w:t>будем принимать</w:t>
      </w:r>
      <w:r w:rsidR="0042655C">
        <w:rPr>
          <w:sz w:val="28"/>
          <w:szCs w:val="28"/>
          <w:lang w:val="ru-RU"/>
        </w:rPr>
        <w:t xml:space="preserve"> проектную мощность эквивалентной дозы,</w:t>
      </w:r>
      <w:r w:rsidR="0042655C" w:rsidRPr="0042655C">
        <w:rPr>
          <w:sz w:val="28"/>
          <w:szCs w:val="28"/>
          <w:lang w:val="ru-RU"/>
        </w:rPr>
        <w:t xml:space="preserve"> </w:t>
      </w:r>
      <w:r w:rsidR="0042655C" w:rsidRPr="0062636B">
        <w:rPr>
          <w:sz w:val="28"/>
          <w:szCs w:val="28"/>
          <w:lang w:val="ru-RU"/>
        </w:rPr>
        <w:t>которая указана в</w:t>
      </w:r>
      <w:proofErr w:type="gramStart"/>
      <w:r w:rsidR="0042655C" w:rsidRPr="0062636B">
        <w:rPr>
          <w:sz w:val="28"/>
          <w:szCs w:val="28"/>
          <w:lang w:val="ru-RU"/>
        </w:rPr>
        <w:t xml:space="preserve"> П</w:t>
      </w:r>
      <w:proofErr w:type="gramEnd"/>
      <w:r w:rsidR="0042655C" w:rsidRPr="0062636B">
        <w:rPr>
          <w:sz w:val="28"/>
          <w:szCs w:val="28"/>
          <w:lang w:val="ru-RU"/>
        </w:rPr>
        <w:t>рил.15 [8]</w:t>
      </w:r>
      <w:r w:rsidR="0042655C">
        <w:rPr>
          <w:sz w:val="28"/>
          <w:szCs w:val="28"/>
          <w:lang w:val="ru-RU"/>
        </w:rPr>
        <w:t>, равную</w:t>
      </w:r>
    </w:p>
    <w:p w:rsidR="0084100A" w:rsidRDefault="00B108E6" w:rsidP="0062636B">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H</m:t>
                </m:r>
              </m:e>
            </m:acc>
          </m:e>
          <m:sub>
            <m:r>
              <w:rPr>
                <w:rFonts w:ascii="Cambria Math" w:hAnsi="Cambria Math"/>
                <w:sz w:val="28"/>
                <w:szCs w:val="28"/>
                <w:lang w:val="ru-RU"/>
              </w:rPr>
              <m:t>ПД</m:t>
            </m:r>
          </m:sub>
        </m:sSub>
        <m:r>
          <w:rPr>
            <w:rFonts w:ascii="Cambria Math" w:hAnsi="Cambria Math"/>
            <w:sz w:val="28"/>
            <w:szCs w:val="28"/>
            <w:lang w:val="ru-RU"/>
          </w:rPr>
          <m:t>=6 мкЗв/ч</m:t>
        </m:r>
      </m:oMath>
      <w:r w:rsidR="0084100A" w:rsidRPr="0062636B">
        <w:rPr>
          <w:sz w:val="28"/>
          <w:szCs w:val="28"/>
          <w:lang w:val="ru-RU"/>
        </w:rPr>
        <w:t>,</w:t>
      </w:r>
    </w:p>
    <w:p w:rsidR="0033686F" w:rsidRPr="0062636B" w:rsidRDefault="00B108E6" w:rsidP="0062636B">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H</m:t>
                </m:r>
              </m:e>
            </m:acc>
          </m:e>
          <m:sub>
            <m:r>
              <w:rPr>
                <w:rFonts w:ascii="Cambria Math" w:hAnsi="Cambria Math"/>
                <w:sz w:val="28"/>
                <w:szCs w:val="28"/>
                <w:lang w:val="ru-RU"/>
              </w:rPr>
              <m:t>ПД</m:t>
            </m:r>
          </m:sub>
        </m:sSub>
        <m:r>
          <w:rPr>
            <w:rFonts w:ascii="Cambria Math" w:hAnsi="Cambria Math"/>
            <w:sz w:val="28"/>
            <w:szCs w:val="28"/>
            <w:lang w:val="ru-RU"/>
          </w:rPr>
          <m:t>=</m:t>
        </m:r>
        <m:nary>
          <m:naryPr>
            <m:chr m:val="∑"/>
            <m:limLoc m:val="subSup"/>
            <m:supHide m:val="1"/>
            <m:ctrlPr>
              <w:rPr>
                <w:rFonts w:ascii="Cambria Math" w:hAnsi="Cambria Math"/>
                <w:i/>
                <w:sz w:val="28"/>
                <w:szCs w:val="28"/>
                <w:lang w:val="ru-RU"/>
              </w:rPr>
            </m:ctrlPr>
          </m:naryPr>
          <m:sub>
            <m:r>
              <w:rPr>
                <w:rFonts w:ascii="Cambria Math" w:hAnsi="Cambria Math"/>
                <w:sz w:val="28"/>
                <w:szCs w:val="28"/>
                <w:lang w:val="ru-RU"/>
              </w:rPr>
              <m:t>i</m:t>
            </m:r>
          </m:sub>
          <m:sup/>
          <m:e>
            <m:acc>
              <m:accPr>
                <m:chr m:val="̅"/>
                <m:ctrlPr>
                  <w:rPr>
                    <w:rFonts w:ascii="Cambria Math" w:hAnsi="Cambria Math"/>
                    <w:i/>
                    <w:sz w:val="28"/>
                    <w:szCs w:val="28"/>
                    <w:lang w:val="ru-RU"/>
                  </w:rPr>
                </m:ctrlPr>
              </m:accPr>
              <m:e>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i</m:t>
                    </m:r>
                  </m:sub>
                </m:sSub>
              </m:e>
            </m:acc>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e>
        </m:nary>
      </m:oMath>
      <w:r w:rsidR="0033686F" w:rsidRPr="0062636B">
        <w:rPr>
          <w:sz w:val="28"/>
          <w:szCs w:val="28"/>
          <w:lang w:val="ru-RU"/>
        </w:rPr>
        <w:t>,</w:t>
      </w:r>
    </w:p>
    <w:p w:rsidR="0033686F" w:rsidRPr="0062636B"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D85B26" w:rsidRPr="0062636B">
        <w:rPr>
          <w:sz w:val="28"/>
          <w:szCs w:val="28"/>
          <w:lang w:val="ru-RU"/>
        </w:rPr>
        <w:t>Тогда мощность поглощенной</w:t>
      </w:r>
      <w:r w:rsidR="00C753F1">
        <w:rPr>
          <w:sz w:val="28"/>
          <w:szCs w:val="28"/>
          <w:lang w:val="ru-RU"/>
        </w:rPr>
        <w:t xml:space="preserve"> в ткани</w:t>
      </w:r>
      <w:r w:rsidR="00D85B26" w:rsidRPr="0062636B">
        <w:rPr>
          <w:sz w:val="28"/>
          <w:szCs w:val="28"/>
          <w:lang w:val="ru-RU"/>
        </w:rPr>
        <w:t xml:space="preserve"> дозы равна</w:t>
      </w:r>
    </w:p>
    <w:p w:rsidR="00D85B26" w:rsidRDefault="00B108E6" w:rsidP="0062636B">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r>
          <w:rPr>
            <w:rFonts w:ascii="Cambria Math" w:hAnsi="Cambria Math"/>
            <w:sz w:val="28"/>
            <w:szCs w:val="28"/>
            <w:lang w:val="ru-RU"/>
          </w:rPr>
          <m:t>=6</m:t>
        </m:r>
        <m:f>
          <m:fPr>
            <m:ctrlPr>
              <w:rPr>
                <w:rFonts w:ascii="Cambria Math" w:hAnsi="Cambria Math"/>
                <w:i/>
                <w:sz w:val="28"/>
                <w:szCs w:val="28"/>
                <w:lang w:val="ru-RU"/>
              </w:rPr>
            </m:ctrlPr>
          </m:fPr>
          <m:num>
            <m:r>
              <w:rPr>
                <w:rFonts w:ascii="Cambria Math" w:hAnsi="Cambria Math"/>
                <w:sz w:val="28"/>
                <w:szCs w:val="28"/>
                <w:lang w:val="ru-RU"/>
              </w:rPr>
              <m:t>мкГр</m:t>
            </m:r>
          </m:num>
          <m:den>
            <m:r>
              <w:rPr>
                <w:rFonts w:ascii="Cambria Math" w:hAnsi="Cambria Math"/>
                <w:sz w:val="28"/>
                <w:szCs w:val="28"/>
                <w:lang w:val="ru-RU"/>
              </w:rPr>
              <m:t>ч</m:t>
            </m:r>
          </m:den>
        </m:f>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r>
          <w:rPr>
            <w:rFonts w:ascii="Cambria Math" w:hAnsi="Cambria Math"/>
            <w:sz w:val="28"/>
            <w:szCs w:val="28"/>
            <w:lang w:val="ru-RU"/>
          </w:rPr>
          <m:t xml:space="preserve"> Гр/с</m:t>
        </m:r>
      </m:oMath>
      <w:r w:rsidR="00D85B26" w:rsidRPr="0062636B">
        <w:rPr>
          <w:sz w:val="28"/>
          <w:szCs w:val="28"/>
          <w:lang w:val="ru-RU"/>
        </w:rPr>
        <w:t>.</w:t>
      </w:r>
    </w:p>
    <w:p w:rsidR="00074060" w:rsidRPr="0062636B" w:rsidRDefault="00074060" w:rsidP="0062636B">
      <w:pPr>
        <w:tabs>
          <w:tab w:val="left" w:pos="284"/>
        </w:tabs>
        <w:suppressAutoHyphens/>
        <w:spacing w:before="100" w:beforeAutospacing="1" w:after="100" w:afterAutospacing="1" w:line="360" w:lineRule="auto"/>
        <w:jc w:val="center"/>
        <w:rPr>
          <w:sz w:val="28"/>
          <w:szCs w:val="28"/>
          <w:lang w:val="ru-RU"/>
        </w:rPr>
      </w:pPr>
    </w:p>
    <w:p w:rsidR="000953CF" w:rsidRPr="00D85B26" w:rsidRDefault="00D85B26" w:rsidP="00BC0DBE">
      <w:pPr>
        <w:pStyle w:val="af0"/>
        <w:numPr>
          <w:ilvl w:val="1"/>
          <w:numId w:val="1"/>
        </w:numPr>
        <w:tabs>
          <w:tab w:val="left" w:pos="284"/>
        </w:tabs>
        <w:suppressAutoHyphens/>
        <w:spacing w:before="100" w:beforeAutospacing="1" w:after="100" w:afterAutospacing="1" w:line="360" w:lineRule="auto"/>
        <w:jc w:val="center"/>
        <w:outlineLvl w:val="1"/>
        <w:rPr>
          <w:b/>
          <w:sz w:val="28"/>
          <w:szCs w:val="28"/>
          <w:lang w:val="ru-RU"/>
        </w:rPr>
      </w:pPr>
      <w:bookmarkStart w:id="17" w:name="_Toc387057014"/>
      <w:r w:rsidRPr="00D85B26">
        <w:rPr>
          <w:b/>
          <w:sz w:val="28"/>
          <w:szCs w:val="28"/>
          <w:lang w:val="ru-RU"/>
        </w:rPr>
        <w:t>Расчет толщины защиты из бетона без учета рассеяния в защите.</w:t>
      </w:r>
      <w:bookmarkEnd w:id="17"/>
    </w:p>
    <w:p w:rsidR="00D85B26"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33433">
        <w:rPr>
          <w:sz w:val="28"/>
          <w:szCs w:val="28"/>
          <w:lang w:val="ru-RU"/>
        </w:rPr>
        <w:t xml:space="preserve">При расчете толщины защиты будем рассматривать ослабление в защите в условиях узких пучков, без учета рассеянного в защите излучения. Ослабление потока </w:t>
      </w:r>
      <w:proofErr w:type="gramStart"/>
      <w:r w:rsidR="00833433">
        <w:rPr>
          <w:sz w:val="28"/>
          <w:szCs w:val="28"/>
        </w:rPr>
        <w:t>γ</w:t>
      </w:r>
      <w:r w:rsidR="00833433">
        <w:rPr>
          <w:sz w:val="28"/>
          <w:szCs w:val="28"/>
          <w:lang w:val="ru-RU"/>
        </w:rPr>
        <w:t>-</w:t>
      </w:r>
      <w:proofErr w:type="gramEnd"/>
      <w:r w:rsidR="00833433">
        <w:rPr>
          <w:sz w:val="28"/>
          <w:szCs w:val="28"/>
          <w:lang w:val="ru-RU"/>
        </w:rPr>
        <w:t xml:space="preserve">квантов подчиняется экспоненциальному закону </w:t>
      </w:r>
      <w:r w:rsidR="00C27250">
        <w:rPr>
          <w:sz w:val="28"/>
          <w:szCs w:val="28"/>
          <w:lang w:val="ru-RU"/>
        </w:rPr>
        <w:t xml:space="preserve">(4.8) </w:t>
      </w:r>
      <w:r w:rsidR="00833433" w:rsidRPr="00C27250">
        <w:rPr>
          <w:sz w:val="28"/>
          <w:szCs w:val="28"/>
          <w:lang w:val="ru-RU"/>
        </w:rPr>
        <w:t>[</w:t>
      </w:r>
      <w:r w:rsidR="00C27250">
        <w:rPr>
          <w:sz w:val="28"/>
          <w:szCs w:val="28"/>
          <w:lang w:val="ru-RU"/>
        </w:rPr>
        <w:t>10,с.98</w:t>
      </w:r>
      <w:r w:rsidR="00833433" w:rsidRPr="00C27250">
        <w:rPr>
          <w:sz w:val="28"/>
          <w:szCs w:val="28"/>
          <w:lang w:val="ru-RU"/>
        </w:rPr>
        <w:t>]</w:t>
      </w:r>
      <w:r w:rsidR="00C27250">
        <w:rPr>
          <w:sz w:val="28"/>
          <w:szCs w:val="28"/>
          <w:lang w:val="ru-RU"/>
        </w:rPr>
        <w:t>.</w:t>
      </w:r>
    </w:p>
    <w:p w:rsidR="00C27250" w:rsidRPr="00C27250" w:rsidRDefault="00C27250" w:rsidP="00BC0DBE">
      <w:pPr>
        <w:tabs>
          <w:tab w:val="left" w:pos="284"/>
        </w:tabs>
        <w:suppressAutoHyphens/>
        <w:spacing w:before="100" w:beforeAutospacing="1" w:after="100" w:afterAutospacing="1" w:line="360" w:lineRule="auto"/>
        <w:jc w:val="center"/>
        <w:rPr>
          <w:sz w:val="28"/>
          <w:szCs w:val="28"/>
          <w:lang w:val="ru-RU"/>
        </w:rPr>
      </w:pPr>
      <m:oMath>
        <m:r>
          <w:rPr>
            <w:rFonts w:ascii="Cambria Math" w:hAnsi="Cambria Math"/>
            <w:sz w:val="28"/>
            <w:szCs w:val="28"/>
            <w:lang w:val="ru-RU"/>
          </w:rPr>
          <m:t>ϕ=</m:t>
        </m:r>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0</m:t>
            </m:r>
          </m:sub>
        </m:sSub>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-μl</m:t>
            </m:r>
          </m:sup>
        </m:sSup>
      </m:oMath>
      <w:r>
        <w:rPr>
          <w:sz w:val="28"/>
          <w:szCs w:val="28"/>
          <w:lang w:val="ru-RU"/>
        </w:rPr>
        <w:t>,</w:t>
      </w:r>
    </w:p>
    <w:p w:rsidR="00D85B26" w:rsidRDefault="00C2725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 xml:space="preserve">где </w:t>
      </w:r>
      <m:oMath>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0</m:t>
            </m:r>
          </m:sub>
        </m:sSub>
      </m:oMath>
      <w:r>
        <w:rPr>
          <w:sz w:val="28"/>
          <w:szCs w:val="28"/>
          <w:lang w:val="ru-RU"/>
        </w:rPr>
        <w:t xml:space="preserve"> – плотность потока </w:t>
      </w:r>
      <w:proofErr w:type="gramStart"/>
      <w:r>
        <w:rPr>
          <w:sz w:val="28"/>
          <w:szCs w:val="28"/>
          <w:lang w:val="ru-RU"/>
        </w:rPr>
        <w:t>гамма-квантов</w:t>
      </w:r>
      <w:proofErr w:type="gramEnd"/>
      <w:r>
        <w:rPr>
          <w:sz w:val="28"/>
          <w:szCs w:val="28"/>
          <w:lang w:val="ru-RU"/>
        </w:rPr>
        <w:t xml:space="preserve"> в отсутствие защиты</w:t>
      </w:r>
      <w:r w:rsidR="00E13B7C">
        <w:rPr>
          <w:sz w:val="28"/>
          <w:szCs w:val="28"/>
          <w:lang w:val="ru-RU"/>
        </w:rPr>
        <w:t>;</w:t>
      </w:r>
      <w:r>
        <w:rPr>
          <w:sz w:val="28"/>
          <w:szCs w:val="28"/>
          <w:lang w:val="ru-RU"/>
        </w:rPr>
        <w:t xml:space="preserve"> </w:t>
      </w:r>
    </w:p>
    <w:p w:rsidR="00D85B26" w:rsidRPr="00E13B7C" w:rsidRDefault="00C27250" w:rsidP="00BC0DBE">
      <w:pPr>
        <w:tabs>
          <w:tab w:val="left" w:pos="284"/>
        </w:tabs>
        <w:suppressAutoHyphens/>
        <w:spacing w:before="100" w:beforeAutospacing="1" w:after="100" w:afterAutospacing="1" w:line="360" w:lineRule="auto"/>
        <w:jc w:val="both"/>
        <w:rPr>
          <w:sz w:val="28"/>
          <w:szCs w:val="28"/>
          <w:lang w:val="ru-RU"/>
        </w:rPr>
      </w:pPr>
      <m:oMath>
        <m:r>
          <w:rPr>
            <w:rFonts w:ascii="Cambria Math" w:hAnsi="Cambria Math"/>
            <w:sz w:val="28"/>
            <w:szCs w:val="28"/>
            <w:lang w:val="ru-RU"/>
          </w:rPr>
          <m:t>μ</m:t>
        </m:r>
      </m:oMath>
      <w:r>
        <w:rPr>
          <w:sz w:val="28"/>
          <w:szCs w:val="28"/>
          <w:lang w:val="ru-RU"/>
        </w:rPr>
        <w:t xml:space="preserve"> – линейный коэффициент ослабления гамма-излучения, см</w:t>
      </w:r>
      <w:r>
        <w:rPr>
          <w:sz w:val="28"/>
          <w:szCs w:val="28"/>
          <w:vertAlign w:val="superscript"/>
          <w:lang w:val="ru-RU"/>
        </w:rPr>
        <w:t>-1</w:t>
      </w:r>
      <w:r w:rsidR="00E13B7C">
        <w:rPr>
          <w:sz w:val="28"/>
          <w:szCs w:val="28"/>
          <w:lang w:val="ru-RU"/>
        </w:rPr>
        <w:t>;</w:t>
      </w:r>
    </w:p>
    <w:p w:rsidR="00C27250" w:rsidRPr="00C27250" w:rsidRDefault="00C27250" w:rsidP="00BC0DBE">
      <w:pPr>
        <w:tabs>
          <w:tab w:val="left" w:pos="284"/>
        </w:tabs>
        <w:suppressAutoHyphens/>
        <w:spacing w:before="100" w:beforeAutospacing="1" w:after="100" w:afterAutospacing="1" w:line="360" w:lineRule="auto"/>
        <w:jc w:val="both"/>
        <w:rPr>
          <w:sz w:val="28"/>
          <w:szCs w:val="28"/>
          <w:lang w:val="ru-RU"/>
        </w:rPr>
      </w:pPr>
      <m:oMath>
        <m:r>
          <w:rPr>
            <w:rFonts w:ascii="Cambria Math" w:hAnsi="Cambria Math"/>
            <w:sz w:val="28"/>
            <w:szCs w:val="28"/>
            <w:lang w:val="ru-RU"/>
          </w:rPr>
          <m:t>l</m:t>
        </m:r>
      </m:oMath>
      <w:r>
        <w:rPr>
          <w:sz w:val="28"/>
          <w:szCs w:val="28"/>
          <w:lang w:val="ru-RU"/>
        </w:rPr>
        <w:t xml:space="preserve"> </w:t>
      </w:r>
      <w:r w:rsidRPr="00E13B7C">
        <w:rPr>
          <w:sz w:val="28"/>
          <w:szCs w:val="28"/>
          <w:lang w:val="ru-RU"/>
        </w:rPr>
        <w:t xml:space="preserve">- </w:t>
      </w:r>
      <w:r>
        <w:rPr>
          <w:sz w:val="28"/>
          <w:szCs w:val="28"/>
          <w:lang w:val="ru-RU"/>
        </w:rPr>
        <w:t xml:space="preserve">толщина защитного экрана, </w:t>
      </w:r>
      <w:proofErr w:type="gramStart"/>
      <w:r>
        <w:rPr>
          <w:sz w:val="28"/>
          <w:szCs w:val="28"/>
          <w:lang w:val="ru-RU"/>
        </w:rPr>
        <w:t>см</w:t>
      </w:r>
      <w:proofErr w:type="gramEnd"/>
      <w:r w:rsidR="00E13B7C">
        <w:rPr>
          <w:sz w:val="28"/>
          <w:szCs w:val="28"/>
          <w:lang w:val="ru-RU"/>
        </w:rPr>
        <w:t>.</w:t>
      </w:r>
    </w:p>
    <w:p w:rsidR="00C27250"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C27250">
        <w:rPr>
          <w:sz w:val="28"/>
          <w:szCs w:val="28"/>
          <w:lang w:val="ru-RU"/>
        </w:rPr>
        <w:t xml:space="preserve">Поскольку при прохождении через вещество узкого пучка </w:t>
      </w:r>
      <w:proofErr w:type="gramStart"/>
      <w:r w:rsidR="00C27250">
        <w:rPr>
          <w:sz w:val="28"/>
          <w:szCs w:val="28"/>
          <w:lang w:val="ru-RU"/>
        </w:rPr>
        <w:t>γ-</w:t>
      </w:r>
      <w:proofErr w:type="gramEnd"/>
      <w:r w:rsidR="00C27250">
        <w:rPr>
          <w:sz w:val="28"/>
          <w:szCs w:val="28"/>
          <w:lang w:val="ru-RU"/>
        </w:rPr>
        <w:t>квантов спектральный состав γ-излучения не меняется, ослабление дозы, создаваемой каждой группой моноэнергетических γ-квантов узкого пучка также подчиняется экспоненциальному закону. Тогда получим</w:t>
      </w:r>
    </w:p>
    <w:p w:rsidR="00C27250" w:rsidRPr="00C27250" w:rsidRDefault="00B108E6" w:rsidP="00BC0DBE">
      <w:pPr>
        <w:tabs>
          <w:tab w:val="left" w:pos="284"/>
        </w:tabs>
        <w:suppressAutoHyphens/>
        <w:spacing w:before="100" w:beforeAutospacing="1" w:after="100" w:afterAutospacing="1" w:line="360" w:lineRule="auto"/>
        <w:jc w:val="both"/>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rPr>
                <m:t>D</m:t>
              </m:r>
            </m:e>
          </m:acc>
          <m:r>
            <w:rPr>
              <w:rFonts w:ascii="Cambria Math" w:hAnsi="Cambria Math"/>
              <w:sz w:val="28"/>
              <w:szCs w:val="28"/>
              <w:lang w:val="ru-RU"/>
            </w:rPr>
            <m:t>=</m:t>
          </m:r>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0</m:t>
              </m:r>
            </m:sub>
          </m:sSub>
          <m:sSup>
            <m:sSupPr>
              <m:ctrlPr>
                <w:rPr>
                  <w:rFonts w:ascii="Cambria Math" w:hAnsi="Cambria Math"/>
                  <w:i/>
                  <w:sz w:val="28"/>
                  <w:szCs w:val="28"/>
                  <w:lang w:val="ru-RU"/>
                </w:rPr>
              </m:ctrlPr>
            </m:sSupPr>
            <m:e>
              <m:r>
                <w:rPr>
                  <w:rFonts w:ascii="Cambria Math" w:hAnsi="Cambria Math"/>
                  <w:sz w:val="28"/>
                  <w:szCs w:val="28"/>
                  <w:lang w:val="ru-RU"/>
                </w:rPr>
                <m:t>e</m:t>
              </m:r>
            </m:e>
            <m:sup>
              <m:r>
                <w:rPr>
                  <w:rFonts w:ascii="Cambria Math" w:hAnsi="Cambria Math"/>
                  <w:sz w:val="28"/>
                  <w:szCs w:val="28"/>
                  <w:lang w:val="ru-RU"/>
                </w:rPr>
                <m:t>-μl</m:t>
              </m:r>
            </m:sup>
          </m:sSup>
        </m:oMath>
      </m:oMathPara>
    </w:p>
    <w:p w:rsidR="00475C05" w:rsidRDefault="00E13B7C"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lastRenderedPageBreak/>
        <w:t xml:space="preserve">где </w:t>
      </w:r>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0</m:t>
            </m:r>
          </m:sub>
        </m:sSub>
      </m:oMath>
      <w:r>
        <w:rPr>
          <w:sz w:val="28"/>
          <w:szCs w:val="28"/>
          <w:lang w:val="ru-RU"/>
        </w:rPr>
        <w:t xml:space="preserve"> – мощность поглощенной дозы, создаваемой узким пучком</w:t>
      </w:r>
      <w:r w:rsidR="001A7A74">
        <w:rPr>
          <w:sz w:val="28"/>
          <w:szCs w:val="28"/>
          <w:lang w:val="ru-RU"/>
        </w:rPr>
        <w:t xml:space="preserve"> </w:t>
      </w:r>
      <w:proofErr w:type="gramStart"/>
      <w:r w:rsidR="001A7A74">
        <w:rPr>
          <w:sz w:val="28"/>
          <w:szCs w:val="28"/>
          <w:lang w:val="ru-RU"/>
        </w:rPr>
        <w:t>γ-</w:t>
      </w:r>
      <w:proofErr w:type="gramEnd"/>
      <w:r w:rsidR="001A7A74">
        <w:rPr>
          <w:sz w:val="28"/>
          <w:szCs w:val="28"/>
          <w:lang w:val="ru-RU"/>
        </w:rPr>
        <w:t>квантов в отсутствие защиты;</w:t>
      </w:r>
    </w:p>
    <w:p w:rsidR="00E13B7C" w:rsidRDefault="00B108E6" w:rsidP="00BC0DBE">
      <w:pPr>
        <w:tabs>
          <w:tab w:val="left" w:pos="284"/>
        </w:tabs>
        <w:suppressAutoHyphens/>
        <w:spacing w:before="100" w:beforeAutospacing="1" w:after="100" w:afterAutospacing="1" w:line="360" w:lineRule="auto"/>
        <w:jc w:val="both"/>
        <w:rPr>
          <w:sz w:val="28"/>
          <w:szCs w:val="28"/>
          <w:lang w:val="ru-RU"/>
        </w:rPr>
      </w:pPr>
      <m:oMath>
        <m:acc>
          <m:accPr>
            <m:chr m:val="̇"/>
            <m:ctrlPr>
              <w:rPr>
                <w:rFonts w:ascii="Cambria Math" w:hAnsi="Cambria Math"/>
                <w:i/>
                <w:sz w:val="28"/>
                <w:szCs w:val="28"/>
                <w:lang w:val="ru-RU"/>
              </w:rPr>
            </m:ctrlPr>
          </m:accPr>
          <m:e>
            <m:r>
              <w:rPr>
                <w:rFonts w:ascii="Cambria Math" w:hAnsi="Cambria Math"/>
                <w:sz w:val="28"/>
                <w:szCs w:val="28"/>
              </w:rPr>
              <m:t>D</m:t>
            </m:r>
          </m:e>
        </m:acc>
      </m:oMath>
      <w:r w:rsidR="00E13B7C">
        <w:rPr>
          <w:sz w:val="28"/>
          <w:szCs w:val="28"/>
          <w:lang w:val="ru-RU"/>
        </w:rPr>
        <w:t xml:space="preserve"> – мощность поглощенной дозы, создаваемой узким пучком </w:t>
      </w:r>
      <w:proofErr w:type="gramStart"/>
      <w:r w:rsidR="00E13B7C">
        <w:rPr>
          <w:sz w:val="28"/>
          <w:szCs w:val="28"/>
          <w:lang w:val="ru-RU"/>
        </w:rPr>
        <w:t>γ-</w:t>
      </w:r>
      <w:proofErr w:type="gramEnd"/>
      <w:r w:rsidR="00E13B7C">
        <w:rPr>
          <w:sz w:val="28"/>
          <w:szCs w:val="28"/>
          <w:lang w:val="ru-RU"/>
        </w:rPr>
        <w:t>квантов за защитным экраном.</w:t>
      </w:r>
    </w:p>
    <w:p w:rsidR="001A7A74"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1A7A74">
        <w:rPr>
          <w:sz w:val="28"/>
          <w:szCs w:val="28"/>
          <w:lang w:val="ru-RU"/>
        </w:rPr>
        <w:t xml:space="preserve">Таким образом, формула для расчета плотности потока </w:t>
      </w:r>
      <w:proofErr w:type="gramStart"/>
      <w:r w:rsidR="001A7A74">
        <w:rPr>
          <w:sz w:val="28"/>
          <w:szCs w:val="28"/>
          <w:lang w:val="ru-RU"/>
        </w:rPr>
        <w:t>гамма-квантов</w:t>
      </w:r>
      <w:proofErr w:type="gramEnd"/>
      <w:r w:rsidR="001A7A74">
        <w:rPr>
          <w:sz w:val="28"/>
          <w:szCs w:val="28"/>
          <w:lang w:val="ru-RU"/>
        </w:rPr>
        <w:t xml:space="preserve"> от источника, находящегося в цилиндрической оболочке из железа за плоской защитой из бетона без учета фактора накопления будет иметь вид</w:t>
      </w:r>
    </w:p>
    <w:p w:rsidR="001A7A74" w:rsidRPr="00145769" w:rsidRDefault="001A7A74" w:rsidP="00BC0DBE">
      <w:pPr>
        <w:pStyle w:val="af1"/>
        <w:spacing w:before="100" w:beforeAutospacing="1" w:after="100" w:afterAutospacing="1" w:line="360" w:lineRule="auto"/>
        <w:jc w:val="center"/>
        <w:rPr>
          <w:rFonts w:cs="Times New Roman"/>
          <w:szCs w:val="28"/>
        </w:rPr>
      </w:pPr>
      <m:oMath>
        <m:r>
          <w:rPr>
            <w:rFonts w:ascii="Cambria Math" w:hAnsi="Cambria Math" w:cs="Times New Roman"/>
            <w:szCs w:val="28"/>
          </w:rPr>
          <m:t>ϕ=</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lang w:val="en-US"/>
                  </w:rPr>
                  <m:t>A</m:t>
                </m:r>
              </m:e>
              <m:sub>
                <m:r>
                  <w:rPr>
                    <w:rFonts w:ascii="Cambria Math" w:hAnsi="Cambria Math" w:cs="Times New Roman"/>
                    <w:szCs w:val="28"/>
                  </w:rPr>
                  <m:t>V</m:t>
                </m:r>
              </m:sub>
            </m:sSub>
            <m:r>
              <w:rPr>
                <w:rFonts w:ascii="Cambria Math" w:hAnsi="Cambria Math" w:cs="Times New Roman"/>
                <w:szCs w:val="28"/>
                <w:lang w:val="en-US"/>
              </w:rPr>
              <m:t>r</m:t>
            </m:r>
          </m:num>
          <m:den>
            <m:r>
              <w:rPr>
                <w:rFonts w:ascii="Cambria Math" w:hAnsi="Cambria Math" w:cs="Times New Roman"/>
                <w:szCs w:val="28"/>
              </w:rPr>
              <m:t>2π</m:t>
            </m:r>
          </m:den>
        </m:f>
        <m:d>
          <m:dPr>
            <m:begChr m:val="["/>
            <m:endChr m:val="]"/>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t>
                </m:r>
              </m:sub>
            </m:sSub>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r</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num>
                  <m:den>
                    <m:r>
                      <w:rPr>
                        <w:rFonts w:ascii="Cambria Math" w:hAnsi="Cambria Math" w:cs="Times New Roman"/>
                        <w:szCs w:val="28"/>
                      </w:rPr>
                      <m:t>r</m:t>
                    </m:r>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жел</m:t>
                    </m:r>
                  </m:sub>
                </m:sSub>
                <m:r>
                  <w:rPr>
                    <w:rFonts w:ascii="Cambria Math" w:hAnsi="Cambria Math" w:cs="Times New Roman"/>
                    <w:szCs w:val="28"/>
                  </w:rPr>
                  <m:t>d,</m:t>
                </m:r>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rPr>
                      <m:t>бет</m:t>
                    </m:r>
                  </m:sub>
                </m:sSub>
                <m:r>
                  <w:rPr>
                    <w:rFonts w:ascii="Cambria Math" w:hAnsi="Cambria Math" w:cs="Times New Roman"/>
                    <w:szCs w:val="28"/>
                    <w:lang w:val="en-US"/>
                  </w:rPr>
                  <m:t>l</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2</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r</m:t>
                </m:r>
              </m:den>
            </m:f>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d</m:t>
                </m:r>
              </m:num>
              <m:den>
                <m:r>
                  <w:rPr>
                    <w:rFonts w:ascii="Cambria Math" w:hAnsi="Cambria Math" w:cs="Times New Roman"/>
                    <w:szCs w:val="28"/>
                  </w:rPr>
                  <m:t>r</m:t>
                </m:r>
              </m:den>
            </m:f>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μ</m:t>
                </m:r>
              </m:e>
              <m:sub>
                <m:r>
                  <w:rPr>
                    <w:rFonts w:ascii="Cambria Math" w:hAnsi="Cambria Math" w:cs="Times New Roman"/>
                    <w:szCs w:val="28"/>
                  </w:rPr>
                  <m:t>жел</m:t>
                </m:r>
              </m:sub>
            </m:sSub>
            <m:r>
              <w:rPr>
                <w:rFonts w:ascii="Cambria Math" w:hAnsi="Cambria Math" w:cs="Times New Roman"/>
                <w:szCs w:val="28"/>
              </w:rPr>
              <m:t>d,</m:t>
            </m:r>
            <m:sSub>
              <m:sSubPr>
                <m:ctrlPr>
                  <w:rPr>
                    <w:rFonts w:ascii="Cambria Math" w:hAnsi="Cambria Math" w:cs="Times New Roman"/>
                    <w:i/>
                    <w:szCs w:val="28"/>
                    <w:lang w:val="en-US"/>
                  </w:rPr>
                </m:ctrlPr>
              </m:sSubPr>
              <m:e>
                <m:r>
                  <w:rPr>
                    <w:rFonts w:ascii="Cambria Math" w:hAnsi="Cambria Math" w:cs="Times New Roman"/>
                    <w:szCs w:val="28"/>
                    <w:lang w:val="en-US"/>
                  </w:rPr>
                  <m:t>μ</m:t>
                </m:r>
              </m:e>
              <m:sub>
                <m:r>
                  <w:rPr>
                    <w:rFonts w:ascii="Cambria Math" w:hAnsi="Cambria Math" w:cs="Times New Roman"/>
                    <w:szCs w:val="28"/>
                  </w:rPr>
                  <m:t>бет</m:t>
                </m:r>
              </m:sub>
            </m:sSub>
            <m:r>
              <w:rPr>
                <w:rFonts w:ascii="Cambria Math" w:hAnsi="Cambria Math" w:cs="Times New Roman"/>
                <w:szCs w:val="28"/>
                <w:lang w:val="en-US"/>
              </w:rPr>
              <m:t>l</m:t>
            </m:r>
            <m:r>
              <w:rPr>
                <w:rFonts w:ascii="Cambria Math" w:hAnsi="Cambria Math" w:cs="Times New Roman"/>
                <w:szCs w:val="28"/>
              </w:rPr>
              <m:t>)</m:t>
            </m:r>
          </m:e>
        </m:d>
      </m:oMath>
      <w:r w:rsidRPr="00145769">
        <w:rPr>
          <w:rFonts w:cs="Times New Roman"/>
          <w:szCs w:val="28"/>
        </w:rPr>
        <w:t>,</w:t>
      </w:r>
    </w:p>
    <w:p w:rsidR="001A7A74" w:rsidRPr="00145769" w:rsidRDefault="001A7A74" w:rsidP="00BC0DBE">
      <w:pPr>
        <w:pStyle w:val="af1"/>
        <w:spacing w:before="100" w:beforeAutospacing="1" w:after="100" w:afterAutospacing="1" w:line="360" w:lineRule="auto"/>
        <w:rPr>
          <w:rFonts w:cs="Times New Roman"/>
          <w:szCs w:val="28"/>
          <w:lang w:val="en-US"/>
        </w:rPr>
      </w:pPr>
      <w:r w:rsidRPr="00145769">
        <w:rPr>
          <w:rFonts w:cs="Times New Roman"/>
          <w:szCs w:val="28"/>
        </w:rPr>
        <w:t xml:space="preserve">где </w:t>
      </w:r>
    </w:p>
    <w:p w:rsidR="001A7A74" w:rsidRPr="00074060" w:rsidRDefault="001A7A74" w:rsidP="00BC0DBE">
      <w:pPr>
        <w:pStyle w:val="af1"/>
        <w:spacing w:before="100" w:beforeAutospacing="1" w:after="100" w:afterAutospacing="1" w:line="360" w:lineRule="auto"/>
        <w:rPr>
          <w:rFonts w:cs="Times New Roman"/>
          <w:i/>
          <w:szCs w:val="28"/>
        </w:rPr>
      </w:pPr>
      <m:oMathPara>
        <m:oMath>
          <m:r>
            <w:rPr>
              <w:rFonts w:ascii="Cambria Math" w:hAnsi="Cambria Math" w:cs="Times New Roman"/>
              <w:szCs w:val="28"/>
              <w:lang w:val="en-US"/>
            </w:rPr>
            <m:t xml:space="preserve">r=R-d=25-1,5=23,5 </m:t>
          </m:r>
          <m:r>
            <w:rPr>
              <w:rFonts w:ascii="Cambria Math" w:hAnsi="Cambria Math" w:cs="Times New Roman"/>
              <w:szCs w:val="28"/>
            </w:rPr>
            <m:t>см</m:t>
          </m:r>
        </m:oMath>
      </m:oMathPara>
    </w:p>
    <w:p w:rsidR="001A7A74" w:rsidRPr="00C753F1" w:rsidRDefault="00B108E6" w:rsidP="00BC0DBE">
      <w:pPr>
        <w:pStyle w:val="af1"/>
        <w:spacing w:before="100" w:beforeAutospacing="1" w:after="100" w:afterAutospacing="1" w:line="360" w:lineRule="auto"/>
        <w:ind w:right="-850"/>
        <w:rPr>
          <w:rFonts w:cs="Times New Roman"/>
          <w:sz w:val="22"/>
          <w:lang w:val="en-US"/>
        </w:rPr>
      </w:pPr>
      <m:oMathPara>
        <m:oMathParaPr>
          <m:jc m:val="center"/>
        </m:oMathParaPr>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1</m:t>
              </m:r>
            </m:sub>
          </m:sSub>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sSub>
                <m:sSubPr>
                  <m:ctrlPr>
                    <w:rPr>
                      <w:rFonts w:ascii="Cambria Math" w:hAnsi="Cambria Math" w:cs="Times New Roman"/>
                      <w:i/>
                      <w:sz w:val="22"/>
                      <w:lang w:val="en-US"/>
                    </w:rPr>
                  </m:ctrlPr>
                </m:sSubPr>
                <m:e>
                  <m:r>
                    <w:rPr>
                      <w:rFonts w:ascii="Cambria Math" w:hAnsi="Cambria Math" w:cs="Times New Roman"/>
                      <w:sz w:val="22"/>
                      <w:lang w:val="en-US"/>
                    </w:rPr>
                    <m:t>μ</m:t>
                  </m:r>
                </m:e>
                <m:sub>
                  <m:r>
                    <w:rPr>
                      <w:rFonts w:ascii="Cambria Math" w:hAnsi="Cambria Math" w:cs="Times New Roman"/>
                      <w:sz w:val="22"/>
                    </w:rPr>
                    <m:t>бет</m:t>
                  </m:r>
                </m:sub>
              </m:sSub>
              <m:r>
                <w:rPr>
                  <w:rFonts w:ascii="Cambria Math" w:hAnsi="Cambria Math" w:cs="Times New Roman"/>
                  <w:sz w:val="22"/>
                  <w:lang w:val="en-US"/>
                </w:rPr>
                <m:t>l</m:t>
              </m:r>
            </m:e>
          </m:d>
          <m:r>
            <w:rPr>
              <w:rFonts w:ascii="Cambria Math" w:hAnsi="Cambria Math" w:cs="Times New Roman"/>
              <w:sz w:val="22"/>
              <w:lang w:val="en-US"/>
            </w:rPr>
            <m:t>==</m:t>
          </m:r>
          <m:nary>
            <m:naryPr>
              <m:limLoc m:val="undOvr"/>
              <m:ctrlPr>
                <w:rPr>
                  <w:rFonts w:ascii="Cambria Math" w:hAnsi="Cambria Math" w:cs="Times New Roman"/>
                  <w:i/>
                  <w:sz w:val="22"/>
                </w:rPr>
              </m:ctrlPr>
            </m:naryPr>
            <m:sub>
              <m:r>
                <w:rPr>
                  <w:rFonts w:ascii="Cambria Math" w:hAnsi="Cambria Math" w:cs="Times New Roman"/>
                  <w:sz w:val="22"/>
                  <w:lang w:val="en-US"/>
                </w:rPr>
                <m:t>0</m:t>
              </m:r>
            </m:sub>
            <m:sup>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lang w:val="en-US"/>
                        </w:rPr>
                        <m:t>h</m:t>
                      </m:r>
                    </m:e>
                    <m:sub>
                      <m:r>
                        <w:rPr>
                          <w:rFonts w:ascii="Cambria Math" w:hAnsi="Cambria Math" w:cs="Times New Roman"/>
                          <w:sz w:val="22"/>
                          <w:lang w:val="en-US"/>
                        </w:rPr>
                        <m:t>1</m:t>
                      </m:r>
                    </m:sub>
                  </m:sSub>
                </m:num>
                <m:den>
                  <m:r>
                    <w:rPr>
                      <w:rFonts w:ascii="Cambria Math" w:hAnsi="Cambria Math" w:cs="Times New Roman"/>
                      <w:sz w:val="22"/>
                    </w:rPr>
                    <m:t>r</m:t>
                  </m:r>
                </m:den>
              </m:f>
            </m:sup>
            <m:e>
              <m:nary>
                <m:naryPr>
                  <m:limLoc m:val="undOvr"/>
                  <m:ctrlPr>
                    <w:rPr>
                      <w:rFonts w:ascii="Cambria Math" w:hAnsi="Cambria Math" w:cs="Times New Roman"/>
                      <w:i/>
                      <w:sz w:val="22"/>
                    </w:rPr>
                  </m:ctrlPr>
                </m:naryPr>
                <m:sub>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lang w:val="en-US"/>
                    </w:rPr>
                    <m:t>-1</m:t>
                  </m:r>
                </m:sub>
                <m:sup>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lang w:val="en-US"/>
                    </w:rPr>
                    <m:t>+1</m:t>
                  </m:r>
                </m:sup>
                <m:e>
                  <m:nary>
                    <m:naryPr>
                      <m:limLoc m:val="undOvr"/>
                      <m:ctrlPr>
                        <w:rPr>
                          <w:rFonts w:ascii="Cambria Math" w:hAnsi="Cambria Math" w:cs="Times New Roman"/>
                          <w:i/>
                          <w:sz w:val="22"/>
                        </w:rPr>
                      </m:ctrlPr>
                    </m:naryPr>
                    <m:sub>
                      <m:r>
                        <w:rPr>
                          <w:rFonts w:ascii="Cambria Math" w:hAnsi="Cambria Math" w:cs="Times New Roman"/>
                          <w:sz w:val="22"/>
                          <w:lang w:val="en-US"/>
                        </w:rPr>
                        <m:t>0</m:t>
                      </m:r>
                    </m:sub>
                    <m:sup>
                      <m:func>
                        <m:funcPr>
                          <m:ctrlPr>
                            <w:rPr>
                              <w:rFonts w:ascii="Cambria Math" w:hAnsi="Cambria Math" w:cs="Times New Roman"/>
                              <w:i/>
                              <w:sz w:val="22"/>
                            </w:rPr>
                          </m:ctrlPr>
                        </m:funcPr>
                        <m:fName>
                          <m:r>
                            <m:rPr>
                              <m:sty m:val="p"/>
                            </m:rPr>
                            <w:rPr>
                              <w:rFonts w:ascii="Cambria Math" w:hAnsi="Cambria Math" w:cs="Times New Roman"/>
                              <w:sz w:val="22"/>
                              <w:lang w:val="en-US"/>
                            </w:rPr>
                            <m:t>arccos</m:t>
                          </m:r>
                        </m:fNa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r>
                                <w:rPr>
                                  <w:rFonts w:ascii="Cambria Math" w:hAnsi="Cambria Math" w:cs="Times New Roman"/>
                                  <w:sz w:val="22"/>
                                  <w:lang w:val="en-US"/>
                                </w:rPr>
                                <m:t>-1</m:t>
                              </m:r>
                            </m:num>
                            <m:den>
                              <m:r>
                                <w:rPr>
                                  <w:rFonts w:ascii="Cambria Math" w:hAnsi="Cambria Math" w:cs="Times New Roman"/>
                                  <w:sz w:val="22"/>
                                  <w:lang w:val="en-US"/>
                                </w:rPr>
                                <m:t>2</m:t>
                              </m:r>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r>
                                <w:rPr>
                                  <w:rFonts w:ascii="Cambria Math" w:hAnsi="Cambria Math" w:cs="Times New Roman"/>
                                  <w:sz w:val="22"/>
                                </w:rPr>
                                <m:t>x</m:t>
                              </m:r>
                            </m:den>
                          </m:f>
                        </m:e>
                      </m:func>
                    </m:sup>
                    <m:e>
                      <m:f>
                        <m:fPr>
                          <m:ctrlPr>
                            <w:rPr>
                              <w:rFonts w:ascii="Cambria Math" w:hAnsi="Cambria Math" w:cs="Times New Roman"/>
                              <w:i/>
                              <w:sz w:val="22"/>
                            </w:rPr>
                          </m:ctrlPr>
                        </m:fPr>
                        <m:num>
                          <m:r>
                            <w:rPr>
                              <w:rFonts w:ascii="Cambria Math" w:hAnsi="Cambria Math" w:cs="Times New Roman"/>
                              <w:sz w:val="22"/>
                            </w:rPr>
                            <m:t>x</m:t>
                          </m:r>
                        </m:num>
                        <m:den>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lang w:val="en-US"/>
                                </w:rPr>
                                <m:t>2</m:t>
                              </m:r>
                            </m:sup>
                          </m:sSup>
                        </m:den>
                      </m:f>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lang w:val="en-US"/>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f>
                            <m:fPr>
                              <m:ctrlPr>
                                <w:rPr>
                                  <w:rFonts w:ascii="Cambria Math" w:hAnsi="Cambria Math" w:cs="Times New Roman"/>
                                  <w:i/>
                                  <w:sz w:val="22"/>
                                </w:rPr>
                              </m:ctrlPr>
                            </m:fPr>
                            <m:num>
                              <m:rad>
                                <m:radPr>
                                  <m:degHide m:val="1"/>
                                  <m:ctrlPr>
                                    <w:rPr>
                                      <w:rFonts w:ascii="Cambria Math" w:hAnsi="Cambria Math" w:cs="Times New Roman"/>
                                      <w:i/>
                                      <w:sz w:val="22"/>
                                    </w:rPr>
                                  </m:ctrlPr>
                                </m:radPr>
                                <m:deg/>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lang w:val="en-US"/>
                                        </w:rPr>
                                        <m:t>2</m:t>
                                      </m:r>
                                    </m:sup>
                                  </m:sSup>
                                </m:e>
                              </m:rad>
                            </m:num>
                            <m:den>
                              <m:r>
                                <w:rPr>
                                  <w:rFonts w:ascii="Cambria Math" w:hAnsi="Cambria Math" w:cs="Times New Roman"/>
                                  <w:sz w:val="22"/>
                                </w:rPr>
                                <m:t>x</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den>
                          </m:f>
                          <m:d>
                            <m:dPr>
                              <m:ctrlPr>
                                <w:rPr>
                                  <w:rFonts w:ascii="Cambria Math" w:hAnsi="Cambria Math" w:cs="Times New Roman"/>
                                  <w:i/>
                                  <w:sz w:val="22"/>
                                </w:rPr>
                              </m:ctrlPr>
                            </m:dPr>
                            <m:e>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lang w:val="en-US"/>
                                            </w:rPr>
                                            <m:t>1+</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e>
                                      </m:d>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lang w:val="en-US"/>
                                            </w:rPr>
                                            <m:t>sin</m:t>
                                          </m:r>
                                        </m:e>
                                        <m:sup>
                                          <m:r>
                                            <w:rPr>
                                              <w:rFonts w:ascii="Cambria Math" w:hAnsi="Cambria Math" w:cs="Times New Roman"/>
                                              <w:sz w:val="22"/>
                                              <w:lang w:val="en-US"/>
                                            </w:rPr>
                                            <m:t>2</m:t>
                                          </m:r>
                                        </m:sup>
                                      </m:sSup>
                                    </m:fName>
                                    <m:e>
                                      <m:r>
                                        <w:rPr>
                                          <w:rFonts w:ascii="Cambria Math" w:hAnsi="Cambria Math" w:cs="Times New Roman"/>
                                          <w:sz w:val="22"/>
                                        </w:rPr>
                                        <m:t>ψ</m:t>
                                      </m:r>
                                    </m:e>
                                  </m:func>
                                </m:e>
                              </m:rad>
                              <m:r>
                                <w:rPr>
                                  <w:rFonts w:ascii="Cambria Math" w:hAnsi="Cambria Math" w:cs="Times New Roman"/>
                                  <w:sz w:val="22"/>
                                  <w:lang w:val="en-US"/>
                                </w:rPr>
                                <m:t>-</m:t>
                              </m:r>
                              <m:rad>
                                <m:radPr>
                                  <m:degHide m:val="1"/>
                                  <m:ctrlPr>
                                    <w:rPr>
                                      <w:rFonts w:ascii="Cambria Math" w:hAnsi="Cambria Math" w:cs="Times New Roman"/>
                                      <w:i/>
                                      <w:sz w:val="22"/>
                                    </w:rPr>
                                  </m:ctrlPr>
                                </m:radPr>
                                <m:deg/>
                                <m:e>
                                  <m:r>
                                    <w:rPr>
                                      <w:rFonts w:ascii="Cambria Math" w:hAnsi="Cambria Math" w:cs="Times New Roman"/>
                                      <w:sz w:val="22"/>
                                      <w:lang w:val="en-US"/>
                                    </w:rPr>
                                    <m:t>1-</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lang w:val="en-US"/>
                                            </w:rPr>
                                            <m:t>sin</m:t>
                                          </m:r>
                                        </m:e>
                                        <m:sup>
                                          <m:r>
                                            <w:rPr>
                                              <w:rFonts w:ascii="Cambria Math" w:hAnsi="Cambria Math" w:cs="Times New Roman"/>
                                              <w:sz w:val="22"/>
                                              <w:lang w:val="en-US"/>
                                            </w:rPr>
                                            <m:t>2</m:t>
                                          </m:r>
                                        </m:sup>
                                      </m:sSup>
                                    </m:fName>
                                    <m:e>
                                      <m:r>
                                        <w:rPr>
                                          <w:rFonts w:ascii="Cambria Math" w:hAnsi="Cambria Math" w:cs="Times New Roman"/>
                                          <w:sz w:val="22"/>
                                        </w:rPr>
                                        <m:t>ψ</m:t>
                                      </m:r>
                                    </m:e>
                                  </m:func>
                                </m:e>
                              </m:rad>
                            </m:e>
                          </m:d>
                        </m:sup>
                      </m:sSup>
                      <m:sSup>
                        <m:sSupPr>
                          <m:ctrlPr>
                            <w:rPr>
                              <w:rFonts w:ascii="Cambria Math" w:hAnsi="Cambria Math" w:cs="Times New Roman"/>
                              <w:i/>
                              <w:sz w:val="22"/>
                            </w:rPr>
                          </m:ctrlPr>
                        </m:sSupPr>
                        <m:e>
                          <m:r>
                            <w:rPr>
                              <w:rFonts w:ascii="Cambria Math" w:hAnsi="Cambria Math" w:cs="Times New Roman"/>
                              <w:sz w:val="22"/>
                              <w:lang w:val="en-US"/>
                            </w:rPr>
                            <m:t>e</m:t>
                          </m:r>
                        </m:e>
                        <m:sup>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lang w:val="en-US"/>
                                    </w:rPr>
                                  </m:ctrlPr>
                                </m:sSubPr>
                                <m:e>
                                  <m:r>
                                    <w:rPr>
                                      <w:rFonts w:ascii="Cambria Math" w:hAnsi="Cambria Math" w:cs="Times New Roman"/>
                                      <w:sz w:val="22"/>
                                      <w:lang w:val="en-US"/>
                                    </w:rPr>
                                    <m:t>μ</m:t>
                                  </m:r>
                                </m:e>
                                <m:sub>
                                  <m:r>
                                    <w:rPr>
                                      <w:rFonts w:ascii="Cambria Math" w:hAnsi="Cambria Math" w:cs="Times New Roman"/>
                                      <w:sz w:val="22"/>
                                    </w:rPr>
                                    <m:t>бет</m:t>
                                  </m:r>
                                </m:sub>
                              </m:sSub>
                              <m:r>
                                <w:rPr>
                                  <w:rFonts w:ascii="Cambria Math" w:hAnsi="Cambria Math" w:cs="Times New Roman"/>
                                  <w:sz w:val="22"/>
                                  <w:lang w:val="en-US"/>
                                </w:rPr>
                                <m:t>l</m:t>
                              </m:r>
                            </m:num>
                            <m:den>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unc>
                                        <m:funcPr>
                                          <m:ctrlPr>
                                            <w:rPr>
                                              <w:rFonts w:ascii="Cambria Math" w:hAnsi="Cambria Math" w:cs="Times New Roman"/>
                                              <w:i/>
                                              <w:sz w:val="22"/>
                                            </w:rPr>
                                          </m:ctrlPr>
                                        </m:funcPr>
                                        <m:fName>
                                          <m:r>
                                            <m:rPr>
                                              <m:sty m:val="p"/>
                                            </m:rPr>
                                            <w:rPr>
                                              <w:rFonts w:ascii="Cambria Math" w:hAnsi="Cambria Math" w:cs="Times New Roman"/>
                                              <w:sz w:val="22"/>
                                            </w:rPr>
                                            <m:t>arctg</m:t>
                                          </m:r>
                                        </m:fName>
                                        <m:e>
                                          <m:f>
                                            <m:fPr>
                                              <m:ctrlPr>
                                                <w:rPr>
                                                  <w:rFonts w:ascii="Cambria Math" w:hAnsi="Cambria Math" w:cs="Times New Roman"/>
                                                  <w:i/>
                                                  <w:sz w:val="22"/>
                                                </w:rPr>
                                              </m:ctrlPr>
                                            </m:fPr>
                                            <m:num>
                                              <m:r>
                                                <w:rPr>
                                                  <w:rFonts w:ascii="Cambria Math" w:hAnsi="Cambria Math" w:cs="Times New Roman"/>
                                                  <w:sz w:val="22"/>
                                                </w:rPr>
                                                <m:t>z</m:t>
                                              </m:r>
                                            </m:num>
                                            <m:den>
                                              <m:r>
                                                <w:rPr>
                                                  <w:rFonts w:ascii="Cambria Math" w:hAnsi="Cambria Math" w:cs="Times New Roman"/>
                                                  <w:sz w:val="22"/>
                                                </w:rPr>
                                                <m:t>x</m:t>
                                              </m:r>
                                            </m:den>
                                          </m:f>
                                        </m:e>
                                      </m:func>
                                    </m:e>
                                  </m:d>
                                </m:e>
                              </m:func>
                            </m:den>
                          </m:f>
                        </m:sup>
                      </m:sSup>
                      <m:r>
                        <w:rPr>
                          <w:rFonts w:ascii="Cambria Math" w:hAnsi="Cambria Math" w:cs="Times New Roman"/>
                          <w:sz w:val="22"/>
                        </w:rPr>
                        <m:t>dψdxdz</m:t>
                      </m:r>
                    </m:e>
                  </m:nary>
                </m:e>
              </m:nary>
            </m:e>
          </m:nary>
        </m:oMath>
      </m:oMathPara>
    </w:p>
    <w:p w:rsidR="001A7A74" w:rsidRPr="00C753F1" w:rsidRDefault="00B108E6" w:rsidP="00BC0DBE">
      <w:pPr>
        <w:pStyle w:val="af1"/>
        <w:spacing w:before="100" w:beforeAutospacing="1" w:after="100" w:afterAutospacing="1" w:line="360" w:lineRule="auto"/>
        <w:ind w:right="-850"/>
        <w:rPr>
          <w:rFonts w:cs="Times New Roman"/>
          <w:sz w:val="22"/>
          <w:lang w:val="en-US"/>
        </w:rPr>
      </w:pPr>
      <m:oMathPara>
        <m:oMathParaPr>
          <m:jc m:val="center"/>
        </m:oMathParaPr>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2</m:t>
              </m:r>
            </m:sub>
          </m:sSub>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sSub>
                <m:sSubPr>
                  <m:ctrlPr>
                    <w:rPr>
                      <w:rFonts w:ascii="Cambria Math" w:hAnsi="Cambria Math" w:cs="Times New Roman"/>
                      <w:i/>
                      <w:sz w:val="22"/>
                      <w:lang w:val="en-US"/>
                    </w:rPr>
                  </m:ctrlPr>
                </m:sSubPr>
                <m:e>
                  <m:r>
                    <w:rPr>
                      <w:rFonts w:ascii="Cambria Math" w:hAnsi="Cambria Math" w:cs="Times New Roman"/>
                      <w:sz w:val="22"/>
                      <w:lang w:val="en-US"/>
                    </w:rPr>
                    <m:t>μ</m:t>
                  </m:r>
                </m:e>
                <m:sub>
                  <m:r>
                    <w:rPr>
                      <w:rFonts w:ascii="Cambria Math" w:hAnsi="Cambria Math" w:cs="Times New Roman"/>
                      <w:sz w:val="22"/>
                    </w:rPr>
                    <m:t>бет</m:t>
                  </m:r>
                </m:sub>
              </m:sSub>
              <m:r>
                <w:rPr>
                  <w:rFonts w:ascii="Cambria Math" w:hAnsi="Cambria Math" w:cs="Times New Roman"/>
                  <w:sz w:val="22"/>
                  <w:lang w:val="en-US"/>
                </w:rPr>
                <m:t>l</m:t>
              </m:r>
            </m:e>
          </m:d>
          <m:r>
            <w:rPr>
              <w:rFonts w:ascii="Cambria Math" w:hAnsi="Cambria Math" w:cs="Times New Roman"/>
              <w:sz w:val="22"/>
              <w:lang w:val="en-US"/>
            </w:rPr>
            <m:t>==</m:t>
          </m:r>
          <m:nary>
            <m:naryPr>
              <m:limLoc m:val="undOvr"/>
              <m:ctrlPr>
                <w:rPr>
                  <w:rFonts w:ascii="Cambria Math" w:hAnsi="Cambria Math" w:cs="Times New Roman"/>
                  <w:i/>
                  <w:sz w:val="22"/>
                </w:rPr>
              </m:ctrlPr>
            </m:naryPr>
            <m:sub>
              <m:r>
                <w:rPr>
                  <w:rFonts w:ascii="Cambria Math" w:hAnsi="Cambria Math" w:cs="Times New Roman"/>
                  <w:sz w:val="22"/>
                  <w:lang w:val="en-US"/>
                </w:rPr>
                <m:t>0</m:t>
              </m:r>
            </m:sub>
            <m:sup>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lang w:val="en-US"/>
                        </w:rPr>
                        <m:t>h</m:t>
                      </m:r>
                    </m:e>
                    <m:sub>
                      <m:r>
                        <w:rPr>
                          <w:rFonts w:ascii="Cambria Math" w:hAnsi="Cambria Math" w:cs="Times New Roman"/>
                          <w:sz w:val="22"/>
                          <w:lang w:val="en-US"/>
                        </w:rPr>
                        <m:t>2</m:t>
                      </m:r>
                    </m:sub>
                  </m:sSub>
                </m:num>
                <m:den>
                  <m:r>
                    <w:rPr>
                      <w:rFonts w:ascii="Cambria Math" w:hAnsi="Cambria Math" w:cs="Times New Roman"/>
                      <w:sz w:val="22"/>
                    </w:rPr>
                    <m:t>r</m:t>
                  </m:r>
                </m:den>
              </m:f>
            </m:sup>
            <m:e>
              <m:nary>
                <m:naryPr>
                  <m:limLoc m:val="undOvr"/>
                  <m:ctrlPr>
                    <w:rPr>
                      <w:rFonts w:ascii="Cambria Math" w:hAnsi="Cambria Math" w:cs="Times New Roman"/>
                      <w:i/>
                      <w:sz w:val="22"/>
                    </w:rPr>
                  </m:ctrlPr>
                </m:naryPr>
                <m:sub>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lang w:val="en-US"/>
                    </w:rPr>
                    <m:t>-1</m:t>
                  </m:r>
                </m:sub>
                <m:sup>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lang w:val="en-US"/>
                    </w:rPr>
                    <m:t>+1</m:t>
                  </m:r>
                </m:sup>
                <m:e>
                  <m:nary>
                    <m:naryPr>
                      <m:limLoc m:val="undOvr"/>
                      <m:ctrlPr>
                        <w:rPr>
                          <w:rFonts w:ascii="Cambria Math" w:hAnsi="Cambria Math" w:cs="Times New Roman"/>
                          <w:i/>
                          <w:sz w:val="22"/>
                        </w:rPr>
                      </m:ctrlPr>
                    </m:naryPr>
                    <m:sub>
                      <m:r>
                        <w:rPr>
                          <w:rFonts w:ascii="Cambria Math" w:hAnsi="Cambria Math" w:cs="Times New Roman"/>
                          <w:sz w:val="22"/>
                          <w:lang w:val="en-US"/>
                        </w:rPr>
                        <m:t>0</m:t>
                      </m:r>
                    </m:sub>
                    <m:sup>
                      <m:func>
                        <m:funcPr>
                          <m:ctrlPr>
                            <w:rPr>
                              <w:rFonts w:ascii="Cambria Math" w:hAnsi="Cambria Math" w:cs="Times New Roman"/>
                              <w:i/>
                              <w:sz w:val="22"/>
                            </w:rPr>
                          </m:ctrlPr>
                        </m:funcPr>
                        <m:fName>
                          <m:r>
                            <m:rPr>
                              <m:sty m:val="p"/>
                            </m:rPr>
                            <w:rPr>
                              <w:rFonts w:ascii="Cambria Math" w:hAnsi="Cambria Math" w:cs="Times New Roman"/>
                              <w:sz w:val="22"/>
                              <w:lang w:val="en-US"/>
                            </w:rPr>
                            <m:t>arccos</m:t>
                          </m:r>
                        </m:fName>
                        <m:e>
                          <m:f>
                            <m:fPr>
                              <m:ctrlPr>
                                <w:rPr>
                                  <w:rFonts w:ascii="Cambria Math" w:hAnsi="Cambria Math" w:cs="Times New Roman"/>
                                  <w:i/>
                                  <w:sz w:val="22"/>
                                </w:rPr>
                              </m:ctrlPr>
                            </m:fPr>
                            <m:num>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r>
                                <w:rPr>
                                  <w:rFonts w:ascii="Cambria Math" w:hAnsi="Cambria Math" w:cs="Times New Roman"/>
                                  <w:sz w:val="22"/>
                                  <w:lang w:val="en-US"/>
                                </w:rPr>
                                <m:t>-1</m:t>
                              </m:r>
                            </m:num>
                            <m:den>
                              <m:r>
                                <w:rPr>
                                  <w:rFonts w:ascii="Cambria Math" w:hAnsi="Cambria Math" w:cs="Times New Roman"/>
                                  <w:sz w:val="22"/>
                                  <w:lang w:val="en-US"/>
                                </w:rPr>
                                <m:t>2</m:t>
                              </m:r>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r>
                                <w:rPr>
                                  <w:rFonts w:ascii="Cambria Math" w:hAnsi="Cambria Math" w:cs="Times New Roman"/>
                                  <w:sz w:val="22"/>
                                </w:rPr>
                                <m:t>x</m:t>
                              </m:r>
                            </m:den>
                          </m:f>
                        </m:e>
                      </m:func>
                    </m:sup>
                    <m:e>
                      <m:f>
                        <m:fPr>
                          <m:ctrlPr>
                            <w:rPr>
                              <w:rFonts w:ascii="Cambria Math" w:hAnsi="Cambria Math" w:cs="Times New Roman"/>
                              <w:i/>
                              <w:sz w:val="22"/>
                            </w:rPr>
                          </m:ctrlPr>
                        </m:fPr>
                        <m:num>
                          <m:r>
                            <w:rPr>
                              <w:rFonts w:ascii="Cambria Math" w:hAnsi="Cambria Math" w:cs="Times New Roman"/>
                              <w:sz w:val="22"/>
                            </w:rPr>
                            <m:t>x</m:t>
                          </m:r>
                        </m:num>
                        <m:den>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lang w:val="en-US"/>
                                </w:rPr>
                                <m:t>2</m:t>
                              </m:r>
                            </m:sup>
                          </m:sSup>
                        </m:den>
                      </m:f>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lang w:val="en-US"/>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f>
                            <m:fPr>
                              <m:ctrlPr>
                                <w:rPr>
                                  <w:rFonts w:ascii="Cambria Math" w:hAnsi="Cambria Math" w:cs="Times New Roman"/>
                                  <w:i/>
                                  <w:sz w:val="22"/>
                                </w:rPr>
                              </m:ctrlPr>
                            </m:fPr>
                            <m:num>
                              <m:rad>
                                <m:radPr>
                                  <m:degHide m:val="1"/>
                                  <m:ctrlPr>
                                    <w:rPr>
                                      <w:rFonts w:ascii="Cambria Math" w:hAnsi="Cambria Math" w:cs="Times New Roman"/>
                                      <w:i/>
                                      <w:sz w:val="22"/>
                                    </w:rPr>
                                  </m:ctrlPr>
                                </m:radPr>
                                <m:deg/>
                                <m:e>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r>
                                        <w:rPr>
                                          <w:rFonts w:ascii="Cambria Math" w:hAnsi="Cambria Math" w:cs="Times New Roman"/>
                                          <w:sz w:val="22"/>
                                        </w:rPr>
                                        <m:t>z</m:t>
                                      </m:r>
                                    </m:e>
                                    <m:sup>
                                      <m:r>
                                        <w:rPr>
                                          <w:rFonts w:ascii="Cambria Math" w:hAnsi="Cambria Math" w:cs="Times New Roman"/>
                                          <w:sz w:val="22"/>
                                          <w:lang w:val="en-US"/>
                                        </w:rPr>
                                        <m:t>2</m:t>
                                      </m:r>
                                    </m:sup>
                                  </m:sSup>
                                </m:e>
                              </m:rad>
                            </m:num>
                            <m:den>
                              <m:r>
                                <w:rPr>
                                  <w:rFonts w:ascii="Cambria Math" w:hAnsi="Cambria Math" w:cs="Times New Roman"/>
                                  <w:sz w:val="22"/>
                                </w:rPr>
                                <m:t>x</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den>
                          </m:f>
                          <m:d>
                            <m:dPr>
                              <m:ctrlPr>
                                <w:rPr>
                                  <w:rFonts w:ascii="Cambria Math" w:hAnsi="Cambria Math" w:cs="Times New Roman"/>
                                  <w:i/>
                                  <w:sz w:val="22"/>
                                </w:rPr>
                              </m:ctrlPr>
                            </m:dPr>
                            <m:e>
                              <m:rad>
                                <m:radPr>
                                  <m:degHide m:val="1"/>
                                  <m:ctrlPr>
                                    <w:rPr>
                                      <w:rFonts w:ascii="Cambria Math" w:hAnsi="Cambria Math" w:cs="Times New Roman"/>
                                      <w:i/>
                                      <w:sz w:val="22"/>
                                    </w:rPr>
                                  </m:ctrlPr>
                                </m:radPr>
                                <m:deg/>
                                <m:e>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lang w:val="en-US"/>
                                            </w:rPr>
                                            <m:t>1+</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e>
                                      </m:d>
                                    </m:e>
                                    <m:sup>
                                      <m:r>
                                        <w:rPr>
                                          <w:rFonts w:ascii="Cambria Math" w:hAnsi="Cambria Math" w:cs="Times New Roman"/>
                                          <w:sz w:val="22"/>
                                          <w:lang w:val="en-US"/>
                                        </w:rPr>
                                        <m:t>2</m:t>
                                      </m:r>
                                    </m:sup>
                                  </m:sSup>
                                  <m:r>
                                    <w:rPr>
                                      <w:rFonts w:ascii="Cambria Math" w:hAnsi="Cambria Math" w:cs="Times New Roman"/>
                                      <w:sz w:val="22"/>
                                      <w:lang w:val="en-US"/>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lang w:val="en-US"/>
                                            </w:rPr>
                                            <m:t>sin</m:t>
                                          </m:r>
                                        </m:e>
                                        <m:sup>
                                          <m:r>
                                            <w:rPr>
                                              <w:rFonts w:ascii="Cambria Math" w:hAnsi="Cambria Math" w:cs="Times New Roman"/>
                                              <w:sz w:val="22"/>
                                              <w:lang w:val="en-US"/>
                                            </w:rPr>
                                            <m:t>2</m:t>
                                          </m:r>
                                        </m:sup>
                                      </m:sSup>
                                    </m:fName>
                                    <m:e>
                                      <m:r>
                                        <w:rPr>
                                          <w:rFonts w:ascii="Cambria Math" w:hAnsi="Cambria Math" w:cs="Times New Roman"/>
                                          <w:sz w:val="22"/>
                                        </w:rPr>
                                        <m:t>ψ</m:t>
                                      </m:r>
                                    </m:e>
                                  </m:func>
                                </m:e>
                              </m:rad>
                              <m:r>
                                <w:rPr>
                                  <w:rFonts w:ascii="Cambria Math" w:hAnsi="Cambria Math" w:cs="Times New Roman"/>
                                  <w:sz w:val="22"/>
                                  <w:lang w:val="en-US"/>
                                </w:rPr>
                                <m:t>-</m:t>
                              </m:r>
                              <m:rad>
                                <m:radPr>
                                  <m:degHide m:val="1"/>
                                  <m:ctrlPr>
                                    <w:rPr>
                                      <w:rFonts w:ascii="Cambria Math" w:hAnsi="Cambria Math" w:cs="Times New Roman"/>
                                      <w:i/>
                                      <w:sz w:val="22"/>
                                    </w:rPr>
                                  </m:ctrlPr>
                                </m:radPr>
                                <m:deg/>
                                <m:e>
                                  <m:r>
                                    <w:rPr>
                                      <w:rFonts w:ascii="Cambria Math" w:hAnsi="Cambria Math" w:cs="Times New Roman"/>
                                      <w:sz w:val="22"/>
                                      <w:lang w:val="en-US"/>
                                    </w:rPr>
                                    <m:t>1-</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e>
                                      </m:d>
                                    </m:e>
                                    <m:sup>
                                      <m:r>
                                        <w:rPr>
                                          <w:rFonts w:ascii="Cambria Math" w:hAnsi="Cambria Math" w:cs="Times New Roman"/>
                                          <w:sz w:val="22"/>
                                          <w:lang w:val="en-US"/>
                                        </w:rPr>
                                        <m:t>2</m:t>
                                      </m:r>
                                    </m:sup>
                                  </m:sSup>
                                  <m:func>
                                    <m:funcPr>
                                      <m:ctrlPr>
                                        <w:rPr>
                                          <w:rFonts w:ascii="Cambria Math" w:hAnsi="Cambria Math" w:cs="Times New Roman"/>
                                          <w:i/>
                                          <w:sz w:val="22"/>
                                        </w:rPr>
                                      </m:ctrlPr>
                                    </m:funcPr>
                                    <m:fName>
                                      <m:sSup>
                                        <m:sSupPr>
                                          <m:ctrlPr>
                                            <w:rPr>
                                              <w:rFonts w:ascii="Cambria Math" w:hAnsi="Cambria Math" w:cs="Times New Roman"/>
                                              <w:sz w:val="22"/>
                                            </w:rPr>
                                          </m:ctrlPr>
                                        </m:sSupPr>
                                        <m:e>
                                          <m:r>
                                            <m:rPr>
                                              <m:sty m:val="p"/>
                                            </m:rPr>
                                            <w:rPr>
                                              <w:rFonts w:ascii="Cambria Math" w:hAnsi="Cambria Math" w:cs="Times New Roman"/>
                                              <w:sz w:val="22"/>
                                              <w:lang w:val="en-US"/>
                                            </w:rPr>
                                            <m:t>sin</m:t>
                                          </m:r>
                                        </m:e>
                                        <m:sup>
                                          <m:r>
                                            <w:rPr>
                                              <w:rFonts w:ascii="Cambria Math" w:hAnsi="Cambria Math" w:cs="Times New Roman"/>
                                              <w:sz w:val="22"/>
                                              <w:lang w:val="en-US"/>
                                            </w:rPr>
                                            <m:t>2</m:t>
                                          </m:r>
                                        </m:sup>
                                      </m:sSup>
                                    </m:fName>
                                    <m:e>
                                      <m:r>
                                        <w:rPr>
                                          <w:rFonts w:ascii="Cambria Math" w:hAnsi="Cambria Math" w:cs="Times New Roman"/>
                                          <w:sz w:val="22"/>
                                        </w:rPr>
                                        <m:t>ψ</m:t>
                                      </m:r>
                                    </m:e>
                                  </m:func>
                                </m:e>
                              </m:rad>
                            </m:e>
                          </m:d>
                        </m:sup>
                      </m:sSup>
                      <m:sSup>
                        <m:sSupPr>
                          <m:ctrlPr>
                            <w:rPr>
                              <w:rFonts w:ascii="Cambria Math" w:hAnsi="Cambria Math" w:cs="Times New Roman"/>
                              <w:i/>
                              <w:sz w:val="22"/>
                            </w:rPr>
                          </m:ctrlPr>
                        </m:sSupPr>
                        <m:e>
                          <m:r>
                            <w:rPr>
                              <w:rFonts w:ascii="Cambria Math" w:hAnsi="Cambria Math" w:cs="Times New Roman"/>
                              <w:sz w:val="22"/>
                              <w:lang w:val="en-US"/>
                            </w:rPr>
                            <m:t>e</m:t>
                          </m:r>
                        </m:e>
                        <m:sup>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lang w:val="en-US"/>
                                    </w:rPr>
                                  </m:ctrlPr>
                                </m:sSubPr>
                                <m:e>
                                  <m:r>
                                    <w:rPr>
                                      <w:rFonts w:ascii="Cambria Math" w:hAnsi="Cambria Math" w:cs="Times New Roman"/>
                                      <w:sz w:val="22"/>
                                      <w:lang w:val="en-US"/>
                                    </w:rPr>
                                    <m:t>μ</m:t>
                                  </m:r>
                                </m:e>
                                <m:sub>
                                  <m:r>
                                    <w:rPr>
                                      <w:rFonts w:ascii="Cambria Math" w:hAnsi="Cambria Math" w:cs="Times New Roman"/>
                                      <w:sz w:val="22"/>
                                    </w:rPr>
                                    <m:t>бет</m:t>
                                  </m:r>
                                </m:sub>
                              </m:sSub>
                              <m:r>
                                <w:rPr>
                                  <w:rFonts w:ascii="Cambria Math" w:hAnsi="Cambria Math" w:cs="Times New Roman"/>
                                  <w:sz w:val="22"/>
                                  <w:lang w:val="en-US"/>
                                </w:rPr>
                                <m:t>l</m:t>
                              </m:r>
                            </m:num>
                            <m:den>
                              <m:func>
                                <m:funcPr>
                                  <m:ctrlPr>
                                    <w:rPr>
                                      <w:rFonts w:ascii="Cambria Math" w:hAnsi="Cambria Math" w:cs="Times New Roman"/>
                                      <w:i/>
                                      <w:sz w:val="22"/>
                                    </w:rPr>
                                  </m:ctrlPr>
                                </m:funcPr>
                                <m:fName>
                                  <m:r>
                                    <m:rPr>
                                      <m:sty m:val="p"/>
                                    </m:rPr>
                                    <w:rPr>
                                      <w:rFonts w:ascii="Cambria Math" w:hAnsi="Cambria Math" w:cs="Times New Roman"/>
                                      <w:sz w:val="22"/>
                                    </w:rPr>
                                    <m:t>cos</m:t>
                                  </m:r>
                                </m:fName>
                                <m:e>
                                  <m:r>
                                    <w:rPr>
                                      <w:rFonts w:ascii="Cambria Math" w:hAnsi="Cambria Math" w:cs="Times New Roman"/>
                                      <w:sz w:val="22"/>
                                    </w:rPr>
                                    <m:t>ψ</m:t>
                                  </m:r>
                                </m:e>
                              </m:func>
                              <m:func>
                                <m:funcPr>
                                  <m:ctrlPr>
                                    <w:rPr>
                                      <w:rFonts w:ascii="Cambria Math" w:hAnsi="Cambria Math" w:cs="Times New Roman"/>
                                      <w:i/>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unc>
                                        <m:funcPr>
                                          <m:ctrlPr>
                                            <w:rPr>
                                              <w:rFonts w:ascii="Cambria Math" w:hAnsi="Cambria Math" w:cs="Times New Roman"/>
                                              <w:i/>
                                              <w:sz w:val="22"/>
                                            </w:rPr>
                                          </m:ctrlPr>
                                        </m:funcPr>
                                        <m:fName>
                                          <m:r>
                                            <m:rPr>
                                              <m:sty m:val="p"/>
                                            </m:rPr>
                                            <w:rPr>
                                              <w:rFonts w:ascii="Cambria Math" w:hAnsi="Cambria Math" w:cs="Times New Roman"/>
                                              <w:sz w:val="22"/>
                                            </w:rPr>
                                            <m:t>arctg</m:t>
                                          </m:r>
                                        </m:fName>
                                        <m:e>
                                          <m:f>
                                            <m:fPr>
                                              <m:ctrlPr>
                                                <w:rPr>
                                                  <w:rFonts w:ascii="Cambria Math" w:hAnsi="Cambria Math" w:cs="Times New Roman"/>
                                                  <w:i/>
                                                  <w:sz w:val="22"/>
                                                </w:rPr>
                                              </m:ctrlPr>
                                            </m:fPr>
                                            <m:num>
                                              <m:r>
                                                <w:rPr>
                                                  <w:rFonts w:ascii="Cambria Math" w:hAnsi="Cambria Math" w:cs="Times New Roman"/>
                                                  <w:sz w:val="22"/>
                                                </w:rPr>
                                                <m:t>z</m:t>
                                              </m:r>
                                            </m:num>
                                            <m:den>
                                              <m:r>
                                                <w:rPr>
                                                  <w:rFonts w:ascii="Cambria Math" w:hAnsi="Cambria Math" w:cs="Times New Roman"/>
                                                  <w:sz w:val="22"/>
                                                </w:rPr>
                                                <m:t>x</m:t>
                                              </m:r>
                                            </m:den>
                                          </m:f>
                                        </m:e>
                                      </m:func>
                                    </m:e>
                                  </m:d>
                                </m:e>
                              </m:func>
                            </m:den>
                          </m:f>
                        </m:sup>
                      </m:sSup>
                      <m:r>
                        <w:rPr>
                          <w:rFonts w:ascii="Cambria Math" w:hAnsi="Cambria Math" w:cs="Times New Roman"/>
                          <w:sz w:val="22"/>
                        </w:rPr>
                        <m:t>dψdxdz</m:t>
                      </m:r>
                    </m:e>
                  </m:nary>
                </m:e>
              </m:nary>
            </m:e>
          </m:nary>
        </m:oMath>
      </m:oMathPara>
    </w:p>
    <w:p w:rsidR="001A7A74" w:rsidRDefault="001A7A74" w:rsidP="00074060">
      <w:pPr>
        <w:pStyle w:val="af1"/>
        <w:spacing w:before="100" w:beforeAutospacing="1" w:after="100" w:afterAutospacing="1" w:line="360" w:lineRule="auto"/>
        <w:ind w:firstLine="708"/>
        <w:rPr>
          <w:rFonts w:cs="Times New Roman"/>
          <w:szCs w:val="28"/>
        </w:rPr>
      </w:pPr>
      <w:r>
        <w:rPr>
          <w:rFonts w:cs="Times New Roman"/>
          <w:szCs w:val="28"/>
        </w:rPr>
        <w:t>Тогда мощность дозы</w:t>
      </w:r>
    </w:p>
    <w:p w:rsidR="001A7A74" w:rsidRPr="002404C0" w:rsidRDefault="00B108E6" w:rsidP="00BC0DBE">
      <w:pPr>
        <w:tabs>
          <w:tab w:val="left" w:pos="284"/>
        </w:tabs>
        <w:suppressAutoHyphens/>
        <w:spacing w:before="100" w:beforeAutospacing="1" w:after="100" w:afterAutospacing="1" w:line="360" w:lineRule="auto"/>
        <w:jc w:val="both"/>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lang w:val="ru-RU"/>
                </w:rPr>
                <m:t>D</m:t>
              </m:r>
            </m:e>
          </m:acc>
          <m:r>
            <w:rPr>
              <w:rFonts w:ascii="Cambria Math" w:hAnsi="Cambria Math"/>
              <w:sz w:val="28"/>
              <w:szCs w:val="28"/>
              <w:lang w:val="ru-RU"/>
            </w:rPr>
            <m:t>=1,09∙</m:t>
          </m:r>
          <m:sSub>
            <m:sSubPr>
              <m:ctrlPr>
                <w:rPr>
                  <w:rFonts w:ascii="Cambria Math" w:hAnsi="Cambria Math"/>
                  <w:i/>
                  <w:sz w:val="28"/>
                  <w:szCs w:val="28"/>
                  <w:lang w:val="ru-RU"/>
                </w:rPr>
              </m:ctrlPr>
            </m:sSubPr>
            <m:e>
              <m:r>
                <m:rPr>
                  <m:scr m:val="script"/>
                </m:rPr>
                <w:rPr>
                  <w:rFonts w:ascii="Cambria Math" w:hAnsi="Cambria Math"/>
                  <w:sz w:val="28"/>
                  <w:szCs w:val="28"/>
                </w:rPr>
                <m:t>R</m:t>
              </m:r>
            </m:e>
            <m:sub>
              <m:r>
                <w:rPr>
                  <w:rFonts w:ascii="Cambria Math" w:hAnsi="Cambria Math"/>
                  <w:sz w:val="28"/>
                  <w:szCs w:val="28"/>
                  <w:lang w:val="ru-RU"/>
                </w:rPr>
                <m:t>D</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e>
          </m:d>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V</m:t>
                  </m:r>
                </m:sub>
              </m:sSub>
              <m:r>
                <w:rPr>
                  <w:rFonts w:ascii="Cambria Math" w:hAnsi="Cambria Math"/>
                  <w:sz w:val="28"/>
                  <w:szCs w:val="28"/>
                </w:rPr>
                <m:t>r</m:t>
              </m:r>
            </m:num>
            <m:den>
              <m:r>
                <w:rPr>
                  <w:rFonts w:ascii="Cambria Math" w:hAnsi="Cambria Math"/>
                  <w:sz w:val="28"/>
                  <w:szCs w:val="28"/>
                </w:rPr>
                <m:t>2π</m:t>
              </m:r>
            </m:den>
          </m:f>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1</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r</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r</m:t>
                      </m:r>
                    </m:den>
                  </m:f>
                  <m:r>
                    <w:rPr>
                      <w:rFonts w:ascii="Cambria Math" w:hAnsi="Cambria Math"/>
                      <w:sz w:val="28"/>
                      <w:szCs w:val="28"/>
                    </w:rPr>
                    <m:t>,</m:t>
                  </m:r>
                  <m:sSub>
                    <m:sSubPr>
                      <m:ctrlPr>
                        <w:rPr>
                          <w:rFonts w:ascii="Cambria Math" w:eastAsiaTheme="minorEastAsia" w:hAnsi="Cambria Math"/>
                          <w:i/>
                          <w:sz w:val="28"/>
                          <w:szCs w:val="28"/>
                          <w:lang w:val="ru-RU"/>
                        </w:rPr>
                      </m:ctrlPr>
                    </m:sSubPr>
                    <m:e>
                      <m:r>
                        <w:rPr>
                          <w:rFonts w:ascii="Cambria Math" w:hAnsi="Cambria Math"/>
                          <w:sz w:val="28"/>
                          <w:szCs w:val="28"/>
                        </w:rPr>
                        <m:t>μ</m:t>
                      </m:r>
                    </m:e>
                    <m:sub>
                      <m:r>
                        <w:rPr>
                          <w:rFonts w:ascii="Cambria Math" w:hAnsi="Cambria Math"/>
                          <w:sz w:val="28"/>
                          <w:szCs w:val="28"/>
                        </w:rPr>
                        <m:t>жел</m:t>
                      </m:r>
                    </m:sub>
                  </m:sSub>
                  <m:r>
                    <w:rPr>
                      <w:rFonts w:ascii="Cambria Math" w:hAnsi="Cambria Math"/>
                      <w:sz w:val="28"/>
                      <w:szCs w:val="28"/>
                    </w:rPr>
                    <m:t>d</m:t>
                  </m:r>
                  <m:r>
                    <w:rPr>
                      <w:rFonts w:ascii="Cambria Math" w:hAnsi="Cambria Math"/>
                      <w:sz w:val="28"/>
                      <w:szCs w:val="28"/>
                      <w:lang w:val="ru-RU"/>
                    </w:rPr>
                    <m:t>,</m:t>
                  </m:r>
                  <m:sSub>
                    <m:sSubPr>
                      <m:ctrlPr>
                        <w:rPr>
                          <w:rFonts w:ascii="Cambria Math" w:eastAsiaTheme="minorEastAsia" w:hAnsi="Cambria Math"/>
                          <w:i/>
                          <w:sz w:val="28"/>
                          <w:szCs w:val="28"/>
                        </w:rPr>
                      </m:ctrlPr>
                    </m:sSubPr>
                    <m:e>
                      <m:r>
                        <w:rPr>
                          <w:rFonts w:ascii="Cambria Math" w:hAnsi="Cambria Math"/>
                          <w:sz w:val="28"/>
                          <w:szCs w:val="28"/>
                        </w:rPr>
                        <m:t>μ</m:t>
                      </m:r>
                    </m:e>
                    <m:sub>
                      <m:r>
                        <w:rPr>
                          <w:rFonts w:ascii="Cambria Math" w:hAnsi="Cambria Math"/>
                          <w:sz w:val="28"/>
                          <w:szCs w:val="28"/>
                          <w:lang w:val="ru-RU"/>
                        </w:rPr>
                        <m:t>бет</m:t>
                      </m:r>
                    </m:sub>
                  </m:sSub>
                  <m:r>
                    <w:rPr>
                      <w:rFonts w:ascii="Cambria Math" w:hAnsi="Cambria Math"/>
                      <w:sz w:val="28"/>
                      <w:szCs w:val="28"/>
                    </w:rPr>
                    <m:t>l</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r</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m:t>
                  </m:r>
                </m:num>
                <m:den>
                  <m:r>
                    <w:rPr>
                      <w:rFonts w:ascii="Cambria Math" w:hAnsi="Cambria Math"/>
                      <w:sz w:val="28"/>
                      <w:szCs w:val="28"/>
                    </w:rPr>
                    <m:t>r</m:t>
                  </m:r>
                </m:den>
              </m:f>
              <m:r>
                <w:rPr>
                  <w:rFonts w:ascii="Cambria Math" w:hAnsi="Cambria Math"/>
                  <w:sz w:val="28"/>
                  <w:szCs w:val="28"/>
                </w:rPr>
                <m:t>,</m:t>
              </m:r>
              <m:sSub>
                <m:sSubPr>
                  <m:ctrlPr>
                    <w:rPr>
                      <w:rFonts w:ascii="Cambria Math" w:eastAsiaTheme="minorEastAsia" w:hAnsi="Cambria Math"/>
                      <w:i/>
                      <w:sz w:val="28"/>
                      <w:szCs w:val="28"/>
                      <w:lang w:val="ru-RU"/>
                    </w:rPr>
                  </m:ctrlPr>
                </m:sSubPr>
                <m:e>
                  <m:r>
                    <w:rPr>
                      <w:rFonts w:ascii="Cambria Math" w:hAnsi="Cambria Math"/>
                      <w:sz w:val="28"/>
                      <w:szCs w:val="28"/>
                    </w:rPr>
                    <m:t>μ</m:t>
                  </m:r>
                </m:e>
                <m:sub>
                  <m:r>
                    <w:rPr>
                      <w:rFonts w:ascii="Cambria Math" w:hAnsi="Cambria Math"/>
                      <w:sz w:val="28"/>
                      <w:szCs w:val="28"/>
                    </w:rPr>
                    <m:t>жел</m:t>
                  </m:r>
                </m:sub>
              </m:sSub>
              <m:r>
                <w:rPr>
                  <w:rFonts w:ascii="Cambria Math" w:hAnsi="Cambria Math"/>
                  <w:sz w:val="28"/>
                  <w:szCs w:val="28"/>
                </w:rPr>
                <m:t>d</m:t>
              </m:r>
              <m:r>
                <w:rPr>
                  <w:rFonts w:ascii="Cambria Math" w:hAnsi="Cambria Math"/>
                  <w:sz w:val="28"/>
                  <w:szCs w:val="28"/>
                  <w:lang w:val="ru-RU"/>
                </w:rPr>
                <m:t>,</m:t>
              </m:r>
              <m:sSub>
                <m:sSubPr>
                  <m:ctrlPr>
                    <w:rPr>
                      <w:rFonts w:ascii="Cambria Math" w:eastAsiaTheme="minorEastAsia" w:hAnsi="Cambria Math"/>
                      <w:i/>
                      <w:sz w:val="28"/>
                      <w:szCs w:val="28"/>
                    </w:rPr>
                  </m:ctrlPr>
                </m:sSubPr>
                <m:e>
                  <m:r>
                    <w:rPr>
                      <w:rFonts w:ascii="Cambria Math" w:hAnsi="Cambria Math"/>
                      <w:sz w:val="28"/>
                      <w:szCs w:val="28"/>
                    </w:rPr>
                    <m:t>μ</m:t>
                  </m:r>
                </m:e>
                <m:sub>
                  <m:r>
                    <w:rPr>
                      <w:rFonts w:ascii="Cambria Math" w:hAnsi="Cambria Math"/>
                      <w:sz w:val="28"/>
                      <w:szCs w:val="28"/>
                      <w:lang w:val="ru-RU"/>
                    </w:rPr>
                    <m:t>бет</m:t>
                  </m:r>
                </m:sub>
              </m:sSub>
              <m:r>
                <w:rPr>
                  <w:rFonts w:ascii="Cambria Math" w:hAnsi="Cambria Math"/>
                  <w:sz w:val="28"/>
                  <w:szCs w:val="28"/>
                </w:rPr>
                <m:t>l)</m:t>
              </m:r>
            </m:e>
          </m:d>
        </m:oMath>
      </m:oMathPara>
    </w:p>
    <w:p w:rsidR="002404C0" w:rsidRPr="002404C0" w:rsidRDefault="002404C0" w:rsidP="002404C0">
      <w:pPr>
        <w:tabs>
          <w:tab w:val="left" w:pos="284"/>
        </w:tabs>
        <w:suppressAutoHyphens/>
        <w:spacing w:before="100" w:beforeAutospacing="1" w:after="100" w:afterAutospacing="1" w:line="360" w:lineRule="auto"/>
        <w:jc w:val="both"/>
        <w:rPr>
          <w:sz w:val="28"/>
          <w:szCs w:val="28"/>
          <w:lang w:val="ru-RU"/>
        </w:rPr>
      </w:pPr>
      <w:r>
        <w:rPr>
          <w:sz w:val="28"/>
          <w:szCs w:val="28"/>
          <w:lang w:val="ru-RU"/>
        </w:rPr>
        <w:t>где 1,09 – коэффициент для перевода мощности поглощенной дозы в воздухе в мощность поглощенной дозы в биологической ткани</w:t>
      </w:r>
    </w:p>
    <w:p w:rsidR="001A7A74" w:rsidRDefault="001A7A74"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lastRenderedPageBreak/>
        <w:t xml:space="preserve">Линейный коэффициент ослабления </w:t>
      </w:r>
      <w:proofErr w:type="gramStart"/>
      <w:r>
        <w:rPr>
          <w:sz w:val="28"/>
          <w:szCs w:val="28"/>
          <w:lang w:val="ru-RU"/>
        </w:rPr>
        <w:t>γ-</w:t>
      </w:r>
      <w:proofErr w:type="gramEnd"/>
      <w:r>
        <w:rPr>
          <w:sz w:val="28"/>
          <w:szCs w:val="28"/>
          <w:lang w:val="ru-RU"/>
        </w:rPr>
        <w:t xml:space="preserve">излучения для бетона находим из </w:t>
      </w:r>
      <w:r w:rsidRPr="00386DF7">
        <w:rPr>
          <w:sz w:val="28"/>
          <w:szCs w:val="28"/>
          <w:lang w:val="ru-RU"/>
        </w:rPr>
        <w:t>[2,</w:t>
      </w:r>
      <w:r>
        <w:rPr>
          <w:sz w:val="28"/>
          <w:szCs w:val="28"/>
          <w:lang w:val="ru-RU"/>
        </w:rPr>
        <w:t>с.154,табл.5.2</w:t>
      </w:r>
      <w:r w:rsidRPr="00386DF7">
        <w:rPr>
          <w:sz w:val="28"/>
          <w:szCs w:val="28"/>
          <w:lang w:val="ru-RU"/>
        </w:rPr>
        <w:t>]</w:t>
      </w:r>
      <w:r>
        <w:rPr>
          <w:sz w:val="28"/>
          <w:szCs w:val="28"/>
          <w:lang w:val="ru-RU"/>
        </w:rPr>
        <w:t xml:space="preserve">. Путем линейной интерполяции для энергии </w:t>
      </w:r>
      <m:oMath>
        <m:sSub>
          <m:sSubPr>
            <m:ctrlPr>
              <w:rPr>
                <w:rFonts w:ascii="Cambria Math" w:hAnsi="Cambria Math"/>
                <w:i/>
                <w:sz w:val="28"/>
                <w:szCs w:val="28"/>
                <w:lang w:val="ru-RU"/>
              </w:rPr>
            </m:ctrlPr>
          </m:sSubPr>
          <m:e>
            <m:r>
              <w:rPr>
                <w:rFonts w:ascii="Cambria Math" w:hAnsi="Cambria Math"/>
                <w:sz w:val="28"/>
                <w:szCs w:val="28"/>
              </w:rPr>
              <m:t>E</m:t>
            </m:r>
          </m:e>
          <m:sub>
            <m:r>
              <w:rPr>
                <w:rFonts w:ascii="Cambria Math" w:hAnsi="Cambria Math"/>
                <w:sz w:val="28"/>
                <w:szCs w:val="28"/>
                <w:lang w:val="ru-RU"/>
              </w:rPr>
              <m:t>γ</m:t>
            </m:r>
          </m:sub>
        </m:sSub>
        <m:r>
          <w:rPr>
            <w:rFonts w:ascii="Cambria Math" w:hAnsi="Cambria Math"/>
            <w:sz w:val="28"/>
            <w:szCs w:val="28"/>
            <w:lang w:val="ru-RU"/>
          </w:rPr>
          <m:t>=6,13 МэВ</m:t>
        </m:r>
      </m:oMath>
      <w:r>
        <w:rPr>
          <w:sz w:val="28"/>
          <w:szCs w:val="28"/>
          <w:lang w:val="ru-RU"/>
        </w:rPr>
        <w:t xml:space="preserve">  получаем</w:t>
      </w:r>
    </w:p>
    <w:p w:rsidR="001A7A74" w:rsidRDefault="00B108E6" w:rsidP="00BC0DBE">
      <w:pPr>
        <w:tabs>
          <w:tab w:val="left" w:pos="284"/>
        </w:tabs>
        <w:suppressAutoHyphens/>
        <w:spacing w:before="100" w:beforeAutospacing="1" w:after="100" w:afterAutospacing="1" w:line="360" w:lineRule="auto"/>
        <w:jc w:val="both"/>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бет</m:t>
              </m:r>
            </m:sub>
          </m:sSub>
          <m:r>
            <w:rPr>
              <w:rFonts w:ascii="Cambria Math" w:hAnsi="Cambria Math"/>
              <w:sz w:val="28"/>
              <w:szCs w:val="28"/>
              <w:lang w:val="ru-RU"/>
            </w:rPr>
            <m:t xml:space="preserve">=0,0615 </m:t>
          </m:r>
          <m:sSup>
            <m:sSupPr>
              <m:ctrlPr>
                <w:rPr>
                  <w:rFonts w:ascii="Cambria Math" w:hAnsi="Cambria Math"/>
                  <w:i/>
                  <w:sz w:val="28"/>
                  <w:szCs w:val="28"/>
                  <w:lang w:val="ru-RU"/>
                </w:rPr>
              </m:ctrlPr>
            </m:sSupPr>
            <m:e>
              <m:r>
                <w:rPr>
                  <w:rFonts w:ascii="Cambria Math" w:hAnsi="Cambria Math"/>
                  <w:sz w:val="28"/>
                  <w:szCs w:val="28"/>
                  <w:lang w:val="ru-RU"/>
                </w:rPr>
                <m:t>см</m:t>
              </m:r>
            </m:e>
            <m:sup>
              <m:r>
                <w:rPr>
                  <w:rFonts w:ascii="Cambria Math" w:hAnsi="Cambria Math"/>
                  <w:sz w:val="28"/>
                  <w:szCs w:val="28"/>
                  <w:lang w:val="ru-RU"/>
                </w:rPr>
                <m:t>-1</m:t>
              </m:r>
            </m:sup>
          </m:sSup>
        </m:oMath>
      </m:oMathPara>
    </w:p>
    <w:p w:rsidR="001A7A74" w:rsidRPr="00B03EC5"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C11CEF">
        <w:rPr>
          <w:sz w:val="28"/>
          <w:szCs w:val="28"/>
          <w:lang w:val="ru-RU"/>
        </w:rPr>
        <w:t>Найдем</w:t>
      </w:r>
      <w:r w:rsidR="00E13B7C">
        <w:rPr>
          <w:sz w:val="28"/>
          <w:szCs w:val="28"/>
          <w:lang w:val="ru-RU"/>
        </w:rPr>
        <w:t xml:space="preserve"> толщину защитного экрана. Для этого </w:t>
      </w:r>
      <w:r w:rsidR="001A7A74">
        <w:rPr>
          <w:sz w:val="28"/>
          <w:szCs w:val="28"/>
          <w:lang w:val="ru-RU"/>
        </w:rPr>
        <w:t>примем некое</w:t>
      </w:r>
      <w:r w:rsidR="00C753F1">
        <w:rPr>
          <w:sz w:val="28"/>
          <w:szCs w:val="28"/>
          <w:lang w:val="ru-RU"/>
        </w:rPr>
        <w:t xml:space="preserve"> начальное значение</w:t>
      </w:r>
      <w:r w:rsidR="001A7A74">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0</m:t>
            </m:r>
          </m:sub>
        </m:sSub>
        <m:r>
          <w:rPr>
            <w:rFonts w:ascii="Cambria Math" w:hAnsi="Cambria Math"/>
            <w:sz w:val="28"/>
            <w:szCs w:val="28"/>
            <w:lang w:val="ru-RU"/>
          </w:rPr>
          <m:t>=130 см</m:t>
        </m:r>
      </m:oMath>
      <w:r w:rsidR="001A7A74">
        <w:rPr>
          <w:sz w:val="28"/>
          <w:szCs w:val="28"/>
          <w:lang w:val="ru-RU"/>
        </w:rPr>
        <w:t xml:space="preserve"> и рассчитаем мощность дозы при данной толщине. Полученное значение сравним с предельно допустимой мощностью дозы. В результате подбора значений толщины защитной стенки необходимо добиться такого значения</w:t>
      </w:r>
      <w:r w:rsidR="00C11CEF">
        <w:rPr>
          <w:sz w:val="28"/>
          <w:szCs w:val="28"/>
          <w:lang w:val="ru-RU"/>
        </w:rPr>
        <w:t xml:space="preserve"> </w:t>
      </w:r>
      <m:oMath>
        <m:r>
          <w:rPr>
            <w:rFonts w:ascii="Cambria Math" w:hAnsi="Cambria Math"/>
            <w:sz w:val="28"/>
            <w:szCs w:val="28"/>
            <w:lang w:val="ru-RU"/>
          </w:rPr>
          <m:t>l</m:t>
        </m:r>
      </m:oMath>
      <w:r w:rsidR="001A7A74">
        <w:rPr>
          <w:sz w:val="28"/>
          <w:szCs w:val="28"/>
          <w:lang w:val="ru-RU"/>
        </w:rPr>
        <w:t>, при котором</w:t>
      </w:r>
      <w:r w:rsidR="00C11CEF">
        <w:rPr>
          <w:sz w:val="28"/>
          <w:szCs w:val="28"/>
          <w:lang w:val="ru-RU"/>
        </w:rPr>
        <w:t xml:space="preserve"> мощность дозы</w:t>
      </w:r>
      <w:r w:rsidR="0062636B">
        <w:rPr>
          <w:sz w:val="28"/>
          <w:szCs w:val="28"/>
          <w:lang w:val="ru-RU"/>
        </w:rPr>
        <w:t xml:space="preserve"> близка по значению или</w:t>
      </w:r>
      <w:r w:rsidR="00C11CEF">
        <w:rPr>
          <w:sz w:val="28"/>
          <w:szCs w:val="28"/>
          <w:lang w:val="ru-RU"/>
        </w:rPr>
        <w:t xml:space="preserve"> равна предельно допустимой.</w:t>
      </w:r>
      <w:r w:rsidR="001A7A74">
        <w:rPr>
          <w:sz w:val="28"/>
          <w:szCs w:val="28"/>
          <w:lang w:val="ru-RU"/>
        </w:rPr>
        <w:t xml:space="preserve"> </w:t>
      </w:r>
    </w:p>
    <w:p w:rsidR="00E13B7C" w:rsidRDefault="00074060" w:rsidP="00074060">
      <w:pPr>
        <w:tabs>
          <w:tab w:val="left" w:pos="284"/>
        </w:tabs>
        <w:suppressAutoHyphens/>
        <w:spacing w:before="100" w:beforeAutospacing="1" w:after="100" w:afterAutospacing="1" w:line="360" w:lineRule="auto"/>
        <w:ind w:firstLine="567"/>
        <w:jc w:val="both"/>
        <w:rPr>
          <w:sz w:val="28"/>
          <w:szCs w:val="28"/>
          <w:lang w:val="ru-RU"/>
        </w:rPr>
      </w:pPr>
      <w:r>
        <w:rPr>
          <w:sz w:val="28"/>
          <w:szCs w:val="28"/>
          <w:lang w:val="ru-RU"/>
        </w:rPr>
        <w:tab/>
      </w:r>
      <w:r w:rsidR="00C11CEF">
        <w:rPr>
          <w:sz w:val="28"/>
          <w:szCs w:val="28"/>
          <w:lang w:val="ru-RU"/>
        </w:rPr>
        <w:t>В результате ряда итераций</w:t>
      </w:r>
      <w:r w:rsidR="00C753F1">
        <w:rPr>
          <w:sz w:val="28"/>
          <w:szCs w:val="28"/>
          <w:lang w:val="ru-RU"/>
        </w:rPr>
        <w:t xml:space="preserve"> с шагом </w:t>
      </w:r>
      <m:oMath>
        <m:r>
          <w:rPr>
            <w:rFonts w:ascii="Cambria Math" w:hAnsi="Cambria Math"/>
            <w:sz w:val="28"/>
            <w:szCs w:val="28"/>
            <w:lang w:val="ru-RU"/>
          </w:rPr>
          <m:t>∆</m:t>
        </m:r>
        <m:r>
          <w:rPr>
            <w:rFonts w:ascii="Cambria Math" w:hAnsi="Cambria Math"/>
            <w:sz w:val="28"/>
            <w:szCs w:val="28"/>
          </w:rPr>
          <m:t>l</m:t>
        </m:r>
        <m:r>
          <w:rPr>
            <w:rFonts w:ascii="Cambria Math" w:hAnsi="Cambria Math"/>
            <w:sz w:val="28"/>
            <w:szCs w:val="28"/>
            <w:lang w:val="ru-RU"/>
          </w:rPr>
          <m:t>=0,01 см</m:t>
        </m:r>
      </m:oMath>
      <w:r w:rsidR="00C11CEF">
        <w:rPr>
          <w:sz w:val="28"/>
          <w:szCs w:val="28"/>
          <w:lang w:val="ru-RU"/>
        </w:rPr>
        <w:t xml:space="preserve">, получим значение </w:t>
      </w:r>
      <m:oMath>
        <m:r>
          <w:rPr>
            <w:rFonts w:ascii="Cambria Math" w:hAnsi="Cambria Math"/>
            <w:sz w:val="28"/>
            <w:szCs w:val="28"/>
            <w:lang w:val="ru-RU"/>
          </w:rPr>
          <m:t>l=135,84 см</m:t>
        </m:r>
      </m:oMath>
      <w:r w:rsidR="00C11CEF">
        <w:rPr>
          <w:sz w:val="28"/>
          <w:szCs w:val="28"/>
          <w:lang w:val="ru-RU"/>
        </w:rPr>
        <w:t>, при котором</w:t>
      </w:r>
    </w:p>
    <w:p w:rsidR="00C11CEF" w:rsidRPr="00145769" w:rsidRDefault="00B108E6" w:rsidP="00074060">
      <w:pPr>
        <w:pStyle w:val="af1"/>
        <w:spacing w:before="100" w:beforeAutospacing="1" w:after="100" w:afterAutospacing="1" w:line="360" w:lineRule="auto"/>
        <w:ind w:firstLine="567"/>
        <w:rPr>
          <w:rFonts w:cs="Times New Roman"/>
          <w:szCs w:val="28"/>
          <w:lang w:val="en-US"/>
        </w:rPr>
      </w:pPr>
      <m:oMathPara>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1</m:t>
              </m:r>
            </m:sub>
          </m:sSub>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sSub>
                <m:sSubPr>
                  <m:ctrlPr>
                    <w:rPr>
                      <w:rFonts w:ascii="Cambria Math" w:hAnsi="Cambria Math" w:cs="Times New Roman"/>
                      <w:i/>
                      <w:sz w:val="22"/>
                      <w:lang w:val="en-US"/>
                    </w:rPr>
                  </m:ctrlPr>
                </m:sSubPr>
                <m:e>
                  <m:r>
                    <w:rPr>
                      <w:rFonts w:ascii="Cambria Math" w:hAnsi="Cambria Math" w:cs="Times New Roman"/>
                      <w:sz w:val="22"/>
                      <w:lang w:val="en-US"/>
                    </w:rPr>
                    <m:t>μ</m:t>
                  </m:r>
                </m:e>
                <m:sub>
                  <m:r>
                    <w:rPr>
                      <w:rFonts w:ascii="Cambria Math" w:hAnsi="Cambria Math" w:cs="Times New Roman"/>
                      <w:sz w:val="22"/>
                    </w:rPr>
                    <m:t>бет</m:t>
                  </m:r>
                </m:sub>
              </m:sSub>
              <m:r>
                <w:rPr>
                  <w:rFonts w:ascii="Cambria Math" w:hAnsi="Cambria Math" w:cs="Times New Roman"/>
                  <w:sz w:val="22"/>
                  <w:lang w:val="en-US"/>
                </w:rPr>
                <m:t>l</m:t>
              </m:r>
            </m:e>
          </m:d>
          <m:r>
            <w:rPr>
              <w:rFonts w:ascii="Cambria Math" w:hAnsi="Cambria Math" w:cs="Times New Roman"/>
              <w:szCs w:val="28"/>
            </w:rPr>
            <m:t>=1,612∙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m:oMathPara>
    </w:p>
    <w:p w:rsidR="00C11CEF" w:rsidRPr="00145769" w:rsidRDefault="00B108E6" w:rsidP="00074060">
      <w:pPr>
        <w:pStyle w:val="af1"/>
        <w:spacing w:before="100" w:beforeAutospacing="1" w:after="100" w:afterAutospacing="1" w:line="360" w:lineRule="auto"/>
        <w:ind w:firstLine="567"/>
        <w:rPr>
          <w:rFonts w:cs="Times New Roman"/>
          <w:szCs w:val="28"/>
          <w:lang w:val="en-US"/>
        </w:rPr>
      </w:pPr>
      <m:oMathPara>
        <m:oMath>
          <m:sSub>
            <m:sSubPr>
              <m:ctrlPr>
                <w:rPr>
                  <w:rFonts w:ascii="Cambria Math" w:hAnsi="Cambria Math" w:cs="Times New Roman"/>
                  <w:i/>
                  <w:sz w:val="22"/>
                </w:rPr>
              </m:ctrlPr>
            </m:sSubPr>
            <m:e>
              <m:r>
                <w:rPr>
                  <w:rFonts w:ascii="Cambria Math" w:hAnsi="Cambria Math" w:cs="Times New Roman"/>
                  <w:sz w:val="22"/>
                </w:rPr>
                <m:t>D</m:t>
              </m:r>
            </m:e>
            <m:sub>
              <m:r>
                <w:rPr>
                  <w:rFonts w:ascii="Cambria Math" w:hAnsi="Cambria Math" w:cs="Times New Roman"/>
                  <w:sz w:val="22"/>
                </w:rPr>
                <m:t>2</m:t>
              </m:r>
            </m:sub>
          </m:sSub>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a</m:t>
                  </m:r>
                </m:num>
                <m:den>
                  <m:r>
                    <w:rPr>
                      <w:rFonts w:ascii="Cambria Math" w:hAnsi="Cambria Math" w:cs="Times New Roman"/>
                      <w:sz w:val="22"/>
                    </w:rPr>
                    <m:t>r</m:t>
                  </m:r>
                </m:den>
              </m:f>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d</m:t>
                  </m:r>
                </m:num>
                <m:den>
                  <m:r>
                    <w:rPr>
                      <w:rFonts w:ascii="Cambria Math" w:hAnsi="Cambria Math" w:cs="Times New Roman"/>
                      <w:sz w:val="22"/>
                    </w:rPr>
                    <m:t>r</m:t>
                  </m:r>
                </m:den>
              </m:f>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жел</m:t>
                  </m:r>
                </m:sub>
              </m:sSub>
              <m:r>
                <w:rPr>
                  <w:rFonts w:ascii="Cambria Math" w:hAnsi="Cambria Math" w:cs="Times New Roman"/>
                  <w:sz w:val="22"/>
                </w:rPr>
                <m:t>d,</m:t>
              </m:r>
              <m:sSub>
                <m:sSubPr>
                  <m:ctrlPr>
                    <w:rPr>
                      <w:rFonts w:ascii="Cambria Math" w:hAnsi="Cambria Math" w:cs="Times New Roman"/>
                      <w:i/>
                      <w:sz w:val="22"/>
                      <w:lang w:val="en-US"/>
                    </w:rPr>
                  </m:ctrlPr>
                </m:sSubPr>
                <m:e>
                  <m:r>
                    <w:rPr>
                      <w:rFonts w:ascii="Cambria Math" w:hAnsi="Cambria Math" w:cs="Times New Roman"/>
                      <w:sz w:val="22"/>
                      <w:lang w:val="en-US"/>
                    </w:rPr>
                    <m:t>μ</m:t>
                  </m:r>
                </m:e>
                <m:sub>
                  <m:r>
                    <w:rPr>
                      <w:rFonts w:ascii="Cambria Math" w:hAnsi="Cambria Math" w:cs="Times New Roman"/>
                      <w:sz w:val="22"/>
                    </w:rPr>
                    <m:t>бет</m:t>
                  </m:r>
                </m:sub>
              </m:sSub>
              <m:r>
                <w:rPr>
                  <w:rFonts w:ascii="Cambria Math" w:hAnsi="Cambria Math" w:cs="Times New Roman"/>
                  <w:sz w:val="22"/>
                  <w:lang w:val="en-US"/>
                </w:rPr>
                <m:t>l</m:t>
              </m:r>
            </m:e>
          </m:d>
          <m:r>
            <w:rPr>
              <w:rFonts w:ascii="Cambria Math" w:hAnsi="Cambria Math" w:cs="Times New Roman"/>
              <w:szCs w:val="28"/>
            </w:rPr>
            <m:t>=5,443∙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m:oMathPara>
    </w:p>
    <w:p w:rsidR="00C11CEF" w:rsidRDefault="00C11CEF" w:rsidP="00074060">
      <w:pPr>
        <w:pStyle w:val="af1"/>
        <w:spacing w:before="100" w:beforeAutospacing="1" w:after="100" w:afterAutospacing="1" w:line="360" w:lineRule="auto"/>
        <w:ind w:firstLine="567"/>
        <w:rPr>
          <w:rFonts w:cs="Times New Roman"/>
          <w:szCs w:val="28"/>
        </w:rPr>
      </w:pPr>
      <w:r>
        <w:rPr>
          <w:rFonts w:cs="Times New Roman"/>
          <w:szCs w:val="28"/>
        </w:rPr>
        <w:t>Тогда мощность дозы</w:t>
      </w:r>
      <w:r w:rsidR="00C753F1">
        <w:rPr>
          <w:rFonts w:cs="Times New Roman"/>
          <w:szCs w:val="28"/>
        </w:rPr>
        <w:t xml:space="preserve"> в точке детектирования</w:t>
      </w:r>
    </w:p>
    <w:p w:rsidR="00C11CEF" w:rsidRPr="0010583C" w:rsidRDefault="00B108E6" w:rsidP="00074060">
      <w:pPr>
        <w:tabs>
          <w:tab w:val="left" w:pos="284"/>
        </w:tabs>
        <w:suppressAutoHyphens/>
        <w:spacing w:before="100" w:beforeAutospacing="1" w:after="100" w:afterAutospacing="1" w:line="360" w:lineRule="auto"/>
        <w:ind w:firstLine="567"/>
        <w:jc w:val="both"/>
        <w:rPr>
          <w:i/>
          <w:sz w:val="26"/>
          <w:szCs w:val="26"/>
          <w:lang w:val="ru-RU"/>
        </w:rPr>
      </w:pPr>
      <m:oMathPara>
        <m:oMath>
          <m:acc>
            <m:accPr>
              <m:chr m:val="̇"/>
              <m:ctrlPr>
                <w:rPr>
                  <w:rFonts w:ascii="Cambria Math" w:hAnsi="Cambria Math"/>
                  <w:i/>
                  <w:sz w:val="26"/>
                  <w:szCs w:val="26"/>
                  <w:lang w:val="ru-RU"/>
                </w:rPr>
              </m:ctrlPr>
            </m:accPr>
            <m:e>
              <m:r>
                <w:rPr>
                  <w:rFonts w:ascii="Cambria Math" w:hAnsi="Cambria Math"/>
                  <w:sz w:val="26"/>
                  <w:szCs w:val="26"/>
                  <w:lang w:val="ru-RU"/>
                </w:rPr>
                <m:t>D</m:t>
              </m:r>
            </m:e>
          </m:acc>
          <m:r>
            <w:rPr>
              <w:rFonts w:ascii="Cambria Math" w:hAnsi="Cambria Math"/>
              <w:sz w:val="26"/>
              <w:szCs w:val="26"/>
              <w:lang w:val="ru-RU"/>
            </w:rPr>
            <m:t>=1,09∙</m:t>
          </m:r>
          <m:r>
            <w:rPr>
              <w:rFonts w:ascii="Cambria Math" w:hAnsi="Cambria Math"/>
              <w:sz w:val="26"/>
              <w:szCs w:val="26"/>
            </w:rPr>
            <m:t>16,096∙</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-12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∙23.5</m:t>
              </m:r>
            </m:num>
            <m:den>
              <m:r>
                <w:rPr>
                  <w:rFonts w:ascii="Cambria Math" w:hAnsi="Cambria Math"/>
                  <w:sz w:val="26"/>
                  <w:szCs w:val="26"/>
                </w:rPr>
                <m:t>2π</m:t>
              </m:r>
            </m:den>
          </m:f>
          <m:d>
            <m:dPr>
              <m:begChr m:val="["/>
              <m:endChr m:val="]"/>
              <m:ctrlPr>
                <w:rPr>
                  <w:rFonts w:ascii="Cambria Math" w:hAnsi="Cambria Math"/>
                  <w:i/>
                  <w:sz w:val="26"/>
                  <w:szCs w:val="26"/>
                </w:rPr>
              </m:ctrlPr>
            </m:dPr>
            <m:e>
              <m:r>
                <w:rPr>
                  <w:rFonts w:ascii="Cambria Math" w:hAnsi="Cambria Math"/>
                  <w:sz w:val="26"/>
                  <w:szCs w:val="26"/>
                </w:rPr>
                <m:t>1,612∙</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+5,443∙</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e>
          </m:d>
          <m:r>
            <w:rPr>
              <w:rFonts w:ascii="Cambria Math" w:eastAsiaTheme="minorEastAsia" w:hAnsi="Cambria Math"/>
              <w:sz w:val="26"/>
              <w:szCs w:val="26"/>
              <w:lang w:val="ru-RU"/>
            </w:rPr>
            <m:t>==1,667</m:t>
          </m:r>
          <m:r>
            <w:rPr>
              <w:rFonts w:ascii="Cambria Math" w:hAnsi="Cambria Math"/>
              <w:sz w:val="26"/>
              <w:szCs w:val="26"/>
              <w:lang w:val="ru-RU"/>
            </w:rPr>
            <m:t>∙</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-9</m:t>
              </m:r>
            </m:sup>
          </m:sSup>
          <m:r>
            <w:rPr>
              <w:rFonts w:ascii="Cambria Math" w:hAnsi="Cambria Math"/>
              <w:sz w:val="26"/>
              <w:szCs w:val="26"/>
              <w:lang w:val="ru-RU"/>
            </w:rPr>
            <m:t xml:space="preserve"> Гр/с</m:t>
          </m:r>
        </m:oMath>
      </m:oMathPara>
    </w:p>
    <w:p w:rsidR="0062636B" w:rsidRDefault="00074060" w:rsidP="00074060">
      <w:pPr>
        <w:tabs>
          <w:tab w:val="left" w:pos="284"/>
        </w:tabs>
        <w:suppressAutoHyphens/>
        <w:spacing w:before="100" w:beforeAutospacing="1" w:after="100" w:afterAutospacing="1" w:line="360" w:lineRule="auto"/>
        <w:ind w:firstLine="567"/>
        <w:jc w:val="both"/>
        <w:rPr>
          <w:sz w:val="28"/>
          <w:szCs w:val="28"/>
          <w:lang w:val="ru-RU"/>
        </w:rPr>
      </w:pPr>
      <w:r>
        <w:rPr>
          <w:sz w:val="28"/>
          <w:szCs w:val="28"/>
          <w:lang w:val="ru-RU"/>
        </w:rPr>
        <w:tab/>
      </w:r>
      <w:r w:rsidR="0062636B">
        <w:rPr>
          <w:sz w:val="28"/>
          <w:szCs w:val="28"/>
          <w:lang w:val="ru-RU"/>
        </w:rPr>
        <w:t>Относительная погрешность при этом</w:t>
      </w:r>
    </w:p>
    <w:p w:rsidR="0062636B" w:rsidRPr="0062636B" w:rsidRDefault="0062636B" w:rsidP="0062636B">
      <w:pPr>
        <w:tabs>
          <w:tab w:val="left" w:pos="284"/>
        </w:tabs>
        <w:suppressAutoHyphens/>
        <w:spacing w:before="100" w:beforeAutospacing="1" w:after="100" w:afterAutospacing="1" w:line="360" w:lineRule="auto"/>
        <w:jc w:val="both"/>
        <w:rPr>
          <w:i/>
          <w:sz w:val="28"/>
          <w:szCs w:val="28"/>
        </w:rPr>
      </w:pPr>
      <m:oMathPara>
        <m:oMath>
          <m:r>
            <w:rPr>
              <w:rFonts w:ascii="Cambria Math" w:hAnsi="Cambria Math"/>
              <w:sz w:val="28"/>
              <w:szCs w:val="28"/>
              <w:lang w:val="ru-RU"/>
            </w:rPr>
            <m:t>ε</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r>
                <w:rPr>
                  <w:rFonts w:ascii="Cambria Math" w:hAnsi="Cambria Math"/>
                  <w:sz w:val="28"/>
                  <w:szCs w:val="28"/>
                  <w:lang w:val="ru-RU"/>
                </w:rPr>
                <m:t>-</m:t>
              </m:r>
              <m:acc>
                <m:accPr>
                  <m:chr m:val="̇"/>
                  <m:ctrlPr>
                    <w:rPr>
                      <w:rFonts w:ascii="Cambria Math" w:hAnsi="Cambria Math"/>
                      <w:i/>
                      <w:sz w:val="28"/>
                      <w:szCs w:val="28"/>
                      <w:lang w:val="ru-RU"/>
                    </w:rPr>
                  </m:ctrlPr>
                </m:accPr>
                <m:e>
                  <m:r>
                    <w:rPr>
                      <w:rFonts w:ascii="Cambria Math" w:hAnsi="Cambria Math"/>
                      <w:sz w:val="28"/>
                      <w:szCs w:val="28"/>
                      <w:lang w:val="ru-RU"/>
                    </w:rPr>
                    <m:t>D</m:t>
                  </m:r>
                </m:e>
              </m:acc>
            </m:num>
            <m:den>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r>
                <w:rPr>
                  <w:rFonts w:ascii="Cambria Math" w:hAnsi="Cambria Math"/>
                  <w:sz w:val="28"/>
                  <w:szCs w:val="28"/>
                  <w:lang w:val="ru-RU"/>
                </w:rPr>
                <m:t>-</m:t>
              </m:r>
              <m:r>
                <w:rPr>
                  <w:rFonts w:ascii="Cambria Math" w:hAnsi="Cambria Math"/>
                  <w:sz w:val="28"/>
                  <w:szCs w:val="28"/>
                </w:rPr>
                <m:t>1,667∙</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num>
            <m:den>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den>
          </m:f>
          <m:r>
            <w:rPr>
              <w:rFonts w:ascii="Cambria Math" w:hAnsi="Cambria Math"/>
              <w:sz w:val="28"/>
              <w:szCs w:val="28"/>
            </w:rPr>
            <m:t>100%=0,18%,</m:t>
          </m:r>
        </m:oMath>
      </m:oMathPara>
    </w:p>
    <w:p w:rsidR="0062636B" w:rsidRDefault="0062636B"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что является допустимым.</w:t>
      </w:r>
    </w:p>
    <w:p w:rsidR="00074060" w:rsidRPr="0062636B" w:rsidRDefault="00074060" w:rsidP="00BC0DBE">
      <w:pPr>
        <w:tabs>
          <w:tab w:val="left" w:pos="284"/>
        </w:tabs>
        <w:suppressAutoHyphens/>
        <w:spacing w:before="100" w:beforeAutospacing="1" w:after="100" w:afterAutospacing="1" w:line="360" w:lineRule="auto"/>
        <w:jc w:val="both"/>
        <w:rPr>
          <w:sz w:val="28"/>
          <w:szCs w:val="28"/>
          <w:lang w:val="ru-RU"/>
        </w:rPr>
      </w:pPr>
    </w:p>
    <w:p w:rsidR="0079389F" w:rsidRPr="0079389F" w:rsidRDefault="0079389F" w:rsidP="00BC0DBE">
      <w:pPr>
        <w:pStyle w:val="af0"/>
        <w:numPr>
          <w:ilvl w:val="1"/>
          <w:numId w:val="1"/>
        </w:numPr>
        <w:tabs>
          <w:tab w:val="left" w:pos="284"/>
        </w:tabs>
        <w:suppressAutoHyphens/>
        <w:spacing w:before="100" w:beforeAutospacing="1" w:after="100" w:afterAutospacing="1" w:line="360" w:lineRule="auto"/>
        <w:jc w:val="both"/>
        <w:outlineLvl w:val="1"/>
        <w:rPr>
          <w:b/>
          <w:sz w:val="28"/>
          <w:szCs w:val="28"/>
          <w:lang w:val="ru-RU"/>
        </w:rPr>
      </w:pPr>
      <w:bookmarkStart w:id="18" w:name="_Toc387057015"/>
      <w:r w:rsidRPr="0079389F">
        <w:rPr>
          <w:b/>
          <w:sz w:val="28"/>
          <w:szCs w:val="28"/>
          <w:lang w:val="ru-RU"/>
        </w:rPr>
        <w:lastRenderedPageBreak/>
        <w:t>Расчет толщины защиты из бетона с учетом рассеяния в защите</w:t>
      </w:r>
      <w:bookmarkEnd w:id="18"/>
    </w:p>
    <w:p w:rsidR="0079389F"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79389F">
        <w:rPr>
          <w:sz w:val="28"/>
          <w:szCs w:val="28"/>
          <w:lang w:val="ru-RU"/>
        </w:rPr>
        <w:t xml:space="preserve">Расчет будем проводить в условиях широкого пучка, в состав которого входит, кроме первичных </w:t>
      </w:r>
      <w:proofErr w:type="gramStart"/>
      <w:r w:rsidR="0079389F">
        <w:rPr>
          <w:sz w:val="28"/>
          <w:szCs w:val="28"/>
          <w:lang w:val="ru-RU"/>
        </w:rPr>
        <w:t>γ-</w:t>
      </w:r>
      <w:proofErr w:type="gramEnd"/>
      <w:r w:rsidR="0079389F">
        <w:rPr>
          <w:sz w:val="28"/>
          <w:szCs w:val="28"/>
          <w:lang w:val="ru-RU"/>
        </w:rPr>
        <w:t xml:space="preserve">квантов, также рассеянное γ-излучение. Общая плотность потока </w:t>
      </w:r>
      <w:proofErr w:type="gramStart"/>
      <w:r w:rsidR="0079389F">
        <w:rPr>
          <w:sz w:val="28"/>
          <w:szCs w:val="28"/>
          <w:lang w:val="ru-RU"/>
        </w:rPr>
        <w:t>γ-</w:t>
      </w:r>
      <w:proofErr w:type="gramEnd"/>
      <w:r w:rsidR="0079389F">
        <w:rPr>
          <w:sz w:val="28"/>
          <w:szCs w:val="28"/>
          <w:lang w:val="ru-RU"/>
        </w:rPr>
        <w:t>квантов, проходящих через защитный экран и падающих на объект облучения широким пучком, равна</w:t>
      </w:r>
    </w:p>
    <w:p w:rsidR="0079389F" w:rsidRPr="00C27250" w:rsidRDefault="00B108E6" w:rsidP="00BC0DBE">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шир</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0</m:t>
            </m:r>
          </m:sub>
        </m:sSub>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-μl</m:t>
            </m:r>
          </m:sup>
        </m:sSup>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ϕ</m:t>
            </m:r>
          </m:e>
          <m:sub>
            <m:r>
              <w:rPr>
                <w:rFonts w:ascii="Cambria Math" w:hAnsi="Cambria Math"/>
                <w:sz w:val="28"/>
                <w:szCs w:val="28"/>
                <w:lang w:val="ru-RU"/>
              </w:rPr>
              <m:t>расс</m:t>
            </m:r>
          </m:sub>
        </m:sSub>
      </m:oMath>
      <w:r w:rsidR="0079389F">
        <w:rPr>
          <w:sz w:val="28"/>
          <w:szCs w:val="28"/>
          <w:lang w:val="ru-RU"/>
        </w:rPr>
        <w:t>,</w:t>
      </w:r>
    </w:p>
    <w:p w:rsidR="0079389F"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79389F">
        <w:rPr>
          <w:sz w:val="28"/>
          <w:szCs w:val="28"/>
          <w:lang w:val="ru-RU"/>
        </w:rPr>
        <w:t xml:space="preserve">С учетом рассеянных </w:t>
      </w:r>
      <w:proofErr w:type="gramStart"/>
      <w:r w:rsidR="0079389F">
        <w:rPr>
          <w:sz w:val="28"/>
          <w:szCs w:val="28"/>
          <w:lang w:val="ru-RU"/>
        </w:rPr>
        <w:t>γ-</w:t>
      </w:r>
      <w:proofErr w:type="gramEnd"/>
      <w:r w:rsidR="0079389F">
        <w:rPr>
          <w:sz w:val="28"/>
          <w:szCs w:val="28"/>
          <w:lang w:val="ru-RU"/>
        </w:rPr>
        <w:t>квантов можно записать следующее выражение для мощности дозы, создаваемой широким пучком γ-излучения</w:t>
      </w:r>
    </w:p>
    <w:p w:rsidR="0079389F" w:rsidRPr="00C27250" w:rsidRDefault="00B108E6" w:rsidP="00BC0DBE">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шир</m:t>
            </m:r>
          </m:sub>
        </m:sSub>
        <m:r>
          <w:rPr>
            <w:rFonts w:ascii="Cambria Math" w:hAnsi="Cambria Math"/>
            <w:sz w:val="28"/>
            <w:szCs w:val="28"/>
            <w:lang w:val="ru-RU"/>
          </w:rPr>
          <m:t>=</m:t>
        </m:r>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0</m:t>
            </m:r>
          </m:sub>
        </m:sSub>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-μl</m:t>
            </m:r>
          </m:sup>
        </m:sSup>
        <m:r>
          <w:rPr>
            <w:rFonts w:ascii="Cambria Math" w:hAnsi="Cambria Math"/>
            <w:sz w:val="28"/>
            <w:szCs w:val="28"/>
            <w:lang w:val="ru-RU"/>
          </w:rPr>
          <m:t>+</m:t>
        </m:r>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расс</m:t>
            </m:r>
          </m:sub>
        </m:sSub>
      </m:oMath>
      <w:r w:rsidR="0079389F">
        <w:rPr>
          <w:sz w:val="28"/>
          <w:szCs w:val="28"/>
          <w:lang w:val="ru-RU"/>
        </w:rPr>
        <w:t>,</w:t>
      </w:r>
    </w:p>
    <w:p w:rsidR="0079389F" w:rsidRDefault="0079389F"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 xml:space="preserve">где </w:t>
      </w:r>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0</m:t>
            </m:r>
          </m:sub>
        </m:sSub>
      </m:oMath>
      <w:r>
        <w:rPr>
          <w:sz w:val="28"/>
          <w:szCs w:val="28"/>
          <w:lang w:val="ru-RU"/>
        </w:rPr>
        <w:t xml:space="preserve"> – мощность поглощенной дозы, создаваемой узким пучко</w:t>
      </w:r>
      <w:r w:rsidR="00052B0D">
        <w:rPr>
          <w:sz w:val="28"/>
          <w:szCs w:val="28"/>
          <w:lang w:val="ru-RU"/>
        </w:rPr>
        <w:t xml:space="preserve">м </w:t>
      </w:r>
      <w:proofErr w:type="gramStart"/>
      <w:r w:rsidR="00052B0D">
        <w:rPr>
          <w:sz w:val="28"/>
          <w:szCs w:val="28"/>
          <w:lang w:val="ru-RU"/>
        </w:rPr>
        <w:t>γ-</w:t>
      </w:r>
      <w:proofErr w:type="gramEnd"/>
      <w:r w:rsidR="00052B0D">
        <w:rPr>
          <w:sz w:val="28"/>
          <w:szCs w:val="28"/>
          <w:lang w:val="ru-RU"/>
        </w:rPr>
        <w:t>квантов в отсутствие защиты;</w:t>
      </w:r>
    </w:p>
    <w:p w:rsidR="0079389F" w:rsidRDefault="00B108E6" w:rsidP="00BC0DBE">
      <w:pPr>
        <w:tabs>
          <w:tab w:val="left" w:pos="284"/>
        </w:tabs>
        <w:suppressAutoHyphens/>
        <w:spacing w:before="100" w:beforeAutospacing="1" w:after="100" w:afterAutospacing="1" w:line="360" w:lineRule="auto"/>
        <w:jc w:val="both"/>
        <w:rPr>
          <w:sz w:val="28"/>
          <w:szCs w:val="28"/>
          <w:lang w:val="ru-RU"/>
        </w:rPr>
      </w:pPr>
      <m:oMath>
        <m:acc>
          <m:accPr>
            <m:chr m:val="̇"/>
            <m:ctrlPr>
              <w:rPr>
                <w:rFonts w:ascii="Cambria Math" w:hAnsi="Cambria Math"/>
                <w:i/>
                <w:sz w:val="28"/>
                <w:szCs w:val="28"/>
                <w:lang w:val="ru-RU"/>
              </w:rPr>
            </m:ctrlPr>
          </m:acc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ru-RU"/>
                  </w:rPr>
                  <m:t>расс</m:t>
                </m:r>
              </m:sub>
            </m:sSub>
          </m:e>
        </m:acc>
      </m:oMath>
      <w:r w:rsidR="0079389F">
        <w:rPr>
          <w:sz w:val="28"/>
          <w:szCs w:val="28"/>
          <w:lang w:val="ru-RU"/>
        </w:rPr>
        <w:t xml:space="preserve"> – мощность поглощенной дозы, создаваемой </w:t>
      </w:r>
      <w:r w:rsidR="006B0E9B">
        <w:rPr>
          <w:sz w:val="28"/>
          <w:szCs w:val="28"/>
          <w:lang w:val="ru-RU"/>
        </w:rPr>
        <w:t>рассеянным</w:t>
      </w:r>
      <w:r w:rsidR="0079389F">
        <w:rPr>
          <w:sz w:val="28"/>
          <w:szCs w:val="28"/>
          <w:lang w:val="ru-RU"/>
        </w:rPr>
        <w:t xml:space="preserve"> пучком </w:t>
      </w:r>
      <w:proofErr w:type="gramStart"/>
      <w:r w:rsidR="0079389F">
        <w:rPr>
          <w:sz w:val="28"/>
          <w:szCs w:val="28"/>
          <w:lang w:val="ru-RU"/>
        </w:rPr>
        <w:t>γ-</w:t>
      </w:r>
      <w:proofErr w:type="gramEnd"/>
      <w:r w:rsidR="0079389F">
        <w:rPr>
          <w:sz w:val="28"/>
          <w:szCs w:val="28"/>
          <w:lang w:val="ru-RU"/>
        </w:rPr>
        <w:t>квантов за защитным экраном.</w:t>
      </w:r>
    </w:p>
    <w:p w:rsidR="006B0E9B" w:rsidRPr="00BC0DBE"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6B0E9B">
        <w:rPr>
          <w:sz w:val="28"/>
          <w:szCs w:val="28"/>
          <w:lang w:val="ru-RU"/>
        </w:rPr>
        <w:t xml:space="preserve">Отношение </w:t>
      </w:r>
      <m:oMath>
        <m:f>
          <m:fPr>
            <m:ctrlPr>
              <w:rPr>
                <w:rFonts w:ascii="Cambria Math" w:hAnsi="Cambria Math"/>
                <w:i/>
                <w:sz w:val="28"/>
                <w:szCs w:val="28"/>
                <w:lang w:val="ru-RU"/>
              </w:rPr>
            </m:ctrlPr>
          </m:fPr>
          <m:num>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шир</m:t>
                </m:r>
              </m:sub>
            </m:sSub>
          </m:num>
          <m:den>
            <m:acc>
              <m:accPr>
                <m:chr m:val="̇"/>
                <m:ctrlPr>
                  <w:rPr>
                    <w:rFonts w:ascii="Cambria Math" w:hAnsi="Cambria Math"/>
                    <w:i/>
                    <w:sz w:val="28"/>
                    <w:szCs w:val="28"/>
                    <w:lang w:val="ru-RU"/>
                  </w:rPr>
                </m:ctrlPr>
              </m:accPr>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lang w:val="ru-RU"/>
                      </w:rPr>
                      <m:t>узк</m:t>
                    </m:r>
                  </m:sub>
                </m:sSub>
              </m:e>
            </m:acc>
          </m:den>
        </m:f>
      </m:oMath>
      <w:r w:rsidR="006B0E9B">
        <w:rPr>
          <w:sz w:val="28"/>
          <w:szCs w:val="28"/>
          <w:lang w:val="ru-RU"/>
        </w:rPr>
        <w:t>, показывающее, во сколько раз увеличивается мощность дозы гама-излучения, создаваемая широким пучком, по сравнению с мощностью дозы, создаваемой узким пучком, при использовании защитных экранов, носит название дозового фактора накопления</w:t>
      </w:r>
      <w:proofErr w:type="gramStart"/>
      <w:r w:rsidR="006B0E9B">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rPr>
              <m:t>B</m:t>
            </m:r>
          </m:e>
          <m:sub>
            <m:r>
              <w:rPr>
                <w:rFonts w:ascii="Cambria Math" w:hAnsi="Cambria Math"/>
                <w:sz w:val="28"/>
                <w:szCs w:val="28"/>
                <w:lang w:val="ru-RU"/>
              </w:rPr>
              <m:t>D</m:t>
            </m:r>
          </m:sub>
        </m:sSub>
      </m:oMath>
      <w:r w:rsidR="006B0E9B">
        <w:rPr>
          <w:sz w:val="28"/>
          <w:szCs w:val="28"/>
          <w:lang w:val="ru-RU"/>
        </w:rPr>
        <w:t>).</w:t>
      </w:r>
      <w:r w:rsidR="00C11CEF" w:rsidRPr="00C11CEF">
        <w:rPr>
          <w:sz w:val="28"/>
          <w:szCs w:val="28"/>
          <w:lang w:val="ru-RU"/>
        </w:rPr>
        <w:t xml:space="preserve"> </w:t>
      </w:r>
      <w:proofErr w:type="gramEnd"/>
    </w:p>
    <w:p w:rsidR="00811362"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11362">
        <w:rPr>
          <w:sz w:val="28"/>
          <w:szCs w:val="28"/>
          <w:lang w:val="ru-RU"/>
        </w:rPr>
        <w:t>С учетом фактора накопления мощность дозы рассчитывается по формуле</w:t>
      </w:r>
    </w:p>
    <w:p w:rsidR="00811362" w:rsidRPr="00811362" w:rsidRDefault="00B108E6" w:rsidP="00BC0DBE">
      <w:pPr>
        <w:tabs>
          <w:tab w:val="left" w:pos="284"/>
        </w:tabs>
        <w:suppressAutoHyphens/>
        <w:spacing w:before="100" w:beforeAutospacing="1" w:after="100" w:afterAutospacing="1" w:line="360" w:lineRule="auto"/>
        <w:jc w:val="both"/>
        <w:rPr>
          <w:sz w:val="28"/>
          <w:szCs w:val="28"/>
          <w:lang w:val="ru-RU"/>
        </w:rPr>
      </w:pPr>
      <m:oMathPara>
        <m:oMath>
          <m:acc>
            <m:accPr>
              <m:chr m:val="̇"/>
              <m:ctrlPr>
                <w:rPr>
                  <w:rFonts w:ascii="Cambria Math" w:hAnsi="Cambria Math"/>
                  <w:i/>
                  <w:sz w:val="28"/>
                  <w:szCs w:val="28"/>
                  <w:lang w:val="ru-RU"/>
                </w:rPr>
              </m:ctrlPr>
            </m:accPr>
            <m:e>
              <m:r>
                <w:rPr>
                  <w:rFonts w:ascii="Cambria Math" w:hAnsi="Cambria Math"/>
                  <w:sz w:val="28"/>
                  <w:szCs w:val="28"/>
                  <w:lang w:val="ru-RU"/>
                </w:rPr>
                <m:t>D</m:t>
              </m:r>
            </m:e>
          </m:acc>
          <m:r>
            <w:rPr>
              <w:rFonts w:ascii="Cambria Math" w:hAnsi="Cambria Math"/>
              <w:sz w:val="28"/>
              <w:szCs w:val="28"/>
              <w:lang w:val="ru-RU"/>
            </w:rPr>
            <m:t>=</m:t>
          </m:r>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0</m:t>
              </m:r>
            </m:sub>
          </m:sSub>
          <m:sSup>
            <m:sSupPr>
              <m:ctrlPr>
                <w:rPr>
                  <w:rFonts w:ascii="Cambria Math" w:hAnsi="Cambria Math"/>
                  <w:i/>
                  <w:sz w:val="28"/>
                  <w:szCs w:val="28"/>
                  <w:lang w:val="ru-RU"/>
                </w:rPr>
              </m:ctrlPr>
            </m:sSupPr>
            <m:e>
              <m:r>
                <w:rPr>
                  <w:rFonts w:ascii="Cambria Math" w:hAnsi="Cambria Math"/>
                  <w:sz w:val="28"/>
                  <w:szCs w:val="28"/>
                </w:rPr>
                <m:t>e</m:t>
              </m:r>
            </m:e>
            <m:sup>
              <m:r>
                <w:rPr>
                  <w:rFonts w:ascii="Cambria Math" w:hAnsi="Cambria Math"/>
                  <w:sz w:val="28"/>
                  <w:szCs w:val="28"/>
                  <w:lang w:val="ru-RU"/>
                </w:rPr>
                <m:t>-μl</m:t>
              </m:r>
            </m:sup>
          </m:sSup>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D</m:t>
              </m:r>
            </m:sub>
          </m:sSub>
        </m:oMath>
      </m:oMathPara>
    </w:p>
    <w:p w:rsidR="0079389F"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11362">
        <w:rPr>
          <w:sz w:val="28"/>
          <w:szCs w:val="28"/>
          <w:lang w:val="ru-RU"/>
        </w:rPr>
        <w:t xml:space="preserve">Необходимо учитывать также поправку на </w:t>
      </w:r>
      <w:proofErr w:type="spellStart"/>
      <w:r w:rsidR="00811362">
        <w:rPr>
          <w:sz w:val="28"/>
          <w:szCs w:val="28"/>
          <w:lang w:val="ru-RU"/>
        </w:rPr>
        <w:t>барьерность</w:t>
      </w:r>
      <w:proofErr w:type="spellEnd"/>
      <w:r w:rsidR="00811362" w:rsidRPr="00811362">
        <w:rPr>
          <w:sz w:val="28"/>
          <w:szCs w:val="28"/>
          <w:lang w:val="ru-RU"/>
        </w:rPr>
        <w:t xml:space="preserve"> </w:t>
      </w:r>
      <m:oMath>
        <m:r>
          <w:rPr>
            <w:rFonts w:ascii="Cambria Math" w:hAnsi="Cambria Math"/>
            <w:sz w:val="28"/>
            <w:szCs w:val="28"/>
            <w:lang w:val="ru-RU"/>
          </w:rPr>
          <m:t>δ</m:t>
        </m:r>
      </m:oMath>
      <w:r w:rsidR="00811362">
        <w:rPr>
          <w:sz w:val="28"/>
          <w:szCs w:val="28"/>
          <w:lang w:val="ru-RU"/>
        </w:rPr>
        <w:t>, так как в таблицах приводятся значения фактора накопления для бесконечной защиты.</w:t>
      </w:r>
      <w:r w:rsidR="007A68F5">
        <w:rPr>
          <w:sz w:val="28"/>
          <w:szCs w:val="28"/>
          <w:lang w:val="ru-RU"/>
        </w:rPr>
        <w:t xml:space="preserve"> Для барьерной защиты фактор накопления рассчитывается по следующей формуле</w:t>
      </w:r>
    </w:p>
    <w:p w:rsidR="00811362" w:rsidRPr="0079389F" w:rsidRDefault="00B108E6" w:rsidP="00BC0DBE">
      <w:pPr>
        <w:tabs>
          <w:tab w:val="left" w:pos="284"/>
        </w:tabs>
        <w:suppressAutoHyphens/>
        <w:spacing w:before="100" w:beforeAutospacing="1" w:after="100" w:afterAutospacing="1" w:line="360" w:lineRule="auto"/>
        <w:jc w:val="both"/>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B</m:t>
              </m:r>
            </m:e>
            <m:sub>
              <m:r>
                <w:rPr>
                  <w:rFonts w:ascii="Cambria Math" w:hAnsi="Cambria Math"/>
                  <w:sz w:val="28"/>
                  <w:szCs w:val="28"/>
                  <w:lang w:val="ru-RU"/>
                </w:rPr>
                <m:t>D</m:t>
              </m:r>
            </m:sub>
          </m:sSub>
          <m:r>
            <w:rPr>
              <w:rFonts w:ascii="Cambria Math" w:hAnsi="Cambria Math"/>
              <w:sz w:val="28"/>
              <w:szCs w:val="28"/>
              <w:lang w:val="ru-RU"/>
            </w:rPr>
            <m:t>=</m:t>
          </m:r>
          <m:sSubSup>
            <m:sSubSupPr>
              <m:ctrlPr>
                <w:rPr>
                  <w:rFonts w:ascii="Cambria Math" w:hAnsi="Cambria Math"/>
                  <w:i/>
                  <w:sz w:val="28"/>
                  <w:szCs w:val="28"/>
                  <w:lang w:val="ru-RU"/>
                </w:rPr>
              </m:ctrlPr>
            </m:sSubSupPr>
            <m:e>
              <m:r>
                <w:rPr>
                  <w:rFonts w:ascii="Cambria Math" w:hAnsi="Cambria Math"/>
                  <w:sz w:val="28"/>
                  <w:szCs w:val="28"/>
                </w:rPr>
                <m:t>B</m:t>
              </m:r>
            </m:e>
            <m:sub>
              <m:r>
                <w:rPr>
                  <w:rFonts w:ascii="Cambria Math" w:hAnsi="Cambria Math"/>
                  <w:sz w:val="28"/>
                  <w:szCs w:val="28"/>
                  <w:lang w:val="ru-RU"/>
                </w:rPr>
                <m:t>D</m:t>
              </m:r>
            </m:sub>
            <m:sup>
              <m:r>
                <w:rPr>
                  <w:rFonts w:ascii="Cambria Math" w:hAnsi="Cambria Math"/>
                  <w:sz w:val="28"/>
                  <w:szCs w:val="28"/>
                  <w:lang w:val="ru-RU"/>
                </w:rPr>
                <m:t>∞</m:t>
              </m:r>
            </m:sup>
          </m:sSubSup>
          <m:r>
            <w:rPr>
              <w:rFonts w:ascii="Cambria Math" w:hAnsi="Cambria Math"/>
              <w:sz w:val="28"/>
              <w:szCs w:val="28"/>
              <w:lang w:val="ru-RU"/>
            </w:rPr>
            <m:t>δ</m:t>
          </m:r>
        </m:oMath>
      </m:oMathPara>
    </w:p>
    <w:p w:rsidR="00C915FA"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C915FA">
        <w:rPr>
          <w:sz w:val="28"/>
          <w:szCs w:val="28"/>
          <w:lang w:val="ru-RU"/>
        </w:rPr>
        <w:t xml:space="preserve">Из таблицы 8.1. </w:t>
      </w:r>
      <w:r w:rsidR="00C915FA" w:rsidRPr="00C915FA">
        <w:rPr>
          <w:sz w:val="28"/>
          <w:szCs w:val="28"/>
          <w:lang w:val="ru-RU"/>
        </w:rPr>
        <w:t>[1,</w:t>
      </w:r>
      <w:r w:rsidR="00C915FA">
        <w:rPr>
          <w:sz w:val="28"/>
          <w:szCs w:val="28"/>
        </w:rPr>
        <w:t>c</w:t>
      </w:r>
      <w:r w:rsidR="00C915FA" w:rsidRPr="00C915FA">
        <w:rPr>
          <w:sz w:val="28"/>
          <w:szCs w:val="28"/>
          <w:lang w:val="ru-RU"/>
        </w:rPr>
        <w:t>.</w:t>
      </w:r>
      <w:r w:rsidR="007A68F5">
        <w:rPr>
          <w:sz w:val="28"/>
          <w:szCs w:val="28"/>
          <w:lang w:val="ru-RU"/>
        </w:rPr>
        <w:t>119</w:t>
      </w:r>
      <w:r w:rsidR="00C915FA" w:rsidRPr="00C915FA">
        <w:rPr>
          <w:sz w:val="28"/>
          <w:szCs w:val="28"/>
          <w:lang w:val="ru-RU"/>
        </w:rPr>
        <w:t>]</w:t>
      </w:r>
      <w:r w:rsidR="00C915FA">
        <w:rPr>
          <w:sz w:val="28"/>
          <w:szCs w:val="28"/>
          <w:lang w:val="ru-RU"/>
        </w:rPr>
        <w:t xml:space="preserve"> находим, путем линейной интерполяции</w:t>
      </w:r>
      <w:r w:rsidR="0062636B">
        <w:rPr>
          <w:sz w:val="28"/>
          <w:szCs w:val="28"/>
          <w:lang w:val="ru-RU"/>
        </w:rPr>
        <w:t xml:space="preserve"> поправку на </w:t>
      </w:r>
      <w:proofErr w:type="spellStart"/>
      <w:r w:rsidR="0062636B">
        <w:rPr>
          <w:sz w:val="28"/>
          <w:szCs w:val="28"/>
          <w:lang w:val="ru-RU"/>
        </w:rPr>
        <w:t>барьерность</w:t>
      </w:r>
      <w:proofErr w:type="spellEnd"/>
      <w:r w:rsidR="007A68F5">
        <w:rPr>
          <w:sz w:val="28"/>
          <w:szCs w:val="28"/>
          <w:lang w:val="ru-RU"/>
        </w:rPr>
        <w:t xml:space="preserve"> для бетона</w:t>
      </w:r>
    </w:p>
    <w:p w:rsidR="00C915FA" w:rsidRPr="00C915FA" w:rsidRDefault="00C915FA" w:rsidP="00BC0DBE">
      <w:pPr>
        <w:tabs>
          <w:tab w:val="left" w:pos="284"/>
        </w:tabs>
        <w:suppressAutoHyphens/>
        <w:spacing w:before="100" w:beforeAutospacing="1" w:after="100" w:afterAutospacing="1" w:line="360" w:lineRule="auto"/>
        <w:jc w:val="both"/>
        <w:rPr>
          <w:sz w:val="28"/>
          <w:szCs w:val="28"/>
          <w:lang w:val="ru-RU"/>
        </w:rPr>
      </w:pPr>
      <m:oMathPara>
        <m:oMath>
          <m:r>
            <w:rPr>
              <w:rFonts w:ascii="Cambria Math" w:hAnsi="Cambria Math"/>
              <w:sz w:val="28"/>
              <w:szCs w:val="28"/>
              <w:lang w:val="ru-RU"/>
            </w:rPr>
            <m:t>δ=0,9657</m:t>
          </m:r>
        </m:oMath>
      </m:oMathPara>
    </w:p>
    <w:p w:rsidR="000953CF"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11362">
        <w:rPr>
          <w:sz w:val="28"/>
          <w:szCs w:val="28"/>
          <w:lang w:val="ru-RU"/>
        </w:rPr>
        <w:t>По формуле Тейлора</w:t>
      </w:r>
      <w:r w:rsidR="007A68F5">
        <w:rPr>
          <w:sz w:val="28"/>
          <w:szCs w:val="28"/>
          <w:lang w:val="ru-RU"/>
        </w:rPr>
        <w:t xml:space="preserve"> (7.14) </w:t>
      </w:r>
      <w:r w:rsidR="007A68F5" w:rsidRPr="007A68F5">
        <w:rPr>
          <w:sz w:val="28"/>
          <w:szCs w:val="28"/>
          <w:lang w:val="ru-RU"/>
        </w:rPr>
        <w:t>[1,</w:t>
      </w:r>
      <w:r w:rsidR="007A68F5">
        <w:rPr>
          <w:sz w:val="28"/>
          <w:szCs w:val="28"/>
        </w:rPr>
        <w:t>c</w:t>
      </w:r>
      <w:r w:rsidR="007A68F5" w:rsidRPr="007A68F5">
        <w:rPr>
          <w:sz w:val="28"/>
          <w:szCs w:val="28"/>
          <w:lang w:val="ru-RU"/>
        </w:rPr>
        <w:t>.95]</w:t>
      </w:r>
      <w:r w:rsidR="00811362">
        <w:rPr>
          <w:sz w:val="28"/>
          <w:szCs w:val="28"/>
          <w:lang w:val="ru-RU"/>
        </w:rPr>
        <w:t xml:space="preserve"> дозовый фактор накопления можно рассчитать следующим образом:</w:t>
      </w:r>
    </w:p>
    <w:p w:rsidR="00811362" w:rsidRPr="00811362" w:rsidRDefault="00B108E6" w:rsidP="00BC0DBE">
      <w:pPr>
        <w:tabs>
          <w:tab w:val="left" w:pos="284"/>
        </w:tabs>
        <w:suppressAutoHyphens/>
        <w:spacing w:before="100" w:beforeAutospacing="1" w:after="100" w:afterAutospacing="1" w:line="360" w:lineRule="auto"/>
        <w:jc w:val="both"/>
        <w:rPr>
          <w:sz w:val="28"/>
          <w:szCs w:val="28"/>
        </w:rPr>
      </w:pPr>
      <m:oMathPara>
        <m:oMath>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D</m:t>
                  </m:r>
                </m:sub>
              </m:sSub>
            </m:e>
            <m:sup>
              <m:r>
                <w:rPr>
                  <w:rFonts w:ascii="Cambria Math" w:hAnsi="Cambria Math"/>
                  <w:sz w:val="28"/>
                  <w:szCs w:val="28"/>
                </w:rPr>
                <m:t>∞</m:t>
              </m:r>
            </m:sup>
          </m:s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1</m:t>
                  </m:r>
                </m:sub>
              </m:sSub>
              <m:r>
                <w:rPr>
                  <w:rFonts w:ascii="Cambria Math" w:hAnsi="Cambria Math"/>
                  <w:sz w:val="28"/>
                  <w:szCs w:val="28"/>
                </w:rPr>
                <m:t>μl</m:t>
              </m:r>
            </m:sup>
          </m:sSup>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2</m:t>
                  </m:r>
                </m:sub>
              </m:sSub>
              <m:r>
                <w:rPr>
                  <w:rFonts w:ascii="Cambria Math" w:hAnsi="Cambria Math"/>
                  <w:sz w:val="28"/>
                  <w:szCs w:val="28"/>
                </w:rPr>
                <m:t>μl</m:t>
              </m:r>
            </m:sup>
          </m:sSup>
        </m:oMath>
      </m:oMathPara>
    </w:p>
    <w:p w:rsidR="00811362" w:rsidRDefault="00811362" w:rsidP="00074060">
      <w:pPr>
        <w:tabs>
          <w:tab w:val="left" w:pos="284"/>
        </w:tabs>
        <w:suppressAutoHyphens/>
        <w:spacing w:line="360" w:lineRule="auto"/>
        <w:jc w:val="both"/>
        <w:rPr>
          <w:sz w:val="28"/>
          <w:szCs w:val="28"/>
          <w:lang w:val="ru-RU"/>
        </w:rPr>
      </w:pPr>
      <w:r>
        <w:rPr>
          <w:sz w:val="28"/>
          <w:szCs w:val="28"/>
          <w:lang w:val="ru-RU"/>
        </w:rPr>
        <w:t>где</w:t>
      </w:r>
      <w:r w:rsidRPr="00811362">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rPr>
              <m:t>A</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2</m:t>
            </m:r>
          </m:sub>
        </m:sSub>
      </m:oMath>
      <w:r>
        <w:rPr>
          <w:sz w:val="28"/>
          <w:szCs w:val="28"/>
          <w:lang w:val="ru-RU"/>
        </w:rPr>
        <w:t xml:space="preserve"> – константы для</w:t>
      </w:r>
      <w:r w:rsidR="00C753F1">
        <w:rPr>
          <w:sz w:val="28"/>
          <w:szCs w:val="28"/>
          <w:lang w:val="ru-RU"/>
        </w:rPr>
        <w:t xml:space="preserve"> </w:t>
      </w:r>
      <w:proofErr w:type="spellStart"/>
      <w:r w:rsidR="00C753F1">
        <w:rPr>
          <w:sz w:val="28"/>
          <w:szCs w:val="28"/>
          <w:lang w:val="ru-RU"/>
        </w:rPr>
        <w:t>двухэкспоненциального</w:t>
      </w:r>
      <w:proofErr w:type="spellEnd"/>
      <w:r>
        <w:rPr>
          <w:sz w:val="28"/>
          <w:szCs w:val="28"/>
          <w:lang w:val="ru-RU"/>
        </w:rPr>
        <w:t xml:space="preserve"> представления дозовых факторов </w:t>
      </w:r>
      <w:r w:rsidR="007A68F5">
        <w:rPr>
          <w:sz w:val="28"/>
          <w:szCs w:val="28"/>
          <w:lang w:val="ru-RU"/>
        </w:rPr>
        <w:t>накопления, находятся из таблиц</w:t>
      </w:r>
      <w:r>
        <w:rPr>
          <w:sz w:val="28"/>
          <w:szCs w:val="28"/>
          <w:lang w:val="ru-RU"/>
        </w:rPr>
        <w:t xml:space="preserve"> </w:t>
      </w:r>
      <w:r w:rsidRPr="00FD6249">
        <w:rPr>
          <w:sz w:val="28"/>
          <w:szCs w:val="28"/>
          <w:lang w:val="ru-RU"/>
        </w:rPr>
        <w:t>[</w:t>
      </w:r>
      <w:r w:rsidR="007A68F5">
        <w:rPr>
          <w:sz w:val="28"/>
          <w:szCs w:val="28"/>
          <w:lang w:val="ru-RU"/>
        </w:rPr>
        <w:t>2</w:t>
      </w:r>
      <w:r>
        <w:rPr>
          <w:sz w:val="28"/>
          <w:szCs w:val="28"/>
          <w:lang w:val="ru-RU"/>
        </w:rPr>
        <w:t>,с.</w:t>
      </w:r>
      <w:r w:rsidR="007A68F5">
        <w:rPr>
          <w:sz w:val="28"/>
          <w:szCs w:val="28"/>
          <w:lang w:val="ru-RU"/>
        </w:rPr>
        <w:t>232</w:t>
      </w:r>
      <w:r>
        <w:rPr>
          <w:sz w:val="28"/>
          <w:szCs w:val="28"/>
          <w:lang w:val="ru-RU"/>
        </w:rPr>
        <w:t>,табл.</w:t>
      </w:r>
      <w:r w:rsidR="007A68F5">
        <w:rPr>
          <w:sz w:val="28"/>
          <w:szCs w:val="28"/>
          <w:lang w:val="ru-RU"/>
        </w:rPr>
        <w:t>5.23</w:t>
      </w:r>
      <w:r w:rsidRPr="00FD6249">
        <w:rPr>
          <w:sz w:val="28"/>
          <w:szCs w:val="28"/>
          <w:lang w:val="ru-RU"/>
        </w:rPr>
        <w:t>]</w:t>
      </w:r>
      <w:r>
        <w:rPr>
          <w:sz w:val="28"/>
          <w:szCs w:val="28"/>
          <w:lang w:val="ru-RU"/>
        </w:rPr>
        <w:t>. Путем линейной интерполяции найдем значения этих коэффициентов для бетона и сведем их в таблицу (Табл.9.1).</w:t>
      </w:r>
    </w:p>
    <w:p w:rsidR="00811362" w:rsidRDefault="00811362" w:rsidP="00074060">
      <w:pPr>
        <w:tabs>
          <w:tab w:val="left" w:pos="284"/>
        </w:tabs>
        <w:suppressAutoHyphens/>
        <w:spacing w:line="360" w:lineRule="auto"/>
        <w:jc w:val="right"/>
        <w:rPr>
          <w:sz w:val="28"/>
          <w:szCs w:val="28"/>
          <w:lang w:val="ru-RU"/>
        </w:rPr>
      </w:pPr>
      <w:r>
        <w:rPr>
          <w:sz w:val="28"/>
          <w:szCs w:val="28"/>
          <w:lang w:val="ru-RU"/>
        </w:rPr>
        <w:t>Таблица 9.1.</w:t>
      </w:r>
    </w:p>
    <w:tbl>
      <w:tblPr>
        <w:tblStyle w:val="af"/>
        <w:tblW w:w="0" w:type="auto"/>
        <w:tblLook w:val="04A0" w:firstRow="1" w:lastRow="0" w:firstColumn="1" w:lastColumn="0" w:noHBand="0" w:noVBand="1"/>
      </w:tblPr>
      <w:tblGrid>
        <w:gridCol w:w="2392"/>
        <w:gridCol w:w="2393"/>
        <w:gridCol w:w="2393"/>
        <w:gridCol w:w="2393"/>
      </w:tblGrid>
      <w:tr w:rsidR="00811362" w:rsidTr="00C915FA">
        <w:tc>
          <w:tcPr>
            <w:tcW w:w="2392" w:type="dxa"/>
            <w:vAlign w:val="center"/>
          </w:tcPr>
          <w:p w:rsidR="00811362" w:rsidRPr="00FD6249" w:rsidRDefault="00B108E6" w:rsidP="00BC0DBE">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lang w:val="ru-RU"/>
                  </w:rPr>
                  <m:t>, МэВ</m:t>
                </m:r>
              </m:oMath>
            </m:oMathPara>
          </w:p>
        </w:tc>
        <w:tc>
          <w:tcPr>
            <w:tcW w:w="2393" w:type="dxa"/>
            <w:vAlign w:val="center"/>
          </w:tcPr>
          <w:p w:rsidR="00811362" w:rsidRDefault="00B108E6" w:rsidP="00BC0DBE">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rPr>
                      <m:t>A</m:t>
                    </m:r>
                  </m:e>
                  <m:sub>
                    <m:r>
                      <w:rPr>
                        <w:rFonts w:ascii="Cambria Math" w:hAnsi="Cambria Math"/>
                        <w:sz w:val="28"/>
                        <w:szCs w:val="28"/>
                        <w:lang w:val="ru-RU"/>
                      </w:rPr>
                      <m:t>1</m:t>
                    </m:r>
                  </m:sub>
                </m:sSub>
              </m:oMath>
            </m:oMathPara>
          </w:p>
        </w:tc>
        <w:tc>
          <w:tcPr>
            <w:tcW w:w="2393" w:type="dxa"/>
            <w:vAlign w:val="center"/>
          </w:tcPr>
          <w:p w:rsidR="00811362" w:rsidRDefault="00B108E6" w:rsidP="00BC0DBE">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1</m:t>
                    </m:r>
                  </m:sub>
                </m:sSub>
              </m:oMath>
            </m:oMathPara>
          </w:p>
        </w:tc>
        <w:tc>
          <w:tcPr>
            <w:tcW w:w="2393" w:type="dxa"/>
            <w:vAlign w:val="center"/>
          </w:tcPr>
          <w:p w:rsidR="00811362" w:rsidRDefault="00B108E6" w:rsidP="00BC0DBE">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2</m:t>
                    </m:r>
                  </m:sub>
                </m:sSub>
              </m:oMath>
            </m:oMathPara>
          </w:p>
        </w:tc>
      </w:tr>
      <w:tr w:rsidR="00811362" w:rsidTr="00C915FA">
        <w:tc>
          <w:tcPr>
            <w:tcW w:w="2392" w:type="dxa"/>
            <w:vAlign w:val="center"/>
          </w:tcPr>
          <w:p w:rsidR="00811362" w:rsidRDefault="00811362" w:rsidP="00BC0DBE">
            <w:pPr>
              <w:tabs>
                <w:tab w:val="left" w:pos="284"/>
              </w:tabs>
              <w:suppressAutoHyphens/>
              <w:spacing w:before="100" w:beforeAutospacing="1" w:after="100" w:afterAutospacing="1" w:line="360" w:lineRule="auto"/>
              <w:jc w:val="center"/>
              <w:rPr>
                <w:sz w:val="28"/>
                <w:szCs w:val="28"/>
                <w:lang w:val="ru-RU"/>
              </w:rPr>
            </w:pPr>
            <w:r>
              <w:rPr>
                <w:sz w:val="28"/>
                <w:szCs w:val="28"/>
                <w:lang w:val="ru-RU"/>
              </w:rPr>
              <w:t>6,13</w:t>
            </w:r>
          </w:p>
        </w:tc>
        <w:tc>
          <w:tcPr>
            <w:tcW w:w="2393" w:type="dxa"/>
            <w:vAlign w:val="center"/>
          </w:tcPr>
          <w:p w:rsidR="00811362" w:rsidRDefault="007A68F5" w:rsidP="00BC0DBE">
            <w:pPr>
              <w:tabs>
                <w:tab w:val="left" w:pos="284"/>
              </w:tabs>
              <w:suppressAutoHyphens/>
              <w:spacing w:before="100" w:beforeAutospacing="1" w:after="100" w:afterAutospacing="1" w:line="360" w:lineRule="auto"/>
              <w:jc w:val="center"/>
              <w:rPr>
                <w:sz w:val="28"/>
                <w:szCs w:val="28"/>
                <w:lang w:val="ru-RU"/>
              </w:rPr>
            </w:pPr>
            <w:r>
              <w:rPr>
                <w:sz w:val="28"/>
                <w:szCs w:val="28"/>
                <w:lang w:val="ru-RU"/>
              </w:rPr>
              <w:t>8,7481</w:t>
            </w:r>
          </w:p>
        </w:tc>
        <w:tc>
          <w:tcPr>
            <w:tcW w:w="2393" w:type="dxa"/>
            <w:vAlign w:val="center"/>
          </w:tcPr>
          <w:p w:rsidR="00811362" w:rsidRDefault="00811362" w:rsidP="007A68F5">
            <w:pPr>
              <w:tabs>
                <w:tab w:val="left" w:pos="284"/>
              </w:tabs>
              <w:suppressAutoHyphens/>
              <w:spacing w:before="100" w:beforeAutospacing="1" w:after="100" w:afterAutospacing="1" w:line="360" w:lineRule="auto"/>
              <w:jc w:val="center"/>
              <w:rPr>
                <w:sz w:val="28"/>
                <w:szCs w:val="28"/>
                <w:lang w:val="ru-RU"/>
              </w:rPr>
            </w:pPr>
            <w:r>
              <w:rPr>
                <w:sz w:val="28"/>
                <w:szCs w:val="28"/>
                <w:lang w:val="ru-RU"/>
              </w:rPr>
              <w:t>-</w:t>
            </w:r>
            <w:r w:rsidR="007A68F5">
              <w:rPr>
                <w:sz w:val="28"/>
                <w:szCs w:val="28"/>
                <w:lang w:val="ru-RU"/>
              </w:rPr>
              <w:t>0,0235</w:t>
            </w:r>
          </w:p>
        </w:tc>
        <w:tc>
          <w:tcPr>
            <w:tcW w:w="2393" w:type="dxa"/>
            <w:vAlign w:val="center"/>
          </w:tcPr>
          <w:p w:rsidR="00811362" w:rsidRDefault="00811362" w:rsidP="007A68F5">
            <w:pPr>
              <w:tabs>
                <w:tab w:val="left" w:pos="284"/>
              </w:tabs>
              <w:suppressAutoHyphens/>
              <w:spacing w:before="100" w:beforeAutospacing="1" w:after="100" w:afterAutospacing="1" w:line="360" w:lineRule="auto"/>
              <w:jc w:val="center"/>
              <w:rPr>
                <w:sz w:val="28"/>
                <w:szCs w:val="28"/>
                <w:lang w:val="ru-RU"/>
              </w:rPr>
            </w:pPr>
            <w:r>
              <w:rPr>
                <w:sz w:val="28"/>
                <w:szCs w:val="28"/>
                <w:lang w:val="ru-RU"/>
              </w:rPr>
              <w:t>0,0</w:t>
            </w:r>
            <w:r w:rsidR="007A68F5">
              <w:rPr>
                <w:sz w:val="28"/>
                <w:szCs w:val="28"/>
                <w:lang w:val="ru-RU"/>
              </w:rPr>
              <w:t>314</w:t>
            </w:r>
          </w:p>
        </w:tc>
      </w:tr>
    </w:tbl>
    <w:p w:rsidR="00811362" w:rsidRDefault="00074060" w:rsidP="00BC0DBE">
      <w:pPr>
        <w:tabs>
          <w:tab w:val="left" w:pos="284"/>
        </w:tabs>
        <w:suppressAutoHyphens/>
        <w:spacing w:before="100" w:beforeAutospacing="1" w:after="100" w:afterAutospacing="1" w:line="360" w:lineRule="auto"/>
        <w:rPr>
          <w:sz w:val="28"/>
          <w:szCs w:val="28"/>
          <w:lang w:val="ru-RU"/>
        </w:rPr>
      </w:pPr>
      <w:r>
        <w:rPr>
          <w:sz w:val="28"/>
          <w:szCs w:val="28"/>
          <w:lang w:val="ru-RU"/>
        </w:rPr>
        <w:tab/>
      </w:r>
      <w:r w:rsidR="00811362">
        <w:rPr>
          <w:sz w:val="28"/>
          <w:szCs w:val="28"/>
          <w:lang w:val="ru-RU"/>
        </w:rPr>
        <w:t>Мощность дозы можно рассчитать по формуле</w:t>
      </w:r>
    </w:p>
    <w:p w:rsidR="00811362" w:rsidRPr="0010583C" w:rsidRDefault="00B108E6" w:rsidP="00BC0DBE">
      <w:pPr>
        <w:tabs>
          <w:tab w:val="left" w:pos="284"/>
        </w:tabs>
        <w:suppressAutoHyphens/>
        <w:spacing w:before="100" w:beforeAutospacing="1" w:after="100" w:afterAutospacing="1" w:line="360" w:lineRule="auto"/>
        <w:jc w:val="both"/>
        <w:rPr>
          <w:sz w:val="26"/>
          <w:szCs w:val="26"/>
          <w:lang w:val="ru-RU"/>
        </w:rPr>
      </w:pPr>
      <m:oMathPara>
        <m:oMath>
          <m:acc>
            <m:accPr>
              <m:chr m:val="̇"/>
              <m:ctrlPr>
                <w:rPr>
                  <w:rFonts w:ascii="Cambria Math" w:hAnsi="Cambria Math"/>
                  <w:i/>
                  <w:sz w:val="26"/>
                  <w:szCs w:val="26"/>
                  <w:lang w:val="ru-RU"/>
                </w:rPr>
              </m:ctrlPr>
            </m:accPr>
            <m:e>
              <m:r>
                <w:rPr>
                  <w:rFonts w:ascii="Cambria Math" w:hAnsi="Cambria Math"/>
                  <w:sz w:val="26"/>
                  <w:szCs w:val="26"/>
                  <w:lang w:val="ru-RU"/>
                </w:rPr>
                <m:t>D</m:t>
              </m:r>
            </m:e>
          </m:acc>
          <m:r>
            <w:rPr>
              <w:rFonts w:ascii="Cambria Math" w:hAnsi="Cambria Math"/>
              <w:sz w:val="26"/>
              <w:szCs w:val="26"/>
              <w:lang w:val="ru-RU"/>
            </w:rPr>
            <m:t>=</m:t>
          </m:r>
          <m:sSub>
            <m:sSubPr>
              <m:ctrlPr>
                <w:rPr>
                  <w:rFonts w:ascii="Cambria Math" w:hAnsi="Cambria Math"/>
                  <w:i/>
                  <w:sz w:val="26"/>
                  <w:szCs w:val="26"/>
                  <w:lang w:val="ru-RU"/>
                </w:rPr>
              </m:ctrlPr>
            </m:sSubPr>
            <m:e>
              <m:r>
                <w:rPr>
                  <w:rFonts w:ascii="Cambria Math" w:hAnsi="Cambria Math"/>
                  <w:sz w:val="26"/>
                  <w:szCs w:val="26"/>
                </w:rPr>
                <m:t>1,09∙</m:t>
              </m:r>
              <m:r>
                <m:rPr>
                  <m:scr m:val="script"/>
                </m:rPr>
                <w:rPr>
                  <w:rFonts w:ascii="Cambria Math" w:hAnsi="Cambria Math"/>
                  <w:sz w:val="26"/>
                  <w:szCs w:val="26"/>
                </w:rPr>
                <m:t>R</m:t>
              </m:r>
            </m:e>
            <m:sub>
              <m:r>
                <w:rPr>
                  <w:rFonts w:ascii="Cambria Math" w:hAnsi="Cambria Math"/>
                  <w:sz w:val="26"/>
                  <w:szCs w:val="26"/>
                  <w:lang w:val="ru-RU"/>
                </w:rPr>
                <m:t>D</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γ</m:t>
                  </m:r>
                </m:sub>
              </m:sSub>
            </m:e>
          </m:d>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V</m:t>
                  </m:r>
                </m:sub>
              </m:sSub>
              <m:r>
                <w:rPr>
                  <w:rFonts w:ascii="Cambria Math" w:hAnsi="Cambria Math"/>
                  <w:sz w:val="26"/>
                  <w:szCs w:val="26"/>
                </w:rPr>
                <m:t>r</m:t>
              </m:r>
            </m:num>
            <m:den>
              <m:r>
                <w:rPr>
                  <w:rFonts w:ascii="Cambria Math" w:hAnsi="Cambria Math"/>
                  <w:sz w:val="26"/>
                  <w:szCs w:val="26"/>
                </w:rPr>
                <m:t>2π</m:t>
              </m:r>
            </m:den>
          </m:f>
          <m:r>
            <w:rPr>
              <w:rFonts w:ascii="Cambria Math" w:hAnsi="Cambria Math"/>
              <w:sz w:val="26"/>
              <w:szCs w:val="26"/>
              <w:lang w:val="ru-RU"/>
            </w:rPr>
            <m:t>δ</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1</m:t>
                  </m:r>
                </m:sub>
              </m:sSub>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r>
                    <w:rPr>
                      <w:rFonts w:ascii="Cambria Math" w:hAnsi="Cambria Math"/>
                      <w:sz w:val="26"/>
                      <w:szCs w:val="26"/>
                    </w:rPr>
                    <m:t>,</m:t>
                  </m:r>
                  <m:sSub>
                    <m:sSubPr>
                      <m:ctrlPr>
                        <w:rPr>
                          <w:rFonts w:ascii="Cambria Math" w:eastAsiaTheme="minorEastAsia" w:hAnsi="Cambria Math"/>
                          <w:i/>
                          <w:sz w:val="26"/>
                          <w:szCs w:val="26"/>
                          <w:lang w:val="ru-RU"/>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d</m:t>
                  </m:r>
                  <m:r>
                    <w:rPr>
                      <w:rFonts w:ascii="Cambria Math" w:hAnsi="Cambria Math"/>
                      <w:sz w:val="26"/>
                      <w:szCs w:val="26"/>
                      <w:lang w:val="ru-RU"/>
                    </w:rPr>
                    <m:t>,</m:t>
                  </m:r>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бет</m:t>
                      </m:r>
                    </m:sub>
                  </m:sSub>
                  <m:r>
                    <w:rPr>
                      <w:rFonts w:ascii="Cambria Math" w:hAnsi="Cambria Math"/>
                      <w:sz w:val="26"/>
                      <w:szCs w:val="26"/>
                    </w:rPr>
                    <m:t>l,</m:t>
                  </m:r>
                  <m:sSubSup>
                    <m:sSubSupPr>
                      <m:ctrlPr>
                        <w:rPr>
                          <w:rFonts w:ascii="Cambria Math" w:hAnsi="Cambria Math"/>
                          <w:i/>
                          <w:sz w:val="26"/>
                          <w:szCs w:val="26"/>
                          <w:lang w:val="ru-RU"/>
                        </w:rPr>
                      </m:ctrlPr>
                    </m:sSubSupPr>
                    <m:e>
                      <m:r>
                        <w:rPr>
                          <w:rFonts w:ascii="Cambria Math" w:hAnsi="Cambria Math"/>
                          <w:sz w:val="26"/>
                          <w:szCs w:val="26"/>
                        </w:rPr>
                        <m:t>B</m:t>
                      </m:r>
                    </m:e>
                    <m:sub>
                      <m:r>
                        <w:rPr>
                          <w:rFonts w:ascii="Cambria Math" w:hAnsi="Cambria Math"/>
                          <w:sz w:val="26"/>
                          <w:szCs w:val="26"/>
                          <w:lang w:val="ru-RU"/>
                        </w:rPr>
                        <m:t>D</m:t>
                      </m:r>
                    </m:sub>
                    <m:sup>
                      <m:r>
                        <w:rPr>
                          <w:rFonts w:ascii="Cambria Math" w:hAnsi="Cambria Math"/>
                          <w:sz w:val="26"/>
                          <w:szCs w:val="26"/>
                          <w:lang w:val="ru-RU"/>
                        </w:rPr>
                        <m:t>∞</m:t>
                      </m:r>
                    </m:sup>
                  </m:sSubSup>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r>
                <w:rPr>
                  <w:rFonts w:ascii="Cambria Math" w:hAnsi="Cambria Math"/>
                  <w:sz w:val="26"/>
                  <w:szCs w:val="26"/>
                </w:rPr>
                <m:t>,</m:t>
              </m:r>
              <m:sSub>
                <m:sSubPr>
                  <m:ctrlPr>
                    <w:rPr>
                      <w:rFonts w:ascii="Cambria Math" w:eastAsiaTheme="minorEastAsia" w:hAnsi="Cambria Math"/>
                      <w:i/>
                      <w:sz w:val="26"/>
                      <w:szCs w:val="26"/>
                      <w:lang w:val="ru-RU"/>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d</m:t>
              </m:r>
              <m:r>
                <w:rPr>
                  <w:rFonts w:ascii="Cambria Math" w:hAnsi="Cambria Math"/>
                  <w:sz w:val="26"/>
                  <w:szCs w:val="26"/>
                  <w:lang w:val="ru-RU"/>
                </w:rPr>
                <m:t>,</m:t>
              </m:r>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бет</m:t>
                  </m:r>
                </m:sub>
              </m:sSub>
              <m:r>
                <w:rPr>
                  <w:rFonts w:ascii="Cambria Math" w:hAnsi="Cambria Math"/>
                  <w:sz w:val="26"/>
                  <w:szCs w:val="26"/>
                </w:rPr>
                <m:t>l,</m:t>
              </m:r>
              <m:sSubSup>
                <m:sSubSupPr>
                  <m:ctrlPr>
                    <w:rPr>
                      <w:rFonts w:ascii="Cambria Math" w:hAnsi="Cambria Math"/>
                      <w:i/>
                      <w:sz w:val="26"/>
                      <w:szCs w:val="26"/>
                      <w:lang w:val="ru-RU"/>
                    </w:rPr>
                  </m:ctrlPr>
                </m:sSubSupPr>
                <m:e>
                  <m:r>
                    <w:rPr>
                      <w:rFonts w:ascii="Cambria Math" w:hAnsi="Cambria Math"/>
                      <w:sz w:val="26"/>
                      <w:szCs w:val="26"/>
                    </w:rPr>
                    <m:t>B</m:t>
                  </m:r>
                </m:e>
                <m:sub>
                  <m:r>
                    <w:rPr>
                      <w:rFonts w:ascii="Cambria Math" w:hAnsi="Cambria Math"/>
                      <w:sz w:val="26"/>
                      <w:szCs w:val="26"/>
                      <w:lang w:val="ru-RU"/>
                    </w:rPr>
                    <m:t>D</m:t>
                  </m:r>
                </m:sub>
                <m:sup>
                  <m:r>
                    <w:rPr>
                      <w:rFonts w:ascii="Cambria Math" w:hAnsi="Cambria Math"/>
                      <w:sz w:val="26"/>
                      <w:szCs w:val="26"/>
                      <w:lang w:val="ru-RU"/>
                    </w:rPr>
                    <m:t>∞</m:t>
                  </m:r>
                </m:sup>
              </m:sSubSup>
              <m:r>
                <w:rPr>
                  <w:rFonts w:ascii="Cambria Math" w:hAnsi="Cambria Math"/>
                  <w:sz w:val="26"/>
                  <w:szCs w:val="26"/>
                </w:rPr>
                <m:t>)</m:t>
              </m:r>
            </m:e>
          </m:d>
        </m:oMath>
      </m:oMathPara>
    </w:p>
    <w:p w:rsidR="0062636B" w:rsidRDefault="002404C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где 1,09 – коэффициент для перевода мощности поглощенной дозы в воздухе в мощность поглощенной дозы в биологической ткани</w:t>
      </w:r>
    </w:p>
    <w:p w:rsidR="00C753F1" w:rsidRPr="00C753F1" w:rsidRDefault="00B108E6" w:rsidP="00C753F1">
      <w:pPr>
        <w:tabs>
          <w:tab w:val="left" w:pos="0"/>
        </w:tabs>
        <w:suppressAutoHyphens/>
        <w:jc w:val="both"/>
        <w:rPr>
          <w:sz w:val="24"/>
          <w:szCs w:val="24"/>
          <w:lang w:val="ru-RU"/>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1</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r</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жел</m:t>
                  </m:r>
                </m:sub>
              </m:sSub>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бет</m:t>
                  </m:r>
                </m:sub>
              </m:sSub>
              <m:r>
                <w:rPr>
                  <w:rFonts w:ascii="Cambria Math" w:hAnsi="Cambria Math"/>
                  <w:sz w:val="24"/>
                  <w:szCs w:val="24"/>
                </w:rPr>
                <m:t>l,</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D</m:t>
                  </m:r>
                </m:sub>
                <m:sup>
                  <m:r>
                    <w:rPr>
                      <w:rFonts w:ascii="Cambria Math" w:hAnsi="Cambria Math"/>
                      <w:sz w:val="24"/>
                      <w:szCs w:val="24"/>
                    </w:rPr>
                    <m:t>∞</m:t>
                  </m:r>
                </m:sup>
              </m:sSubSup>
            </m:e>
          </m:d>
          <m:r>
            <w:rPr>
              <w:rFonts w:ascii="Cambria Math" w:hAnsi="Cambria Math"/>
              <w:sz w:val="24"/>
              <w:szCs w:val="24"/>
            </w:rPr>
            <m:t>=</m:t>
          </m:r>
        </m:oMath>
      </m:oMathPara>
    </w:p>
    <w:p w:rsidR="00C753F1" w:rsidRPr="00C753F1" w:rsidRDefault="00C753F1" w:rsidP="00C753F1">
      <w:pPr>
        <w:tabs>
          <w:tab w:val="left" w:pos="0"/>
        </w:tabs>
        <w:suppressAutoHyphens/>
        <w:jc w:val="both"/>
        <w:rPr>
          <w:sz w:val="24"/>
          <w:szCs w:val="24"/>
          <w:lang w:val="ru-RU"/>
        </w:rPr>
      </w:pPr>
      <m:oMathPara>
        <m:oMath>
          <m:r>
            <w:rPr>
              <w:rFonts w:ascii="Cambria Math" w:hAnsi="Cambria Math"/>
              <w:sz w:val="24"/>
              <w:szCs w:val="24"/>
              <w:lang w:val="ru-RU"/>
            </w:rPr>
            <m:t>=</m:t>
          </m:r>
          <m:nary>
            <m:naryPr>
              <m:limLoc m:val="undOvr"/>
              <m:ctrlPr>
                <w:rPr>
                  <w:rFonts w:ascii="Cambria Math" w:hAnsi="Cambria Math"/>
                  <w:i/>
                  <w:sz w:val="24"/>
                  <w:szCs w:val="24"/>
                </w:rPr>
              </m:ctrlPr>
            </m:naryPr>
            <m:sub>
              <m:r>
                <w:rPr>
                  <w:rFonts w:ascii="Cambria Math" w:hAnsi="Cambria Math"/>
                  <w:sz w:val="24"/>
                  <w:szCs w:val="24"/>
                </w:rPr>
                <m:t>0</m:t>
              </m:r>
            </m:sub>
            <m:sup>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num>
                <m:den>
                  <m:r>
                    <w:rPr>
                      <w:rFonts w:ascii="Cambria Math" w:hAnsi="Cambria Math"/>
                      <w:sz w:val="24"/>
                      <w:szCs w:val="24"/>
                    </w:rPr>
                    <m:t>r</m:t>
                  </m:r>
                </m:den>
              </m:f>
            </m:sup>
            <m:e>
              <m:nary>
                <m:naryPr>
                  <m:limLoc m:val="undOvr"/>
                  <m:ctrlPr>
                    <w:rPr>
                      <w:rFonts w:ascii="Cambria Math" w:hAnsi="Cambria Math"/>
                      <w:i/>
                      <w:sz w:val="24"/>
                      <w:szCs w:val="24"/>
                    </w:rPr>
                  </m:ctrlPr>
                </m:naryPr>
                <m:sub>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r>
                    <w:rPr>
                      <w:rFonts w:ascii="Cambria Math" w:hAnsi="Cambria Math"/>
                      <w:sz w:val="24"/>
                      <w:szCs w:val="24"/>
                    </w:rPr>
                    <m:t>-1</m:t>
                  </m:r>
                </m:sub>
                <m:sup>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r>
                    <w:rPr>
                      <w:rFonts w:ascii="Cambria Math" w:hAnsi="Cambria Math"/>
                      <w:sz w:val="24"/>
                      <w:szCs w:val="24"/>
                    </w:rPr>
                    <m:t>+1</m:t>
                  </m:r>
                </m:sup>
                <m:e>
                  <m:nary>
                    <m:naryPr>
                      <m:limLoc m:val="undOvr"/>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arccos</m:t>
                      </m:r>
                      <m:f>
                        <m:fPr>
                          <m:ctrlPr>
                            <w:rPr>
                              <w:rFonts w:ascii="Cambria Math"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e>
                            <m:sup>
                              <m:r>
                                <w:rPr>
                                  <w:rFonts w:ascii="Cambria Math" w:hAnsi="Cambria Math"/>
                                  <w:sz w:val="24"/>
                                  <w:szCs w:val="24"/>
                                </w:rPr>
                                <m:t>2</m:t>
                              </m:r>
                            </m:sup>
                          </m:sSup>
                          <m:r>
                            <w:rPr>
                              <w:rFonts w:ascii="Cambria Math" w:hAnsi="Cambria Math"/>
                              <w:sz w:val="24"/>
                              <w:szCs w:val="24"/>
                            </w:rPr>
                            <m:t>-1</m:t>
                          </m:r>
                        </m:num>
                        <m:den>
                          <m:r>
                            <w:rPr>
                              <w:rFonts w:ascii="Cambria Math" w:hAnsi="Cambria Math"/>
                              <w:sz w:val="24"/>
                              <w:szCs w:val="24"/>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r>
                            <w:rPr>
                              <w:rFonts w:ascii="Cambria Math" w:hAnsi="Cambria Math"/>
                              <w:sz w:val="24"/>
                              <w:szCs w:val="24"/>
                            </w:rPr>
                            <m:t>x</m:t>
                          </m:r>
                        </m:den>
                      </m:f>
                    </m:sup>
                    <m:e>
                      <m:f>
                        <m:fPr>
                          <m:ctrlPr>
                            <w:rPr>
                              <w:rFonts w:ascii="Cambria Math" w:hAnsi="Cambria Math"/>
                              <w:i/>
                              <w:sz w:val="24"/>
                              <w:szCs w:val="24"/>
                            </w:rPr>
                          </m:ctrlPr>
                        </m:fPr>
                        <m:num>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den>
                      </m:f>
                      <m:r>
                        <w:rPr>
                          <w:rFonts w:ascii="Cambria Math" w:hAnsi="Cambria Math" w:cs="Arial"/>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жел</m:t>
                              </m:r>
                            </m:sub>
                          </m:sSub>
                          <m:r>
                            <w:rPr>
                              <w:rFonts w:ascii="Cambria Math" w:hAnsi="Cambria Math"/>
                              <w:sz w:val="24"/>
                              <w:szCs w:val="24"/>
                            </w:rPr>
                            <m:t>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rPr>
                                        <m:t>2</m:t>
                                      </m:r>
                                    </m:sup>
                                  </m:sSup>
                                </m:e>
                              </m:rad>
                            </m:num>
                            <m:den>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r</m:t>
                                  </m:r>
                                </m:den>
                              </m:f>
                            </m:den>
                          </m:f>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r</m:t>
                                              </m:r>
                                            </m:den>
                                          </m:f>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ψ</m:t>
                                  </m:r>
                                </m:e>
                              </m:ra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ψ</m:t>
                                  </m:r>
                                </m:e>
                              </m:rad>
                            </m:e>
                          </m:d>
                        </m:sup>
                      </m:sSup>
                    </m:e>
                  </m:nary>
                </m:e>
              </m:nary>
            </m:e>
          </m:nary>
          <m:r>
            <w:rPr>
              <w:rFonts w:ascii="Cambria Math" w:hAnsi="Cambria Math" w:cs="Arial"/>
              <w:sz w:val="24"/>
              <w:szCs w:val="24"/>
            </w:rPr>
            <m:t>×</m:t>
          </m:r>
        </m:oMath>
      </m:oMathPara>
    </w:p>
    <w:p w:rsidR="00134718" w:rsidRPr="00C753F1" w:rsidRDefault="00B108E6" w:rsidP="00C753F1">
      <w:pPr>
        <w:tabs>
          <w:tab w:val="left" w:pos="0"/>
        </w:tabs>
        <w:suppressAutoHyphens/>
        <w:jc w:val="both"/>
        <w:rPr>
          <w:sz w:val="24"/>
          <w:szCs w:val="24"/>
          <w:lang w:val="ru-RU"/>
        </w:rPr>
      </w:pPr>
      <m:oMathPara>
        <m:oMath>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бет</m:t>
                      </m:r>
                    </m:sub>
                  </m:sSub>
                  <m:r>
                    <w:rPr>
                      <w:rFonts w:ascii="Cambria Math" w:hAnsi="Cambria Math"/>
                      <w:sz w:val="24"/>
                      <w:szCs w:val="24"/>
                    </w:rPr>
                    <m:t>l</m:t>
                  </m:r>
                </m:num>
                <m:den>
                  <m:r>
                    <w:rPr>
                      <w:rFonts w:ascii="Cambria Math" w:hAnsi="Cambria Math" w:cs="Arial"/>
                      <w:sz w:val="24"/>
                      <w:szCs w:val="24"/>
                    </w:rPr>
                    <m:t>cosψ·</m:t>
                  </m:r>
                  <m:r>
                    <m:rPr>
                      <m:sty m:val="p"/>
                    </m:rPr>
                    <w:rPr>
                      <w:rFonts w:ascii="Cambria Math" w:hAnsi="Cambria Math" w:cs="Arial"/>
                      <w:sz w:val="24"/>
                      <w:szCs w:val="24"/>
                    </w:rPr>
                    <m:t>cos⁡</m:t>
                  </m:r>
                  <m:r>
                    <w:rPr>
                      <w:rFonts w:ascii="Cambria Math" w:hAnsi="Cambria Math" w:cs="Arial"/>
                      <w:sz w:val="24"/>
                      <w:szCs w:val="24"/>
                    </w:rPr>
                    <m:t>(arctg</m:t>
                  </m:r>
                  <m:f>
                    <m:fPr>
                      <m:ctrlPr>
                        <w:rPr>
                          <w:rFonts w:ascii="Cambria Math" w:hAnsi="Cambria Math" w:cs="Arial"/>
                          <w:i/>
                          <w:sz w:val="24"/>
                          <w:szCs w:val="24"/>
                        </w:rPr>
                      </m:ctrlPr>
                    </m:fPr>
                    <m:num>
                      <m:r>
                        <w:rPr>
                          <w:rFonts w:ascii="Cambria Math" w:hAnsi="Cambria Math" w:cs="Arial"/>
                          <w:sz w:val="24"/>
                          <w:szCs w:val="24"/>
                        </w:rPr>
                        <m:t>z</m:t>
                      </m:r>
                    </m:num>
                    <m:den>
                      <m:r>
                        <w:rPr>
                          <w:rFonts w:ascii="Cambria Math" w:hAnsi="Cambria Math" w:cs="Arial"/>
                          <w:sz w:val="24"/>
                          <w:szCs w:val="24"/>
                        </w:rPr>
                        <m:t>x</m:t>
                      </m:r>
                    </m:den>
                  </m:f>
                  <m:r>
                    <w:rPr>
                      <w:rFonts w:ascii="Cambria Math" w:hAnsi="Cambria Math" w:cs="Arial"/>
                      <w:sz w:val="24"/>
                      <w:szCs w:val="24"/>
                    </w:rPr>
                    <m:t>)</m:t>
                  </m:r>
                </m:den>
              </m:f>
            </m:sup>
          </m:sSup>
          <m:r>
            <w:rPr>
              <w:rFonts w:ascii="Cambria Math" w:hAnsi="Cambria Math" w:cs="Arial"/>
              <w:sz w:val="24"/>
              <w:szCs w:val="24"/>
            </w:rPr>
            <m:t>·</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бет</m:t>
                      </m:r>
                    </m:sub>
                  </m:sSub>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num>
                <m:den>
                  <m:r>
                    <w:rPr>
                      <w:rFonts w:ascii="Cambria Math" w:hAnsi="Cambria Math" w:cs="Arial"/>
                      <w:sz w:val="24"/>
                      <w:szCs w:val="24"/>
                    </w:rPr>
                    <m:t>cosψ·</m:t>
                  </m:r>
                  <m:r>
                    <m:rPr>
                      <m:sty m:val="p"/>
                    </m:rPr>
                    <w:rPr>
                      <w:rFonts w:ascii="Cambria Math" w:hAnsi="Cambria Math" w:cs="Arial"/>
                      <w:sz w:val="24"/>
                      <w:szCs w:val="24"/>
                    </w:rPr>
                    <m:t>cos⁡</m:t>
                  </m:r>
                  <m:r>
                    <w:rPr>
                      <w:rFonts w:ascii="Cambria Math" w:hAnsi="Cambria Math" w:cs="Arial"/>
                      <w:sz w:val="24"/>
                      <w:szCs w:val="24"/>
                    </w:rPr>
                    <m:t>(arctg</m:t>
                  </m:r>
                  <m:f>
                    <m:fPr>
                      <m:ctrlPr>
                        <w:rPr>
                          <w:rFonts w:ascii="Cambria Math" w:hAnsi="Cambria Math" w:cs="Arial"/>
                          <w:i/>
                          <w:sz w:val="24"/>
                          <w:szCs w:val="24"/>
                        </w:rPr>
                      </m:ctrlPr>
                    </m:fPr>
                    <m:num>
                      <m:r>
                        <w:rPr>
                          <w:rFonts w:ascii="Cambria Math" w:hAnsi="Cambria Math" w:cs="Arial"/>
                          <w:sz w:val="24"/>
                          <w:szCs w:val="24"/>
                        </w:rPr>
                        <m:t>z</m:t>
                      </m:r>
                    </m:num>
                    <m:den>
                      <m:r>
                        <w:rPr>
                          <w:rFonts w:ascii="Cambria Math" w:hAnsi="Cambria Math" w:cs="Arial"/>
                          <w:sz w:val="24"/>
                          <w:szCs w:val="24"/>
                        </w:rPr>
                        <m:t>x</m:t>
                      </m:r>
                    </m:den>
                  </m:f>
                  <m:r>
                    <w:rPr>
                      <w:rFonts w:ascii="Cambria Math" w:hAnsi="Cambria Math" w:cs="Arial"/>
                      <w:sz w:val="24"/>
                      <w:szCs w:val="24"/>
                    </w:rPr>
                    <m:t>)</m:t>
                  </m:r>
                </m:den>
              </m:f>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(1-A</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бет</m:t>
                      </m:r>
                    </m:sub>
                  </m:sSub>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num>
                <m:den>
                  <m:r>
                    <w:rPr>
                      <w:rFonts w:ascii="Cambria Math" w:hAnsi="Cambria Math" w:cs="Arial"/>
                      <w:sz w:val="24"/>
                      <w:szCs w:val="24"/>
                    </w:rPr>
                    <m:t>cosψ·</m:t>
                  </m:r>
                  <m:r>
                    <m:rPr>
                      <m:sty m:val="p"/>
                    </m:rPr>
                    <w:rPr>
                      <w:rFonts w:ascii="Cambria Math" w:hAnsi="Cambria Math" w:cs="Arial"/>
                      <w:sz w:val="24"/>
                      <w:szCs w:val="24"/>
                    </w:rPr>
                    <m:t>cos⁡</m:t>
                  </m:r>
                  <m:r>
                    <w:rPr>
                      <w:rFonts w:ascii="Cambria Math" w:hAnsi="Cambria Math" w:cs="Arial"/>
                      <w:sz w:val="24"/>
                      <w:szCs w:val="24"/>
                    </w:rPr>
                    <m:t>(arctg</m:t>
                  </m:r>
                  <m:f>
                    <m:fPr>
                      <m:ctrlPr>
                        <w:rPr>
                          <w:rFonts w:ascii="Cambria Math" w:hAnsi="Cambria Math" w:cs="Arial"/>
                          <w:i/>
                          <w:sz w:val="24"/>
                          <w:szCs w:val="24"/>
                        </w:rPr>
                      </m:ctrlPr>
                    </m:fPr>
                    <m:num>
                      <m:r>
                        <w:rPr>
                          <w:rFonts w:ascii="Cambria Math" w:hAnsi="Cambria Math" w:cs="Arial"/>
                          <w:sz w:val="24"/>
                          <w:szCs w:val="24"/>
                        </w:rPr>
                        <m:t>z</m:t>
                      </m:r>
                    </m:num>
                    <m:den>
                      <m:r>
                        <w:rPr>
                          <w:rFonts w:ascii="Cambria Math" w:hAnsi="Cambria Math" w:cs="Arial"/>
                          <w:sz w:val="24"/>
                          <w:szCs w:val="24"/>
                        </w:rPr>
                        <m:t>x</m:t>
                      </m:r>
                    </m:den>
                  </m:f>
                  <m:r>
                    <w:rPr>
                      <w:rFonts w:ascii="Cambria Math" w:hAnsi="Cambria Math" w:cs="Arial"/>
                      <w:sz w:val="24"/>
                      <w:szCs w:val="24"/>
                    </w:rPr>
                    <m:t>)</m:t>
                  </m:r>
                </m:den>
              </m:f>
            </m:sup>
          </m:sSup>
          <m:r>
            <w:rPr>
              <w:rFonts w:ascii="Cambria Math" w:hAnsi="Cambria Math"/>
              <w:sz w:val="24"/>
              <w:szCs w:val="24"/>
            </w:rPr>
            <m:t>)d</m:t>
          </m:r>
          <m:r>
            <w:rPr>
              <w:rFonts w:ascii="Cambria Math" w:hAnsi="Cambria Math" w:cs="Arial"/>
              <w:sz w:val="24"/>
              <w:szCs w:val="24"/>
            </w:rPr>
            <m:t>ψ</m:t>
          </m:r>
          <m:r>
            <w:rPr>
              <w:rFonts w:ascii="Cambria Math" w:hAnsi="Cambria Math"/>
              <w:sz w:val="24"/>
              <w:szCs w:val="24"/>
            </w:rPr>
            <m:t>dxdz</m:t>
          </m:r>
        </m:oMath>
      </m:oMathPara>
    </w:p>
    <w:p w:rsidR="00C753F1" w:rsidRPr="00C753F1" w:rsidRDefault="00B108E6" w:rsidP="00C753F1">
      <w:pPr>
        <w:tabs>
          <w:tab w:val="left" w:pos="0"/>
        </w:tabs>
        <w:suppressAutoHyphens/>
        <w:spacing w:line="360" w:lineRule="auto"/>
        <w:jc w:val="center"/>
        <w:rPr>
          <w:sz w:val="24"/>
          <w:szCs w:val="24"/>
          <w:lang w:val="ru-RU"/>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lang w:val="ru-RU"/>
                </w:rPr>
                <m:t>2</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r>
                <w:rPr>
                  <w:rFonts w:ascii="Cambria Math" w:hAnsi="Cambria Math"/>
                  <w:sz w:val="24"/>
                  <w:szCs w:val="24"/>
                  <w:lang w:val="ru-RU"/>
                </w:rPr>
                <m:t>,</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r</m:t>
                  </m:r>
                </m:den>
              </m:f>
              <m:r>
                <w:rPr>
                  <w:rFonts w:ascii="Cambria Math" w:hAnsi="Cambria Math"/>
                  <w:sz w:val="24"/>
                  <w:szCs w:val="24"/>
                  <w:lang w:val="ru-RU"/>
                </w:rPr>
                <m:t>,</m:t>
              </m:r>
              <m:sSub>
                <m:sSubPr>
                  <m:ctrlPr>
                    <w:rPr>
                      <w:rFonts w:ascii="Cambria Math" w:eastAsiaTheme="minorEastAsia" w:hAnsi="Cambria Math"/>
                      <w:i/>
                      <w:sz w:val="24"/>
                      <w:szCs w:val="24"/>
                      <w:lang w:val="ru-RU"/>
                    </w:rPr>
                  </m:ctrlPr>
                </m:sSubPr>
                <m:e>
                  <m:r>
                    <w:rPr>
                      <w:rFonts w:ascii="Cambria Math" w:hAnsi="Cambria Math"/>
                      <w:sz w:val="24"/>
                      <w:szCs w:val="24"/>
                    </w:rPr>
                    <m:t>μ</m:t>
                  </m:r>
                </m:e>
                <m:sub>
                  <m:r>
                    <w:rPr>
                      <w:rFonts w:ascii="Cambria Math" w:hAnsi="Cambria Math"/>
                      <w:sz w:val="24"/>
                      <w:szCs w:val="24"/>
                      <w:lang w:val="ru-RU"/>
                    </w:rPr>
                    <m:t>жел</m:t>
                  </m:r>
                </m:sub>
              </m:sSub>
              <m:r>
                <w:rPr>
                  <w:rFonts w:ascii="Cambria Math" w:hAnsi="Cambria Math"/>
                  <w:sz w:val="24"/>
                  <w:szCs w:val="24"/>
                </w:rPr>
                <m:t>d</m:t>
              </m:r>
              <m:r>
                <w:rPr>
                  <w:rFonts w:ascii="Cambria Math" w:hAnsi="Cambria Math"/>
                  <w:sz w:val="24"/>
                  <w:szCs w:val="24"/>
                  <w:lang w:val="ru-RU"/>
                </w:rPr>
                <m:t>,</m:t>
              </m:r>
              <m:sSub>
                <m:sSubPr>
                  <m:ctrlPr>
                    <w:rPr>
                      <w:rFonts w:ascii="Cambria Math" w:eastAsiaTheme="minorEastAsia" w:hAnsi="Cambria Math"/>
                      <w:i/>
                      <w:sz w:val="24"/>
                      <w:szCs w:val="24"/>
                    </w:rPr>
                  </m:ctrlPr>
                </m:sSubPr>
                <m:e>
                  <m:r>
                    <w:rPr>
                      <w:rFonts w:ascii="Cambria Math" w:hAnsi="Cambria Math"/>
                      <w:sz w:val="24"/>
                      <w:szCs w:val="24"/>
                    </w:rPr>
                    <m:t>μ</m:t>
                  </m:r>
                </m:e>
                <m:sub>
                  <m:r>
                    <w:rPr>
                      <w:rFonts w:ascii="Cambria Math" w:hAnsi="Cambria Math"/>
                      <w:sz w:val="24"/>
                      <w:szCs w:val="24"/>
                      <w:lang w:val="ru-RU"/>
                    </w:rPr>
                    <m:t>бет</m:t>
                  </m:r>
                </m:sub>
              </m:sSub>
              <m:r>
                <w:rPr>
                  <w:rFonts w:ascii="Cambria Math" w:hAnsi="Cambria Math"/>
                  <w:sz w:val="24"/>
                  <w:szCs w:val="24"/>
                </w:rPr>
                <m:t>l</m:t>
              </m:r>
              <m:r>
                <w:rPr>
                  <w:rFonts w:ascii="Cambria Math" w:hAnsi="Cambria Math"/>
                  <w:sz w:val="24"/>
                  <w:szCs w:val="24"/>
                  <w:lang w:val="ru-RU"/>
                </w:rPr>
                <m:t>,</m:t>
              </m:r>
              <m:sSubSup>
                <m:sSubSupPr>
                  <m:ctrlPr>
                    <w:rPr>
                      <w:rFonts w:ascii="Cambria Math" w:hAnsi="Cambria Math"/>
                      <w:i/>
                      <w:sz w:val="24"/>
                      <w:szCs w:val="24"/>
                      <w:lang w:val="ru-RU"/>
                    </w:rPr>
                  </m:ctrlPr>
                </m:sSubSupPr>
                <m:e>
                  <m:r>
                    <w:rPr>
                      <w:rFonts w:ascii="Cambria Math" w:hAnsi="Cambria Math"/>
                      <w:sz w:val="24"/>
                      <w:szCs w:val="24"/>
                    </w:rPr>
                    <m:t>B</m:t>
                  </m:r>
                </m:e>
                <m:sub>
                  <m:r>
                    <w:rPr>
                      <w:rFonts w:ascii="Cambria Math" w:hAnsi="Cambria Math"/>
                      <w:sz w:val="24"/>
                      <w:szCs w:val="24"/>
                      <w:lang w:val="ru-RU"/>
                    </w:rPr>
                    <m:t>D</m:t>
                  </m:r>
                </m:sub>
                <m:sup>
                  <m:r>
                    <w:rPr>
                      <w:rFonts w:ascii="Cambria Math" w:hAnsi="Cambria Math"/>
                      <w:sz w:val="24"/>
                      <w:szCs w:val="24"/>
                      <w:lang w:val="ru-RU"/>
                    </w:rPr>
                    <m:t>∞</m:t>
                  </m:r>
                </m:sup>
              </m:sSubSup>
            </m:e>
          </m:d>
          <m:r>
            <w:rPr>
              <w:rFonts w:ascii="Cambria Math" w:hAnsi="Cambria Math"/>
              <w:sz w:val="24"/>
              <w:szCs w:val="24"/>
            </w:rPr>
            <m:t>=</m:t>
          </m:r>
        </m:oMath>
      </m:oMathPara>
    </w:p>
    <w:p w:rsidR="00C753F1" w:rsidRPr="00C753F1" w:rsidRDefault="0062636B" w:rsidP="00C753F1">
      <w:pPr>
        <w:tabs>
          <w:tab w:val="left" w:pos="0"/>
        </w:tabs>
        <w:suppressAutoHyphens/>
        <w:spacing w:line="360" w:lineRule="auto"/>
        <w:jc w:val="center"/>
        <w:rPr>
          <w:sz w:val="24"/>
          <w:szCs w:val="24"/>
          <w:lang w:val="ru-RU"/>
        </w:rPr>
      </w:pPr>
      <m:oMathPara>
        <m:oMath>
          <m:r>
            <w:rPr>
              <w:rFonts w:ascii="Cambria Math" w:hAnsi="Cambria Math"/>
              <w:sz w:val="24"/>
              <w:szCs w:val="24"/>
              <w:lang w:val="ru-RU"/>
            </w:rPr>
            <m:t>=</m:t>
          </m:r>
          <m:nary>
            <m:naryPr>
              <m:limLoc m:val="undOvr"/>
              <m:ctrlPr>
                <w:rPr>
                  <w:rFonts w:ascii="Cambria Math" w:hAnsi="Cambria Math"/>
                  <w:i/>
                  <w:sz w:val="24"/>
                  <w:szCs w:val="24"/>
                </w:rPr>
              </m:ctrlPr>
            </m:naryPr>
            <m:sub>
              <m:r>
                <w:rPr>
                  <w:rFonts w:ascii="Cambria Math" w:hAnsi="Cambria Math"/>
                  <w:sz w:val="24"/>
                  <w:szCs w:val="24"/>
                  <w:lang w:val="ru-RU"/>
                </w:rPr>
                <m:t>0</m:t>
              </m:r>
            </m:sub>
            <m:sup>
              <m:f>
                <m:fPr>
                  <m:ctrlPr>
                    <w:rPr>
                      <w:rFonts w:ascii="Cambria Math" w:hAnsi="Cambria Math"/>
                      <w:i/>
                      <w:sz w:val="24"/>
                      <w:szCs w:val="24"/>
                    </w:rPr>
                  </m:ctrlPr>
                </m:fPr>
                <m:num>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lang w:val="ru-RU"/>
                        </w:rPr>
                        <m:t>2</m:t>
                      </m:r>
                    </m:sub>
                  </m:sSub>
                </m:num>
                <m:den>
                  <m:r>
                    <w:rPr>
                      <w:rFonts w:ascii="Cambria Math" w:hAnsi="Cambria Math"/>
                      <w:sz w:val="24"/>
                      <w:szCs w:val="24"/>
                    </w:rPr>
                    <m:t>r</m:t>
                  </m:r>
                </m:den>
              </m:f>
            </m:sup>
            <m:e>
              <m:nary>
                <m:naryPr>
                  <m:limLoc m:val="undOvr"/>
                  <m:ctrlPr>
                    <w:rPr>
                      <w:rFonts w:ascii="Cambria Math" w:hAnsi="Cambria Math"/>
                      <w:i/>
                      <w:sz w:val="24"/>
                      <w:szCs w:val="24"/>
                    </w:rPr>
                  </m:ctrlPr>
                </m:naryPr>
                <m:sub>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r>
                    <w:rPr>
                      <w:rFonts w:ascii="Cambria Math" w:hAnsi="Cambria Math"/>
                      <w:sz w:val="24"/>
                      <w:szCs w:val="24"/>
                      <w:lang w:val="ru-RU"/>
                    </w:rPr>
                    <m:t>-1</m:t>
                  </m:r>
                </m:sub>
                <m:sup>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r>
                    <w:rPr>
                      <w:rFonts w:ascii="Cambria Math" w:hAnsi="Cambria Math"/>
                      <w:sz w:val="24"/>
                      <w:szCs w:val="24"/>
                      <w:lang w:val="ru-RU"/>
                    </w:rPr>
                    <m:t>+1</m:t>
                  </m:r>
                </m:sup>
                <m:e>
                  <m:nary>
                    <m:naryPr>
                      <m:limLoc m:val="undOvr"/>
                      <m:ctrlPr>
                        <w:rPr>
                          <w:rFonts w:ascii="Cambria Math" w:hAnsi="Cambria Math"/>
                          <w:i/>
                          <w:sz w:val="24"/>
                          <w:szCs w:val="24"/>
                        </w:rPr>
                      </m:ctrlPr>
                    </m:naryPr>
                    <m:sub>
                      <m:r>
                        <w:rPr>
                          <w:rFonts w:ascii="Cambria Math" w:hAnsi="Cambria Math"/>
                          <w:sz w:val="24"/>
                          <w:szCs w:val="24"/>
                          <w:lang w:val="ru-RU"/>
                        </w:rPr>
                        <m:t>0</m:t>
                      </m:r>
                    </m:sub>
                    <m:sup>
                      <m:r>
                        <w:rPr>
                          <w:rFonts w:ascii="Cambria Math" w:hAnsi="Cambria Math"/>
                          <w:sz w:val="24"/>
                          <w:szCs w:val="24"/>
                        </w:rPr>
                        <m:t>arccos</m:t>
                      </m:r>
                      <m:f>
                        <m:fPr>
                          <m:ctrlPr>
                            <w:rPr>
                              <w:rFonts w:ascii="Cambria Math" w:hAnsi="Cambria Math"/>
                              <w:i/>
                              <w:sz w:val="24"/>
                              <w:szCs w:val="24"/>
                            </w:rPr>
                          </m:ctrlPr>
                        </m:fPr>
                        <m:num>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ru-RU"/>
                                    </w:rPr>
                                    <m:t>2</m:t>
                                  </m:r>
                                </m:sup>
                              </m:sSup>
                              <m:r>
                                <w:rPr>
                                  <w:rFonts w:ascii="Cambria Math" w:hAnsi="Cambria Math"/>
                                  <w:sz w:val="24"/>
                                  <w:szCs w:val="24"/>
                                  <w:lang w:val="ru-RU"/>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e>
                            <m:sup>
                              <m:r>
                                <w:rPr>
                                  <w:rFonts w:ascii="Cambria Math" w:hAnsi="Cambria Math"/>
                                  <w:sz w:val="24"/>
                                  <w:szCs w:val="24"/>
                                  <w:lang w:val="ru-RU"/>
                                </w:rPr>
                                <m:t>2</m:t>
                              </m:r>
                            </m:sup>
                          </m:sSup>
                          <m:r>
                            <w:rPr>
                              <w:rFonts w:ascii="Cambria Math" w:hAnsi="Cambria Math"/>
                              <w:sz w:val="24"/>
                              <w:szCs w:val="24"/>
                              <w:lang w:val="ru-RU"/>
                            </w:rPr>
                            <m:t>-1</m:t>
                          </m:r>
                        </m:num>
                        <m:den>
                          <m:r>
                            <w:rPr>
                              <w:rFonts w:ascii="Cambria Math" w:hAnsi="Cambria Math"/>
                              <w:sz w:val="24"/>
                              <w:szCs w:val="24"/>
                              <w:lang w:val="ru-RU"/>
                            </w:rPr>
                            <m:t>2</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r>
                            <w:rPr>
                              <w:rFonts w:ascii="Cambria Math" w:hAnsi="Cambria Math"/>
                              <w:sz w:val="24"/>
                              <w:szCs w:val="24"/>
                            </w:rPr>
                            <m:t>x</m:t>
                          </m:r>
                        </m:den>
                      </m:f>
                    </m:sup>
                    <m:e>
                      <m:f>
                        <m:fPr>
                          <m:ctrlPr>
                            <w:rPr>
                              <w:rFonts w:ascii="Cambria Math" w:hAnsi="Cambria Math"/>
                              <w:i/>
                              <w:sz w:val="24"/>
                              <w:szCs w:val="24"/>
                            </w:rPr>
                          </m:ctrlPr>
                        </m:fPr>
                        <m:num>
                          <m:r>
                            <w:rPr>
                              <w:rFonts w:ascii="Cambria Math" w:hAnsi="Cambria Math"/>
                              <w:sz w:val="24"/>
                              <w:szCs w:val="24"/>
                            </w:rPr>
                            <m:t>x</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ru-RU"/>
                                </w:rPr>
                                <m:t>2</m:t>
                              </m:r>
                            </m:sup>
                          </m:sSup>
                          <m:r>
                            <w:rPr>
                              <w:rFonts w:ascii="Cambria Math" w:hAnsi="Cambria Math"/>
                              <w:sz w:val="24"/>
                              <w:szCs w:val="24"/>
                              <w:lang w:val="ru-RU"/>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lang w:val="ru-RU"/>
                                </w:rPr>
                                <m:t>2</m:t>
                              </m:r>
                            </m:sup>
                          </m:sSup>
                        </m:den>
                      </m:f>
                      <m:r>
                        <w:rPr>
                          <w:rFonts w:ascii="Cambria Math" w:hAnsi="Cambria Math" w:cs="Arial"/>
                          <w:sz w:val="24"/>
                          <w:szCs w:val="24"/>
                          <w:lang w:val="ru-RU"/>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lang w:val="ru-RU"/>
                            </w:rPr>
                            <m:t>-</m:t>
                          </m:r>
                          <m:sSub>
                            <m:sSubPr>
                              <m:ctrlPr>
                                <w:rPr>
                                  <w:rFonts w:ascii="Cambria Math" w:eastAsiaTheme="minorEastAsia" w:hAnsi="Cambria Math"/>
                                  <w:i/>
                                  <w:sz w:val="24"/>
                                  <w:szCs w:val="24"/>
                                  <w:lang w:val="ru-RU"/>
                                </w:rPr>
                              </m:ctrlPr>
                            </m:sSubPr>
                            <m:e>
                              <m:r>
                                <w:rPr>
                                  <w:rFonts w:ascii="Cambria Math" w:hAnsi="Cambria Math"/>
                                  <w:sz w:val="24"/>
                                  <w:szCs w:val="24"/>
                                </w:rPr>
                                <m:t>μ</m:t>
                              </m:r>
                            </m:e>
                            <m:sub>
                              <m:r>
                                <w:rPr>
                                  <w:rFonts w:ascii="Cambria Math" w:hAnsi="Cambria Math"/>
                                  <w:sz w:val="24"/>
                                  <w:szCs w:val="24"/>
                                  <w:lang w:val="ru-RU"/>
                                </w:rPr>
                                <m:t>жел</m:t>
                              </m:r>
                            </m:sub>
                          </m:sSub>
                          <m:r>
                            <w:rPr>
                              <w:rFonts w:ascii="Cambria Math" w:hAnsi="Cambria Math"/>
                              <w:sz w:val="24"/>
                              <w:szCs w:val="24"/>
                            </w:rPr>
                            <m:t>d</m:t>
                          </m:r>
                          <m:f>
                            <m:fPr>
                              <m:ctrlPr>
                                <w:rPr>
                                  <w:rFonts w:ascii="Cambria Math" w:hAnsi="Cambria Math"/>
                                  <w:i/>
                                  <w:sz w:val="24"/>
                                  <w:szCs w:val="24"/>
                                </w:rPr>
                              </m:ctrlPr>
                            </m:fPr>
                            <m:num>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ru-RU"/>
                                        </w:rPr>
                                        <m:t>2</m:t>
                                      </m:r>
                                    </m:sup>
                                  </m:sSup>
                                  <m:r>
                                    <w:rPr>
                                      <w:rFonts w:ascii="Cambria Math" w:hAnsi="Cambria Math"/>
                                      <w:sz w:val="24"/>
                                      <w:szCs w:val="24"/>
                                      <w:lang w:val="ru-RU"/>
                                    </w:rPr>
                                    <m:t>+</m:t>
                                  </m:r>
                                  <m:sSup>
                                    <m:sSupPr>
                                      <m:ctrlPr>
                                        <w:rPr>
                                          <w:rFonts w:ascii="Cambria Math" w:hAnsi="Cambria Math"/>
                                          <w:i/>
                                          <w:sz w:val="24"/>
                                          <w:szCs w:val="24"/>
                                        </w:rPr>
                                      </m:ctrlPr>
                                    </m:sSupPr>
                                    <m:e>
                                      <m:r>
                                        <w:rPr>
                                          <w:rFonts w:ascii="Cambria Math" w:hAnsi="Cambria Math"/>
                                          <w:sz w:val="24"/>
                                          <w:szCs w:val="24"/>
                                        </w:rPr>
                                        <m:t>z</m:t>
                                      </m:r>
                                    </m:e>
                                    <m:sup>
                                      <m:r>
                                        <w:rPr>
                                          <w:rFonts w:ascii="Cambria Math" w:hAnsi="Cambria Math"/>
                                          <w:sz w:val="24"/>
                                          <w:szCs w:val="24"/>
                                          <w:lang w:val="ru-RU"/>
                                        </w:rPr>
                                        <m:t>2</m:t>
                                      </m:r>
                                    </m:sup>
                                  </m:sSup>
                                </m:e>
                              </m:rad>
                            </m:num>
                            <m:den>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r</m:t>
                                  </m:r>
                                </m:den>
                              </m:f>
                            </m:den>
                          </m:f>
                          <m:d>
                            <m:dPr>
                              <m:begChr m:val="["/>
                              <m:endChr m:val="]"/>
                              <m:ctrlPr>
                                <w:rPr>
                                  <w:rFonts w:ascii="Cambria Math" w:hAnsi="Cambria Math"/>
                                  <w:i/>
                                  <w:sz w:val="24"/>
                                  <w:szCs w:val="24"/>
                                </w:rPr>
                              </m:ctrlPr>
                            </m:dPr>
                            <m:e>
                              <m:rad>
                                <m:radPr>
                                  <m:degHide m:val="1"/>
                                  <m:ctrlPr>
                                    <w:rPr>
                                      <w:rFonts w:ascii="Cambria Math" w:hAnsi="Cambria Math"/>
                                      <w:i/>
                                      <w:sz w:val="24"/>
                                      <w:szCs w:val="24"/>
                                    </w:rPr>
                                  </m:ctrlPr>
                                </m:radPr>
                                <m:deg/>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lang w:val="ru-RU"/>
                                            </w:rPr>
                                            <m:t>1+</m:t>
                                          </m:r>
                                          <m:f>
                                            <m:fPr>
                                              <m:ctrlPr>
                                                <w:rPr>
                                                  <w:rFonts w:ascii="Cambria Math" w:hAnsi="Cambria Math"/>
                                                  <w:i/>
                                                  <w:sz w:val="24"/>
                                                  <w:szCs w:val="24"/>
                                                </w:rPr>
                                              </m:ctrlPr>
                                            </m:fPr>
                                            <m:num>
                                              <m:r>
                                                <w:rPr>
                                                  <w:rFonts w:ascii="Cambria Math" w:hAnsi="Cambria Math"/>
                                                  <w:sz w:val="24"/>
                                                  <w:szCs w:val="24"/>
                                                </w:rPr>
                                                <m:t>d</m:t>
                                              </m:r>
                                            </m:num>
                                            <m:den>
                                              <m:r>
                                                <w:rPr>
                                                  <w:rFonts w:ascii="Cambria Math" w:hAnsi="Cambria Math"/>
                                                  <w:sz w:val="24"/>
                                                  <w:szCs w:val="24"/>
                                                </w:rPr>
                                                <m:t>r</m:t>
                                              </m:r>
                                            </m:den>
                                          </m:f>
                                        </m:e>
                                      </m:d>
                                    </m:e>
                                    <m:sup>
                                      <m:r>
                                        <w:rPr>
                                          <w:rFonts w:ascii="Cambria Math" w:hAnsi="Cambria Math"/>
                                          <w:sz w:val="24"/>
                                          <w:szCs w:val="24"/>
                                          <w:lang w:val="ru-RU"/>
                                        </w:rPr>
                                        <m:t>2</m:t>
                                      </m:r>
                                    </m:sup>
                                  </m:sSup>
                                  <m:r>
                                    <w:rPr>
                                      <w:rFonts w:ascii="Cambria Math" w:hAnsi="Cambria Math"/>
                                      <w:sz w:val="24"/>
                                      <w:szCs w:val="24"/>
                                      <w:lang w:val="ru-RU"/>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e>
                                    <m:sup>
                                      <m:r>
                                        <w:rPr>
                                          <w:rFonts w:ascii="Cambria Math" w:hAnsi="Cambria Math"/>
                                          <w:sz w:val="24"/>
                                          <w:szCs w:val="24"/>
                                          <w:lang w:val="ru-RU"/>
                                        </w:rPr>
                                        <m:t>2</m:t>
                                      </m:r>
                                    </m:sup>
                                  </m:sSup>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lang w:val="ru-RU"/>
                                        </w:rPr>
                                        <m:t>2</m:t>
                                      </m:r>
                                    </m:sup>
                                  </m:sSup>
                                  <m:r>
                                    <w:rPr>
                                      <w:rFonts w:ascii="Cambria Math" w:hAnsi="Cambria Math"/>
                                      <w:sz w:val="24"/>
                                      <w:szCs w:val="24"/>
                                    </w:rPr>
                                    <m:t>ψ</m:t>
                                  </m:r>
                                </m:e>
                              </m:rad>
                              <m:r>
                                <w:rPr>
                                  <w:rFonts w:ascii="Cambria Math" w:hAnsi="Cambria Math"/>
                                  <w:sz w:val="24"/>
                                  <w:szCs w:val="24"/>
                                  <w:lang w:val="ru-RU"/>
                                </w:rPr>
                                <m:t>-</m:t>
                              </m:r>
                              <m:rad>
                                <m:radPr>
                                  <m:degHide m:val="1"/>
                                  <m:ctrlPr>
                                    <w:rPr>
                                      <w:rFonts w:ascii="Cambria Math" w:hAnsi="Cambria Math"/>
                                      <w:i/>
                                      <w:sz w:val="24"/>
                                      <w:szCs w:val="24"/>
                                    </w:rPr>
                                  </m:ctrlPr>
                                </m:radPr>
                                <m:deg/>
                                <m:e>
                                  <m:r>
                                    <w:rPr>
                                      <w:rFonts w:ascii="Cambria Math" w:hAnsi="Cambria Math"/>
                                      <w:sz w:val="24"/>
                                      <w:szCs w:val="24"/>
                                      <w:lang w:val="ru-RU"/>
                                    </w:rPr>
                                    <m:t>1-</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r</m:t>
                                              </m:r>
                                            </m:den>
                                          </m:f>
                                        </m:e>
                                      </m:d>
                                    </m:e>
                                    <m:sup>
                                      <m:r>
                                        <w:rPr>
                                          <w:rFonts w:ascii="Cambria Math" w:hAnsi="Cambria Math"/>
                                          <w:sz w:val="24"/>
                                          <w:szCs w:val="24"/>
                                          <w:lang w:val="ru-RU"/>
                                        </w:rPr>
                                        <m:t>2</m:t>
                                      </m:r>
                                    </m:sup>
                                  </m:sSup>
                                  <m:sSup>
                                    <m:sSupPr>
                                      <m:ctrlPr>
                                        <w:rPr>
                                          <w:rFonts w:ascii="Cambria Math" w:hAnsi="Cambria Math"/>
                                          <w:i/>
                                          <w:sz w:val="24"/>
                                          <w:szCs w:val="24"/>
                                        </w:rPr>
                                      </m:ctrlPr>
                                    </m:sSupPr>
                                    <m:e>
                                      <m:r>
                                        <w:rPr>
                                          <w:rFonts w:ascii="Cambria Math" w:hAnsi="Cambria Math"/>
                                          <w:sz w:val="24"/>
                                          <w:szCs w:val="24"/>
                                        </w:rPr>
                                        <m:t>sin</m:t>
                                      </m:r>
                                    </m:e>
                                    <m:sup>
                                      <m:r>
                                        <w:rPr>
                                          <w:rFonts w:ascii="Cambria Math" w:hAnsi="Cambria Math"/>
                                          <w:sz w:val="24"/>
                                          <w:szCs w:val="24"/>
                                          <w:lang w:val="ru-RU"/>
                                        </w:rPr>
                                        <m:t>2</m:t>
                                      </m:r>
                                    </m:sup>
                                  </m:sSup>
                                  <m:r>
                                    <w:rPr>
                                      <w:rFonts w:ascii="Cambria Math" w:hAnsi="Cambria Math"/>
                                      <w:sz w:val="24"/>
                                      <w:szCs w:val="24"/>
                                    </w:rPr>
                                    <m:t>ψ</m:t>
                                  </m:r>
                                </m:e>
                              </m:rad>
                            </m:e>
                          </m:d>
                        </m:sup>
                      </m:sSup>
                    </m:e>
                  </m:nary>
                </m:e>
              </m:nary>
            </m:e>
          </m:nary>
          <m:r>
            <w:rPr>
              <w:rFonts w:ascii="Cambria Math" w:hAnsi="Cambria Math" w:cs="Arial"/>
              <w:sz w:val="24"/>
              <w:szCs w:val="24"/>
              <w:lang w:val="ru-RU"/>
            </w:rPr>
            <m:t>×</m:t>
          </m:r>
        </m:oMath>
      </m:oMathPara>
    </w:p>
    <w:p w:rsidR="00134718" w:rsidRPr="0062636B" w:rsidRDefault="00B108E6" w:rsidP="00C753F1">
      <w:pPr>
        <w:tabs>
          <w:tab w:val="left" w:pos="0"/>
        </w:tabs>
        <w:suppressAutoHyphens/>
        <w:spacing w:line="360" w:lineRule="auto"/>
        <w:jc w:val="center"/>
        <w:rPr>
          <w:b/>
          <w:sz w:val="24"/>
          <w:szCs w:val="24"/>
          <w:lang w:val="ru-RU"/>
        </w:rPr>
      </w:pPr>
      <m:oMathPara>
        <m:oMath>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lang w:val="ru-RU"/>
                </w:rPr>
                <m:t>-</m:t>
              </m:r>
              <m:f>
                <m:fPr>
                  <m:ctrlPr>
                    <w:rPr>
                      <w:rFonts w:ascii="Cambria Math" w:hAnsi="Cambria Math" w:cs="Arial"/>
                      <w:i/>
                      <w:sz w:val="24"/>
                      <w:szCs w:val="24"/>
                    </w:rPr>
                  </m:ctrlPr>
                </m:fPr>
                <m:num>
                  <m:sSub>
                    <m:sSubPr>
                      <m:ctrlPr>
                        <w:rPr>
                          <w:rFonts w:ascii="Cambria Math" w:eastAsiaTheme="minorEastAsia" w:hAnsi="Cambria Math"/>
                          <w:i/>
                          <w:sz w:val="24"/>
                          <w:szCs w:val="24"/>
                        </w:rPr>
                      </m:ctrlPr>
                    </m:sSubPr>
                    <m:e>
                      <m:r>
                        <w:rPr>
                          <w:rFonts w:ascii="Cambria Math" w:hAnsi="Cambria Math"/>
                          <w:sz w:val="24"/>
                          <w:szCs w:val="24"/>
                        </w:rPr>
                        <m:t>μ</m:t>
                      </m:r>
                    </m:e>
                    <m:sub>
                      <m:r>
                        <w:rPr>
                          <w:rFonts w:ascii="Cambria Math" w:hAnsi="Cambria Math"/>
                          <w:sz w:val="24"/>
                          <w:szCs w:val="24"/>
                          <w:lang w:val="ru-RU"/>
                        </w:rPr>
                        <m:t>бет</m:t>
                      </m:r>
                    </m:sub>
                  </m:sSub>
                  <m:r>
                    <w:rPr>
                      <w:rFonts w:ascii="Cambria Math" w:hAnsi="Cambria Math"/>
                      <w:sz w:val="24"/>
                      <w:szCs w:val="24"/>
                    </w:rPr>
                    <m:t>l</m:t>
                  </m:r>
                </m:num>
                <m:den>
                  <m:r>
                    <w:rPr>
                      <w:rFonts w:ascii="Cambria Math" w:hAnsi="Cambria Math" w:cs="Arial"/>
                      <w:sz w:val="24"/>
                      <w:szCs w:val="24"/>
                    </w:rPr>
                    <m:t>cosψ</m:t>
                  </m:r>
                  <m:r>
                    <w:rPr>
                      <w:rFonts w:ascii="Cambria Math" w:hAnsi="Cambria Math" w:cs="Arial"/>
                      <w:sz w:val="24"/>
                      <w:szCs w:val="24"/>
                      <w:lang w:val="ru-RU"/>
                    </w:rPr>
                    <m:t>·</m:t>
                  </m:r>
                  <m:r>
                    <m:rPr>
                      <m:sty m:val="p"/>
                    </m:rPr>
                    <w:rPr>
                      <w:rFonts w:ascii="Cambria Math" w:hAnsi="Cambria Math" w:cs="Arial"/>
                      <w:sz w:val="24"/>
                      <w:szCs w:val="24"/>
                    </w:rPr>
                    <m:t>cos</m:t>
                  </m:r>
                  <m:r>
                    <m:rPr>
                      <m:sty m:val="p"/>
                    </m:rPr>
                    <w:rPr>
                      <w:rFonts w:ascii="Cambria Math" w:hAnsi="Cambria Math" w:cs="Arial"/>
                      <w:sz w:val="24"/>
                      <w:szCs w:val="24"/>
                      <w:lang w:val="ru-RU"/>
                    </w:rPr>
                    <m:t>⁡</m:t>
                  </m:r>
                  <m:r>
                    <w:rPr>
                      <w:rFonts w:ascii="Cambria Math" w:hAnsi="Cambria Math" w:cs="Arial"/>
                      <w:sz w:val="24"/>
                      <w:szCs w:val="24"/>
                      <w:lang w:val="ru-RU"/>
                    </w:rPr>
                    <m:t>(</m:t>
                  </m:r>
                  <m:r>
                    <w:rPr>
                      <w:rFonts w:ascii="Cambria Math" w:hAnsi="Cambria Math" w:cs="Arial"/>
                      <w:sz w:val="24"/>
                      <w:szCs w:val="24"/>
                    </w:rPr>
                    <m:t>arctg</m:t>
                  </m:r>
                  <m:f>
                    <m:fPr>
                      <m:ctrlPr>
                        <w:rPr>
                          <w:rFonts w:ascii="Cambria Math" w:hAnsi="Cambria Math" w:cs="Arial"/>
                          <w:i/>
                          <w:sz w:val="24"/>
                          <w:szCs w:val="24"/>
                        </w:rPr>
                      </m:ctrlPr>
                    </m:fPr>
                    <m:num>
                      <m:r>
                        <w:rPr>
                          <w:rFonts w:ascii="Cambria Math" w:hAnsi="Cambria Math" w:cs="Arial"/>
                          <w:sz w:val="24"/>
                          <w:szCs w:val="24"/>
                        </w:rPr>
                        <m:t>z</m:t>
                      </m:r>
                    </m:num>
                    <m:den>
                      <m:r>
                        <w:rPr>
                          <w:rFonts w:ascii="Cambria Math" w:hAnsi="Cambria Math" w:cs="Arial"/>
                          <w:sz w:val="24"/>
                          <w:szCs w:val="24"/>
                        </w:rPr>
                        <m:t>x</m:t>
                      </m:r>
                    </m:den>
                  </m:f>
                  <m:r>
                    <w:rPr>
                      <w:rFonts w:ascii="Cambria Math" w:hAnsi="Cambria Math" w:cs="Arial"/>
                      <w:sz w:val="24"/>
                      <w:szCs w:val="24"/>
                      <w:lang w:val="ru-RU"/>
                    </w:rPr>
                    <m:t>)</m:t>
                  </m:r>
                </m:den>
              </m:f>
            </m:sup>
          </m:sSup>
          <m:r>
            <w:rPr>
              <w:rFonts w:ascii="Cambria Math" w:hAnsi="Cambria Math" w:cs="Arial"/>
              <w:sz w:val="24"/>
              <w:szCs w:val="24"/>
              <w:lang w:val="ru-RU"/>
            </w:rPr>
            <m:t>·</m:t>
          </m:r>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lang w:val="ru-RU"/>
                </w:rPr>
                <m:t>1</m:t>
              </m:r>
            </m:sub>
          </m:sSub>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lang w:val="ru-RU"/>
                </w:rPr>
                <m:t>-</m:t>
              </m:r>
              <m:f>
                <m:fPr>
                  <m:ctrlPr>
                    <w:rPr>
                      <w:rFonts w:ascii="Cambria Math" w:hAnsi="Cambria Math" w:cs="Arial"/>
                      <w:i/>
                      <w:sz w:val="24"/>
                      <w:szCs w:val="24"/>
                    </w:rPr>
                  </m:ctrlPr>
                </m:fPr>
                <m:num>
                  <m:sSub>
                    <m:sSubPr>
                      <m:ctrlPr>
                        <w:rPr>
                          <w:rFonts w:ascii="Cambria Math" w:eastAsiaTheme="minorEastAsia" w:hAnsi="Cambria Math"/>
                          <w:i/>
                          <w:sz w:val="24"/>
                          <w:szCs w:val="24"/>
                        </w:rPr>
                      </m:ctrlPr>
                    </m:sSubPr>
                    <m:e>
                      <m:r>
                        <w:rPr>
                          <w:rFonts w:ascii="Cambria Math" w:hAnsi="Cambria Math"/>
                          <w:sz w:val="24"/>
                          <w:szCs w:val="24"/>
                        </w:rPr>
                        <m:t>μ</m:t>
                      </m:r>
                    </m:e>
                    <m:sub>
                      <m:r>
                        <w:rPr>
                          <w:rFonts w:ascii="Cambria Math" w:hAnsi="Cambria Math"/>
                          <w:sz w:val="24"/>
                          <w:szCs w:val="24"/>
                          <w:lang w:val="ru-RU"/>
                        </w:rPr>
                        <m:t>бет</m:t>
                      </m:r>
                    </m:sub>
                  </m:sSub>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lang w:val="ru-RU"/>
                        </w:rPr>
                        <m:t>1</m:t>
                      </m:r>
                    </m:sub>
                  </m:sSub>
                </m:num>
                <m:den>
                  <m:r>
                    <w:rPr>
                      <w:rFonts w:ascii="Cambria Math" w:hAnsi="Cambria Math" w:cs="Arial"/>
                      <w:sz w:val="24"/>
                      <w:szCs w:val="24"/>
                    </w:rPr>
                    <m:t>cosψ</m:t>
                  </m:r>
                  <m:r>
                    <w:rPr>
                      <w:rFonts w:ascii="Cambria Math" w:hAnsi="Cambria Math" w:cs="Arial"/>
                      <w:sz w:val="24"/>
                      <w:szCs w:val="24"/>
                      <w:lang w:val="ru-RU"/>
                    </w:rPr>
                    <m:t>·</m:t>
                  </m:r>
                  <m:r>
                    <m:rPr>
                      <m:sty m:val="p"/>
                    </m:rPr>
                    <w:rPr>
                      <w:rFonts w:ascii="Cambria Math" w:hAnsi="Cambria Math" w:cs="Arial"/>
                      <w:sz w:val="24"/>
                      <w:szCs w:val="24"/>
                    </w:rPr>
                    <m:t>cos</m:t>
                  </m:r>
                  <m:r>
                    <m:rPr>
                      <m:sty m:val="p"/>
                    </m:rPr>
                    <w:rPr>
                      <w:rFonts w:ascii="Cambria Math" w:hAnsi="Cambria Math" w:cs="Arial"/>
                      <w:sz w:val="24"/>
                      <w:szCs w:val="24"/>
                      <w:lang w:val="ru-RU"/>
                    </w:rPr>
                    <m:t>⁡</m:t>
                  </m:r>
                  <m:r>
                    <w:rPr>
                      <w:rFonts w:ascii="Cambria Math" w:hAnsi="Cambria Math" w:cs="Arial"/>
                      <w:sz w:val="24"/>
                      <w:szCs w:val="24"/>
                      <w:lang w:val="ru-RU"/>
                    </w:rPr>
                    <m:t>(</m:t>
                  </m:r>
                  <m:r>
                    <w:rPr>
                      <w:rFonts w:ascii="Cambria Math" w:hAnsi="Cambria Math" w:cs="Arial"/>
                      <w:sz w:val="24"/>
                      <w:szCs w:val="24"/>
                    </w:rPr>
                    <m:t>arctg</m:t>
                  </m:r>
                  <m:f>
                    <m:fPr>
                      <m:ctrlPr>
                        <w:rPr>
                          <w:rFonts w:ascii="Cambria Math" w:hAnsi="Cambria Math" w:cs="Arial"/>
                          <w:i/>
                          <w:sz w:val="24"/>
                          <w:szCs w:val="24"/>
                        </w:rPr>
                      </m:ctrlPr>
                    </m:fPr>
                    <m:num>
                      <m:r>
                        <w:rPr>
                          <w:rFonts w:ascii="Cambria Math" w:hAnsi="Cambria Math" w:cs="Arial"/>
                          <w:sz w:val="24"/>
                          <w:szCs w:val="24"/>
                        </w:rPr>
                        <m:t>z</m:t>
                      </m:r>
                    </m:num>
                    <m:den>
                      <m:r>
                        <w:rPr>
                          <w:rFonts w:ascii="Cambria Math" w:hAnsi="Cambria Math" w:cs="Arial"/>
                          <w:sz w:val="24"/>
                          <w:szCs w:val="24"/>
                        </w:rPr>
                        <m:t>x</m:t>
                      </m:r>
                    </m:den>
                  </m:f>
                  <m:r>
                    <w:rPr>
                      <w:rFonts w:ascii="Cambria Math" w:hAnsi="Cambria Math" w:cs="Arial"/>
                      <w:sz w:val="24"/>
                      <w:szCs w:val="24"/>
                      <w:lang w:val="ru-RU"/>
                    </w:rPr>
                    <m:t>)</m:t>
                  </m:r>
                </m:den>
              </m:f>
            </m:sup>
          </m:sSup>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lang w:val="ru-RU"/>
                </w:rPr>
                <m:t>(1-</m:t>
              </m:r>
              <m:r>
                <w:rPr>
                  <w:rFonts w:ascii="Cambria Math" w:hAnsi="Cambria Math"/>
                  <w:sz w:val="24"/>
                  <w:szCs w:val="24"/>
                </w:rPr>
                <m:t>A</m:t>
              </m:r>
            </m:e>
            <m:sub>
              <m:r>
                <w:rPr>
                  <w:rFonts w:ascii="Cambria Math" w:hAnsi="Cambria Math"/>
                  <w:sz w:val="24"/>
                  <w:szCs w:val="24"/>
                  <w:lang w:val="ru-RU"/>
                </w:rPr>
                <m:t>1</m:t>
              </m:r>
            </m:sub>
          </m:sSub>
          <m:r>
            <w:rPr>
              <w:rFonts w:ascii="Cambria Math" w:hAnsi="Cambria Math"/>
              <w:sz w:val="24"/>
              <w:szCs w:val="24"/>
              <w:lang w:val="ru-RU"/>
            </w:rPr>
            <m:t>)</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lang w:val="ru-RU"/>
                </w:rPr>
                <m:t>-</m:t>
              </m:r>
              <m:f>
                <m:fPr>
                  <m:ctrlPr>
                    <w:rPr>
                      <w:rFonts w:ascii="Cambria Math" w:hAnsi="Cambria Math" w:cs="Arial"/>
                      <w:i/>
                      <w:sz w:val="24"/>
                      <w:szCs w:val="24"/>
                    </w:rPr>
                  </m:ctrlPr>
                </m:fPr>
                <m:num>
                  <m:sSub>
                    <m:sSubPr>
                      <m:ctrlPr>
                        <w:rPr>
                          <w:rFonts w:ascii="Cambria Math" w:eastAsiaTheme="minorEastAsia" w:hAnsi="Cambria Math"/>
                          <w:i/>
                          <w:sz w:val="24"/>
                          <w:szCs w:val="24"/>
                        </w:rPr>
                      </m:ctrlPr>
                    </m:sSubPr>
                    <m:e>
                      <m:r>
                        <w:rPr>
                          <w:rFonts w:ascii="Cambria Math" w:hAnsi="Cambria Math"/>
                          <w:sz w:val="24"/>
                          <w:szCs w:val="24"/>
                        </w:rPr>
                        <m:t>μ</m:t>
                      </m:r>
                    </m:e>
                    <m:sub>
                      <m:r>
                        <w:rPr>
                          <w:rFonts w:ascii="Cambria Math" w:hAnsi="Cambria Math"/>
                          <w:sz w:val="24"/>
                          <w:szCs w:val="24"/>
                          <w:lang w:val="ru-RU"/>
                        </w:rPr>
                        <m:t>бет</m:t>
                      </m:r>
                    </m:sub>
                  </m:sSub>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lang w:val="ru-RU"/>
                        </w:rPr>
                        <m:t>2</m:t>
                      </m:r>
                    </m:sub>
                  </m:sSub>
                </m:num>
                <m:den>
                  <m:r>
                    <w:rPr>
                      <w:rFonts w:ascii="Cambria Math" w:hAnsi="Cambria Math" w:cs="Arial"/>
                      <w:sz w:val="24"/>
                      <w:szCs w:val="24"/>
                    </w:rPr>
                    <m:t>cosψ</m:t>
                  </m:r>
                  <m:r>
                    <w:rPr>
                      <w:rFonts w:ascii="Cambria Math" w:hAnsi="Cambria Math" w:cs="Arial"/>
                      <w:sz w:val="24"/>
                      <w:szCs w:val="24"/>
                      <w:lang w:val="ru-RU"/>
                    </w:rPr>
                    <m:t>·</m:t>
                  </m:r>
                  <m:r>
                    <m:rPr>
                      <m:sty m:val="p"/>
                    </m:rPr>
                    <w:rPr>
                      <w:rFonts w:ascii="Cambria Math" w:hAnsi="Cambria Math" w:cs="Arial"/>
                      <w:sz w:val="24"/>
                      <w:szCs w:val="24"/>
                    </w:rPr>
                    <m:t>cos</m:t>
                  </m:r>
                  <m:r>
                    <m:rPr>
                      <m:sty m:val="p"/>
                    </m:rPr>
                    <w:rPr>
                      <w:rFonts w:ascii="Cambria Math" w:hAnsi="Cambria Math" w:cs="Arial"/>
                      <w:sz w:val="24"/>
                      <w:szCs w:val="24"/>
                      <w:lang w:val="ru-RU"/>
                    </w:rPr>
                    <m:t>⁡</m:t>
                  </m:r>
                  <m:r>
                    <w:rPr>
                      <w:rFonts w:ascii="Cambria Math" w:hAnsi="Cambria Math" w:cs="Arial"/>
                      <w:sz w:val="24"/>
                      <w:szCs w:val="24"/>
                      <w:lang w:val="ru-RU"/>
                    </w:rPr>
                    <m:t>(</m:t>
                  </m:r>
                  <m:r>
                    <w:rPr>
                      <w:rFonts w:ascii="Cambria Math" w:hAnsi="Cambria Math" w:cs="Arial"/>
                      <w:sz w:val="24"/>
                      <w:szCs w:val="24"/>
                    </w:rPr>
                    <m:t>arctg</m:t>
                  </m:r>
                  <m:f>
                    <m:fPr>
                      <m:ctrlPr>
                        <w:rPr>
                          <w:rFonts w:ascii="Cambria Math" w:hAnsi="Cambria Math" w:cs="Arial"/>
                          <w:i/>
                          <w:sz w:val="24"/>
                          <w:szCs w:val="24"/>
                        </w:rPr>
                      </m:ctrlPr>
                    </m:fPr>
                    <m:num>
                      <m:r>
                        <w:rPr>
                          <w:rFonts w:ascii="Cambria Math" w:hAnsi="Cambria Math" w:cs="Arial"/>
                          <w:sz w:val="24"/>
                          <w:szCs w:val="24"/>
                        </w:rPr>
                        <m:t>z</m:t>
                      </m:r>
                    </m:num>
                    <m:den>
                      <m:r>
                        <w:rPr>
                          <w:rFonts w:ascii="Cambria Math" w:hAnsi="Cambria Math" w:cs="Arial"/>
                          <w:sz w:val="24"/>
                          <w:szCs w:val="24"/>
                        </w:rPr>
                        <m:t>x</m:t>
                      </m:r>
                    </m:den>
                  </m:f>
                  <m:r>
                    <w:rPr>
                      <w:rFonts w:ascii="Cambria Math" w:hAnsi="Cambria Math" w:cs="Arial"/>
                      <w:sz w:val="24"/>
                      <w:szCs w:val="24"/>
                      <w:lang w:val="ru-RU"/>
                    </w:rPr>
                    <m:t>)</m:t>
                  </m:r>
                </m:den>
              </m:f>
            </m:sup>
          </m:sSup>
          <m:r>
            <w:rPr>
              <w:rFonts w:ascii="Cambria Math" w:hAnsi="Cambria Math"/>
              <w:sz w:val="24"/>
              <w:szCs w:val="24"/>
              <w:lang w:val="ru-RU"/>
            </w:rPr>
            <m:t>)</m:t>
          </m:r>
          <m:r>
            <w:rPr>
              <w:rFonts w:ascii="Cambria Math" w:hAnsi="Cambria Math"/>
              <w:sz w:val="24"/>
              <w:szCs w:val="24"/>
            </w:rPr>
            <m:t>d</m:t>
          </m:r>
          <m:r>
            <w:rPr>
              <w:rFonts w:ascii="Cambria Math" w:hAnsi="Cambria Math" w:cs="Arial"/>
              <w:sz w:val="24"/>
              <w:szCs w:val="24"/>
            </w:rPr>
            <m:t>ψ</m:t>
          </m:r>
          <m:r>
            <w:rPr>
              <w:rFonts w:ascii="Cambria Math" w:hAnsi="Cambria Math"/>
              <w:sz w:val="24"/>
              <w:szCs w:val="24"/>
            </w:rPr>
            <m:t>dxdz</m:t>
          </m:r>
        </m:oMath>
      </m:oMathPara>
    </w:p>
    <w:p w:rsidR="00052B0D" w:rsidRDefault="00074060" w:rsidP="00BC0DBE">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9B3627" w:rsidRPr="009B3627">
        <w:rPr>
          <w:sz w:val="28"/>
          <w:szCs w:val="28"/>
          <w:lang w:val="ru-RU"/>
        </w:rPr>
        <w:t>По аналогии с п.9.2. путем подбора значений</w:t>
      </w:r>
      <w:r>
        <w:rPr>
          <w:sz w:val="28"/>
          <w:szCs w:val="28"/>
          <w:lang w:val="ru-RU"/>
        </w:rPr>
        <w:t xml:space="preserve"> в результате ряда итераций с шагом </w:t>
      </w:r>
      <m:oMath>
        <m:r>
          <w:rPr>
            <w:rFonts w:ascii="Cambria Math" w:hAnsi="Cambria Math"/>
            <w:sz w:val="28"/>
            <w:szCs w:val="28"/>
            <w:lang w:val="ru-RU"/>
          </w:rPr>
          <m:t>∆</m:t>
        </m:r>
        <m:r>
          <w:rPr>
            <w:rFonts w:ascii="Cambria Math" w:hAnsi="Cambria Math"/>
            <w:sz w:val="28"/>
            <w:szCs w:val="28"/>
          </w:rPr>
          <m:t>l</m:t>
        </m:r>
        <m:r>
          <w:rPr>
            <w:rFonts w:ascii="Cambria Math" w:hAnsi="Cambria Math"/>
            <w:sz w:val="28"/>
            <w:szCs w:val="28"/>
            <w:lang w:val="ru-RU"/>
          </w:rPr>
          <m:t>=</m:t>
        </m:r>
        <m:r>
          <w:rPr>
            <w:rFonts w:ascii="Cambria Math" w:hAnsi="Cambria Math"/>
            <w:sz w:val="28"/>
            <w:szCs w:val="28"/>
            <w:lang w:val="ru-RU"/>
          </w:rPr>
          <m:t>0,01</m:t>
        </m:r>
      </m:oMath>
      <w:r w:rsidR="009B3627" w:rsidRPr="009B3627">
        <w:rPr>
          <w:sz w:val="28"/>
          <w:szCs w:val="28"/>
          <w:lang w:val="ru-RU"/>
        </w:rPr>
        <w:t xml:space="preserve"> получаем </w:t>
      </w:r>
      <m:oMath>
        <m:r>
          <w:rPr>
            <w:rFonts w:ascii="Cambria Math" w:hAnsi="Cambria Math"/>
            <w:sz w:val="28"/>
            <w:szCs w:val="28"/>
            <w:lang w:val="ru-RU"/>
          </w:rPr>
          <m:t>l=160,8 см</m:t>
        </m:r>
      </m:oMath>
      <w:r w:rsidR="007A68F5">
        <w:rPr>
          <w:sz w:val="28"/>
          <w:szCs w:val="28"/>
          <w:lang w:val="ru-RU"/>
        </w:rPr>
        <w:t>, при котором значение мощности дозы равно</w:t>
      </w:r>
    </w:p>
    <w:p w:rsidR="007A68F5" w:rsidRPr="0010583C" w:rsidRDefault="00B108E6" w:rsidP="00C753F1">
      <w:pPr>
        <w:tabs>
          <w:tab w:val="left" w:pos="0"/>
        </w:tabs>
        <w:suppressAutoHyphens/>
        <w:spacing w:before="100" w:beforeAutospacing="1" w:after="100" w:afterAutospacing="1" w:line="360" w:lineRule="auto"/>
        <w:jc w:val="both"/>
        <w:rPr>
          <w:sz w:val="26"/>
          <w:szCs w:val="26"/>
        </w:rPr>
      </w:pPr>
      <m:oMathPara>
        <m:oMath>
          <m:acc>
            <m:accPr>
              <m:chr m:val="̇"/>
              <m:ctrlPr>
                <w:rPr>
                  <w:rFonts w:ascii="Cambria Math" w:hAnsi="Cambria Math"/>
                  <w:i/>
                  <w:sz w:val="26"/>
                  <w:szCs w:val="26"/>
                  <w:lang w:val="ru-RU"/>
                </w:rPr>
              </m:ctrlPr>
            </m:accPr>
            <m:e>
              <m:r>
                <w:rPr>
                  <w:rFonts w:ascii="Cambria Math" w:hAnsi="Cambria Math"/>
                  <w:sz w:val="26"/>
                  <w:szCs w:val="26"/>
                  <w:lang w:val="ru-RU"/>
                </w:rPr>
                <m:t>D</m:t>
              </m:r>
            </m:e>
          </m:acc>
          <m:r>
            <w:rPr>
              <w:rFonts w:ascii="Cambria Math" w:hAnsi="Cambria Math"/>
              <w:sz w:val="26"/>
              <w:szCs w:val="26"/>
              <w:lang w:val="ru-RU"/>
            </w:rPr>
            <m:t>=1,09∙16,096∙</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-12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∙23,5</m:t>
              </m:r>
            </m:num>
            <m:den>
              <m:r>
                <w:rPr>
                  <w:rFonts w:ascii="Cambria Math" w:hAnsi="Cambria Math"/>
                  <w:sz w:val="26"/>
                  <w:szCs w:val="26"/>
                </w:rPr>
                <m:t>2∙3,14</m:t>
              </m:r>
            </m:den>
          </m:f>
          <m:r>
            <w:rPr>
              <w:rFonts w:ascii="Cambria Math" w:hAnsi="Cambria Math"/>
              <w:sz w:val="26"/>
              <w:szCs w:val="26"/>
              <w:lang w:val="ru-RU"/>
            </w:rPr>
            <m:t>0,9657</m:t>
          </m:r>
          <m:d>
            <m:dPr>
              <m:begChr m:val="["/>
              <m:endChr m:val="]"/>
              <m:ctrlPr>
                <w:rPr>
                  <w:rFonts w:ascii="Cambria Math" w:hAnsi="Cambria Math"/>
                  <w:i/>
                  <w:sz w:val="26"/>
                  <w:szCs w:val="26"/>
                </w:rPr>
              </m:ctrlPr>
            </m:dPr>
            <m:e>
              <m:r>
                <w:rPr>
                  <w:rFonts w:ascii="Cambria Math" w:hAnsi="Cambria Math"/>
                  <w:sz w:val="26"/>
                  <w:szCs w:val="26"/>
                </w:rPr>
                <m:t>1,118∙</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+5,937∙</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e>
          </m:d>
          <m:r>
            <w:rPr>
              <w:rFonts w:ascii="Cambria Math" w:hAnsi="Cambria Math"/>
              <w:sz w:val="26"/>
              <w:szCs w:val="26"/>
            </w:rPr>
            <m:t>==1,662∙</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r>
            <w:rPr>
              <w:rFonts w:ascii="Cambria Math" w:hAnsi="Cambria Math"/>
              <w:sz w:val="26"/>
              <w:szCs w:val="26"/>
            </w:rPr>
            <m:t xml:space="preserve"> Гр/с</m:t>
          </m:r>
        </m:oMath>
      </m:oMathPara>
    </w:p>
    <w:p w:rsidR="00134718" w:rsidRDefault="00074060" w:rsidP="007A68F5">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134718">
        <w:rPr>
          <w:sz w:val="28"/>
          <w:szCs w:val="28"/>
          <w:lang w:val="ru-RU"/>
        </w:rPr>
        <w:t>Относительная погрешность при этом</w:t>
      </w:r>
    </w:p>
    <w:p w:rsidR="0062636B" w:rsidRPr="0062636B" w:rsidRDefault="0062636B" w:rsidP="007A68F5">
      <w:pPr>
        <w:tabs>
          <w:tab w:val="left" w:pos="284"/>
        </w:tabs>
        <w:suppressAutoHyphens/>
        <w:spacing w:before="100" w:beforeAutospacing="1" w:after="100" w:afterAutospacing="1" w:line="360" w:lineRule="auto"/>
        <w:jc w:val="both"/>
        <w:rPr>
          <w:i/>
          <w:sz w:val="28"/>
          <w:szCs w:val="28"/>
        </w:rPr>
      </w:pPr>
      <m:oMathPara>
        <m:oMath>
          <m:r>
            <w:rPr>
              <w:rFonts w:ascii="Cambria Math" w:hAnsi="Cambria Math"/>
              <w:sz w:val="28"/>
              <w:szCs w:val="28"/>
              <w:lang w:val="ru-RU"/>
            </w:rPr>
            <m:t>ε</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r>
                <w:rPr>
                  <w:rFonts w:ascii="Cambria Math" w:hAnsi="Cambria Math"/>
                  <w:sz w:val="28"/>
                  <w:szCs w:val="28"/>
                  <w:lang w:val="ru-RU"/>
                </w:rPr>
                <m:t>-</m:t>
              </m:r>
              <m:acc>
                <m:accPr>
                  <m:chr m:val="̇"/>
                  <m:ctrlPr>
                    <w:rPr>
                      <w:rFonts w:ascii="Cambria Math" w:hAnsi="Cambria Math"/>
                      <w:i/>
                      <w:sz w:val="28"/>
                      <w:szCs w:val="28"/>
                      <w:lang w:val="ru-RU"/>
                    </w:rPr>
                  </m:ctrlPr>
                </m:accPr>
                <m:e>
                  <m:r>
                    <w:rPr>
                      <w:rFonts w:ascii="Cambria Math" w:hAnsi="Cambria Math"/>
                      <w:sz w:val="28"/>
                      <w:szCs w:val="28"/>
                      <w:lang w:val="ru-RU"/>
                    </w:rPr>
                    <m:t>D</m:t>
                  </m:r>
                </m:e>
              </m:acc>
            </m:num>
            <m:den>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r>
                <w:rPr>
                  <w:rFonts w:ascii="Cambria Math" w:hAnsi="Cambria Math"/>
                  <w:sz w:val="28"/>
                  <w:szCs w:val="28"/>
                  <w:lang w:val="ru-RU"/>
                </w:rPr>
                <m:t>-</m:t>
              </m:r>
              <m:r>
                <w:rPr>
                  <w:rFonts w:ascii="Cambria Math" w:hAnsi="Cambria Math"/>
                  <w:sz w:val="28"/>
                  <w:szCs w:val="28"/>
                </w:rPr>
                <m:t>1,662∙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num>
            <m:den>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den>
          </m:f>
          <m:r>
            <w:rPr>
              <w:rFonts w:ascii="Cambria Math" w:hAnsi="Cambria Math"/>
              <w:sz w:val="28"/>
              <w:szCs w:val="28"/>
            </w:rPr>
            <m:t>100%=0,48%,</m:t>
          </m:r>
        </m:oMath>
      </m:oMathPara>
    </w:p>
    <w:p w:rsidR="0062636B" w:rsidRPr="0062636B" w:rsidRDefault="0062636B"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что является допустимым.</w:t>
      </w:r>
    </w:p>
    <w:p w:rsidR="00052B0D" w:rsidRPr="0062636B" w:rsidRDefault="0049393F" w:rsidP="0062636B">
      <w:pPr>
        <w:pStyle w:val="af0"/>
        <w:numPr>
          <w:ilvl w:val="1"/>
          <w:numId w:val="1"/>
        </w:numPr>
        <w:tabs>
          <w:tab w:val="left" w:pos="284"/>
        </w:tabs>
        <w:suppressAutoHyphens/>
        <w:spacing w:before="100" w:beforeAutospacing="1" w:after="100" w:afterAutospacing="1" w:line="360" w:lineRule="auto"/>
        <w:jc w:val="center"/>
        <w:outlineLvl w:val="1"/>
        <w:rPr>
          <w:b/>
          <w:sz w:val="28"/>
          <w:szCs w:val="28"/>
          <w:lang w:val="ru-RU"/>
        </w:rPr>
      </w:pPr>
      <w:bookmarkStart w:id="19" w:name="_Toc387057016"/>
      <w:r w:rsidRPr="0062636B">
        <w:rPr>
          <w:b/>
          <w:sz w:val="28"/>
          <w:szCs w:val="28"/>
          <w:lang w:val="ru-RU"/>
        </w:rPr>
        <w:t>Расчет толщины защиты из железа с учетом рассеяния в защите</w:t>
      </w:r>
      <w:bookmarkEnd w:id="19"/>
    </w:p>
    <w:p w:rsidR="00052B0D" w:rsidRPr="0062636B"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7A68F5" w:rsidRPr="0062636B">
        <w:rPr>
          <w:sz w:val="28"/>
          <w:szCs w:val="28"/>
          <w:lang w:val="ru-RU"/>
        </w:rPr>
        <w:t>Расчеты будем проводить п</w:t>
      </w:r>
      <w:r w:rsidR="00052B0D" w:rsidRPr="0062636B">
        <w:rPr>
          <w:sz w:val="28"/>
          <w:szCs w:val="28"/>
          <w:lang w:val="ru-RU"/>
        </w:rPr>
        <w:t>о аналогии с п.9.3.</w:t>
      </w:r>
    </w:p>
    <w:p w:rsidR="007A68F5" w:rsidRPr="0062636B" w:rsidRDefault="00B108E6" w:rsidP="00F90B6C">
      <w:pPr>
        <w:tabs>
          <w:tab w:val="left" w:pos="284"/>
        </w:tabs>
        <w:suppressAutoHyphens/>
        <w:spacing w:line="360" w:lineRule="auto"/>
        <w:jc w:val="both"/>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жел</m:t>
            </m:r>
          </m:sub>
        </m:sSub>
      </m:oMath>
      <w:r w:rsidR="007A68F5" w:rsidRPr="0062636B">
        <w:rPr>
          <w:sz w:val="28"/>
          <w:szCs w:val="28"/>
          <w:lang w:val="ru-RU"/>
        </w:rPr>
        <w:t xml:space="preserve"> – коэффициент линейного ослабления материала стенки (железо). [2,с.156,табл.5.2]</w:t>
      </w:r>
      <w:r w:rsidR="0049393F" w:rsidRPr="0062636B">
        <w:rPr>
          <w:sz w:val="28"/>
          <w:szCs w:val="28"/>
          <w:lang w:val="ru-RU"/>
        </w:rPr>
        <w:t xml:space="preserve">. </w:t>
      </w:r>
    </w:p>
    <w:p w:rsidR="007A68F5" w:rsidRPr="0062636B" w:rsidRDefault="00B108E6" w:rsidP="00F90B6C">
      <w:pPr>
        <w:tabs>
          <w:tab w:val="left" w:pos="284"/>
        </w:tabs>
        <w:suppressAutoHyphens/>
        <w:spacing w:line="360" w:lineRule="auto"/>
        <w:jc w:val="center"/>
        <w:rPr>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μ</m:t>
            </m:r>
          </m:e>
          <m:sub>
            <m:r>
              <w:rPr>
                <w:rFonts w:ascii="Cambria Math" w:hAnsi="Cambria Math"/>
                <w:sz w:val="28"/>
                <w:szCs w:val="28"/>
                <w:lang w:val="ru-RU"/>
              </w:rPr>
              <m:t>жел</m:t>
            </m:r>
          </m:sub>
        </m:sSub>
        <m:r>
          <w:rPr>
            <w:rFonts w:ascii="Cambria Math" w:hAnsi="Cambria Math"/>
            <w:sz w:val="28"/>
            <w:szCs w:val="28"/>
            <w:lang w:val="ru-RU"/>
          </w:rPr>
          <m:t xml:space="preserve">=0,2396 </m:t>
        </m:r>
        <m:sSup>
          <m:sSupPr>
            <m:ctrlPr>
              <w:rPr>
                <w:rFonts w:ascii="Cambria Math" w:hAnsi="Cambria Math"/>
                <w:i/>
                <w:sz w:val="28"/>
                <w:szCs w:val="28"/>
                <w:lang w:val="ru-RU"/>
              </w:rPr>
            </m:ctrlPr>
          </m:sSupPr>
          <m:e>
            <m:r>
              <w:rPr>
                <w:rFonts w:ascii="Cambria Math" w:hAnsi="Cambria Math"/>
                <w:sz w:val="28"/>
                <w:szCs w:val="28"/>
                <w:lang w:val="ru-RU"/>
              </w:rPr>
              <m:t>см</m:t>
            </m:r>
          </m:e>
          <m:sup>
            <m:r>
              <w:rPr>
                <w:rFonts w:ascii="Cambria Math" w:hAnsi="Cambria Math"/>
                <w:sz w:val="28"/>
                <w:szCs w:val="28"/>
                <w:lang w:val="ru-RU"/>
              </w:rPr>
              <m:t>-1</m:t>
            </m:r>
          </m:sup>
        </m:sSup>
      </m:oMath>
      <w:r w:rsidR="007A68F5" w:rsidRPr="0062636B">
        <w:rPr>
          <w:sz w:val="28"/>
          <w:szCs w:val="28"/>
          <w:lang w:val="ru-RU"/>
        </w:rPr>
        <w:t>;</w:t>
      </w:r>
    </w:p>
    <w:p w:rsidR="0049393F" w:rsidRPr="0062636B" w:rsidRDefault="0049393F" w:rsidP="0062636B">
      <w:pPr>
        <w:tabs>
          <w:tab w:val="left" w:pos="284"/>
        </w:tabs>
        <w:suppressAutoHyphens/>
        <w:spacing w:before="100" w:beforeAutospacing="1" w:after="100" w:afterAutospacing="1" w:line="360" w:lineRule="auto"/>
        <w:jc w:val="both"/>
        <w:rPr>
          <w:sz w:val="28"/>
          <w:szCs w:val="28"/>
          <w:lang w:val="ru-RU"/>
        </w:rPr>
      </w:pPr>
      <w:r w:rsidRPr="0062636B">
        <w:rPr>
          <w:sz w:val="28"/>
          <w:szCs w:val="28"/>
          <w:lang w:val="ru-RU"/>
        </w:rPr>
        <w:t xml:space="preserve"> </w:t>
      </w:r>
      <m:oMath>
        <m:sSub>
          <m:sSubPr>
            <m:ctrlPr>
              <w:rPr>
                <w:rFonts w:ascii="Cambria Math" w:hAnsi="Cambria Math"/>
                <w:i/>
                <w:sz w:val="28"/>
                <w:szCs w:val="28"/>
                <w:lang w:val="ru-RU"/>
              </w:rPr>
            </m:ctrlPr>
          </m:sSubPr>
          <m:e>
            <m:r>
              <w:rPr>
                <w:rFonts w:ascii="Cambria Math" w:hAnsi="Cambria Math"/>
                <w:sz w:val="28"/>
                <w:szCs w:val="28"/>
              </w:rPr>
              <m:t>A</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1</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2</m:t>
            </m:r>
          </m:sub>
        </m:sSub>
      </m:oMath>
      <w:r w:rsidRPr="0062636B">
        <w:rPr>
          <w:sz w:val="28"/>
          <w:szCs w:val="28"/>
          <w:lang w:val="ru-RU"/>
        </w:rPr>
        <w:t xml:space="preserve"> – константы для</w:t>
      </w:r>
      <w:r w:rsidR="0010583C">
        <w:rPr>
          <w:sz w:val="28"/>
          <w:szCs w:val="28"/>
          <w:lang w:val="ru-RU"/>
        </w:rPr>
        <w:t xml:space="preserve"> </w:t>
      </w:r>
      <w:proofErr w:type="spellStart"/>
      <w:r w:rsidR="0010583C">
        <w:rPr>
          <w:sz w:val="28"/>
          <w:szCs w:val="28"/>
          <w:lang w:val="ru-RU"/>
        </w:rPr>
        <w:t>двухэкспоненциального</w:t>
      </w:r>
      <w:proofErr w:type="spellEnd"/>
      <w:r w:rsidRPr="0062636B">
        <w:rPr>
          <w:sz w:val="28"/>
          <w:szCs w:val="28"/>
          <w:lang w:val="ru-RU"/>
        </w:rPr>
        <w:t xml:space="preserve"> представления дозовых факторов</w:t>
      </w:r>
      <w:r w:rsidR="00F90B6C">
        <w:rPr>
          <w:sz w:val="28"/>
          <w:szCs w:val="28"/>
          <w:lang w:val="ru-RU"/>
        </w:rPr>
        <w:t xml:space="preserve"> накопления, находятся из</w:t>
      </w:r>
      <w:r w:rsidRPr="0062636B">
        <w:rPr>
          <w:sz w:val="28"/>
          <w:szCs w:val="28"/>
          <w:lang w:val="ru-RU"/>
        </w:rPr>
        <w:t xml:space="preserve"> [2,с.232,табл.5.23]. Путем линейной интерполяции найдем значения этих коэффициентов для железа и сведем их в таблицу (Табл.9.2).</w:t>
      </w:r>
    </w:p>
    <w:p w:rsidR="007A68F5" w:rsidRPr="0062636B" w:rsidRDefault="0049393F" w:rsidP="0062636B">
      <w:pPr>
        <w:tabs>
          <w:tab w:val="left" w:pos="284"/>
        </w:tabs>
        <w:suppressAutoHyphens/>
        <w:spacing w:before="100" w:beforeAutospacing="1" w:after="100" w:afterAutospacing="1" w:line="360" w:lineRule="auto"/>
        <w:jc w:val="right"/>
        <w:rPr>
          <w:sz w:val="28"/>
          <w:szCs w:val="28"/>
          <w:lang w:val="ru-RU"/>
        </w:rPr>
      </w:pPr>
      <w:r w:rsidRPr="0062636B">
        <w:rPr>
          <w:sz w:val="28"/>
          <w:szCs w:val="28"/>
          <w:lang w:val="ru-RU"/>
        </w:rPr>
        <w:lastRenderedPageBreak/>
        <w:t>Таблица 9.2.</w:t>
      </w:r>
    </w:p>
    <w:tbl>
      <w:tblPr>
        <w:tblStyle w:val="af"/>
        <w:tblW w:w="0" w:type="auto"/>
        <w:tblLook w:val="04A0" w:firstRow="1" w:lastRow="0" w:firstColumn="1" w:lastColumn="0" w:noHBand="0" w:noVBand="1"/>
      </w:tblPr>
      <w:tblGrid>
        <w:gridCol w:w="2392"/>
        <w:gridCol w:w="2393"/>
        <w:gridCol w:w="2393"/>
        <w:gridCol w:w="2393"/>
      </w:tblGrid>
      <w:tr w:rsidR="00052B0D" w:rsidRPr="0062636B" w:rsidTr="00BC0DBE">
        <w:tc>
          <w:tcPr>
            <w:tcW w:w="2392" w:type="dxa"/>
            <w:vAlign w:val="center"/>
          </w:tcPr>
          <w:p w:rsidR="00052B0D" w:rsidRPr="0062636B" w:rsidRDefault="00B108E6" w:rsidP="0062636B">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γ</m:t>
                    </m:r>
                  </m:sub>
                </m:sSub>
                <m:r>
                  <w:rPr>
                    <w:rFonts w:ascii="Cambria Math" w:hAnsi="Cambria Math"/>
                    <w:sz w:val="28"/>
                    <w:szCs w:val="28"/>
                    <w:lang w:val="ru-RU"/>
                  </w:rPr>
                  <m:t>, МэВ</m:t>
                </m:r>
              </m:oMath>
            </m:oMathPara>
          </w:p>
        </w:tc>
        <w:tc>
          <w:tcPr>
            <w:tcW w:w="2393" w:type="dxa"/>
            <w:vAlign w:val="center"/>
          </w:tcPr>
          <w:p w:rsidR="00052B0D" w:rsidRPr="0062636B" w:rsidRDefault="00B108E6" w:rsidP="0062636B">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rPr>
                      <m:t>A</m:t>
                    </m:r>
                  </m:e>
                  <m:sub>
                    <m:r>
                      <w:rPr>
                        <w:rFonts w:ascii="Cambria Math" w:hAnsi="Cambria Math"/>
                        <w:sz w:val="28"/>
                        <w:szCs w:val="28"/>
                        <w:lang w:val="ru-RU"/>
                      </w:rPr>
                      <m:t>1</m:t>
                    </m:r>
                  </m:sub>
                </m:sSub>
              </m:oMath>
            </m:oMathPara>
          </w:p>
        </w:tc>
        <w:tc>
          <w:tcPr>
            <w:tcW w:w="2393" w:type="dxa"/>
            <w:vAlign w:val="center"/>
          </w:tcPr>
          <w:p w:rsidR="00052B0D" w:rsidRPr="0062636B" w:rsidRDefault="00B108E6" w:rsidP="0062636B">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1</m:t>
                    </m:r>
                  </m:sub>
                </m:sSub>
              </m:oMath>
            </m:oMathPara>
          </w:p>
        </w:tc>
        <w:tc>
          <w:tcPr>
            <w:tcW w:w="2393" w:type="dxa"/>
            <w:vAlign w:val="center"/>
          </w:tcPr>
          <w:p w:rsidR="00052B0D" w:rsidRPr="0062636B" w:rsidRDefault="00B108E6" w:rsidP="0062636B">
            <w:pPr>
              <w:tabs>
                <w:tab w:val="left" w:pos="284"/>
              </w:tabs>
              <w:suppressAutoHyphens/>
              <w:spacing w:before="100" w:beforeAutospacing="1" w:after="100" w:afterAutospacing="1" w:line="360" w:lineRule="auto"/>
              <w:jc w:val="center"/>
              <w:rPr>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lang w:val="ru-RU"/>
                      </w:rPr>
                      <m:t>α</m:t>
                    </m:r>
                  </m:e>
                  <m:sub>
                    <m:r>
                      <w:rPr>
                        <w:rFonts w:ascii="Cambria Math" w:hAnsi="Cambria Math"/>
                        <w:sz w:val="28"/>
                        <w:szCs w:val="28"/>
                        <w:lang w:val="ru-RU"/>
                      </w:rPr>
                      <m:t>2</m:t>
                    </m:r>
                  </m:sub>
                </m:sSub>
              </m:oMath>
            </m:oMathPara>
          </w:p>
        </w:tc>
      </w:tr>
      <w:tr w:rsidR="00052B0D" w:rsidRPr="0062636B" w:rsidTr="00BC0DBE">
        <w:tc>
          <w:tcPr>
            <w:tcW w:w="2392" w:type="dxa"/>
            <w:vAlign w:val="center"/>
          </w:tcPr>
          <w:p w:rsidR="00052B0D" w:rsidRPr="0062636B" w:rsidRDefault="00052B0D" w:rsidP="0062636B">
            <w:pPr>
              <w:tabs>
                <w:tab w:val="left" w:pos="284"/>
              </w:tabs>
              <w:suppressAutoHyphens/>
              <w:spacing w:before="100" w:beforeAutospacing="1" w:after="100" w:afterAutospacing="1" w:line="360" w:lineRule="auto"/>
              <w:jc w:val="center"/>
              <w:rPr>
                <w:sz w:val="28"/>
                <w:szCs w:val="28"/>
                <w:lang w:val="ru-RU"/>
              </w:rPr>
            </w:pPr>
            <w:r w:rsidRPr="0062636B">
              <w:rPr>
                <w:sz w:val="28"/>
                <w:szCs w:val="28"/>
                <w:lang w:val="ru-RU"/>
              </w:rPr>
              <w:t>6,13</w:t>
            </w:r>
          </w:p>
        </w:tc>
        <w:tc>
          <w:tcPr>
            <w:tcW w:w="2393" w:type="dxa"/>
            <w:vAlign w:val="center"/>
          </w:tcPr>
          <w:p w:rsidR="00052B0D" w:rsidRPr="0062636B" w:rsidRDefault="00052B0D" w:rsidP="0062636B">
            <w:pPr>
              <w:tabs>
                <w:tab w:val="left" w:pos="284"/>
              </w:tabs>
              <w:suppressAutoHyphens/>
              <w:spacing w:before="100" w:beforeAutospacing="1" w:after="100" w:afterAutospacing="1" w:line="360" w:lineRule="auto"/>
              <w:jc w:val="center"/>
              <w:rPr>
                <w:sz w:val="28"/>
                <w:szCs w:val="28"/>
                <w:lang w:val="ru-RU"/>
              </w:rPr>
            </w:pPr>
            <w:r w:rsidRPr="0062636B">
              <w:rPr>
                <w:sz w:val="28"/>
                <w:szCs w:val="28"/>
                <w:lang w:val="ru-RU"/>
              </w:rPr>
              <w:t>2,8642</w:t>
            </w:r>
          </w:p>
        </w:tc>
        <w:tc>
          <w:tcPr>
            <w:tcW w:w="2393" w:type="dxa"/>
            <w:vAlign w:val="center"/>
          </w:tcPr>
          <w:p w:rsidR="00052B0D" w:rsidRPr="0062636B" w:rsidRDefault="00052B0D" w:rsidP="0062636B">
            <w:pPr>
              <w:tabs>
                <w:tab w:val="left" w:pos="284"/>
              </w:tabs>
              <w:suppressAutoHyphens/>
              <w:spacing w:before="100" w:beforeAutospacing="1" w:after="100" w:afterAutospacing="1" w:line="360" w:lineRule="auto"/>
              <w:jc w:val="center"/>
              <w:rPr>
                <w:sz w:val="28"/>
                <w:szCs w:val="28"/>
                <w:lang w:val="ru-RU"/>
              </w:rPr>
            </w:pPr>
            <w:r w:rsidRPr="0062636B">
              <w:rPr>
                <w:sz w:val="28"/>
                <w:szCs w:val="28"/>
                <w:lang w:val="ru-RU"/>
              </w:rPr>
              <w:t>-0,0826</w:t>
            </w:r>
          </w:p>
        </w:tc>
        <w:tc>
          <w:tcPr>
            <w:tcW w:w="2393" w:type="dxa"/>
            <w:vAlign w:val="center"/>
          </w:tcPr>
          <w:p w:rsidR="00052B0D" w:rsidRPr="0062636B" w:rsidRDefault="00052B0D" w:rsidP="0062636B">
            <w:pPr>
              <w:tabs>
                <w:tab w:val="left" w:pos="284"/>
              </w:tabs>
              <w:suppressAutoHyphens/>
              <w:spacing w:before="100" w:beforeAutospacing="1" w:after="100" w:afterAutospacing="1" w:line="360" w:lineRule="auto"/>
              <w:jc w:val="center"/>
              <w:rPr>
                <w:sz w:val="28"/>
                <w:szCs w:val="28"/>
                <w:lang w:val="ru-RU"/>
              </w:rPr>
            </w:pPr>
            <w:r w:rsidRPr="0062636B">
              <w:rPr>
                <w:sz w:val="28"/>
                <w:szCs w:val="28"/>
                <w:lang w:val="ru-RU"/>
              </w:rPr>
              <w:t>0,0737</w:t>
            </w:r>
          </w:p>
        </w:tc>
      </w:tr>
    </w:tbl>
    <w:p w:rsidR="0049393F" w:rsidRPr="0062636B"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49393F" w:rsidRPr="0062636B">
        <w:rPr>
          <w:sz w:val="28"/>
          <w:szCs w:val="28"/>
          <w:lang w:val="ru-RU"/>
        </w:rPr>
        <w:t xml:space="preserve">Поправка на </w:t>
      </w:r>
      <w:proofErr w:type="spellStart"/>
      <w:r w:rsidR="0049393F" w:rsidRPr="0062636B">
        <w:rPr>
          <w:sz w:val="28"/>
          <w:szCs w:val="28"/>
          <w:lang w:val="ru-RU"/>
        </w:rPr>
        <w:t>барьерность</w:t>
      </w:r>
      <w:proofErr w:type="spellEnd"/>
      <w:r w:rsidR="0049393F" w:rsidRPr="0062636B">
        <w:rPr>
          <w:sz w:val="28"/>
          <w:szCs w:val="28"/>
          <w:lang w:val="ru-RU"/>
        </w:rPr>
        <w:t xml:space="preserve"> находится из таблицы 8.1. [1,</w:t>
      </w:r>
      <w:r w:rsidR="0049393F" w:rsidRPr="0062636B">
        <w:rPr>
          <w:sz w:val="28"/>
          <w:szCs w:val="28"/>
        </w:rPr>
        <w:t>c</w:t>
      </w:r>
      <w:r w:rsidR="0049393F" w:rsidRPr="0062636B">
        <w:rPr>
          <w:sz w:val="28"/>
          <w:szCs w:val="28"/>
          <w:lang w:val="ru-RU"/>
        </w:rPr>
        <w:t>.119]. Для железа путем линейной интерполяции получим</w:t>
      </w:r>
    </w:p>
    <w:p w:rsidR="00052B0D" w:rsidRPr="0062636B" w:rsidRDefault="00052B0D" w:rsidP="0062636B">
      <w:pPr>
        <w:tabs>
          <w:tab w:val="left" w:pos="284"/>
        </w:tabs>
        <w:suppressAutoHyphens/>
        <w:spacing w:before="100" w:beforeAutospacing="1" w:after="100" w:afterAutospacing="1" w:line="360" w:lineRule="auto"/>
        <w:jc w:val="both"/>
        <w:rPr>
          <w:sz w:val="28"/>
          <w:szCs w:val="28"/>
          <w:lang w:val="ru-RU"/>
        </w:rPr>
      </w:pPr>
      <m:oMathPara>
        <m:oMath>
          <m:r>
            <w:rPr>
              <w:rFonts w:ascii="Cambria Math" w:hAnsi="Cambria Math"/>
              <w:sz w:val="28"/>
              <w:szCs w:val="28"/>
              <w:lang w:val="ru-RU"/>
            </w:rPr>
            <m:t>δ=0,9737</m:t>
          </m:r>
        </m:oMath>
      </m:oMathPara>
    </w:p>
    <w:p w:rsidR="0049393F" w:rsidRPr="0062636B" w:rsidRDefault="00074060"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49393F" w:rsidRPr="0062636B">
        <w:rPr>
          <w:sz w:val="28"/>
          <w:szCs w:val="28"/>
          <w:lang w:val="ru-RU"/>
        </w:rPr>
        <w:t>Мощность дозы</w:t>
      </w:r>
    </w:p>
    <w:p w:rsidR="00052B0D" w:rsidRPr="0010583C" w:rsidRDefault="00B108E6" w:rsidP="0062636B">
      <w:pPr>
        <w:tabs>
          <w:tab w:val="left" w:pos="284"/>
        </w:tabs>
        <w:suppressAutoHyphens/>
        <w:spacing w:before="100" w:beforeAutospacing="1" w:after="100" w:afterAutospacing="1" w:line="360" w:lineRule="auto"/>
        <w:jc w:val="both"/>
        <w:rPr>
          <w:sz w:val="26"/>
          <w:szCs w:val="26"/>
          <w:lang w:val="ru-RU"/>
        </w:rPr>
      </w:pPr>
      <m:oMathPara>
        <m:oMath>
          <m:acc>
            <m:accPr>
              <m:chr m:val="̇"/>
              <m:ctrlPr>
                <w:rPr>
                  <w:rFonts w:ascii="Cambria Math" w:hAnsi="Cambria Math"/>
                  <w:i/>
                  <w:sz w:val="26"/>
                  <w:szCs w:val="26"/>
                  <w:lang w:val="ru-RU"/>
                </w:rPr>
              </m:ctrlPr>
            </m:accPr>
            <m:e>
              <m:r>
                <w:rPr>
                  <w:rFonts w:ascii="Cambria Math" w:hAnsi="Cambria Math"/>
                  <w:sz w:val="26"/>
                  <w:szCs w:val="26"/>
                  <w:lang w:val="ru-RU"/>
                </w:rPr>
                <m:t>D</m:t>
              </m:r>
            </m:e>
          </m:acc>
          <m:r>
            <w:rPr>
              <w:rFonts w:ascii="Cambria Math" w:hAnsi="Cambria Math"/>
              <w:sz w:val="26"/>
              <w:szCs w:val="26"/>
              <w:lang w:val="ru-RU"/>
            </w:rPr>
            <m:t>=1,09∙</m:t>
          </m:r>
          <m:sSub>
            <m:sSubPr>
              <m:ctrlPr>
                <w:rPr>
                  <w:rFonts w:ascii="Cambria Math" w:hAnsi="Cambria Math"/>
                  <w:i/>
                  <w:sz w:val="26"/>
                  <w:szCs w:val="26"/>
                  <w:lang w:val="ru-RU"/>
                </w:rPr>
              </m:ctrlPr>
            </m:sSubPr>
            <m:e>
              <m:r>
                <m:rPr>
                  <m:scr m:val="script"/>
                </m:rPr>
                <w:rPr>
                  <w:rFonts w:ascii="Cambria Math" w:hAnsi="Cambria Math"/>
                  <w:sz w:val="26"/>
                  <w:szCs w:val="26"/>
                </w:rPr>
                <m:t>R</m:t>
              </m:r>
            </m:e>
            <m:sub>
              <m:r>
                <w:rPr>
                  <w:rFonts w:ascii="Cambria Math" w:hAnsi="Cambria Math"/>
                  <w:sz w:val="26"/>
                  <w:szCs w:val="26"/>
                  <w:lang w:val="ru-RU"/>
                </w:rPr>
                <m:t>D</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γ</m:t>
                  </m:r>
                </m:sub>
              </m:sSub>
            </m:e>
          </m:d>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V</m:t>
                  </m:r>
                </m:sub>
              </m:sSub>
              <m:r>
                <w:rPr>
                  <w:rFonts w:ascii="Cambria Math" w:hAnsi="Cambria Math"/>
                  <w:sz w:val="26"/>
                  <w:szCs w:val="26"/>
                </w:rPr>
                <m:t>r</m:t>
              </m:r>
            </m:num>
            <m:den>
              <m:r>
                <w:rPr>
                  <w:rFonts w:ascii="Cambria Math" w:hAnsi="Cambria Math"/>
                  <w:sz w:val="26"/>
                  <w:szCs w:val="26"/>
                </w:rPr>
                <m:t>2π</m:t>
              </m:r>
            </m:den>
          </m:f>
          <m:r>
            <w:rPr>
              <w:rFonts w:ascii="Cambria Math" w:hAnsi="Cambria Math"/>
              <w:sz w:val="26"/>
              <w:szCs w:val="26"/>
              <w:lang w:val="ru-RU"/>
            </w:rPr>
            <m:t>δ</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1</m:t>
                  </m:r>
                </m:sub>
              </m:sSub>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r>
                    <w:rPr>
                      <w:rFonts w:ascii="Cambria Math" w:hAnsi="Cambria Math"/>
                      <w:sz w:val="26"/>
                      <w:szCs w:val="26"/>
                    </w:rPr>
                    <m:t>,</m:t>
                  </m:r>
                  <m:sSub>
                    <m:sSubPr>
                      <m:ctrlPr>
                        <w:rPr>
                          <w:rFonts w:ascii="Cambria Math" w:eastAsiaTheme="minorEastAsia" w:hAnsi="Cambria Math"/>
                          <w:i/>
                          <w:sz w:val="26"/>
                          <w:szCs w:val="26"/>
                          <w:lang w:val="ru-RU"/>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d</m:t>
                  </m:r>
                  <m:r>
                    <w:rPr>
                      <w:rFonts w:ascii="Cambria Math" w:hAnsi="Cambria Math"/>
                      <w:sz w:val="26"/>
                      <w:szCs w:val="26"/>
                      <w:lang w:val="ru-RU"/>
                    </w:rPr>
                    <m:t>,</m:t>
                  </m:r>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l,</m:t>
                  </m:r>
                  <m:sSubSup>
                    <m:sSubSupPr>
                      <m:ctrlPr>
                        <w:rPr>
                          <w:rFonts w:ascii="Cambria Math" w:hAnsi="Cambria Math"/>
                          <w:i/>
                          <w:sz w:val="26"/>
                          <w:szCs w:val="26"/>
                          <w:lang w:val="ru-RU"/>
                        </w:rPr>
                      </m:ctrlPr>
                    </m:sSubSupPr>
                    <m:e>
                      <m:r>
                        <w:rPr>
                          <w:rFonts w:ascii="Cambria Math" w:hAnsi="Cambria Math"/>
                          <w:sz w:val="26"/>
                          <w:szCs w:val="26"/>
                        </w:rPr>
                        <m:t>B</m:t>
                      </m:r>
                    </m:e>
                    <m:sub>
                      <m:r>
                        <w:rPr>
                          <w:rFonts w:ascii="Cambria Math" w:hAnsi="Cambria Math"/>
                          <w:sz w:val="26"/>
                          <w:szCs w:val="26"/>
                          <w:lang w:val="ru-RU"/>
                        </w:rPr>
                        <m:t>D</m:t>
                      </m:r>
                    </m:sub>
                    <m:sup>
                      <m:r>
                        <w:rPr>
                          <w:rFonts w:ascii="Cambria Math" w:hAnsi="Cambria Math"/>
                          <w:sz w:val="26"/>
                          <w:szCs w:val="26"/>
                          <w:lang w:val="ru-RU"/>
                        </w:rPr>
                        <m:t>∞</m:t>
                      </m:r>
                    </m:sup>
                  </m:sSubSup>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2</m:t>
                  </m:r>
                </m:sub>
              </m:sSub>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r>
                <w:rPr>
                  <w:rFonts w:ascii="Cambria Math" w:hAnsi="Cambria Math"/>
                  <w:sz w:val="26"/>
                  <w:szCs w:val="26"/>
                </w:rPr>
                <m:t>,</m:t>
              </m:r>
              <m:sSub>
                <m:sSubPr>
                  <m:ctrlPr>
                    <w:rPr>
                      <w:rFonts w:ascii="Cambria Math" w:eastAsiaTheme="minorEastAsia" w:hAnsi="Cambria Math"/>
                      <w:i/>
                      <w:sz w:val="26"/>
                      <w:szCs w:val="26"/>
                      <w:lang w:val="ru-RU"/>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d</m:t>
              </m:r>
              <m:r>
                <w:rPr>
                  <w:rFonts w:ascii="Cambria Math" w:hAnsi="Cambria Math"/>
                  <w:sz w:val="26"/>
                  <w:szCs w:val="26"/>
                  <w:lang w:val="ru-RU"/>
                </w:rPr>
                <m:t>,</m:t>
              </m:r>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l,</m:t>
              </m:r>
              <m:sSubSup>
                <m:sSubSupPr>
                  <m:ctrlPr>
                    <w:rPr>
                      <w:rFonts w:ascii="Cambria Math" w:hAnsi="Cambria Math"/>
                      <w:i/>
                      <w:sz w:val="26"/>
                      <w:szCs w:val="26"/>
                      <w:lang w:val="ru-RU"/>
                    </w:rPr>
                  </m:ctrlPr>
                </m:sSubSupPr>
                <m:e>
                  <m:r>
                    <w:rPr>
                      <w:rFonts w:ascii="Cambria Math" w:hAnsi="Cambria Math"/>
                      <w:sz w:val="26"/>
                      <w:szCs w:val="26"/>
                    </w:rPr>
                    <m:t>B</m:t>
                  </m:r>
                </m:e>
                <m:sub>
                  <m:r>
                    <w:rPr>
                      <w:rFonts w:ascii="Cambria Math" w:hAnsi="Cambria Math"/>
                      <w:sz w:val="26"/>
                      <w:szCs w:val="26"/>
                      <w:lang w:val="ru-RU"/>
                    </w:rPr>
                    <m:t>D</m:t>
                  </m:r>
                </m:sub>
                <m:sup>
                  <m:r>
                    <w:rPr>
                      <w:rFonts w:ascii="Cambria Math" w:hAnsi="Cambria Math"/>
                      <w:sz w:val="26"/>
                      <w:szCs w:val="26"/>
                      <w:lang w:val="ru-RU"/>
                    </w:rPr>
                    <m:t>∞</m:t>
                  </m:r>
                </m:sup>
              </m:sSubSup>
              <m:r>
                <w:rPr>
                  <w:rFonts w:ascii="Cambria Math" w:hAnsi="Cambria Math"/>
                  <w:sz w:val="26"/>
                  <w:szCs w:val="26"/>
                </w:rPr>
                <m:t>)</m:t>
              </m:r>
            </m:e>
          </m:d>
        </m:oMath>
      </m:oMathPara>
    </w:p>
    <w:p w:rsidR="002404C0" w:rsidRDefault="002404C0" w:rsidP="0062636B">
      <w:pPr>
        <w:tabs>
          <w:tab w:val="left" w:pos="284"/>
        </w:tabs>
        <w:suppressAutoHyphens/>
        <w:spacing w:before="100" w:beforeAutospacing="1" w:after="100" w:afterAutospacing="1" w:line="360" w:lineRule="auto"/>
        <w:jc w:val="both"/>
        <w:rPr>
          <w:sz w:val="28"/>
          <w:szCs w:val="28"/>
          <w:lang w:val="ru-RU"/>
        </w:rPr>
      </w:pPr>
      <w:r w:rsidRPr="0062636B">
        <w:rPr>
          <w:sz w:val="28"/>
          <w:szCs w:val="28"/>
          <w:lang w:val="ru-RU"/>
        </w:rPr>
        <w:t>где 1,09 – коэффициент для перевода мощности поглощенной дозы в воздухе в мощность поглощенной дозы в биологической ткани</w:t>
      </w:r>
    </w:p>
    <w:p w:rsidR="0010583C" w:rsidRPr="0010583C" w:rsidRDefault="00B108E6" w:rsidP="0010583C">
      <w:pPr>
        <w:tabs>
          <w:tab w:val="left" w:pos="0"/>
        </w:tabs>
        <w:suppressAutoHyphens/>
        <w:spacing w:line="360" w:lineRule="auto"/>
        <w:jc w:val="both"/>
        <w:rPr>
          <w:sz w:val="26"/>
          <w:szCs w:val="26"/>
          <w:lang w:val="ru-RU"/>
        </w:rPr>
      </w:pPr>
      <m:oMathPara>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1</m:t>
              </m:r>
            </m:sub>
          </m:sSub>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d,</m:t>
              </m:r>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l,</m:t>
              </m:r>
              <m:sSubSup>
                <m:sSubSupPr>
                  <m:ctrlPr>
                    <w:rPr>
                      <w:rFonts w:ascii="Cambria Math" w:hAnsi="Cambria Math"/>
                      <w:i/>
                      <w:sz w:val="26"/>
                      <w:szCs w:val="26"/>
                    </w:rPr>
                  </m:ctrlPr>
                </m:sSubSupPr>
                <m:e>
                  <m:r>
                    <w:rPr>
                      <w:rFonts w:ascii="Cambria Math" w:hAnsi="Cambria Math"/>
                      <w:sz w:val="26"/>
                      <w:szCs w:val="26"/>
                    </w:rPr>
                    <m:t>B</m:t>
                  </m:r>
                </m:e>
                <m:sub>
                  <m:r>
                    <w:rPr>
                      <w:rFonts w:ascii="Cambria Math" w:hAnsi="Cambria Math"/>
                      <w:sz w:val="26"/>
                      <w:szCs w:val="26"/>
                    </w:rPr>
                    <m:t>D</m:t>
                  </m:r>
                </m:sub>
                <m:sup>
                  <m:r>
                    <w:rPr>
                      <w:rFonts w:ascii="Cambria Math" w:hAnsi="Cambria Math"/>
                      <w:sz w:val="26"/>
                      <w:szCs w:val="26"/>
                    </w:rPr>
                    <m:t>∞</m:t>
                  </m:r>
                </m:sup>
              </m:sSubSup>
            </m:e>
          </m:d>
          <m:r>
            <w:rPr>
              <w:rFonts w:ascii="Cambria Math" w:hAnsi="Cambria Math"/>
              <w:sz w:val="26"/>
              <w:szCs w:val="26"/>
            </w:rPr>
            <m:t>=</m:t>
          </m:r>
        </m:oMath>
      </m:oMathPara>
    </w:p>
    <w:p w:rsidR="0010583C" w:rsidRPr="0010583C" w:rsidRDefault="0062636B" w:rsidP="0010583C">
      <w:pPr>
        <w:tabs>
          <w:tab w:val="left" w:pos="0"/>
        </w:tabs>
        <w:suppressAutoHyphens/>
        <w:spacing w:line="360" w:lineRule="auto"/>
        <w:jc w:val="both"/>
        <w:rPr>
          <w:sz w:val="26"/>
          <w:szCs w:val="26"/>
          <w:lang w:val="ru-RU"/>
        </w:rPr>
      </w:pPr>
      <m:oMathPara>
        <m:oMath>
          <m:r>
            <w:rPr>
              <w:rFonts w:ascii="Cambria Math" w:hAnsi="Cambria Math"/>
              <w:sz w:val="26"/>
              <w:szCs w:val="26"/>
            </w:rPr>
            <m:t>=</m:t>
          </m:r>
          <m:nary>
            <m:naryPr>
              <m:limLoc m:val="undOvr"/>
              <m:ctrlPr>
                <w:rPr>
                  <w:rFonts w:ascii="Cambria Math" w:hAnsi="Cambria Math"/>
                  <w:i/>
                  <w:sz w:val="26"/>
                  <w:szCs w:val="26"/>
                </w:rPr>
              </m:ctrlPr>
            </m:naryPr>
            <m:sub>
              <m:r>
                <w:rPr>
                  <w:rFonts w:ascii="Cambria Math" w:hAnsi="Cambria Math"/>
                  <w:sz w:val="26"/>
                  <w:szCs w:val="26"/>
                </w:rPr>
                <m:t>0</m:t>
              </m:r>
            </m:sub>
            <m:sup>
              <m:f>
                <m:fPr>
                  <m:ctrlPr>
                    <w:rPr>
                      <w:rFonts w:ascii="Cambria Math" w:hAnsi="Cambria Math"/>
                      <w:i/>
                      <w:sz w:val="26"/>
                      <w:szCs w:val="26"/>
                    </w:rPr>
                  </m:ctrlPr>
                </m:fPr>
                <m:num>
                  <m:sSub>
                    <m:sSubPr>
                      <m:ctrlPr>
                        <w:rPr>
                          <w:rFonts w:ascii="Cambria Math" w:hAnsi="Cambria Math"/>
                          <w:sz w:val="26"/>
                          <w:szCs w:val="26"/>
                        </w:rPr>
                      </m:ctrlPr>
                    </m:sSubPr>
                    <m:e>
                      <m:r>
                        <m:rPr>
                          <m:sty m:val="p"/>
                        </m:rPr>
                        <w:rPr>
                          <w:rFonts w:ascii="Cambria Math" w:hAnsi="Cambria Math"/>
                          <w:sz w:val="26"/>
                          <w:szCs w:val="26"/>
                        </w:rPr>
                        <m:t>h</m:t>
                      </m:r>
                    </m:e>
                    <m:sub>
                      <m:r>
                        <m:rPr>
                          <m:sty m:val="p"/>
                        </m:rPr>
                        <w:rPr>
                          <w:rFonts w:ascii="Cambria Math" w:hAnsi="Cambria Math"/>
                          <w:sz w:val="26"/>
                          <w:szCs w:val="26"/>
                        </w:rPr>
                        <m:t>1</m:t>
                      </m:r>
                    </m:sub>
                  </m:sSub>
                </m:num>
                <m:den>
                  <m:r>
                    <w:rPr>
                      <w:rFonts w:ascii="Cambria Math" w:hAnsi="Cambria Math"/>
                      <w:sz w:val="26"/>
                      <w:szCs w:val="26"/>
                    </w:rPr>
                    <m:t>r</m:t>
                  </m:r>
                </m:den>
              </m:f>
            </m:sup>
            <m:e>
              <m:nary>
                <m:naryPr>
                  <m:limLoc m:val="undOvr"/>
                  <m:ctrlPr>
                    <w:rPr>
                      <w:rFonts w:ascii="Cambria Math" w:hAnsi="Cambria Math"/>
                      <w:i/>
                      <w:sz w:val="26"/>
                      <w:szCs w:val="26"/>
                    </w:rPr>
                  </m:ctrlPr>
                </m:naryPr>
                <m:sub>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rPr>
                    <m:t>-1</m:t>
                  </m:r>
                </m:sub>
                <m:sup>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rPr>
                    <m:t>+1</m:t>
                  </m:r>
                </m:sup>
                <m:e>
                  <m:nary>
                    <m:naryPr>
                      <m:limLoc m:val="undOvr"/>
                      <m:ctrlPr>
                        <w:rPr>
                          <w:rFonts w:ascii="Cambria Math" w:hAnsi="Cambria Math"/>
                          <w:i/>
                          <w:sz w:val="26"/>
                          <w:szCs w:val="26"/>
                        </w:rPr>
                      </m:ctrlPr>
                    </m:naryPr>
                    <m:sub>
                      <m:r>
                        <w:rPr>
                          <w:rFonts w:ascii="Cambria Math" w:hAnsi="Cambria Math"/>
                          <w:sz w:val="26"/>
                          <w:szCs w:val="26"/>
                        </w:rPr>
                        <m:t>0</m:t>
                      </m:r>
                    </m:sub>
                    <m:sup>
                      <m:r>
                        <w:rPr>
                          <w:rFonts w:ascii="Cambria Math" w:hAnsi="Cambria Math"/>
                          <w:sz w:val="26"/>
                          <w:szCs w:val="26"/>
                        </w:rPr>
                        <m:t>arccos</m:t>
                      </m:r>
                      <m:f>
                        <m:fPr>
                          <m:ctrlPr>
                            <w:rPr>
                              <w:rFonts w:ascii="Cambria Math" w:hAnsi="Cambria Math"/>
                              <w:i/>
                              <w:sz w:val="26"/>
                              <w:szCs w:val="26"/>
                            </w:rPr>
                          </m:ctrlPr>
                        </m:fPr>
                        <m:num>
                          <m:sSup>
                            <m:sSupPr>
                              <m:ctrlPr>
                                <w:rPr>
                                  <w:rFonts w:ascii="Cambria Math" w:hAnsi="Cambria Math"/>
                                  <w:i/>
                                  <w:sz w:val="26"/>
                                  <w:szCs w:val="26"/>
                                </w:rPr>
                              </m:ctrlPr>
                            </m:sSup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e>
                            <m:sup>
                              <m:r>
                                <w:rPr>
                                  <w:rFonts w:ascii="Cambria Math" w:hAnsi="Cambria Math"/>
                                  <w:sz w:val="26"/>
                                  <w:szCs w:val="26"/>
                                </w:rPr>
                                <m:t>2</m:t>
                              </m:r>
                            </m:sup>
                          </m:sSup>
                          <m:r>
                            <w:rPr>
                              <w:rFonts w:ascii="Cambria Math" w:hAnsi="Cambria Math"/>
                              <w:sz w:val="26"/>
                              <w:szCs w:val="26"/>
                            </w:rPr>
                            <m:t>-1</m:t>
                          </m:r>
                        </m:num>
                        <m:den>
                          <m:r>
                            <w:rPr>
                              <w:rFonts w:ascii="Cambria Math" w:hAnsi="Cambria Math"/>
                              <w:sz w:val="26"/>
                              <w:szCs w:val="26"/>
                            </w:rPr>
                            <m:t>2</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r>
                            <w:rPr>
                              <w:rFonts w:ascii="Cambria Math" w:hAnsi="Cambria Math"/>
                              <w:sz w:val="26"/>
                              <w:szCs w:val="26"/>
                            </w:rPr>
                            <m:t>x</m:t>
                          </m:r>
                        </m:den>
                      </m:f>
                    </m:sup>
                    <m:e>
                      <m:f>
                        <m:fPr>
                          <m:ctrlPr>
                            <w:rPr>
                              <w:rFonts w:ascii="Cambria Math" w:hAnsi="Cambria Math"/>
                              <w:i/>
                              <w:sz w:val="26"/>
                              <w:szCs w:val="26"/>
                            </w:rPr>
                          </m:ctrlPr>
                        </m:fPr>
                        <m:num>
                          <m:r>
                            <w:rPr>
                              <w:rFonts w:ascii="Cambria Math" w:hAnsi="Cambria Math"/>
                              <w:sz w:val="26"/>
                              <w:szCs w:val="26"/>
                            </w:rPr>
                            <m:t>x</m:t>
                          </m:r>
                        </m:num>
                        <m:den>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den>
                      </m:f>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d</m:t>
                          </m:r>
                          <m:f>
                            <m:fPr>
                              <m:ctrlPr>
                                <w:rPr>
                                  <w:rFonts w:ascii="Cambria Math" w:hAnsi="Cambria Math"/>
                                  <w:i/>
                                  <w:sz w:val="26"/>
                                  <w:szCs w:val="26"/>
                                </w:rPr>
                              </m:ctrlPr>
                            </m:fPr>
                            <m:num>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e>
                              </m:rad>
                            </m:num>
                            <m:den>
                              <m:r>
                                <w:rPr>
                                  <w:rFonts w:ascii="Cambria Math" w:hAnsi="Cambria Math"/>
                                  <w:sz w:val="26"/>
                                  <w:szCs w:val="26"/>
                                </w:rPr>
                                <m:t>x</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den>
                          </m:f>
                          <m:d>
                            <m:dPr>
                              <m:begChr m:val="["/>
                              <m:endChr m:val="]"/>
                              <m:ctrlPr>
                                <w:rPr>
                                  <w:rFonts w:ascii="Cambria Math" w:hAnsi="Cambria Math"/>
                                  <w:i/>
                                  <w:sz w:val="26"/>
                                  <w:szCs w:val="26"/>
                                </w:rPr>
                              </m:ctrlPr>
                            </m:dPr>
                            <m:e>
                              <m:rad>
                                <m:radPr>
                                  <m:degHide m:val="1"/>
                                  <m:ctrlPr>
                                    <w:rPr>
                                      <w:rFonts w:ascii="Cambria Math" w:hAnsi="Cambria Math"/>
                                      <w:i/>
                                      <w:sz w:val="26"/>
                                      <w:szCs w:val="26"/>
                                    </w:rPr>
                                  </m:ctrlPr>
                                </m:radPr>
                                <m:deg/>
                                <m:e>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1+</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e>
                                      </m:d>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e>
                                    <m:sup>
                                      <m:r>
                                        <w:rPr>
                                          <w:rFonts w:ascii="Cambria Math" w:hAnsi="Cambria Math"/>
                                          <w:sz w:val="26"/>
                                          <w:szCs w:val="26"/>
                                        </w:rPr>
                                        <m:t>2</m:t>
                                      </m:r>
                                    </m:sup>
                                  </m:sSup>
                                  <m:sSup>
                                    <m:sSupPr>
                                      <m:ctrlPr>
                                        <w:rPr>
                                          <w:rFonts w:ascii="Cambria Math" w:hAnsi="Cambria Math"/>
                                          <w:i/>
                                          <w:sz w:val="26"/>
                                          <w:szCs w:val="26"/>
                                        </w:rPr>
                                      </m:ctrlPr>
                                    </m:sSupPr>
                                    <m:e>
                                      <m:r>
                                        <w:rPr>
                                          <w:rFonts w:ascii="Cambria Math" w:hAnsi="Cambria Math"/>
                                          <w:sz w:val="26"/>
                                          <w:szCs w:val="26"/>
                                        </w:rPr>
                                        <m:t>sin</m:t>
                                      </m:r>
                                    </m:e>
                                    <m:sup>
                                      <m:r>
                                        <w:rPr>
                                          <w:rFonts w:ascii="Cambria Math" w:hAnsi="Cambria Math"/>
                                          <w:sz w:val="26"/>
                                          <w:szCs w:val="26"/>
                                        </w:rPr>
                                        <m:t>2</m:t>
                                      </m:r>
                                    </m:sup>
                                  </m:sSup>
                                  <m:r>
                                    <w:rPr>
                                      <w:rFonts w:ascii="Cambria Math" w:hAnsi="Cambria Math"/>
                                      <w:sz w:val="26"/>
                                      <w:szCs w:val="26"/>
                                    </w:rPr>
                                    <m:t>ψ</m:t>
                                  </m:r>
                                </m:e>
                              </m:rad>
                              <m:r>
                                <w:rPr>
                                  <w:rFonts w:ascii="Cambria Math" w:hAnsi="Cambria Math"/>
                                  <w:sz w:val="26"/>
                                  <w:szCs w:val="26"/>
                                </w:rPr>
                                <m:t>-</m:t>
                              </m:r>
                              <m:rad>
                                <m:radPr>
                                  <m:degHide m:val="1"/>
                                  <m:ctrlPr>
                                    <w:rPr>
                                      <w:rFonts w:ascii="Cambria Math" w:hAnsi="Cambria Math"/>
                                      <w:i/>
                                      <w:sz w:val="26"/>
                                      <w:szCs w:val="26"/>
                                    </w:rPr>
                                  </m:ctrlPr>
                                </m:radPr>
                                <m:deg/>
                                <m:e>
                                  <m:r>
                                    <w:rPr>
                                      <w:rFonts w:ascii="Cambria Math" w:hAnsi="Cambria Math"/>
                                      <w:sz w:val="26"/>
                                      <w:szCs w:val="26"/>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e>
                                    <m:sup>
                                      <m:r>
                                        <w:rPr>
                                          <w:rFonts w:ascii="Cambria Math" w:hAnsi="Cambria Math"/>
                                          <w:sz w:val="26"/>
                                          <w:szCs w:val="26"/>
                                        </w:rPr>
                                        <m:t>2</m:t>
                                      </m:r>
                                    </m:sup>
                                  </m:sSup>
                                  <m:sSup>
                                    <m:sSupPr>
                                      <m:ctrlPr>
                                        <w:rPr>
                                          <w:rFonts w:ascii="Cambria Math" w:hAnsi="Cambria Math"/>
                                          <w:i/>
                                          <w:sz w:val="26"/>
                                          <w:szCs w:val="26"/>
                                        </w:rPr>
                                      </m:ctrlPr>
                                    </m:sSupPr>
                                    <m:e>
                                      <m:r>
                                        <w:rPr>
                                          <w:rFonts w:ascii="Cambria Math" w:hAnsi="Cambria Math"/>
                                          <w:sz w:val="26"/>
                                          <w:szCs w:val="26"/>
                                        </w:rPr>
                                        <m:t>sin</m:t>
                                      </m:r>
                                    </m:e>
                                    <m:sup>
                                      <m:r>
                                        <w:rPr>
                                          <w:rFonts w:ascii="Cambria Math" w:hAnsi="Cambria Math"/>
                                          <w:sz w:val="26"/>
                                          <w:szCs w:val="26"/>
                                        </w:rPr>
                                        <m:t>2</m:t>
                                      </m:r>
                                    </m:sup>
                                  </m:sSup>
                                  <m:r>
                                    <w:rPr>
                                      <w:rFonts w:ascii="Cambria Math" w:hAnsi="Cambria Math"/>
                                      <w:sz w:val="26"/>
                                      <w:szCs w:val="26"/>
                                    </w:rPr>
                                    <m:t>ψ</m:t>
                                  </m:r>
                                </m:e>
                              </m:rad>
                            </m:e>
                          </m:d>
                        </m:sup>
                      </m:sSup>
                      <m:r>
                        <w:rPr>
                          <w:rFonts w:ascii="Cambria Math" w:hAnsi="Cambria Math"/>
                          <w:sz w:val="26"/>
                          <w:szCs w:val="26"/>
                        </w:rPr>
                        <m:t>×</m:t>
                      </m:r>
                    </m:e>
                  </m:nary>
                </m:e>
              </m:nary>
            </m:e>
          </m:nary>
        </m:oMath>
      </m:oMathPara>
    </w:p>
    <w:p w:rsidR="0062636B" w:rsidRPr="0010583C" w:rsidRDefault="0010583C" w:rsidP="0010583C">
      <w:pPr>
        <w:tabs>
          <w:tab w:val="left" w:pos="0"/>
        </w:tabs>
        <w:suppressAutoHyphens/>
        <w:spacing w:line="360" w:lineRule="auto"/>
        <w:jc w:val="both"/>
        <w:rPr>
          <w:sz w:val="26"/>
          <w:szCs w:val="26"/>
          <w:lang w:val="ru-RU"/>
        </w:rPr>
      </w:pPr>
      <m:oMathPara>
        <m:oMath>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l</m:t>
                  </m:r>
                </m:num>
                <m:den>
                  <m:r>
                    <w:rPr>
                      <w:rFonts w:ascii="Cambria Math" w:hAnsi="Cambria Math"/>
                      <w:sz w:val="26"/>
                      <w:szCs w:val="26"/>
                    </w:rPr>
                    <m:t>cosψ·</m:t>
                  </m:r>
                  <m:r>
                    <m:rPr>
                      <m:sty m:val="p"/>
                    </m:rPr>
                    <w:rPr>
                      <w:rFonts w:ascii="Cambria Math" w:hAnsi="Cambria Math"/>
                      <w:sz w:val="26"/>
                      <w:szCs w:val="26"/>
                    </w:rPr>
                    <m:t>cos⁡</m:t>
                  </m:r>
                  <m:r>
                    <w:rPr>
                      <w:rFonts w:ascii="Cambria Math" w:hAnsi="Cambria Math"/>
                      <w:sz w:val="26"/>
                      <w:szCs w:val="26"/>
                    </w:rPr>
                    <m:t>(arctg</m:t>
                  </m:r>
                  <m:f>
                    <m:fPr>
                      <m:ctrlPr>
                        <w:rPr>
                          <w:rFonts w:ascii="Cambria Math" w:hAnsi="Cambria Math"/>
                          <w:i/>
                          <w:sz w:val="26"/>
                          <w:szCs w:val="26"/>
                        </w:rPr>
                      </m:ctrlPr>
                    </m:fPr>
                    <m:num>
                      <m:r>
                        <w:rPr>
                          <w:rFonts w:ascii="Cambria Math" w:hAnsi="Cambria Math"/>
                          <w:sz w:val="26"/>
                          <w:szCs w:val="26"/>
                        </w:rPr>
                        <m:t>z</m:t>
                      </m:r>
                    </m:num>
                    <m:den>
                      <m:r>
                        <w:rPr>
                          <w:rFonts w:ascii="Cambria Math" w:hAnsi="Cambria Math"/>
                          <w:sz w:val="26"/>
                          <w:szCs w:val="26"/>
                        </w:rPr>
                        <m:t>x</m:t>
                      </m:r>
                    </m:den>
                  </m:f>
                  <m:r>
                    <w:rPr>
                      <w:rFonts w:ascii="Cambria Math" w:hAnsi="Cambria Math"/>
                      <w:sz w:val="26"/>
                      <w:szCs w:val="26"/>
                    </w:rPr>
                    <m:t>)</m:t>
                  </m:r>
                </m:den>
              </m:f>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rPr>
                <m:t>1</m:t>
              </m:r>
            </m:sub>
          </m:sSub>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l</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1</m:t>
                      </m:r>
                    </m:sub>
                  </m:sSub>
                </m:num>
                <m:den>
                  <m:r>
                    <w:rPr>
                      <w:rFonts w:ascii="Cambria Math" w:hAnsi="Cambria Math"/>
                      <w:sz w:val="26"/>
                      <w:szCs w:val="26"/>
                    </w:rPr>
                    <m:t>cosψ·</m:t>
                  </m:r>
                  <m:r>
                    <m:rPr>
                      <m:sty m:val="p"/>
                    </m:rPr>
                    <w:rPr>
                      <w:rFonts w:ascii="Cambria Math" w:hAnsi="Cambria Math"/>
                      <w:sz w:val="26"/>
                      <w:szCs w:val="26"/>
                    </w:rPr>
                    <m:t>cos⁡</m:t>
                  </m:r>
                  <m:r>
                    <w:rPr>
                      <w:rFonts w:ascii="Cambria Math" w:hAnsi="Cambria Math"/>
                      <w:sz w:val="26"/>
                      <w:szCs w:val="26"/>
                    </w:rPr>
                    <m:t>(arctg</m:t>
                  </m:r>
                  <m:f>
                    <m:fPr>
                      <m:ctrlPr>
                        <w:rPr>
                          <w:rFonts w:ascii="Cambria Math" w:hAnsi="Cambria Math"/>
                          <w:i/>
                          <w:sz w:val="26"/>
                          <w:szCs w:val="26"/>
                        </w:rPr>
                      </m:ctrlPr>
                    </m:fPr>
                    <m:num>
                      <m:r>
                        <w:rPr>
                          <w:rFonts w:ascii="Cambria Math" w:hAnsi="Cambria Math"/>
                          <w:sz w:val="26"/>
                          <w:szCs w:val="26"/>
                        </w:rPr>
                        <m:t>z</m:t>
                      </m:r>
                    </m:num>
                    <m:den>
                      <m:r>
                        <w:rPr>
                          <w:rFonts w:ascii="Cambria Math" w:hAnsi="Cambria Math"/>
                          <w:sz w:val="26"/>
                          <w:szCs w:val="26"/>
                        </w:rPr>
                        <m:t>x</m:t>
                      </m:r>
                    </m:den>
                  </m:f>
                  <m:r>
                    <w:rPr>
                      <w:rFonts w:ascii="Cambria Math" w:hAnsi="Cambria Math"/>
                      <w:sz w:val="26"/>
                      <w:szCs w:val="26"/>
                    </w:rPr>
                    <m:t>)</m:t>
                  </m:r>
                </m:den>
              </m:f>
            </m:sup>
          </m:sSup>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(1-A</m:t>
              </m:r>
            </m:e>
            <m:sub>
              <m:r>
                <w:rPr>
                  <w:rFonts w:ascii="Cambria Math" w:hAnsi="Cambria Math"/>
                  <w:sz w:val="26"/>
                  <w:szCs w:val="26"/>
                </w:rPr>
                <m:t>1</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μ</m:t>
                      </m:r>
                    </m:e>
                    <m:sub>
                      <m:r>
                        <w:rPr>
                          <w:rFonts w:ascii="Cambria Math" w:hAnsi="Cambria Math"/>
                          <w:sz w:val="26"/>
                          <w:szCs w:val="26"/>
                        </w:rPr>
                        <m:t>жел</m:t>
                      </m:r>
                    </m:sub>
                  </m:sSub>
                  <m:r>
                    <w:rPr>
                      <w:rFonts w:ascii="Cambria Math" w:hAnsi="Cambria Math"/>
                      <w:sz w:val="26"/>
                      <w:szCs w:val="26"/>
                    </w:rPr>
                    <m:t>l</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2</m:t>
                      </m:r>
                    </m:sub>
                  </m:sSub>
                </m:num>
                <m:den>
                  <m:r>
                    <w:rPr>
                      <w:rFonts w:ascii="Cambria Math" w:hAnsi="Cambria Math"/>
                      <w:sz w:val="26"/>
                      <w:szCs w:val="26"/>
                    </w:rPr>
                    <m:t>cosψ·</m:t>
                  </m:r>
                  <m:r>
                    <m:rPr>
                      <m:sty m:val="p"/>
                    </m:rPr>
                    <w:rPr>
                      <w:rFonts w:ascii="Cambria Math" w:hAnsi="Cambria Math"/>
                      <w:sz w:val="26"/>
                      <w:szCs w:val="26"/>
                    </w:rPr>
                    <m:t>cos⁡</m:t>
                  </m:r>
                  <m:r>
                    <w:rPr>
                      <w:rFonts w:ascii="Cambria Math" w:hAnsi="Cambria Math"/>
                      <w:sz w:val="26"/>
                      <w:szCs w:val="26"/>
                    </w:rPr>
                    <m:t>(arctg</m:t>
                  </m:r>
                  <m:f>
                    <m:fPr>
                      <m:ctrlPr>
                        <w:rPr>
                          <w:rFonts w:ascii="Cambria Math" w:hAnsi="Cambria Math"/>
                          <w:i/>
                          <w:sz w:val="26"/>
                          <w:szCs w:val="26"/>
                        </w:rPr>
                      </m:ctrlPr>
                    </m:fPr>
                    <m:num>
                      <m:r>
                        <w:rPr>
                          <w:rFonts w:ascii="Cambria Math" w:hAnsi="Cambria Math"/>
                          <w:sz w:val="26"/>
                          <w:szCs w:val="26"/>
                        </w:rPr>
                        <m:t>z</m:t>
                      </m:r>
                    </m:num>
                    <m:den>
                      <m:r>
                        <w:rPr>
                          <w:rFonts w:ascii="Cambria Math" w:hAnsi="Cambria Math"/>
                          <w:sz w:val="26"/>
                          <w:szCs w:val="26"/>
                        </w:rPr>
                        <m:t>x</m:t>
                      </m:r>
                    </m:den>
                  </m:f>
                  <m:r>
                    <w:rPr>
                      <w:rFonts w:ascii="Cambria Math" w:hAnsi="Cambria Math"/>
                      <w:sz w:val="26"/>
                      <w:szCs w:val="26"/>
                    </w:rPr>
                    <m:t>)</m:t>
                  </m:r>
                </m:den>
              </m:f>
            </m:sup>
          </m:sSup>
          <m:r>
            <w:rPr>
              <w:rFonts w:ascii="Cambria Math" w:hAnsi="Cambria Math"/>
              <w:sz w:val="26"/>
              <w:szCs w:val="26"/>
            </w:rPr>
            <m:t>)dψdxdz</m:t>
          </m:r>
        </m:oMath>
      </m:oMathPara>
    </w:p>
    <w:p w:rsidR="0010583C" w:rsidRDefault="0010583C" w:rsidP="0010583C">
      <w:pPr>
        <w:tabs>
          <w:tab w:val="left" w:pos="0"/>
        </w:tabs>
        <w:suppressAutoHyphens/>
        <w:spacing w:line="360" w:lineRule="auto"/>
        <w:jc w:val="both"/>
        <w:rPr>
          <w:sz w:val="26"/>
          <w:szCs w:val="26"/>
          <w:lang w:val="ru-RU"/>
        </w:rPr>
      </w:pPr>
    </w:p>
    <w:p w:rsidR="0010583C" w:rsidRPr="0010583C" w:rsidRDefault="00B108E6" w:rsidP="0010583C">
      <w:pPr>
        <w:tabs>
          <w:tab w:val="left" w:pos="0"/>
        </w:tabs>
        <w:suppressAutoHyphens/>
        <w:spacing w:line="360" w:lineRule="auto"/>
        <w:jc w:val="center"/>
        <w:rPr>
          <w:sz w:val="26"/>
          <w:szCs w:val="26"/>
          <w:lang w:val="ru-RU"/>
        </w:rPr>
      </w:pPr>
      <m:oMathPara>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lang w:val="ru-RU"/>
                </w:rPr>
                <m:t>2</m:t>
              </m:r>
            </m:sub>
          </m:sSub>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lang w:val="ru-RU"/>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r>
                <w:rPr>
                  <w:rFonts w:ascii="Cambria Math" w:hAnsi="Cambria Math"/>
                  <w:sz w:val="26"/>
                  <w:szCs w:val="26"/>
                  <w:lang w:val="ru-RU"/>
                </w:rPr>
                <m:t>,</m:t>
              </m:r>
              <m:sSub>
                <m:sSubPr>
                  <m:ctrlPr>
                    <w:rPr>
                      <w:rFonts w:ascii="Cambria Math" w:eastAsiaTheme="minorEastAsia" w:hAnsi="Cambria Math"/>
                      <w:i/>
                      <w:sz w:val="26"/>
                      <w:szCs w:val="26"/>
                      <w:lang w:val="ru-RU"/>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d</m:t>
              </m:r>
              <m:r>
                <w:rPr>
                  <w:rFonts w:ascii="Cambria Math" w:hAnsi="Cambria Math"/>
                  <w:sz w:val="26"/>
                  <w:szCs w:val="26"/>
                  <w:lang w:val="ru-RU"/>
                </w:rPr>
                <m:t>,</m:t>
              </m:r>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l</m:t>
              </m:r>
              <m:r>
                <w:rPr>
                  <w:rFonts w:ascii="Cambria Math" w:hAnsi="Cambria Math"/>
                  <w:sz w:val="26"/>
                  <w:szCs w:val="26"/>
                  <w:lang w:val="ru-RU"/>
                </w:rPr>
                <m:t>,</m:t>
              </m:r>
              <m:sSubSup>
                <m:sSubSupPr>
                  <m:ctrlPr>
                    <w:rPr>
                      <w:rFonts w:ascii="Cambria Math" w:hAnsi="Cambria Math"/>
                      <w:i/>
                      <w:sz w:val="26"/>
                      <w:szCs w:val="26"/>
                      <w:lang w:val="ru-RU"/>
                    </w:rPr>
                  </m:ctrlPr>
                </m:sSubSupPr>
                <m:e>
                  <m:r>
                    <w:rPr>
                      <w:rFonts w:ascii="Cambria Math" w:hAnsi="Cambria Math"/>
                      <w:sz w:val="26"/>
                      <w:szCs w:val="26"/>
                    </w:rPr>
                    <m:t>B</m:t>
                  </m:r>
                </m:e>
                <m:sub>
                  <m:r>
                    <w:rPr>
                      <w:rFonts w:ascii="Cambria Math" w:hAnsi="Cambria Math"/>
                      <w:sz w:val="26"/>
                      <w:szCs w:val="26"/>
                      <w:lang w:val="ru-RU"/>
                    </w:rPr>
                    <m:t>D</m:t>
                  </m:r>
                </m:sub>
                <m:sup>
                  <m:r>
                    <w:rPr>
                      <w:rFonts w:ascii="Cambria Math" w:hAnsi="Cambria Math"/>
                      <w:sz w:val="26"/>
                      <w:szCs w:val="26"/>
                      <w:lang w:val="ru-RU"/>
                    </w:rPr>
                    <m:t>∞</m:t>
                  </m:r>
                </m:sup>
              </m:sSubSup>
            </m:e>
          </m:d>
          <m:r>
            <w:rPr>
              <w:rFonts w:ascii="Cambria Math" w:hAnsi="Cambria Math"/>
              <w:sz w:val="26"/>
              <w:szCs w:val="26"/>
            </w:rPr>
            <m:t>=</m:t>
          </m:r>
        </m:oMath>
      </m:oMathPara>
    </w:p>
    <w:p w:rsidR="0010583C" w:rsidRPr="0010583C" w:rsidRDefault="0062636B" w:rsidP="0010583C">
      <w:pPr>
        <w:tabs>
          <w:tab w:val="left" w:pos="0"/>
        </w:tabs>
        <w:suppressAutoHyphens/>
        <w:spacing w:line="360" w:lineRule="auto"/>
        <w:jc w:val="center"/>
        <w:rPr>
          <w:sz w:val="26"/>
          <w:szCs w:val="26"/>
          <w:lang w:val="ru-RU"/>
        </w:rPr>
      </w:pPr>
      <m:oMathPara>
        <m:oMath>
          <m:r>
            <w:rPr>
              <w:rFonts w:ascii="Cambria Math" w:hAnsi="Cambria Math"/>
              <w:sz w:val="26"/>
              <w:szCs w:val="26"/>
              <w:lang w:val="ru-RU"/>
            </w:rPr>
            <m:t>=</m:t>
          </m:r>
          <m:nary>
            <m:naryPr>
              <m:limLoc m:val="undOvr"/>
              <m:ctrlPr>
                <w:rPr>
                  <w:rFonts w:ascii="Cambria Math" w:hAnsi="Cambria Math"/>
                  <w:i/>
                  <w:sz w:val="26"/>
                  <w:szCs w:val="26"/>
                </w:rPr>
              </m:ctrlPr>
            </m:naryPr>
            <m:sub>
              <m:r>
                <w:rPr>
                  <w:rFonts w:ascii="Cambria Math" w:hAnsi="Cambria Math"/>
                  <w:sz w:val="26"/>
                  <w:szCs w:val="26"/>
                  <w:lang w:val="ru-RU"/>
                </w:rPr>
                <m:t>0</m:t>
              </m:r>
            </m:sub>
            <m:sup>
              <m:f>
                <m:fPr>
                  <m:ctrlPr>
                    <w:rPr>
                      <w:rFonts w:ascii="Cambria Math" w:hAnsi="Cambria Math"/>
                      <w:i/>
                      <w:sz w:val="26"/>
                      <w:szCs w:val="26"/>
                    </w:rPr>
                  </m:ctrlPr>
                </m:fPr>
                <m:num>
                  <m:sSub>
                    <m:sSubPr>
                      <m:ctrlPr>
                        <w:rPr>
                          <w:rFonts w:ascii="Cambria Math" w:hAnsi="Cambria Math"/>
                          <w:sz w:val="26"/>
                          <w:szCs w:val="26"/>
                        </w:rPr>
                      </m:ctrlPr>
                    </m:sSubPr>
                    <m:e>
                      <m:r>
                        <m:rPr>
                          <m:sty m:val="p"/>
                        </m:rPr>
                        <w:rPr>
                          <w:rFonts w:ascii="Cambria Math" w:hAnsi="Cambria Math"/>
                          <w:sz w:val="26"/>
                          <w:szCs w:val="26"/>
                        </w:rPr>
                        <m:t>h</m:t>
                      </m:r>
                    </m:e>
                    <m:sub>
                      <m:r>
                        <m:rPr>
                          <m:sty m:val="p"/>
                        </m:rPr>
                        <w:rPr>
                          <w:rFonts w:ascii="Cambria Math" w:hAnsi="Cambria Math"/>
                          <w:sz w:val="26"/>
                          <w:szCs w:val="26"/>
                          <w:lang w:val="ru-RU"/>
                        </w:rPr>
                        <m:t>2</m:t>
                      </m:r>
                    </m:sub>
                  </m:sSub>
                </m:num>
                <m:den>
                  <m:r>
                    <w:rPr>
                      <w:rFonts w:ascii="Cambria Math" w:hAnsi="Cambria Math"/>
                      <w:sz w:val="26"/>
                      <w:szCs w:val="26"/>
                    </w:rPr>
                    <m:t>r</m:t>
                  </m:r>
                </m:den>
              </m:f>
            </m:sup>
            <m:e>
              <m:nary>
                <m:naryPr>
                  <m:limLoc m:val="undOvr"/>
                  <m:ctrlPr>
                    <w:rPr>
                      <w:rFonts w:ascii="Cambria Math" w:hAnsi="Cambria Math"/>
                      <w:i/>
                      <w:sz w:val="26"/>
                      <w:szCs w:val="26"/>
                    </w:rPr>
                  </m:ctrlPr>
                </m:naryPr>
                <m:sub>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lang w:val="ru-RU"/>
                    </w:rPr>
                    <m:t>-1</m:t>
                  </m:r>
                </m:sub>
                <m:sup>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r>
                    <w:rPr>
                      <w:rFonts w:ascii="Cambria Math" w:hAnsi="Cambria Math"/>
                      <w:sz w:val="26"/>
                      <w:szCs w:val="26"/>
                      <w:lang w:val="ru-RU"/>
                    </w:rPr>
                    <m:t>+1</m:t>
                  </m:r>
                </m:sup>
                <m:e>
                  <m:nary>
                    <m:naryPr>
                      <m:limLoc m:val="undOvr"/>
                      <m:ctrlPr>
                        <w:rPr>
                          <w:rFonts w:ascii="Cambria Math" w:hAnsi="Cambria Math"/>
                          <w:i/>
                          <w:sz w:val="26"/>
                          <w:szCs w:val="26"/>
                        </w:rPr>
                      </m:ctrlPr>
                    </m:naryPr>
                    <m:sub>
                      <m:r>
                        <w:rPr>
                          <w:rFonts w:ascii="Cambria Math" w:hAnsi="Cambria Math"/>
                          <w:sz w:val="26"/>
                          <w:szCs w:val="26"/>
                          <w:lang w:val="ru-RU"/>
                        </w:rPr>
                        <m:t>0</m:t>
                      </m:r>
                    </m:sub>
                    <m:sup>
                      <m:r>
                        <w:rPr>
                          <w:rFonts w:ascii="Cambria Math" w:hAnsi="Cambria Math"/>
                          <w:sz w:val="26"/>
                          <w:szCs w:val="26"/>
                        </w:rPr>
                        <m:t>arccos</m:t>
                      </m:r>
                      <m:f>
                        <m:fPr>
                          <m:ctrlPr>
                            <w:rPr>
                              <w:rFonts w:ascii="Cambria Math" w:hAnsi="Cambria Math"/>
                              <w:i/>
                              <w:sz w:val="26"/>
                              <w:szCs w:val="26"/>
                            </w:rPr>
                          </m:ctrlPr>
                        </m:fPr>
                        <m:num>
                          <m:sSup>
                            <m:sSupPr>
                              <m:ctrlPr>
                                <w:rPr>
                                  <w:rFonts w:ascii="Cambria Math" w:hAnsi="Cambria Math"/>
                                  <w:i/>
                                  <w:sz w:val="26"/>
                                  <w:szCs w:val="26"/>
                                </w:rPr>
                              </m:ctrlPr>
                            </m:sSup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lang w:val="ru-RU"/>
                                    </w:rPr>
                                    <m:t>2</m:t>
                                  </m:r>
                                </m:sup>
                              </m:sSup>
                              <m:r>
                                <w:rPr>
                                  <w:rFonts w:ascii="Cambria Math" w:hAnsi="Cambria Math"/>
                                  <w:sz w:val="26"/>
                                  <w:szCs w:val="26"/>
                                  <w:lang w:val="ru-RU"/>
                                </w:rPr>
                                <m:t>+</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e>
                            <m:sup>
                              <m:r>
                                <w:rPr>
                                  <w:rFonts w:ascii="Cambria Math" w:hAnsi="Cambria Math"/>
                                  <w:sz w:val="26"/>
                                  <w:szCs w:val="26"/>
                                  <w:lang w:val="ru-RU"/>
                                </w:rPr>
                                <m:t>2</m:t>
                              </m:r>
                            </m:sup>
                          </m:sSup>
                          <m:r>
                            <w:rPr>
                              <w:rFonts w:ascii="Cambria Math" w:hAnsi="Cambria Math"/>
                              <w:sz w:val="26"/>
                              <w:szCs w:val="26"/>
                              <w:lang w:val="ru-RU"/>
                            </w:rPr>
                            <m:t>-1</m:t>
                          </m:r>
                        </m:num>
                        <m:den>
                          <m:r>
                            <w:rPr>
                              <w:rFonts w:ascii="Cambria Math" w:hAnsi="Cambria Math"/>
                              <w:sz w:val="26"/>
                              <w:szCs w:val="26"/>
                              <w:lang w:val="ru-RU"/>
                            </w:rPr>
                            <m:t>2</m:t>
                          </m:r>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r>
                            <w:rPr>
                              <w:rFonts w:ascii="Cambria Math" w:hAnsi="Cambria Math"/>
                              <w:sz w:val="26"/>
                              <w:szCs w:val="26"/>
                            </w:rPr>
                            <m:t>x</m:t>
                          </m:r>
                        </m:den>
                      </m:f>
                    </m:sup>
                    <m:e>
                      <m:f>
                        <m:fPr>
                          <m:ctrlPr>
                            <w:rPr>
                              <w:rFonts w:ascii="Cambria Math" w:hAnsi="Cambria Math"/>
                              <w:i/>
                              <w:sz w:val="26"/>
                              <w:szCs w:val="26"/>
                            </w:rPr>
                          </m:ctrlPr>
                        </m:fPr>
                        <m:num>
                          <m:r>
                            <w:rPr>
                              <w:rFonts w:ascii="Cambria Math" w:hAnsi="Cambria Math"/>
                              <w:sz w:val="26"/>
                              <w:szCs w:val="26"/>
                            </w:rPr>
                            <m:t>x</m:t>
                          </m:r>
                        </m:num>
                        <m:den>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lang w:val="ru-RU"/>
                                </w:rPr>
                                <m:t>2</m:t>
                              </m:r>
                            </m:sup>
                          </m:sSup>
                          <m:r>
                            <w:rPr>
                              <w:rFonts w:ascii="Cambria Math" w:hAnsi="Cambria Math"/>
                              <w:sz w:val="26"/>
                              <w:szCs w:val="26"/>
                              <w:lang w:val="ru-RU"/>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lang w:val="ru-RU"/>
                                </w:rPr>
                                <m:t>2</m:t>
                              </m:r>
                            </m:sup>
                          </m:sSup>
                        </m:den>
                      </m:f>
                      <m:r>
                        <w:rPr>
                          <w:rFonts w:ascii="Cambria Math" w:hAnsi="Cambria Math"/>
                          <w:sz w:val="26"/>
                          <w:szCs w:val="26"/>
                          <w:lang w:val="ru-RU"/>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lang w:val="ru-RU"/>
                            </w:rPr>
                            <m:t>-</m:t>
                          </m:r>
                          <m:sSub>
                            <m:sSubPr>
                              <m:ctrlPr>
                                <w:rPr>
                                  <w:rFonts w:ascii="Cambria Math" w:eastAsiaTheme="minorEastAsia" w:hAnsi="Cambria Math"/>
                                  <w:i/>
                                  <w:sz w:val="26"/>
                                  <w:szCs w:val="26"/>
                                  <w:lang w:val="ru-RU"/>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d</m:t>
                          </m:r>
                          <m:f>
                            <m:fPr>
                              <m:ctrlPr>
                                <w:rPr>
                                  <w:rFonts w:ascii="Cambria Math" w:hAnsi="Cambria Math"/>
                                  <w:i/>
                                  <w:sz w:val="26"/>
                                  <w:szCs w:val="26"/>
                                </w:rPr>
                              </m:ctrlPr>
                            </m:fPr>
                            <m:num>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lang w:val="ru-RU"/>
                                        </w:rPr>
                                        <m:t>2</m:t>
                                      </m:r>
                                    </m:sup>
                                  </m:sSup>
                                  <m:r>
                                    <w:rPr>
                                      <w:rFonts w:ascii="Cambria Math" w:hAnsi="Cambria Math"/>
                                      <w:sz w:val="26"/>
                                      <w:szCs w:val="26"/>
                                      <w:lang w:val="ru-RU"/>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lang w:val="ru-RU"/>
                                        </w:rPr>
                                        <m:t>2</m:t>
                                      </m:r>
                                    </m:sup>
                                  </m:sSup>
                                </m:e>
                              </m:rad>
                            </m:num>
                            <m:den>
                              <m:r>
                                <w:rPr>
                                  <w:rFonts w:ascii="Cambria Math" w:hAnsi="Cambria Math"/>
                                  <w:sz w:val="26"/>
                                  <w:szCs w:val="26"/>
                                </w:rPr>
                                <m:t>x</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den>
                          </m:f>
                          <m:d>
                            <m:dPr>
                              <m:begChr m:val="["/>
                              <m:endChr m:val="]"/>
                              <m:ctrlPr>
                                <w:rPr>
                                  <w:rFonts w:ascii="Cambria Math" w:hAnsi="Cambria Math"/>
                                  <w:i/>
                                  <w:sz w:val="26"/>
                                  <w:szCs w:val="26"/>
                                </w:rPr>
                              </m:ctrlPr>
                            </m:dPr>
                            <m:e>
                              <m:rad>
                                <m:radPr>
                                  <m:degHide m:val="1"/>
                                  <m:ctrlPr>
                                    <w:rPr>
                                      <w:rFonts w:ascii="Cambria Math" w:hAnsi="Cambria Math"/>
                                      <w:i/>
                                      <w:sz w:val="26"/>
                                      <w:szCs w:val="26"/>
                                    </w:rPr>
                                  </m:ctrlPr>
                                </m:radPr>
                                <m:deg/>
                                <m:e>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lang w:val="ru-RU"/>
                                            </w:rPr>
                                            <m:t>1+</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r</m:t>
                                              </m:r>
                                            </m:den>
                                          </m:f>
                                        </m:e>
                                      </m:d>
                                    </m:e>
                                    <m:sup>
                                      <m:r>
                                        <w:rPr>
                                          <w:rFonts w:ascii="Cambria Math" w:hAnsi="Cambria Math"/>
                                          <w:sz w:val="26"/>
                                          <w:szCs w:val="26"/>
                                          <w:lang w:val="ru-RU"/>
                                        </w:rPr>
                                        <m:t>2</m:t>
                                      </m:r>
                                    </m:sup>
                                  </m:sSup>
                                  <m:r>
                                    <w:rPr>
                                      <w:rFonts w:ascii="Cambria Math" w:hAnsi="Cambria Math"/>
                                      <w:sz w:val="26"/>
                                      <w:szCs w:val="26"/>
                                      <w:lang w:val="ru-RU"/>
                                    </w:rPr>
                                    <m:t>-</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e>
                                    <m:sup>
                                      <m:r>
                                        <w:rPr>
                                          <w:rFonts w:ascii="Cambria Math" w:hAnsi="Cambria Math"/>
                                          <w:sz w:val="26"/>
                                          <w:szCs w:val="26"/>
                                          <w:lang w:val="ru-RU"/>
                                        </w:rPr>
                                        <m:t>2</m:t>
                                      </m:r>
                                    </m:sup>
                                  </m:sSup>
                                  <m:sSup>
                                    <m:sSupPr>
                                      <m:ctrlPr>
                                        <w:rPr>
                                          <w:rFonts w:ascii="Cambria Math" w:hAnsi="Cambria Math"/>
                                          <w:i/>
                                          <w:sz w:val="26"/>
                                          <w:szCs w:val="26"/>
                                        </w:rPr>
                                      </m:ctrlPr>
                                    </m:sSupPr>
                                    <m:e>
                                      <m:r>
                                        <w:rPr>
                                          <w:rFonts w:ascii="Cambria Math" w:hAnsi="Cambria Math"/>
                                          <w:sz w:val="26"/>
                                          <w:szCs w:val="26"/>
                                        </w:rPr>
                                        <m:t>sin</m:t>
                                      </m:r>
                                    </m:e>
                                    <m:sup>
                                      <m:r>
                                        <w:rPr>
                                          <w:rFonts w:ascii="Cambria Math" w:hAnsi="Cambria Math"/>
                                          <w:sz w:val="26"/>
                                          <w:szCs w:val="26"/>
                                          <w:lang w:val="ru-RU"/>
                                        </w:rPr>
                                        <m:t>2</m:t>
                                      </m:r>
                                    </m:sup>
                                  </m:sSup>
                                  <m:r>
                                    <w:rPr>
                                      <w:rFonts w:ascii="Cambria Math" w:hAnsi="Cambria Math"/>
                                      <w:sz w:val="26"/>
                                      <w:szCs w:val="26"/>
                                    </w:rPr>
                                    <m:t>ψ</m:t>
                                  </m:r>
                                </m:e>
                              </m:rad>
                              <m:r>
                                <w:rPr>
                                  <w:rFonts w:ascii="Cambria Math" w:hAnsi="Cambria Math"/>
                                  <w:sz w:val="26"/>
                                  <w:szCs w:val="26"/>
                                  <w:lang w:val="ru-RU"/>
                                </w:rPr>
                                <m:t>-</m:t>
                              </m:r>
                              <m:rad>
                                <m:radPr>
                                  <m:degHide m:val="1"/>
                                  <m:ctrlPr>
                                    <w:rPr>
                                      <w:rFonts w:ascii="Cambria Math" w:hAnsi="Cambria Math"/>
                                      <w:i/>
                                      <w:sz w:val="26"/>
                                      <w:szCs w:val="26"/>
                                    </w:rPr>
                                  </m:ctrlPr>
                                </m:radPr>
                                <m:deg/>
                                <m:e>
                                  <m:r>
                                    <w:rPr>
                                      <w:rFonts w:ascii="Cambria Math" w:hAnsi="Cambria Math"/>
                                      <w:sz w:val="26"/>
                                      <w:szCs w:val="26"/>
                                      <w:lang w:val="ru-RU"/>
                                    </w:rPr>
                                    <m:t>1-</m:t>
                                  </m:r>
                                  <m:sSup>
                                    <m:sSupPr>
                                      <m:ctrlPr>
                                        <w:rPr>
                                          <w:rFonts w:ascii="Cambria Math" w:hAnsi="Cambria Math"/>
                                          <w:i/>
                                          <w:sz w:val="26"/>
                                          <w:szCs w:val="26"/>
                                        </w:rPr>
                                      </m:ctrlPr>
                                    </m:sSupPr>
                                    <m:e>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r</m:t>
                                              </m:r>
                                            </m:den>
                                          </m:f>
                                        </m:e>
                                      </m:d>
                                    </m:e>
                                    <m:sup>
                                      <m:r>
                                        <w:rPr>
                                          <w:rFonts w:ascii="Cambria Math" w:hAnsi="Cambria Math"/>
                                          <w:sz w:val="26"/>
                                          <w:szCs w:val="26"/>
                                          <w:lang w:val="ru-RU"/>
                                        </w:rPr>
                                        <m:t>2</m:t>
                                      </m:r>
                                    </m:sup>
                                  </m:sSup>
                                  <m:sSup>
                                    <m:sSupPr>
                                      <m:ctrlPr>
                                        <w:rPr>
                                          <w:rFonts w:ascii="Cambria Math" w:hAnsi="Cambria Math"/>
                                          <w:i/>
                                          <w:sz w:val="26"/>
                                          <w:szCs w:val="26"/>
                                        </w:rPr>
                                      </m:ctrlPr>
                                    </m:sSupPr>
                                    <m:e>
                                      <m:r>
                                        <w:rPr>
                                          <w:rFonts w:ascii="Cambria Math" w:hAnsi="Cambria Math"/>
                                          <w:sz w:val="26"/>
                                          <w:szCs w:val="26"/>
                                        </w:rPr>
                                        <m:t>sin</m:t>
                                      </m:r>
                                    </m:e>
                                    <m:sup>
                                      <m:r>
                                        <w:rPr>
                                          <w:rFonts w:ascii="Cambria Math" w:hAnsi="Cambria Math"/>
                                          <w:sz w:val="26"/>
                                          <w:szCs w:val="26"/>
                                          <w:lang w:val="ru-RU"/>
                                        </w:rPr>
                                        <m:t>2</m:t>
                                      </m:r>
                                    </m:sup>
                                  </m:sSup>
                                  <m:r>
                                    <w:rPr>
                                      <w:rFonts w:ascii="Cambria Math" w:hAnsi="Cambria Math"/>
                                      <w:sz w:val="26"/>
                                      <w:szCs w:val="26"/>
                                    </w:rPr>
                                    <m:t>ψ</m:t>
                                  </m:r>
                                </m:e>
                              </m:rad>
                            </m:e>
                          </m:d>
                        </m:sup>
                      </m:sSup>
                    </m:e>
                  </m:nary>
                </m:e>
              </m:nary>
            </m:e>
          </m:nary>
          <m:r>
            <w:rPr>
              <w:rFonts w:ascii="Cambria Math" w:hAnsi="Cambria Math"/>
              <w:sz w:val="26"/>
              <w:szCs w:val="26"/>
            </w:rPr>
            <m:t>×</m:t>
          </m:r>
        </m:oMath>
      </m:oMathPara>
    </w:p>
    <w:p w:rsidR="0062636B" w:rsidRPr="0010583C" w:rsidRDefault="0010583C" w:rsidP="0010583C">
      <w:pPr>
        <w:tabs>
          <w:tab w:val="left" w:pos="0"/>
        </w:tabs>
        <w:suppressAutoHyphens/>
        <w:spacing w:line="360" w:lineRule="auto"/>
        <w:jc w:val="center"/>
        <w:rPr>
          <w:b/>
          <w:sz w:val="26"/>
          <w:szCs w:val="26"/>
          <w:lang w:val="ru-RU"/>
        </w:rPr>
      </w:pPr>
      <m:oMathPara>
        <m:oMath>
          <m:r>
            <w:rPr>
              <w:rFonts w:ascii="Cambria Math" w:hAnsi="Cambria Math"/>
              <w:sz w:val="26"/>
              <w:szCs w:val="26"/>
              <w:lang w:val="ru-RU"/>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lang w:val="ru-RU"/>
                </w:rPr>
                <m:t>-</m:t>
              </m:r>
              <m:f>
                <m:fPr>
                  <m:ctrlPr>
                    <w:rPr>
                      <w:rFonts w:ascii="Cambria Math" w:hAnsi="Cambria Math"/>
                      <w:i/>
                      <w:sz w:val="26"/>
                      <w:szCs w:val="26"/>
                    </w:rPr>
                  </m:ctrlPr>
                </m:fPr>
                <m:num>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l</m:t>
                  </m:r>
                </m:num>
                <m:den>
                  <m:r>
                    <w:rPr>
                      <w:rFonts w:ascii="Cambria Math" w:hAnsi="Cambria Math"/>
                      <w:sz w:val="26"/>
                      <w:szCs w:val="26"/>
                    </w:rPr>
                    <m:t>cosψ</m:t>
                  </m:r>
                  <m:r>
                    <w:rPr>
                      <w:rFonts w:ascii="Cambria Math" w:hAnsi="Cambria Math"/>
                      <w:sz w:val="26"/>
                      <w:szCs w:val="26"/>
                      <w:lang w:val="ru-RU"/>
                    </w:rPr>
                    <m:t>·</m:t>
                  </m:r>
                  <m:r>
                    <m:rPr>
                      <m:sty m:val="p"/>
                    </m:rPr>
                    <w:rPr>
                      <w:rFonts w:ascii="Cambria Math" w:hAnsi="Cambria Math"/>
                      <w:sz w:val="26"/>
                      <w:szCs w:val="26"/>
                    </w:rPr>
                    <m:t>cos</m:t>
                  </m:r>
                  <m:r>
                    <m:rPr>
                      <m:sty m:val="p"/>
                    </m:rPr>
                    <w:rPr>
                      <w:rFonts w:ascii="Cambria Math" w:hAnsi="Cambria Math"/>
                      <w:sz w:val="26"/>
                      <w:szCs w:val="26"/>
                      <w:lang w:val="ru-RU"/>
                    </w:rPr>
                    <m:t>⁡</m:t>
                  </m:r>
                  <m:r>
                    <w:rPr>
                      <w:rFonts w:ascii="Cambria Math" w:hAnsi="Cambria Math"/>
                      <w:sz w:val="26"/>
                      <w:szCs w:val="26"/>
                      <w:lang w:val="ru-RU"/>
                    </w:rPr>
                    <m:t>(</m:t>
                  </m:r>
                  <m:r>
                    <w:rPr>
                      <w:rFonts w:ascii="Cambria Math" w:hAnsi="Cambria Math"/>
                      <w:sz w:val="26"/>
                      <w:szCs w:val="26"/>
                    </w:rPr>
                    <m:t>arctg</m:t>
                  </m:r>
                  <m:f>
                    <m:fPr>
                      <m:ctrlPr>
                        <w:rPr>
                          <w:rFonts w:ascii="Cambria Math" w:hAnsi="Cambria Math"/>
                          <w:i/>
                          <w:sz w:val="26"/>
                          <w:szCs w:val="26"/>
                        </w:rPr>
                      </m:ctrlPr>
                    </m:fPr>
                    <m:num>
                      <m:r>
                        <w:rPr>
                          <w:rFonts w:ascii="Cambria Math" w:hAnsi="Cambria Math"/>
                          <w:sz w:val="26"/>
                          <w:szCs w:val="26"/>
                        </w:rPr>
                        <m:t>z</m:t>
                      </m:r>
                    </m:num>
                    <m:den>
                      <m:r>
                        <w:rPr>
                          <w:rFonts w:ascii="Cambria Math" w:hAnsi="Cambria Math"/>
                          <w:sz w:val="26"/>
                          <w:szCs w:val="26"/>
                        </w:rPr>
                        <m:t>x</m:t>
                      </m:r>
                    </m:den>
                  </m:f>
                  <m:r>
                    <w:rPr>
                      <w:rFonts w:ascii="Cambria Math" w:hAnsi="Cambria Math"/>
                      <w:sz w:val="26"/>
                      <w:szCs w:val="26"/>
                      <w:lang w:val="ru-RU"/>
                    </w:rPr>
                    <m:t>)</m:t>
                  </m:r>
                </m:den>
              </m:f>
            </m:sup>
          </m:sSup>
          <m:r>
            <w:rPr>
              <w:rFonts w:ascii="Cambria Math" w:hAnsi="Cambria Math"/>
              <w:sz w:val="26"/>
              <w:szCs w:val="26"/>
              <w:lang w:val="ru-RU"/>
            </w:rPr>
            <m:t>·(</m:t>
          </m:r>
          <m:sSub>
            <m:sSubPr>
              <m:ctrlPr>
                <w:rPr>
                  <w:rFonts w:ascii="Cambria Math" w:hAnsi="Cambria Math"/>
                  <w:i/>
                  <w:sz w:val="26"/>
                  <w:szCs w:val="26"/>
                </w:rPr>
              </m:ctrlPr>
            </m:sSubPr>
            <m:e>
              <m:r>
                <w:rPr>
                  <w:rFonts w:ascii="Cambria Math" w:hAnsi="Cambria Math"/>
                  <w:sz w:val="26"/>
                  <w:szCs w:val="26"/>
                </w:rPr>
                <m:t>A</m:t>
              </m:r>
            </m:e>
            <m:sub>
              <m:r>
                <w:rPr>
                  <w:rFonts w:ascii="Cambria Math" w:hAnsi="Cambria Math"/>
                  <w:sz w:val="26"/>
                  <w:szCs w:val="26"/>
                  <w:lang w:val="ru-RU"/>
                </w:rPr>
                <m:t>1</m:t>
              </m:r>
            </m:sub>
          </m:sSub>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lang w:val="ru-RU"/>
                </w:rPr>
                <m:t>-</m:t>
              </m:r>
              <m:f>
                <m:fPr>
                  <m:ctrlPr>
                    <w:rPr>
                      <w:rFonts w:ascii="Cambria Math" w:hAnsi="Cambria Math"/>
                      <w:i/>
                      <w:sz w:val="26"/>
                      <w:szCs w:val="26"/>
                    </w:rPr>
                  </m:ctrlPr>
                </m:fPr>
                <m:num>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l</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lang w:val="ru-RU"/>
                        </w:rPr>
                        <m:t>1</m:t>
                      </m:r>
                    </m:sub>
                  </m:sSub>
                </m:num>
                <m:den>
                  <m:r>
                    <w:rPr>
                      <w:rFonts w:ascii="Cambria Math" w:hAnsi="Cambria Math"/>
                      <w:sz w:val="26"/>
                      <w:szCs w:val="26"/>
                    </w:rPr>
                    <m:t>cosψ</m:t>
                  </m:r>
                  <m:r>
                    <w:rPr>
                      <w:rFonts w:ascii="Cambria Math" w:hAnsi="Cambria Math"/>
                      <w:sz w:val="26"/>
                      <w:szCs w:val="26"/>
                      <w:lang w:val="ru-RU"/>
                    </w:rPr>
                    <m:t>·</m:t>
                  </m:r>
                  <m:r>
                    <m:rPr>
                      <m:sty m:val="p"/>
                    </m:rPr>
                    <w:rPr>
                      <w:rFonts w:ascii="Cambria Math" w:hAnsi="Cambria Math"/>
                      <w:sz w:val="26"/>
                      <w:szCs w:val="26"/>
                    </w:rPr>
                    <m:t>cos</m:t>
                  </m:r>
                  <m:r>
                    <m:rPr>
                      <m:sty m:val="p"/>
                    </m:rPr>
                    <w:rPr>
                      <w:rFonts w:ascii="Cambria Math" w:hAnsi="Cambria Math"/>
                      <w:sz w:val="26"/>
                      <w:szCs w:val="26"/>
                      <w:lang w:val="ru-RU"/>
                    </w:rPr>
                    <m:t>⁡</m:t>
                  </m:r>
                  <m:r>
                    <w:rPr>
                      <w:rFonts w:ascii="Cambria Math" w:hAnsi="Cambria Math"/>
                      <w:sz w:val="26"/>
                      <w:szCs w:val="26"/>
                      <w:lang w:val="ru-RU"/>
                    </w:rPr>
                    <m:t>(</m:t>
                  </m:r>
                  <m:r>
                    <w:rPr>
                      <w:rFonts w:ascii="Cambria Math" w:hAnsi="Cambria Math"/>
                      <w:sz w:val="26"/>
                      <w:szCs w:val="26"/>
                    </w:rPr>
                    <m:t>arctg</m:t>
                  </m:r>
                  <m:f>
                    <m:fPr>
                      <m:ctrlPr>
                        <w:rPr>
                          <w:rFonts w:ascii="Cambria Math" w:hAnsi="Cambria Math"/>
                          <w:i/>
                          <w:sz w:val="26"/>
                          <w:szCs w:val="26"/>
                        </w:rPr>
                      </m:ctrlPr>
                    </m:fPr>
                    <m:num>
                      <m:r>
                        <w:rPr>
                          <w:rFonts w:ascii="Cambria Math" w:hAnsi="Cambria Math"/>
                          <w:sz w:val="26"/>
                          <w:szCs w:val="26"/>
                        </w:rPr>
                        <m:t>z</m:t>
                      </m:r>
                    </m:num>
                    <m:den>
                      <m:r>
                        <w:rPr>
                          <w:rFonts w:ascii="Cambria Math" w:hAnsi="Cambria Math"/>
                          <w:sz w:val="26"/>
                          <w:szCs w:val="26"/>
                        </w:rPr>
                        <m:t>x</m:t>
                      </m:r>
                    </m:den>
                  </m:f>
                  <m:r>
                    <w:rPr>
                      <w:rFonts w:ascii="Cambria Math" w:hAnsi="Cambria Math"/>
                      <w:sz w:val="26"/>
                      <w:szCs w:val="26"/>
                      <w:lang w:val="ru-RU"/>
                    </w:rPr>
                    <m:t>)</m:t>
                  </m:r>
                </m:den>
              </m:f>
            </m:sup>
          </m:sSup>
          <m:r>
            <w:rPr>
              <w:rFonts w:ascii="Cambria Math" w:hAnsi="Cambria Math"/>
              <w:sz w:val="26"/>
              <w:szCs w:val="26"/>
              <w:lang w:val="ru-RU"/>
            </w:rPr>
            <m:t>+</m:t>
          </m:r>
          <m:sSub>
            <m:sSubPr>
              <m:ctrlPr>
                <w:rPr>
                  <w:rFonts w:ascii="Cambria Math" w:hAnsi="Cambria Math"/>
                  <w:i/>
                  <w:sz w:val="26"/>
                  <w:szCs w:val="26"/>
                </w:rPr>
              </m:ctrlPr>
            </m:sSubPr>
            <m:e>
              <m:r>
                <w:rPr>
                  <w:rFonts w:ascii="Cambria Math" w:hAnsi="Cambria Math"/>
                  <w:sz w:val="26"/>
                  <w:szCs w:val="26"/>
                  <w:lang w:val="ru-RU"/>
                </w:rPr>
                <m:t>(1-</m:t>
              </m:r>
              <m:r>
                <w:rPr>
                  <w:rFonts w:ascii="Cambria Math" w:hAnsi="Cambria Math"/>
                  <w:sz w:val="26"/>
                  <w:szCs w:val="26"/>
                </w:rPr>
                <m:t>A</m:t>
              </m:r>
            </m:e>
            <m:sub>
              <m:r>
                <w:rPr>
                  <w:rFonts w:ascii="Cambria Math" w:hAnsi="Cambria Math"/>
                  <w:sz w:val="26"/>
                  <w:szCs w:val="26"/>
                  <w:lang w:val="ru-RU"/>
                </w:rPr>
                <m:t>1</m:t>
              </m:r>
            </m:sub>
          </m:sSub>
          <m:r>
            <w:rPr>
              <w:rFonts w:ascii="Cambria Math" w:hAnsi="Cambria Math"/>
              <w:sz w:val="26"/>
              <w:szCs w:val="26"/>
              <w:lang w:val="ru-RU"/>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lang w:val="ru-RU"/>
                </w:rPr>
                <m:t>-</m:t>
              </m:r>
              <m:f>
                <m:fPr>
                  <m:ctrlPr>
                    <w:rPr>
                      <w:rFonts w:ascii="Cambria Math" w:hAnsi="Cambria Math"/>
                      <w:i/>
                      <w:sz w:val="26"/>
                      <w:szCs w:val="26"/>
                    </w:rPr>
                  </m:ctrlPr>
                </m:fPr>
                <m:num>
                  <m:sSub>
                    <m:sSubPr>
                      <m:ctrlPr>
                        <w:rPr>
                          <w:rFonts w:ascii="Cambria Math" w:eastAsiaTheme="minorEastAsia" w:hAnsi="Cambria Math"/>
                          <w:i/>
                          <w:sz w:val="26"/>
                          <w:szCs w:val="26"/>
                        </w:rPr>
                      </m:ctrlPr>
                    </m:sSubPr>
                    <m:e>
                      <m:r>
                        <w:rPr>
                          <w:rFonts w:ascii="Cambria Math" w:hAnsi="Cambria Math"/>
                          <w:sz w:val="26"/>
                          <w:szCs w:val="26"/>
                        </w:rPr>
                        <m:t>μ</m:t>
                      </m:r>
                    </m:e>
                    <m:sub>
                      <m:r>
                        <w:rPr>
                          <w:rFonts w:ascii="Cambria Math" w:hAnsi="Cambria Math"/>
                          <w:sz w:val="26"/>
                          <w:szCs w:val="26"/>
                          <w:lang w:val="ru-RU"/>
                        </w:rPr>
                        <m:t>жел</m:t>
                      </m:r>
                    </m:sub>
                  </m:sSub>
                  <m:r>
                    <w:rPr>
                      <w:rFonts w:ascii="Cambria Math" w:hAnsi="Cambria Math"/>
                      <w:sz w:val="26"/>
                      <w:szCs w:val="26"/>
                    </w:rPr>
                    <m:t>l</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lang w:val="ru-RU"/>
                        </w:rPr>
                        <m:t>2</m:t>
                      </m:r>
                    </m:sub>
                  </m:sSub>
                </m:num>
                <m:den>
                  <m:r>
                    <w:rPr>
                      <w:rFonts w:ascii="Cambria Math" w:hAnsi="Cambria Math"/>
                      <w:sz w:val="26"/>
                      <w:szCs w:val="26"/>
                    </w:rPr>
                    <m:t>cosψ</m:t>
                  </m:r>
                  <m:r>
                    <w:rPr>
                      <w:rFonts w:ascii="Cambria Math" w:hAnsi="Cambria Math"/>
                      <w:sz w:val="26"/>
                      <w:szCs w:val="26"/>
                      <w:lang w:val="ru-RU"/>
                    </w:rPr>
                    <m:t>·</m:t>
                  </m:r>
                  <m:r>
                    <m:rPr>
                      <m:sty m:val="p"/>
                    </m:rPr>
                    <w:rPr>
                      <w:rFonts w:ascii="Cambria Math" w:hAnsi="Cambria Math"/>
                      <w:sz w:val="26"/>
                      <w:szCs w:val="26"/>
                    </w:rPr>
                    <m:t>cos</m:t>
                  </m:r>
                  <m:r>
                    <m:rPr>
                      <m:sty m:val="p"/>
                    </m:rPr>
                    <w:rPr>
                      <w:rFonts w:ascii="Cambria Math" w:hAnsi="Cambria Math"/>
                      <w:sz w:val="26"/>
                      <w:szCs w:val="26"/>
                      <w:lang w:val="ru-RU"/>
                    </w:rPr>
                    <m:t>⁡</m:t>
                  </m:r>
                  <m:r>
                    <w:rPr>
                      <w:rFonts w:ascii="Cambria Math" w:hAnsi="Cambria Math"/>
                      <w:sz w:val="26"/>
                      <w:szCs w:val="26"/>
                      <w:lang w:val="ru-RU"/>
                    </w:rPr>
                    <m:t>(</m:t>
                  </m:r>
                  <m:r>
                    <w:rPr>
                      <w:rFonts w:ascii="Cambria Math" w:hAnsi="Cambria Math"/>
                      <w:sz w:val="26"/>
                      <w:szCs w:val="26"/>
                    </w:rPr>
                    <m:t>arctg</m:t>
                  </m:r>
                  <m:f>
                    <m:fPr>
                      <m:ctrlPr>
                        <w:rPr>
                          <w:rFonts w:ascii="Cambria Math" w:hAnsi="Cambria Math"/>
                          <w:i/>
                          <w:sz w:val="26"/>
                          <w:szCs w:val="26"/>
                        </w:rPr>
                      </m:ctrlPr>
                    </m:fPr>
                    <m:num>
                      <m:r>
                        <w:rPr>
                          <w:rFonts w:ascii="Cambria Math" w:hAnsi="Cambria Math"/>
                          <w:sz w:val="26"/>
                          <w:szCs w:val="26"/>
                        </w:rPr>
                        <m:t>z</m:t>
                      </m:r>
                    </m:num>
                    <m:den>
                      <m:r>
                        <w:rPr>
                          <w:rFonts w:ascii="Cambria Math" w:hAnsi="Cambria Math"/>
                          <w:sz w:val="26"/>
                          <w:szCs w:val="26"/>
                        </w:rPr>
                        <m:t>x</m:t>
                      </m:r>
                    </m:den>
                  </m:f>
                  <m:r>
                    <w:rPr>
                      <w:rFonts w:ascii="Cambria Math" w:hAnsi="Cambria Math"/>
                      <w:sz w:val="26"/>
                      <w:szCs w:val="26"/>
                      <w:lang w:val="ru-RU"/>
                    </w:rPr>
                    <m:t>)</m:t>
                  </m:r>
                </m:den>
              </m:f>
            </m:sup>
          </m:sSup>
          <m:r>
            <w:rPr>
              <w:rFonts w:ascii="Cambria Math" w:hAnsi="Cambria Math"/>
              <w:sz w:val="26"/>
              <w:szCs w:val="26"/>
              <w:lang w:val="ru-RU"/>
            </w:rPr>
            <m:t>)</m:t>
          </m:r>
          <m:r>
            <w:rPr>
              <w:rFonts w:ascii="Cambria Math" w:hAnsi="Cambria Math"/>
              <w:sz w:val="26"/>
              <w:szCs w:val="26"/>
            </w:rPr>
            <m:t>dψdxdz</m:t>
          </m:r>
        </m:oMath>
      </m:oMathPara>
    </w:p>
    <w:p w:rsidR="0049393F" w:rsidRPr="0062636B" w:rsidRDefault="00F90B6C" w:rsidP="0062636B">
      <w:pPr>
        <w:tabs>
          <w:tab w:val="left" w:pos="284"/>
        </w:tabs>
        <w:suppressAutoHyphens/>
        <w:spacing w:before="100" w:beforeAutospacing="1" w:after="100" w:afterAutospacing="1" w:line="360" w:lineRule="auto"/>
        <w:jc w:val="both"/>
        <w:rPr>
          <w:sz w:val="28"/>
          <w:szCs w:val="28"/>
          <w:lang w:val="ru-RU"/>
        </w:rPr>
      </w:pPr>
      <w:r>
        <w:rPr>
          <w:sz w:val="28"/>
          <w:szCs w:val="28"/>
          <w:lang w:val="ru-RU"/>
        </w:rPr>
        <w:lastRenderedPageBreak/>
        <w:tab/>
      </w:r>
      <w:r w:rsidR="00052B0D" w:rsidRPr="0062636B">
        <w:rPr>
          <w:sz w:val="28"/>
          <w:szCs w:val="28"/>
          <w:lang w:val="ru-RU"/>
        </w:rPr>
        <w:t>По аналогии с п.9.2. путем подбора значений</w:t>
      </w:r>
      <w:r>
        <w:rPr>
          <w:sz w:val="28"/>
          <w:szCs w:val="28"/>
          <w:lang w:val="ru-RU"/>
        </w:rPr>
        <w:t xml:space="preserve"> </w:t>
      </w:r>
      <w:r>
        <w:rPr>
          <w:sz w:val="28"/>
          <w:szCs w:val="28"/>
          <w:lang w:val="ru-RU"/>
        </w:rPr>
        <w:t xml:space="preserve">в результате ряда итераций с шагом </w:t>
      </w:r>
      <m:oMath>
        <m:r>
          <w:rPr>
            <w:rFonts w:ascii="Cambria Math" w:hAnsi="Cambria Math"/>
            <w:sz w:val="28"/>
            <w:szCs w:val="28"/>
            <w:lang w:val="ru-RU"/>
          </w:rPr>
          <m:t>∆</m:t>
        </m:r>
        <m:r>
          <w:rPr>
            <w:rFonts w:ascii="Cambria Math" w:hAnsi="Cambria Math"/>
            <w:sz w:val="28"/>
            <w:szCs w:val="28"/>
          </w:rPr>
          <m:t>l</m:t>
        </m:r>
        <m:r>
          <w:rPr>
            <w:rFonts w:ascii="Cambria Math" w:hAnsi="Cambria Math"/>
            <w:sz w:val="28"/>
            <w:szCs w:val="28"/>
            <w:lang w:val="ru-RU"/>
          </w:rPr>
          <m:t>=</m:t>
        </m:r>
        <m:r>
          <w:rPr>
            <w:rFonts w:ascii="Cambria Math" w:hAnsi="Cambria Math"/>
            <w:sz w:val="28"/>
            <w:szCs w:val="28"/>
            <w:lang w:val="ru-RU"/>
          </w:rPr>
          <m:t>0,01</m:t>
        </m:r>
      </m:oMath>
      <w:r w:rsidRPr="009B3627">
        <w:rPr>
          <w:sz w:val="28"/>
          <w:szCs w:val="28"/>
          <w:lang w:val="ru-RU"/>
        </w:rPr>
        <w:t xml:space="preserve"> получаем</w:t>
      </w:r>
      <w:r w:rsidR="00052B0D" w:rsidRPr="0062636B">
        <w:rPr>
          <w:sz w:val="28"/>
          <w:szCs w:val="28"/>
          <w:lang w:val="ru-RU"/>
        </w:rPr>
        <w:t xml:space="preserve"> </w:t>
      </w:r>
      <m:oMath>
        <m:r>
          <w:rPr>
            <w:rFonts w:ascii="Cambria Math" w:hAnsi="Cambria Math"/>
            <w:sz w:val="28"/>
            <w:szCs w:val="28"/>
            <w:lang w:val="ru-RU"/>
          </w:rPr>
          <m:t>l=41,9 см</m:t>
        </m:r>
      </m:oMath>
      <w:r w:rsidR="0049393F" w:rsidRPr="0062636B">
        <w:rPr>
          <w:sz w:val="28"/>
          <w:szCs w:val="28"/>
          <w:lang w:val="ru-RU"/>
        </w:rPr>
        <w:t>, при котором значение мощности дозы</w:t>
      </w:r>
      <w:r w:rsidR="00231FFC">
        <w:rPr>
          <w:sz w:val="28"/>
          <w:szCs w:val="28"/>
          <w:lang w:val="ru-RU"/>
        </w:rPr>
        <w:t xml:space="preserve"> близко по значению или</w:t>
      </w:r>
      <w:r w:rsidR="0049393F" w:rsidRPr="0062636B">
        <w:rPr>
          <w:sz w:val="28"/>
          <w:szCs w:val="28"/>
          <w:lang w:val="ru-RU"/>
        </w:rPr>
        <w:t xml:space="preserve"> равно предельно допустимому.</w:t>
      </w:r>
      <w:r w:rsidR="00231FFC">
        <w:rPr>
          <w:sz w:val="28"/>
          <w:szCs w:val="28"/>
          <w:lang w:val="ru-RU"/>
        </w:rPr>
        <w:t xml:space="preserve"> Получаем </w:t>
      </w:r>
    </w:p>
    <w:p w:rsidR="0049393F" w:rsidRPr="0010583C" w:rsidRDefault="00B108E6" w:rsidP="0062636B">
      <w:pPr>
        <w:tabs>
          <w:tab w:val="left" w:pos="284"/>
        </w:tabs>
        <w:suppressAutoHyphens/>
        <w:spacing w:before="100" w:beforeAutospacing="1" w:after="100" w:afterAutospacing="1" w:line="360" w:lineRule="auto"/>
        <w:jc w:val="both"/>
        <w:rPr>
          <w:sz w:val="26"/>
          <w:szCs w:val="26"/>
          <w:lang w:val="ru-RU"/>
        </w:rPr>
      </w:pPr>
      <m:oMathPara>
        <m:oMath>
          <m:acc>
            <m:accPr>
              <m:chr m:val="̇"/>
              <m:ctrlPr>
                <w:rPr>
                  <w:rFonts w:ascii="Cambria Math" w:hAnsi="Cambria Math"/>
                  <w:i/>
                  <w:sz w:val="26"/>
                  <w:szCs w:val="26"/>
                  <w:lang w:val="ru-RU"/>
                </w:rPr>
              </m:ctrlPr>
            </m:accPr>
            <m:e>
              <m:r>
                <w:rPr>
                  <w:rFonts w:ascii="Cambria Math" w:hAnsi="Cambria Math"/>
                  <w:sz w:val="26"/>
                  <w:szCs w:val="26"/>
                  <w:lang w:val="ru-RU"/>
                </w:rPr>
                <m:t>D</m:t>
              </m:r>
            </m:e>
          </m:acc>
          <m:r>
            <w:rPr>
              <w:rFonts w:ascii="Cambria Math" w:hAnsi="Cambria Math"/>
              <w:sz w:val="26"/>
              <w:szCs w:val="26"/>
              <w:lang w:val="ru-RU"/>
            </w:rPr>
            <m:t>=1,09∙16,096∙</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-12</m:t>
              </m:r>
            </m:sup>
          </m:s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3,6∙</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∙23,5</m:t>
              </m:r>
            </m:num>
            <m:den>
              <m:r>
                <w:rPr>
                  <w:rFonts w:ascii="Cambria Math" w:hAnsi="Cambria Math"/>
                  <w:sz w:val="26"/>
                  <w:szCs w:val="26"/>
                </w:rPr>
                <m:t>2∙3,14</m:t>
              </m:r>
            </m:den>
          </m:f>
          <m:r>
            <w:rPr>
              <w:rFonts w:ascii="Cambria Math" w:hAnsi="Cambria Math"/>
              <w:sz w:val="26"/>
              <w:szCs w:val="26"/>
              <w:lang w:val="ru-RU"/>
            </w:rPr>
            <m:t>0,9737</m:t>
          </m:r>
          <m:d>
            <m:dPr>
              <m:begChr m:val="["/>
              <m:endChr m:val="]"/>
              <m:ctrlPr>
                <w:rPr>
                  <w:rFonts w:ascii="Cambria Math" w:hAnsi="Cambria Math"/>
                  <w:i/>
                  <w:sz w:val="26"/>
                  <w:szCs w:val="26"/>
                </w:rPr>
              </m:ctrlPr>
            </m:dPr>
            <m:e>
              <m:r>
                <w:rPr>
                  <w:rFonts w:ascii="Cambria Math" w:hAnsi="Cambria Math"/>
                  <w:sz w:val="26"/>
                  <w:szCs w:val="26"/>
                </w:rPr>
                <m:t>1,574∙</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r>
                <w:rPr>
                  <w:rFonts w:ascii="Cambria Math" w:hAnsi="Cambria Math"/>
                  <w:sz w:val="26"/>
                  <w:szCs w:val="26"/>
                </w:rPr>
                <m:t>+5,67∙</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-6</m:t>
                  </m:r>
                </m:sup>
              </m:sSup>
            </m:e>
          </m:d>
          <m:r>
            <w:rPr>
              <w:rFonts w:ascii="Cambria Math" w:hAnsi="Cambria Math"/>
              <w:sz w:val="26"/>
              <w:szCs w:val="26"/>
            </w:rPr>
            <m:t>==1,672∙</m:t>
          </m:r>
          <m:sSup>
            <m:sSupPr>
              <m:ctrlPr>
                <w:rPr>
                  <w:rFonts w:ascii="Cambria Math" w:hAnsi="Cambria Math"/>
                  <w:i/>
                  <w:sz w:val="26"/>
                  <w:szCs w:val="26"/>
                </w:rPr>
              </m:ctrlPr>
            </m:sSupPr>
            <m:e>
              <m:r>
                <w:rPr>
                  <w:rFonts w:ascii="Cambria Math" w:hAnsi="Cambria Math"/>
                  <w:sz w:val="26"/>
                  <w:szCs w:val="26"/>
                </w:rPr>
                <m:t>10</m:t>
              </m:r>
            </m:e>
            <m:sup>
              <m:r>
                <w:rPr>
                  <w:rFonts w:ascii="Cambria Math" w:hAnsi="Cambria Math"/>
                  <w:sz w:val="26"/>
                  <w:szCs w:val="26"/>
                </w:rPr>
                <m:t>-9</m:t>
              </m:r>
            </m:sup>
          </m:sSup>
          <m:r>
            <w:rPr>
              <w:rFonts w:ascii="Cambria Math" w:hAnsi="Cambria Math"/>
              <w:sz w:val="26"/>
              <w:szCs w:val="26"/>
            </w:rPr>
            <m:t xml:space="preserve"> Гр/с</m:t>
          </m:r>
        </m:oMath>
      </m:oMathPara>
    </w:p>
    <w:p w:rsidR="00231FFC" w:rsidRPr="0062636B" w:rsidRDefault="00F90B6C" w:rsidP="00231FF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231FFC" w:rsidRPr="0062636B">
        <w:rPr>
          <w:sz w:val="28"/>
          <w:szCs w:val="28"/>
          <w:lang w:val="ru-RU"/>
        </w:rPr>
        <w:t>Относительная погрешность при этом</w:t>
      </w:r>
    </w:p>
    <w:p w:rsidR="00231FFC" w:rsidRPr="0062636B" w:rsidRDefault="00231FFC" w:rsidP="00231FFC">
      <w:pPr>
        <w:tabs>
          <w:tab w:val="left" w:pos="284"/>
        </w:tabs>
        <w:suppressAutoHyphens/>
        <w:spacing w:before="100" w:beforeAutospacing="1" w:after="100" w:afterAutospacing="1" w:line="360" w:lineRule="auto"/>
        <w:jc w:val="both"/>
        <w:rPr>
          <w:i/>
          <w:sz w:val="28"/>
          <w:szCs w:val="28"/>
        </w:rPr>
      </w:pPr>
      <m:oMathPara>
        <m:oMath>
          <m:r>
            <w:rPr>
              <w:rFonts w:ascii="Cambria Math" w:hAnsi="Cambria Math"/>
              <w:sz w:val="28"/>
              <w:szCs w:val="28"/>
              <w:lang w:val="ru-RU"/>
            </w:rPr>
            <m:t>ε</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r>
                <w:rPr>
                  <w:rFonts w:ascii="Cambria Math" w:hAnsi="Cambria Math"/>
                  <w:sz w:val="28"/>
                  <w:szCs w:val="28"/>
                  <w:lang w:val="ru-RU"/>
                </w:rPr>
                <m:t>-</m:t>
              </m:r>
              <m:acc>
                <m:accPr>
                  <m:chr m:val="̇"/>
                  <m:ctrlPr>
                    <w:rPr>
                      <w:rFonts w:ascii="Cambria Math" w:hAnsi="Cambria Math"/>
                      <w:i/>
                      <w:sz w:val="28"/>
                      <w:szCs w:val="28"/>
                      <w:lang w:val="ru-RU"/>
                    </w:rPr>
                  </m:ctrlPr>
                </m:accPr>
                <m:e>
                  <m:r>
                    <w:rPr>
                      <w:rFonts w:ascii="Cambria Math" w:hAnsi="Cambria Math"/>
                      <w:sz w:val="28"/>
                      <w:szCs w:val="28"/>
                      <w:lang w:val="ru-RU"/>
                    </w:rPr>
                    <m:t>D</m:t>
                  </m:r>
                </m:e>
              </m:acc>
            </m:num>
            <m:den>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r>
                <w:rPr>
                  <w:rFonts w:ascii="Cambria Math" w:hAnsi="Cambria Math"/>
                  <w:sz w:val="28"/>
                  <w:szCs w:val="28"/>
                  <w:lang w:val="ru-RU"/>
                </w:rPr>
                <m:t>-</m:t>
              </m:r>
              <m:r>
                <w:rPr>
                  <w:rFonts w:ascii="Cambria Math" w:hAnsi="Cambria Math"/>
                  <w:sz w:val="28"/>
                  <w:szCs w:val="28"/>
                </w:rPr>
                <m:t>1,672∙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num>
            <m:den>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den>
          </m:f>
          <m:r>
            <w:rPr>
              <w:rFonts w:ascii="Cambria Math" w:hAnsi="Cambria Math"/>
              <w:sz w:val="28"/>
              <w:szCs w:val="28"/>
            </w:rPr>
            <m:t>100%=0,12%,</m:t>
          </m:r>
        </m:oMath>
      </m:oMathPara>
    </w:p>
    <w:p w:rsidR="00231FFC" w:rsidRPr="0062636B" w:rsidRDefault="00231FFC" w:rsidP="00231FFC">
      <w:pPr>
        <w:tabs>
          <w:tab w:val="left" w:pos="284"/>
        </w:tabs>
        <w:suppressAutoHyphens/>
        <w:spacing w:before="100" w:beforeAutospacing="1" w:after="100" w:afterAutospacing="1" w:line="360" w:lineRule="auto"/>
        <w:jc w:val="both"/>
        <w:rPr>
          <w:sz w:val="28"/>
          <w:szCs w:val="28"/>
          <w:lang w:val="ru-RU"/>
        </w:rPr>
      </w:pPr>
      <w:r w:rsidRPr="0062636B">
        <w:rPr>
          <w:sz w:val="28"/>
          <w:szCs w:val="28"/>
          <w:lang w:val="ru-RU"/>
        </w:rPr>
        <w:t>что является допустимым.</w:t>
      </w:r>
    </w:p>
    <w:p w:rsidR="00231FFC" w:rsidRDefault="00231FFC" w:rsidP="0062636B">
      <w:pPr>
        <w:tabs>
          <w:tab w:val="left" w:pos="284"/>
        </w:tabs>
        <w:suppressAutoHyphens/>
        <w:spacing w:before="100" w:beforeAutospacing="1" w:after="100" w:afterAutospacing="1" w:line="360" w:lineRule="auto"/>
        <w:jc w:val="both"/>
        <w:rPr>
          <w:sz w:val="28"/>
          <w:szCs w:val="28"/>
          <w:lang w:val="ru-RU"/>
        </w:rPr>
      </w:pPr>
    </w:p>
    <w:p w:rsidR="00231FFC" w:rsidRDefault="00231FFC" w:rsidP="0062636B">
      <w:pPr>
        <w:tabs>
          <w:tab w:val="left" w:pos="284"/>
        </w:tabs>
        <w:suppressAutoHyphens/>
        <w:spacing w:before="100" w:beforeAutospacing="1" w:after="100" w:afterAutospacing="1" w:line="360" w:lineRule="auto"/>
        <w:jc w:val="both"/>
        <w:rPr>
          <w:sz w:val="28"/>
          <w:szCs w:val="28"/>
          <w:lang w:val="ru-RU"/>
        </w:rPr>
      </w:pPr>
    </w:p>
    <w:p w:rsidR="00231FFC" w:rsidRDefault="00231FFC" w:rsidP="0062636B">
      <w:pPr>
        <w:tabs>
          <w:tab w:val="left" w:pos="284"/>
        </w:tabs>
        <w:suppressAutoHyphens/>
        <w:spacing w:before="100" w:beforeAutospacing="1" w:after="100" w:afterAutospacing="1" w:line="360" w:lineRule="auto"/>
        <w:jc w:val="both"/>
        <w:rPr>
          <w:sz w:val="28"/>
          <w:szCs w:val="28"/>
          <w:lang w:val="ru-RU"/>
        </w:rPr>
      </w:pPr>
    </w:p>
    <w:p w:rsidR="00231FFC" w:rsidRDefault="00231FFC" w:rsidP="0062636B">
      <w:pPr>
        <w:tabs>
          <w:tab w:val="left" w:pos="284"/>
        </w:tabs>
        <w:suppressAutoHyphens/>
        <w:spacing w:before="100" w:beforeAutospacing="1" w:after="100" w:afterAutospacing="1" w:line="360" w:lineRule="auto"/>
        <w:jc w:val="both"/>
        <w:rPr>
          <w:sz w:val="28"/>
          <w:szCs w:val="28"/>
          <w:lang w:val="ru-RU"/>
        </w:rPr>
      </w:pPr>
    </w:p>
    <w:p w:rsidR="00231FFC" w:rsidRDefault="00231FFC" w:rsidP="0062636B">
      <w:pPr>
        <w:tabs>
          <w:tab w:val="left" w:pos="284"/>
        </w:tabs>
        <w:suppressAutoHyphens/>
        <w:spacing w:before="100" w:beforeAutospacing="1" w:after="100" w:afterAutospacing="1" w:line="360" w:lineRule="auto"/>
        <w:jc w:val="both"/>
        <w:rPr>
          <w:sz w:val="28"/>
          <w:szCs w:val="28"/>
          <w:lang w:val="ru-RU"/>
        </w:rPr>
      </w:pPr>
    </w:p>
    <w:p w:rsidR="00F90B6C" w:rsidRDefault="00F90B6C" w:rsidP="0062636B">
      <w:pPr>
        <w:tabs>
          <w:tab w:val="left" w:pos="284"/>
        </w:tabs>
        <w:suppressAutoHyphens/>
        <w:spacing w:before="100" w:beforeAutospacing="1" w:after="100" w:afterAutospacing="1" w:line="360" w:lineRule="auto"/>
        <w:jc w:val="both"/>
        <w:rPr>
          <w:sz w:val="28"/>
          <w:szCs w:val="28"/>
          <w:lang w:val="ru-RU"/>
        </w:rPr>
      </w:pPr>
    </w:p>
    <w:p w:rsidR="00F90B6C" w:rsidRDefault="00F90B6C" w:rsidP="0062636B">
      <w:pPr>
        <w:tabs>
          <w:tab w:val="left" w:pos="284"/>
        </w:tabs>
        <w:suppressAutoHyphens/>
        <w:spacing w:before="100" w:beforeAutospacing="1" w:after="100" w:afterAutospacing="1" w:line="360" w:lineRule="auto"/>
        <w:jc w:val="both"/>
        <w:rPr>
          <w:sz w:val="28"/>
          <w:szCs w:val="28"/>
          <w:lang w:val="ru-RU"/>
        </w:rPr>
      </w:pPr>
    </w:p>
    <w:p w:rsidR="00F90B6C" w:rsidRDefault="00F90B6C" w:rsidP="0062636B">
      <w:pPr>
        <w:tabs>
          <w:tab w:val="left" w:pos="284"/>
        </w:tabs>
        <w:suppressAutoHyphens/>
        <w:spacing w:before="100" w:beforeAutospacing="1" w:after="100" w:afterAutospacing="1" w:line="360" w:lineRule="auto"/>
        <w:jc w:val="both"/>
        <w:rPr>
          <w:sz w:val="28"/>
          <w:szCs w:val="28"/>
          <w:lang w:val="ru-RU"/>
        </w:rPr>
      </w:pPr>
    </w:p>
    <w:p w:rsidR="00F90B6C" w:rsidRDefault="00F90B6C" w:rsidP="0062636B">
      <w:pPr>
        <w:tabs>
          <w:tab w:val="left" w:pos="284"/>
        </w:tabs>
        <w:suppressAutoHyphens/>
        <w:spacing w:before="100" w:beforeAutospacing="1" w:after="100" w:afterAutospacing="1" w:line="360" w:lineRule="auto"/>
        <w:jc w:val="both"/>
        <w:rPr>
          <w:sz w:val="28"/>
          <w:szCs w:val="28"/>
          <w:lang w:val="ru-RU"/>
        </w:rPr>
      </w:pPr>
    </w:p>
    <w:p w:rsidR="00F90B6C" w:rsidRDefault="00F90B6C" w:rsidP="0062636B">
      <w:pPr>
        <w:tabs>
          <w:tab w:val="left" w:pos="284"/>
        </w:tabs>
        <w:suppressAutoHyphens/>
        <w:spacing w:before="100" w:beforeAutospacing="1" w:after="100" w:afterAutospacing="1" w:line="360" w:lineRule="auto"/>
        <w:jc w:val="both"/>
        <w:rPr>
          <w:sz w:val="28"/>
          <w:szCs w:val="28"/>
          <w:lang w:val="ru-RU"/>
        </w:rPr>
      </w:pPr>
    </w:p>
    <w:p w:rsidR="00231FFC" w:rsidRPr="0033686F" w:rsidRDefault="00231FFC" w:rsidP="0033686F">
      <w:pPr>
        <w:pStyle w:val="1"/>
        <w:jc w:val="center"/>
        <w:rPr>
          <w:rFonts w:ascii="Times New Roman" w:hAnsi="Times New Roman" w:cs="Times New Roman"/>
          <w:color w:val="auto"/>
          <w:lang w:val="ru-RU"/>
        </w:rPr>
      </w:pPr>
      <w:bookmarkStart w:id="20" w:name="_Toc387057017"/>
      <w:r w:rsidRPr="0033686F">
        <w:rPr>
          <w:rFonts w:ascii="Times New Roman" w:hAnsi="Times New Roman" w:cs="Times New Roman"/>
          <w:color w:val="auto"/>
          <w:lang w:val="ru-RU"/>
        </w:rPr>
        <w:lastRenderedPageBreak/>
        <w:t>ЗАКЛЮЧЕНИЕ</w:t>
      </w:r>
      <w:bookmarkEnd w:id="20"/>
    </w:p>
    <w:p w:rsidR="00231FFC" w:rsidRDefault="00F90B6C" w:rsidP="00231FF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231FFC">
        <w:rPr>
          <w:sz w:val="28"/>
          <w:szCs w:val="28"/>
          <w:lang w:val="ru-RU"/>
        </w:rPr>
        <w:t>Целью данной курсовой работы являлись</w:t>
      </w:r>
      <w:r w:rsidR="0033686F">
        <w:rPr>
          <w:sz w:val="28"/>
          <w:szCs w:val="28"/>
          <w:lang w:val="ru-RU"/>
        </w:rPr>
        <w:t xml:space="preserve">: </w:t>
      </w:r>
      <w:r w:rsidR="00231FFC">
        <w:rPr>
          <w:sz w:val="28"/>
          <w:szCs w:val="28"/>
          <w:lang w:val="ru-RU"/>
        </w:rPr>
        <w:t xml:space="preserve"> </w:t>
      </w:r>
      <w:r w:rsidR="00231FFC" w:rsidRPr="00231FFC">
        <w:rPr>
          <w:sz w:val="28"/>
          <w:szCs w:val="28"/>
          <w:lang w:val="ru-RU"/>
        </w:rPr>
        <w:t>расчет мощности дозы от участка</w:t>
      </w:r>
      <w:r w:rsidR="0033686F">
        <w:rPr>
          <w:sz w:val="28"/>
          <w:szCs w:val="28"/>
          <w:lang w:val="ru-RU"/>
        </w:rPr>
        <w:t xml:space="preserve"> трубопровода</w:t>
      </w:r>
      <w:r w:rsidR="00231FFC" w:rsidRPr="00231FFC">
        <w:rPr>
          <w:sz w:val="28"/>
          <w:szCs w:val="28"/>
          <w:lang w:val="ru-RU"/>
        </w:rPr>
        <w:t xml:space="preserve"> в точке, где находится рабочее место оператора, в приближении линейного источника в оболочке из железа и для реальной цилиндрической конфигурации источника. Также в данной курсовой работе необходимо</w:t>
      </w:r>
      <w:r w:rsidR="00231FFC">
        <w:rPr>
          <w:sz w:val="28"/>
          <w:szCs w:val="28"/>
          <w:lang w:val="ru-RU"/>
        </w:rPr>
        <w:t xml:space="preserve"> было</w:t>
      </w:r>
      <w:r w:rsidR="00231FFC" w:rsidRPr="00231FFC">
        <w:rPr>
          <w:sz w:val="28"/>
          <w:szCs w:val="28"/>
          <w:lang w:val="ru-RU"/>
        </w:rPr>
        <w:t xml:space="preserve"> спроектировать защиту, рассчитав толщину защитной стены из обычного бетона и из железа, расположенной перпендикулярно радиальному направлению распространения излучения от трубопровода к оператору.</w:t>
      </w:r>
    </w:p>
    <w:p w:rsidR="00231FFC" w:rsidRDefault="00F90B6C" w:rsidP="00231FF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231FFC">
        <w:rPr>
          <w:sz w:val="28"/>
          <w:szCs w:val="28"/>
          <w:lang w:val="ru-RU"/>
        </w:rPr>
        <w:t>В результате расчетов были получены следующие значения:</w:t>
      </w:r>
    </w:p>
    <w:p w:rsidR="00231FFC" w:rsidRPr="008A24DA" w:rsidRDefault="00F90B6C" w:rsidP="008A24DA">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231FFC" w:rsidRPr="008A24DA">
        <w:rPr>
          <w:sz w:val="28"/>
          <w:szCs w:val="28"/>
          <w:lang w:val="ru-RU"/>
        </w:rPr>
        <w:t>Мощность поглощенной дозы в точке расположения оператора в приближении линейного источника в оболочке из железа (без учета рассеяния в материале стенки)</w:t>
      </w:r>
    </w:p>
    <w:p w:rsidR="00231FFC" w:rsidRPr="00231FFC" w:rsidRDefault="00B108E6" w:rsidP="0033686F">
      <w:pPr>
        <w:pStyle w:val="af0"/>
        <w:tabs>
          <w:tab w:val="left" w:pos="284"/>
        </w:tabs>
        <w:suppressAutoHyphens/>
        <w:spacing w:before="100" w:beforeAutospacing="1" w:after="100" w:afterAutospacing="1" w:line="360" w:lineRule="auto"/>
        <w:ind w:hanging="360"/>
        <w:jc w:val="both"/>
        <w:rPr>
          <w:sz w:val="26"/>
          <w:szCs w:val="26"/>
          <w:lang w:val="ru-RU"/>
        </w:rPr>
      </w:pPr>
      <m:oMathPara>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лин</m:t>
              </m:r>
            </m:sub>
          </m:sSub>
          <m:r>
            <w:rPr>
              <w:rFonts w:ascii="Cambria Math" w:hAnsi="Cambria Math"/>
              <w:sz w:val="26"/>
              <w:szCs w:val="26"/>
              <w:lang w:val="ru-RU"/>
            </w:rPr>
            <m:t>=11,367∙</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-6</m:t>
              </m:r>
            </m:sup>
          </m:sSup>
          <m:r>
            <w:rPr>
              <w:rFonts w:ascii="Cambria Math" w:hAnsi="Cambria Math"/>
              <w:sz w:val="26"/>
              <w:szCs w:val="26"/>
              <w:lang w:val="ru-RU"/>
            </w:rPr>
            <m:t xml:space="preserve"> Гр/с</m:t>
          </m:r>
        </m:oMath>
      </m:oMathPara>
    </w:p>
    <w:p w:rsidR="0033686F" w:rsidRPr="008A24DA" w:rsidRDefault="00F90B6C" w:rsidP="008A24DA">
      <w:pPr>
        <w:tabs>
          <w:tab w:val="left" w:pos="284"/>
        </w:tabs>
        <w:suppressAutoHyphens/>
        <w:spacing w:before="100" w:beforeAutospacing="1" w:after="100" w:afterAutospacing="1" w:line="360" w:lineRule="auto"/>
        <w:jc w:val="both"/>
        <w:rPr>
          <w:i/>
          <w:sz w:val="28"/>
          <w:szCs w:val="28"/>
          <w:lang w:val="ru-RU"/>
        </w:rPr>
      </w:pPr>
      <w:r>
        <w:rPr>
          <w:sz w:val="28"/>
          <w:szCs w:val="28"/>
          <w:lang w:val="ru-RU"/>
        </w:rPr>
        <w:tab/>
      </w:r>
      <w:r w:rsidR="00231FFC" w:rsidRPr="008A24DA">
        <w:rPr>
          <w:sz w:val="28"/>
          <w:szCs w:val="28"/>
          <w:lang w:val="ru-RU"/>
        </w:rPr>
        <w:t>Мощность поглощенной дозы в точке расположения оператора в приближении реального цилиндрического источника в цилиндрической оболочке из железа (без учета рассеяния в материале стенки)</w:t>
      </w:r>
    </w:p>
    <w:p w:rsidR="0033686F" w:rsidRPr="0033686F" w:rsidRDefault="00B108E6" w:rsidP="0033686F">
      <w:pPr>
        <w:pStyle w:val="af0"/>
        <w:tabs>
          <w:tab w:val="left" w:pos="284"/>
        </w:tabs>
        <w:suppressAutoHyphens/>
        <w:spacing w:before="100" w:beforeAutospacing="1" w:after="100" w:afterAutospacing="1" w:line="360" w:lineRule="auto"/>
        <w:jc w:val="both"/>
        <w:rPr>
          <w:i/>
          <w:sz w:val="28"/>
          <w:szCs w:val="28"/>
          <w:lang w:val="ru-RU"/>
        </w:rPr>
      </w:pPr>
      <m:oMathPara>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цил</m:t>
              </m:r>
            </m:sub>
          </m:sSub>
          <m:r>
            <w:rPr>
              <w:rFonts w:ascii="Cambria Math" w:hAnsi="Cambria Math"/>
              <w:sz w:val="28"/>
              <w:szCs w:val="28"/>
              <w:lang w:val="ru-RU"/>
            </w:rPr>
            <m:t>=</m:t>
          </m:r>
          <m:r>
            <w:rPr>
              <w:rFonts w:ascii="Cambria Math" w:eastAsiaTheme="minorEastAsia" w:hAnsi="Cambria Math"/>
              <w:sz w:val="28"/>
              <w:szCs w:val="28"/>
              <w:lang w:val="ru-RU"/>
            </w:rPr>
            <m:t>10,636</m:t>
          </m:r>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-6</m:t>
              </m:r>
            </m:sup>
          </m:sSup>
          <m:f>
            <m:fPr>
              <m:ctrlPr>
                <w:rPr>
                  <w:rFonts w:ascii="Cambria Math" w:hAnsi="Cambria Math"/>
                  <w:i/>
                  <w:sz w:val="28"/>
                  <w:szCs w:val="28"/>
                  <w:lang w:val="ru-RU"/>
                </w:rPr>
              </m:ctrlPr>
            </m:fPr>
            <m:num>
              <m:r>
                <w:rPr>
                  <w:rFonts w:ascii="Cambria Math" w:hAnsi="Cambria Math"/>
                  <w:sz w:val="28"/>
                  <w:szCs w:val="28"/>
                  <w:lang w:val="ru-RU"/>
                </w:rPr>
                <m:t>Гр</m:t>
              </m:r>
            </m:num>
            <m:den>
              <m:r>
                <w:rPr>
                  <w:rFonts w:ascii="Cambria Math" w:hAnsi="Cambria Math"/>
                  <w:sz w:val="28"/>
                  <w:szCs w:val="28"/>
                  <w:lang w:val="ru-RU"/>
                </w:rPr>
                <m:t>с</m:t>
              </m:r>
            </m:den>
          </m:f>
        </m:oMath>
      </m:oMathPara>
    </w:p>
    <w:p w:rsidR="0033686F" w:rsidRPr="008A24DA" w:rsidRDefault="00F90B6C" w:rsidP="008A24DA">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231FFC" w:rsidRPr="008A24DA">
        <w:rPr>
          <w:sz w:val="28"/>
          <w:szCs w:val="28"/>
          <w:lang w:val="ru-RU"/>
        </w:rPr>
        <w:t xml:space="preserve">На основании полученных значений можно сделать вывод, что при сведении реального цилиндрического источника к </w:t>
      </w:r>
      <w:proofErr w:type="gramStart"/>
      <w:r w:rsidR="00231FFC" w:rsidRPr="008A24DA">
        <w:rPr>
          <w:sz w:val="28"/>
          <w:szCs w:val="28"/>
          <w:lang w:val="ru-RU"/>
        </w:rPr>
        <w:t>линейному</w:t>
      </w:r>
      <w:proofErr w:type="gramEnd"/>
      <w:r w:rsidR="00231FFC" w:rsidRPr="008A24DA">
        <w:rPr>
          <w:sz w:val="28"/>
          <w:szCs w:val="28"/>
          <w:lang w:val="ru-RU"/>
        </w:rPr>
        <w:t xml:space="preserve"> полученные значения отличаются на </w:t>
      </w:r>
    </w:p>
    <w:p w:rsidR="0033686F" w:rsidRPr="0033686F" w:rsidRDefault="00231FFC" w:rsidP="0033686F">
      <w:pPr>
        <w:pStyle w:val="af0"/>
        <w:tabs>
          <w:tab w:val="left" w:pos="284"/>
        </w:tabs>
        <w:suppressAutoHyphens/>
        <w:spacing w:before="100" w:beforeAutospacing="1" w:after="100" w:afterAutospacing="1" w:line="360" w:lineRule="auto"/>
        <w:jc w:val="both"/>
        <w:rPr>
          <w:sz w:val="28"/>
          <w:szCs w:val="28"/>
          <w:lang w:val="ru-RU"/>
        </w:rPr>
      </w:pPr>
      <m:oMathPara>
        <m:oMath>
          <m:r>
            <w:rPr>
              <w:rFonts w:ascii="Cambria Math" w:hAnsi="Cambria Math"/>
              <w:sz w:val="28"/>
              <w:szCs w:val="28"/>
              <w:lang w:val="ru-RU"/>
            </w:rPr>
            <m:t>ε=</m:t>
          </m:r>
          <m:f>
            <m:fPr>
              <m:ctrlPr>
                <w:rPr>
                  <w:rFonts w:ascii="Cambria Math" w:hAnsi="Cambria Math"/>
                  <w:i/>
                  <w:sz w:val="28"/>
                  <w:szCs w:val="28"/>
                </w:rPr>
              </m:ctrlPr>
            </m:fPr>
            <m:num>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цил</m:t>
                  </m:r>
                </m:sub>
              </m:sSub>
              <m:r>
                <w:rPr>
                  <w:rFonts w:ascii="Cambria Math" w:hAnsi="Cambria Math"/>
                  <w:sz w:val="28"/>
                  <w:szCs w:val="28"/>
                  <w:lang w:val="ru-RU"/>
                </w:rPr>
                <m:t>-</m:t>
              </m:r>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лин</m:t>
                  </m:r>
                </m:sub>
              </m:sSub>
            </m:num>
            <m:den>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lang w:val="ru-RU"/>
                        </w:rPr>
                        <m:t>D</m:t>
                      </m:r>
                    </m:e>
                  </m:acc>
                </m:e>
                <m:sub>
                  <m:r>
                    <w:rPr>
                      <w:rFonts w:ascii="Cambria Math" w:hAnsi="Cambria Math"/>
                      <w:sz w:val="28"/>
                      <w:szCs w:val="28"/>
                      <w:lang w:val="ru-RU"/>
                    </w:rPr>
                    <m:t>цил</m:t>
                  </m:r>
                </m:sub>
              </m:sSub>
            </m:den>
          </m:f>
          <m:r>
            <w:rPr>
              <w:rFonts w:ascii="Cambria Math" w:hAnsi="Cambria Math"/>
              <w:sz w:val="28"/>
              <w:szCs w:val="28"/>
              <w:lang w:val="ru-RU"/>
            </w:rPr>
            <m:t>100%=</m:t>
          </m:r>
          <m:f>
            <m:fPr>
              <m:ctrlPr>
                <w:rPr>
                  <w:rFonts w:ascii="Cambria Math" w:hAnsi="Cambria Math"/>
                  <w:i/>
                  <w:sz w:val="28"/>
                  <w:szCs w:val="28"/>
                </w:rPr>
              </m:ctrlPr>
            </m:fPr>
            <m:num>
              <m:r>
                <w:rPr>
                  <w:rFonts w:ascii="Cambria Math" w:eastAsiaTheme="minorEastAsia" w:hAnsi="Cambria Math"/>
                  <w:sz w:val="28"/>
                  <w:szCs w:val="28"/>
                  <w:lang w:val="ru-RU"/>
                </w:rPr>
                <m:t>10,636</m:t>
              </m:r>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-6</m:t>
                  </m:r>
                </m:sup>
              </m:sSup>
              <m:r>
                <w:rPr>
                  <w:rFonts w:ascii="Cambria Math" w:hAnsi="Cambria Math"/>
                  <w:sz w:val="28"/>
                  <w:szCs w:val="28"/>
                  <w:lang w:val="ru-RU"/>
                </w:rPr>
                <m:t>-</m:t>
              </m:r>
              <m:r>
                <w:rPr>
                  <w:rFonts w:ascii="Cambria Math" w:hAnsi="Cambria Math"/>
                  <w:sz w:val="26"/>
                  <w:szCs w:val="26"/>
                  <w:lang w:val="ru-RU"/>
                </w:rPr>
                <m:t>11,367∙</m:t>
              </m:r>
              <m:sSup>
                <m:sSupPr>
                  <m:ctrlPr>
                    <w:rPr>
                      <w:rFonts w:ascii="Cambria Math" w:hAnsi="Cambria Math"/>
                      <w:i/>
                      <w:sz w:val="26"/>
                      <w:szCs w:val="26"/>
                      <w:lang w:val="ru-RU"/>
                    </w:rPr>
                  </m:ctrlPr>
                </m:sSupPr>
                <m:e>
                  <m:r>
                    <w:rPr>
                      <w:rFonts w:ascii="Cambria Math" w:hAnsi="Cambria Math"/>
                      <w:sz w:val="26"/>
                      <w:szCs w:val="26"/>
                      <w:lang w:val="ru-RU"/>
                    </w:rPr>
                    <m:t>10</m:t>
                  </m:r>
                </m:e>
                <m:sup>
                  <m:r>
                    <w:rPr>
                      <w:rFonts w:ascii="Cambria Math" w:hAnsi="Cambria Math"/>
                      <w:sz w:val="26"/>
                      <w:szCs w:val="26"/>
                      <w:lang w:val="ru-RU"/>
                    </w:rPr>
                    <m:t>-6</m:t>
                  </m:r>
                </m:sup>
              </m:sSup>
            </m:num>
            <m:den>
              <m:r>
                <w:rPr>
                  <w:rFonts w:ascii="Cambria Math" w:eastAsiaTheme="minorEastAsia" w:hAnsi="Cambria Math"/>
                  <w:sz w:val="28"/>
                  <w:szCs w:val="28"/>
                  <w:lang w:val="ru-RU"/>
                </w:rPr>
                <m:t>10,636</m:t>
              </m:r>
              <m:r>
                <w:rPr>
                  <w:rFonts w:ascii="Cambria Math" w:hAnsi="Cambria Math"/>
                  <w:sz w:val="28"/>
                  <w:szCs w:val="28"/>
                  <w:lang w:val="ru-RU"/>
                </w:rPr>
                <m:t>∙</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-6</m:t>
                  </m:r>
                </m:sup>
              </m:sSup>
            </m:den>
          </m:f>
          <m:r>
            <w:rPr>
              <w:rFonts w:ascii="Cambria Math" w:hAnsi="Cambria Math"/>
              <w:sz w:val="28"/>
              <w:szCs w:val="28"/>
              <w:lang w:val="ru-RU"/>
            </w:rPr>
            <m:t>=6,87%</m:t>
          </m:r>
        </m:oMath>
      </m:oMathPara>
    </w:p>
    <w:p w:rsidR="00231FFC" w:rsidRPr="008A24DA" w:rsidRDefault="00F90B6C" w:rsidP="008A24DA">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231FFC" w:rsidRPr="008A24DA">
        <w:rPr>
          <w:sz w:val="28"/>
          <w:szCs w:val="28"/>
          <w:lang w:val="ru-RU"/>
        </w:rPr>
        <w:t xml:space="preserve">Такое различие в значениях довольно существенно, поэтому расчет </w:t>
      </w:r>
      <w:r w:rsidR="00231FFC" w:rsidRPr="008A24DA">
        <w:rPr>
          <w:sz w:val="28"/>
          <w:szCs w:val="28"/>
          <w:lang w:val="ru-RU"/>
        </w:rPr>
        <w:lastRenderedPageBreak/>
        <w:t>мощности дозы следует проводить без упрощений, в реальной конфигурации источника.</w:t>
      </w:r>
    </w:p>
    <w:p w:rsidR="00231FFC" w:rsidRDefault="00F90B6C" w:rsidP="00231FF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03266">
        <w:rPr>
          <w:sz w:val="28"/>
          <w:szCs w:val="28"/>
          <w:lang w:val="ru-RU"/>
        </w:rPr>
        <w:t xml:space="preserve">При расчете толщины защиты от </w:t>
      </w:r>
      <w:proofErr w:type="gramStart"/>
      <w:r w:rsidR="00803266">
        <w:rPr>
          <w:sz w:val="28"/>
          <w:szCs w:val="28"/>
          <w:lang w:val="ru-RU"/>
        </w:rPr>
        <w:t>γ-</w:t>
      </w:r>
      <w:proofErr w:type="gramEnd"/>
      <w:r w:rsidR="00803266">
        <w:rPr>
          <w:sz w:val="28"/>
          <w:szCs w:val="28"/>
          <w:lang w:val="ru-RU"/>
        </w:rPr>
        <w:t>излучения изотропного объемного источника с равномерно распределенной активностью использовался метод итераций, целью которого является последовательный подбор значений толщины стенки до тех пор, пока мощность дозы за защитой не станет равной или близкой по значению предельно допустимой мощности дозы, значение которой</w:t>
      </w:r>
    </w:p>
    <w:p w:rsidR="00803266" w:rsidRPr="0062636B" w:rsidRDefault="00B108E6" w:rsidP="00803266">
      <w:pPr>
        <w:tabs>
          <w:tab w:val="left" w:pos="284"/>
        </w:tabs>
        <w:suppressAutoHyphens/>
        <w:spacing w:before="100" w:beforeAutospacing="1" w:after="100" w:afterAutospacing="1" w:line="360" w:lineRule="auto"/>
        <w:jc w:val="center"/>
        <w:rPr>
          <w:sz w:val="28"/>
          <w:szCs w:val="28"/>
          <w:lang w:val="ru-RU"/>
        </w:rPr>
      </w:pPr>
      <m:oMath>
        <m:sSub>
          <m:sSubPr>
            <m:ctrlPr>
              <w:rPr>
                <w:rFonts w:ascii="Cambria Math" w:hAnsi="Cambria Math"/>
                <w:i/>
                <w:sz w:val="28"/>
                <w:szCs w:val="28"/>
                <w:lang w:val="ru-RU"/>
              </w:rPr>
            </m:ctrlPr>
          </m:sSubPr>
          <m:e>
            <m:acc>
              <m:accPr>
                <m:chr m:val="̇"/>
                <m:ctrlPr>
                  <w:rPr>
                    <w:rFonts w:ascii="Cambria Math" w:hAnsi="Cambria Math"/>
                    <w:i/>
                    <w:sz w:val="28"/>
                    <w:szCs w:val="28"/>
                    <w:lang w:val="ru-RU"/>
                  </w:rPr>
                </m:ctrlPr>
              </m:accPr>
              <m:e>
                <m:r>
                  <w:rPr>
                    <w:rFonts w:ascii="Cambria Math" w:hAnsi="Cambria Math"/>
                    <w:sz w:val="28"/>
                    <w:szCs w:val="28"/>
                  </w:rPr>
                  <m:t>D</m:t>
                </m:r>
              </m:e>
            </m:acc>
          </m:e>
          <m:sub>
            <m:r>
              <w:rPr>
                <w:rFonts w:ascii="Cambria Math" w:hAnsi="Cambria Math"/>
                <w:sz w:val="28"/>
                <w:szCs w:val="28"/>
                <w:lang w:val="ru-RU"/>
              </w:rPr>
              <m:t>ПД</m:t>
            </m:r>
          </m:sub>
        </m:sSub>
        <m:r>
          <w:rPr>
            <w:rFonts w:ascii="Cambria Math" w:hAnsi="Cambria Math"/>
            <w:sz w:val="28"/>
            <w:szCs w:val="28"/>
            <w:lang w:val="ru-RU"/>
          </w:rPr>
          <m:t>=6</m:t>
        </m:r>
        <m:f>
          <m:fPr>
            <m:ctrlPr>
              <w:rPr>
                <w:rFonts w:ascii="Cambria Math" w:hAnsi="Cambria Math"/>
                <w:i/>
                <w:sz w:val="28"/>
                <w:szCs w:val="28"/>
                <w:lang w:val="ru-RU"/>
              </w:rPr>
            </m:ctrlPr>
          </m:fPr>
          <m:num>
            <m:r>
              <w:rPr>
                <w:rFonts w:ascii="Cambria Math" w:hAnsi="Cambria Math"/>
                <w:sz w:val="28"/>
                <w:szCs w:val="28"/>
                <w:lang w:val="ru-RU"/>
              </w:rPr>
              <m:t>мкгр</m:t>
            </m:r>
          </m:num>
          <m:den>
            <m:r>
              <w:rPr>
                <w:rFonts w:ascii="Cambria Math" w:hAnsi="Cambria Math"/>
                <w:sz w:val="28"/>
                <w:szCs w:val="28"/>
                <w:lang w:val="ru-RU"/>
              </w:rPr>
              <m:t>ч</m:t>
            </m:r>
          </m:den>
        </m:f>
        <m:r>
          <w:rPr>
            <w:rFonts w:ascii="Cambria Math" w:hAnsi="Cambria Math"/>
            <w:sz w:val="28"/>
            <w:szCs w:val="28"/>
            <w:lang w:val="ru-RU"/>
          </w:rPr>
          <m:t>=1,67∙</m:t>
        </m:r>
        <m:sSup>
          <m:sSupPr>
            <m:ctrlPr>
              <w:rPr>
                <w:rFonts w:ascii="Cambria Math" w:hAnsi="Cambria Math"/>
                <w:i/>
                <w:sz w:val="28"/>
                <w:szCs w:val="28"/>
                <w:lang w:val="ru-RU"/>
              </w:rPr>
            </m:ctrlPr>
          </m:sSupPr>
          <m:e>
            <m:r>
              <w:rPr>
                <w:rFonts w:ascii="Cambria Math" w:hAnsi="Cambria Math"/>
                <w:sz w:val="28"/>
                <w:szCs w:val="28"/>
                <w:lang w:val="ru-RU"/>
              </w:rPr>
              <m:t>10</m:t>
            </m:r>
          </m:e>
          <m:sup>
            <m:r>
              <w:rPr>
                <w:rFonts w:ascii="Cambria Math" w:hAnsi="Cambria Math"/>
                <w:sz w:val="28"/>
                <w:szCs w:val="28"/>
                <w:lang w:val="ru-RU"/>
              </w:rPr>
              <m:t>-9</m:t>
            </m:r>
          </m:sup>
        </m:sSup>
        <m:r>
          <w:rPr>
            <w:rFonts w:ascii="Cambria Math" w:hAnsi="Cambria Math"/>
            <w:sz w:val="28"/>
            <w:szCs w:val="28"/>
            <w:lang w:val="ru-RU"/>
          </w:rPr>
          <m:t xml:space="preserve"> Гр/с</m:t>
        </m:r>
      </m:oMath>
      <w:r w:rsidR="00803266" w:rsidRPr="0062636B">
        <w:rPr>
          <w:sz w:val="28"/>
          <w:szCs w:val="28"/>
          <w:lang w:val="ru-RU"/>
        </w:rPr>
        <w:t>.</w:t>
      </w:r>
    </w:p>
    <w:p w:rsidR="00803266" w:rsidRDefault="00F90B6C" w:rsidP="00231FFC">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03266">
        <w:rPr>
          <w:sz w:val="28"/>
          <w:szCs w:val="28"/>
          <w:lang w:val="ru-RU"/>
        </w:rPr>
        <w:t>По результатам расчетов получили:</w:t>
      </w:r>
    </w:p>
    <w:p w:rsidR="00803266" w:rsidRPr="008A24DA" w:rsidRDefault="00F90B6C" w:rsidP="008A24DA">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03266" w:rsidRPr="008A24DA">
        <w:rPr>
          <w:sz w:val="28"/>
          <w:szCs w:val="28"/>
          <w:lang w:val="ru-RU"/>
        </w:rPr>
        <w:t>Толщина боковой защитной стенки из обычного бетона без учета рассеяния в материале защиты</w:t>
      </w:r>
    </w:p>
    <w:p w:rsidR="00803266" w:rsidRPr="00803266" w:rsidRDefault="00803266" w:rsidP="00803266">
      <w:pPr>
        <w:tabs>
          <w:tab w:val="left" w:pos="284"/>
        </w:tabs>
        <w:suppressAutoHyphens/>
        <w:spacing w:before="100" w:beforeAutospacing="1" w:after="100" w:afterAutospacing="1" w:line="360" w:lineRule="auto"/>
        <w:ind w:left="720"/>
        <w:jc w:val="both"/>
        <w:rPr>
          <w:sz w:val="28"/>
          <w:szCs w:val="28"/>
          <w:lang w:val="ru-RU"/>
        </w:rPr>
      </w:pPr>
      <m:oMathPara>
        <m:oMath>
          <m:r>
            <w:rPr>
              <w:rFonts w:ascii="Cambria Math" w:hAnsi="Cambria Math"/>
              <w:sz w:val="28"/>
              <w:szCs w:val="28"/>
              <w:lang w:val="ru-RU"/>
            </w:rPr>
            <m:t>l=135,84 см</m:t>
          </m:r>
        </m:oMath>
      </m:oMathPara>
    </w:p>
    <w:p w:rsidR="00803266" w:rsidRDefault="00F90B6C" w:rsidP="008A24DA">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03266">
        <w:rPr>
          <w:sz w:val="28"/>
          <w:szCs w:val="28"/>
          <w:lang w:val="ru-RU"/>
        </w:rPr>
        <w:t xml:space="preserve">При тех же условиях, но  учетом рассеяния в материале защиты толщина боковой защитной стенки </w:t>
      </w:r>
    </w:p>
    <w:p w:rsidR="00803266" w:rsidRPr="00803266" w:rsidRDefault="00803266" w:rsidP="00803266">
      <w:pPr>
        <w:tabs>
          <w:tab w:val="left" w:pos="284"/>
        </w:tabs>
        <w:suppressAutoHyphens/>
        <w:spacing w:before="100" w:beforeAutospacing="1" w:after="100" w:afterAutospacing="1" w:line="360" w:lineRule="auto"/>
        <w:ind w:left="720"/>
        <w:jc w:val="both"/>
        <w:rPr>
          <w:sz w:val="28"/>
          <w:szCs w:val="28"/>
        </w:rPr>
      </w:pPr>
      <m:oMathPara>
        <m:oMath>
          <m:r>
            <w:rPr>
              <w:rFonts w:ascii="Cambria Math" w:hAnsi="Cambria Math"/>
              <w:sz w:val="28"/>
              <w:szCs w:val="28"/>
              <w:lang w:val="ru-RU"/>
            </w:rPr>
            <m:t>l</m:t>
          </m:r>
          <m:r>
            <w:rPr>
              <w:rFonts w:ascii="Cambria Math" w:hAnsi="Cambria Math"/>
              <w:sz w:val="28"/>
              <w:szCs w:val="28"/>
            </w:rPr>
            <m:t>'</m:t>
          </m:r>
          <m:r>
            <w:rPr>
              <w:rFonts w:ascii="Cambria Math" w:hAnsi="Cambria Math"/>
              <w:sz w:val="28"/>
              <w:szCs w:val="28"/>
              <w:lang w:val="ru-RU"/>
            </w:rPr>
            <m:t>=160,8 см</m:t>
          </m:r>
        </m:oMath>
      </m:oMathPara>
    </w:p>
    <w:p w:rsidR="00803266" w:rsidRDefault="00F90B6C" w:rsidP="008A24DA">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803266">
        <w:rPr>
          <w:sz w:val="28"/>
          <w:szCs w:val="28"/>
          <w:lang w:val="ru-RU"/>
        </w:rPr>
        <w:t>Очевидно, что различие довольно значительно, и составляет</w:t>
      </w:r>
    </w:p>
    <w:p w:rsidR="00803266" w:rsidRPr="00803266" w:rsidRDefault="00803266" w:rsidP="00803266">
      <w:pPr>
        <w:tabs>
          <w:tab w:val="left" w:pos="284"/>
        </w:tabs>
        <w:suppressAutoHyphens/>
        <w:spacing w:before="100" w:beforeAutospacing="1" w:after="100" w:afterAutospacing="1" w:line="360" w:lineRule="auto"/>
        <w:jc w:val="both"/>
        <w:rPr>
          <w:sz w:val="28"/>
          <w:szCs w:val="28"/>
          <w:lang w:val="ru-RU"/>
        </w:rPr>
      </w:pPr>
      <m:oMathPara>
        <m:oMath>
          <m:r>
            <w:rPr>
              <w:rFonts w:ascii="Cambria Math" w:hAnsi="Cambria Math"/>
              <w:sz w:val="28"/>
              <w:szCs w:val="28"/>
              <w:lang w:val="ru-RU"/>
            </w:rPr>
            <m:t>ε</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lang w:val="ru-RU"/>
                </w:rPr>
                <m:t>l</m:t>
              </m:r>
              <m:r>
                <w:rPr>
                  <w:rFonts w:ascii="Cambria Math" w:hAnsi="Cambria Math"/>
                  <w:sz w:val="28"/>
                  <w:szCs w:val="28"/>
                </w:rPr>
                <m:t>'</m:t>
              </m:r>
              <m:r>
                <w:rPr>
                  <w:rFonts w:ascii="Cambria Math" w:hAnsi="Cambria Math"/>
                  <w:sz w:val="28"/>
                  <w:szCs w:val="28"/>
                  <w:lang w:val="ru-RU"/>
                </w:rPr>
                <m:t>-l</m:t>
              </m:r>
            </m:num>
            <m:den>
              <m:r>
                <w:rPr>
                  <w:rFonts w:ascii="Cambria Math" w:hAnsi="Cambria Math"/>
                  <w:sz w:val="28"/>
                  <w:szCs w:val="28"/>
                  <w:lang w:val="ru-RU"/>
                </w:rPr>
                <m:t>l'</m:t>
              </m:r>
            </m:den>
          </m:f>
          <m:r>
            <w:rPr>
              <w:rFonts w:ascii="Cambria Math" w:hAnsi="Cambria Math"/>
              <w:sz w:val="28"/>
              <w:szCs w:val="28"/>
            </w:rPr>
            <m:t>100%=</m:t>
          </m:r>
          <m:f>
            <m:fPr>
              <m:ctrlPr>
                <w:rPr>
                  <w:rFonts w:ascii="Cambria Math" w:hAnsi="Cambria Math"/>
                  <w:i/>
                  <w:sz w:val="28"/>
                  <w:szCs w:val="28"/>
                </w:rPr>
              </m:ctrlPr>
            </m:fPr>
            <m:num>
              <m:r>
                <w:rPr>
                  <w:rFonts w:ascii="Cambria Math" w:hAnsi="Cambria Math"/>
                  <w:sz w:val="28"/>
                  <w:szCs w:val="28"/>
                  <w:lang w:val="ru-RU"/>
                </w:rPr>
                <m:t>160,8-135,84</m:t>
              </m:r>
            </m:num>
            <m:den>
              <m:r>
                <w:rPr>
                  <w:rFonts w:ascii="Cambria Math" w:hAnsi="Cambria Math"/>
                  <w:sz w:val="28"/>
                  <w:szCs w:val="28"/>
                  <w:lang w:val="ru-RU"/>
                </w:rPr>
                <m:t>160,8</m:t>
              </m:r>
            </m:den>
          </m:f>
          <m:r>
            <w:rPr>
              <w:rFonts w:ascii="Cambria Math" w:hAnsi="Cambria Math"/>
              <w:sz w:val="28"/>
              <w:szCs w:val="28"/>
            </w:rPr>
            <m:t>=15,5%</m:t>
          </m:r>
          <m:r>
            <w:rPr>
              <w:rFonts w:ascii="Cambria Math" w:hAnsi="Cambria Math"/>
              <w:sz w:val="28"/>
              <w:szCs w:val="28"/>
            </w:rPr>
            <m:t>,</m:t>
          </m:r>
        </m:oMath>
      </m:oMathPara>
    </w:p>
    <w:p w:rsidR="00E06108" w:rsidRDefault="00803266" w:rsidP="008A24DA">
      <w:pPr>
        <w:pStyle w:val="a8"/>
        <w:spacing w:before="225" w:beforeAutospacing="0" w:line="360" w:lineRule="auto"/>
        <w:ind w:right="225"/>
        <w:jc w:val="both"/>
        <w:rPr>
          <w:sz w:val="28"/>
          <w:szCs w:val="28"/>
        </w:rPr>
      </w:pPr>
      <w:r>
        <w:rPr>
          <w:sz w:val="28"/>
          <w:szCs w:val="28"/>
        </w:rPr>
        <w:t>что свидетельствует о том, что для получения точных значений толщины защиты, при которых будет обеспечена требуемая по нормативным документам величина мощности дозы в рассматриваемой точке</w:t>
      </w:r>
      <w:r w:rsidR="00E06108">
        <w:rPr>
          <w:sz w:val="28"/>
          <w:szCs w:val="28"/>
        </w:rPr>
        <w:t xml:space="preserve">, рассеянным в материале защиты излучением пренебрегать нельзя. Это объясняется тем, что при прохождении фотонного излучения через </w:t>
      </w:r>
      <w:r w:rsidR="00E06108">
        <w:rPr>
          <w:sz w:val="28"/>
          <w:szCs w:val="28"/>
        </w:rPr>
        <w:lastRenderedPageBreak/>
        <w:t>вещество в результате нескольких основных механизмов взаимодействия возникает вторичное фотонное излучение, которое, как видно из расчетов, вносит ощутимый вклад в мощность дозы в рассматриваемой точке. Пренебрегать этим вкладом нельзя, так как одной из основных целей проектирования биологической защиты на АЭС является обеспечение допустимого уровня мощности излучений в посещаемых помещениях.</w:t>
      </w:r>
    </w:p>
    <w:p w:rsidR="008A24DA" w:rsidRDefault="00F90B6C" w:rsidP="008A24DA">
      <w:pPr>
        <w:tabs>
          <w:tab w:val="left" w:pos="284"/>
        </w:tabs>
        <w:suppressAutoHyphens/>
        <w:spacing w:before="100" w:beforeAutospacing="1" w:after="100" w:afterAutospacing="1" w:line="360" w:lineRule="auto"/>
        <w:jc w:val="both"/>
        <w:rPr>
          <w:sz w:val="28"/>
          <w:szCs w:val="28"/>
          <w:lang w:val="ru-RU"/>
        </w:rPr>
      </w:pPr>
      <w:r>
        <w:rPr>
          <w:sz w:val="28"/>
          <w:szCs w:val="28"/>
          <w:lang w:val="ru-RU"/>
        </w:rPr>
        <w:tab/>
      </w:r>
      <w:r w:rsidR="00E06108" w:rsidRPr="008A24DA">
        <w:rPr>
          <w:sz w:val="28"/>
          <w:szCs w:val="28"/>
          <w:lang w:val="ru-RU"/>
        </w:rPr>
        <w:t>Толщина боковой защитной стенки из железа с учетом рассеяния в материале защиты</w:t>
      </w:r>
    </w:p>
    <w:p w:rsidR="008A24DA" w:rsidRPr="008A24DA" w:rsidRDefault="008A24DA" w:rsidP="008A24DA">
      <w:pPr>
        <w:tabs>
          <w:tab w:val="left" w:pos="284"/>
        </w:tabs>
        <w:suppressAutoHyphens/>
        <w:spacing w:before="100" w:beforeAutospacing="1" w:after="100" w:afterAutospacing="1" w:line="360" w:lineRule="auto"/>
        <w:jc w:val="both"/>
        <w:rPr>
          <w:sz w:val="28"/>
          <w:szCs w:val="28"/>
          <w:lang w:val="ru-RU"/>
        </w:rPr>
      </w:pPr>
      <w:bookmarkStart w:id="21" w:name="_Toc387057018"/>
      <w:r>
        <w:rPr>
          <w:iCs/>
          <w:sz w:val="28"/>
          <w:szCs w:val="28"/>
          <w:lang w:val="ru-RU"/>
        </w:rPr>
        <w:t xml:space="preserve">                                    </w:t>
      </w:r>
      <m:oMath>
        <m:r>
          <w:rPr>
            <w:rFonts w:ascii="Cambria Math" w:hAnsi="Cambria Math"/>
            <w:sz w:val="28"/>
            <w:szCs w:val="28"/>
            <w:lang w:val="ru-RU"/>
          </w:rPr>
          <m:t>l=41,9 см</m:t>
        </m:r>
      </m:oMath>
    </w:p>
    <w:p w:rsidR="008A24DA" w:rsidRPr="0010583C" w:rsidRDefault="0010583C" w:rsidP="00F90B6C">
      <w:pPr>
        <w:pStyle w:val="1"/>
        <w:spacing w:before="100" w:beforeAutospacing="1" w:after="100" w:afterAutospacing="1" w:line="360" w:lineRule="auto"/>
        <w:ind w:firstLine="708"/>
        <w:jc w:val="both"/>
        <w:rPr>
          <w:rFonts w:ascii="Times New Roman" w:hAnsi="Times New Roman" w:cs="Times New Roman"/>
          <w:b w:val="0"/>
          <w:color w:val="auto"/>
          <w:lang w:val="ru-RU"/>
        </w:rPr>
      </w:pPr>
      <w:r>
        <w:rPr>
          <w:rFonts w:ascii="Times New Roman" w:hAnsi="Times New Roman" w:cs="Times New Roman"/>
          <w:b w:val="0"/>
          <w:color w:val="auto"/>
          <w:lang w:val="ru-RU"/>
        </w:rPr>
        <w:t xml:space="preserve">На основании полученных данных можно сделать вывод, что необходимая для данных условий толщина железной стенки в несколько раз меньше, чем толщина бетонной стенки, обеспечивающей такой же уровень защиты. </w:t>
      </w:r>
      <w:r w:rsidR="00F90B6C">
        <w:rPr>
          <w:rFonts w:ascii="Times New Roman" w:hAnsi="Times New Roman" w:cs="Times New Roman"/>
          <w:b w:val="0"/>
          <w:color w:val="auto"/>
          <w:lang w:val="ru-RU"/>
        </w:rPr>
        <w:t>Выбор того или иного материала определяется ограничениями по составу материала, его весогабаритным характеристикам</w:t>
      </w:r>
      <w:r w:rsidR="002972BE">
        <w:rPr>
          <w:rFonts w:ascii="Times New Roman" w:hAnsi="Times New Roman" w:cs="Times New Roman"/>
          <w:b w:val="0"/>
          <w:color w:val="auto"/>
          <w:lang w:val="ru-RU"/>
        </w:rPr>
        <w:t xml:space="preserve">, а также стоимости, и зависит в том числе и от назначения разрабатываемой АППУ. </w:t>
      </w:r>
      <w:proofErr w:type="gramStart"/>
      <w:r w:rsidR="002972BE">
        <w:rPr>
          <w:rFonts w:ascii="Times New Roman" w:hAnsi="Times New Roman" w:cs="Times New Roman"/>
          <w:b w:val="0"/>
          <w:color w:val="auto"/>
          <w:lang w:val="ru-RU"/>
        </w:rPr>
        <w:t>Например</w:t>
      </w:r>
      <w:proofErr w:type="gramEnd"/>
      <w:r w:rsidR="002972BE">
        <w:rPr>
          <w:rFonts w:ascii="Times New Roman" w:hAnsi="Times New Roman" w:cs="Times New Roman"/>
          <w:b w:val="0"/>
          <w:color w:val="auto"/>
          <w:lang w:val="ru-RU"/>
        </w:rPr>
        <w:t xml:space="preserve"> для АЭС более существенными являются ограничения по стоимости материалов, а для транспортных АППУ первостепенное значение приобретают ограничения по весогабаритным характеристикам.</w:t>
      </w:r>
    </w:p>
    <w:p w:rsidR="008A24DA" w:rsidRDefault="008A24DA" w:rsidP="0062636B">
      <w:pPr>
        <w:pStyle w:val="1"/>
        <w:spacing w:before="100" w:beforeAutospacing="1" w:after="100" w:afterAutospacing="1" w:line="360" w:lineRule="auto"/>
        <w:jc w:val="center"/>
        <w:rPr>
          <w:rFonts w:ascii="Times New Roman" w:hAnsi="Times New Roman" w:cs="Times New Roman"/>
          <w:color w:val="auto"/>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p>
    <w:p w:rsidR="008A24DA" w:rsidRDefault="008A24DA" w:rsidP="008A24DA">
      <w:pPr>
        <w:rPr>
          <w:lang w:val="ru-RU"/>
        </w:rPr>
      </w:pPr>
      <w:bookmarkStart w:id="22" w:name="_GoBack"/>
      <w:bookmarkEnd w:id="22"/>
    </w:p>
    <w:p w:rsidR="008A24DA" w:rsidRDefault="008A24DA" w:rsidP="008A24DA">
      <w:pPr>
        <w:rPr>
          <w:lang w:val="ru-RU"/>
        </w:rPr>
      </w:pPr>
    </w:p>
    <w:p w:rsidR="008A24DA" w:rsidRDefault="008A24DA" w:rsidP="008A24DA">
      <w:pPr>
        <w:rPr>
          <w:lang w:val="ru-RU"/>
        </w:rPr>
      </w:pPr>
    </w:p>
    <w:p w:rsidR="00016B14" w:rsidRPr="0062636B" w:rsidRDefault="00016B14" w:rsidP="0062636B">
      <w:pPr>
        <w:pStyle w:val="1"/>
        <w:spacing w:before="100" w:beforeAutospacing="1" w:after="100" w:afterAutospacing="1" w:line="360" w:lineRule="auto"/>
        <w:jc w:val="center"/>
        <w:rPr>
          <w:rFonts w:ascii="Times New Roman" w:hAnsi="Times New Roman" w:cs="Times New Roman"/>
          <w:b w:val="0"/>
          <w:color w:val="auto"/>
          <w:lang w:val="ru-RU"/>
        </w:rPr>
      </w:pPr>
      <w:r w:rsidRPr="0062636B">
        <w:rPr>
          <w:rFonts w:ascii="Times New Roman" w:hAnsi="Times New Roman" w:cs="Times New Roman"/>
          <w:color w:val="auto"/>
          <w:lang w:val="ru-RU"/>
        </w:rPr>
        <w:lastRenderedPageBreak/>
        <w:t>СПИСОК ИСПОЛЬЗОВАННЫХ ИСТОЧНИКОВ</w:t>
      </w:r>
      <w:bookmarkEnd w:id="21"/>
    </w:p>
    <w:p w:rsidR="00016B14" w:rsidRPr="0062636B" w:rsidRDefault="00016B14" w:rsidP="0062636B">
      <w:pPr>
        <w:widowControl/>
        <w:numPr>
          <w:ilvl w:val="0"/>
          <w:numId w:val="12"/>
        </w:numPr>
        <w:overflowPunct/>
        <w:spacing w:before="100" w:beforeAutospacing="1" w:after="100" w:afterAutospacing="1" w:line="360" w:lineRule="auto"/>
        <w:ind w:left="425"/>
        <w:jc w:val="both"/>
        <w:textAlignment w:val="auto"/>
        <w:rPr>
          <w:color w:val="000000"/>
          <w:sz w:val="28"/>
          <w:szCs w:val="28"/>
          <w:lang w:val="ru-RU"/>
        </w:rPr>
      </w:pPr>
      <w:r w:rsidRPr="0062636B">
        <w:rPr>
          <w:color w:val="000000"/>
          <w:sz w:val="28"/>
          <w:szCs w:val="28"/>
          <w:lang w:val="ru-RU"/>
        </w:rPr>
        <w:t>Беспалов В.И. Лекции по радиационной защите. Учебное пособие. - Томск: Изд-во ТПУ, 2011, 348 с.</w:t>
      </w:r>
    </w:p>
    <w:p w:rsidR="00016B14" w:rsidRPr="0062636B" w:rsidRDefault="00016B14" w:rsidP="0062636B">
      <w:pPr>
        <w:widowControl/>
        <w:numPr>
          <w:ilvl w:val="0"/>
          <w:numId w:val="12"/>
        </w:numPr>
        <w:overflowPunct/>
        <w:spacing w:before="100" w:beforeAutospacing="1" w:after="100" w:afterAutospacing="1" w:line="360" w:lineRule="auto"/>
        <w:ind w:left="425"/>
        <w:jc w:val="both"/>
        <w:textAlignment w:val="auto"/>
        <w:rPr>
          <w:color w:val="000000"/>
          <w:sz w:val="28"/>
          <w:szCs w:val="28"/>
        </w:rPr>
      </w:pPr>
      <w:proofErr w:type="spellStart"/>
      <w:r w:rsidRPr="0062636B">
        <w:rPr>
          <w:color w:val="000000"/>
          <w:sz w:val="28"/>
          <w:szCs w:val="28"/>
          <w:lang w:val="ru-RU"/>
        </w:rPr>
        <w:t>Машкович</w:t>
      </w:r>
      <w:proofErr w:type="spellEnd"/>
      <w:r w:rsidRPr="0062636B">
        <w:rPr>
          <w:color w:val="000000"/>
          <w:sz w:val="28"/>
          <w:szCs w:val="28"/>
          <w:lang w:val="ru-RU"/>
        </w:rPr>
        <w:t xml:space="preserve"> В.П., Кудрявцева А.В. </w:t>
      </w:r>
      <w:hyperlink r:id="rId16" w:tooltip="Защита от ионизирующих излучений. Справочник." w:history="1">
        <w:proofErr w:type="spellStart"/>
        <w:r w:rsidRPr="0062636B">
          <w:rPr>
            <w:color w:val="000000"/>
            <w:sz w:val="28"/>
            <w:szCs w:val="28"/>
          </w:rPr>
          <w:t>Защита</w:t>
        </w:r>
        <w:proofErr w:type="spellEnd"/>
        <w:r w:rsidRPr="0062636B">
          <w:rPr>
            <w:color w:val="000000"/>
            <w:sz w:val="28"/>
            <w:szCs w:val="28"/>
          </w:rPr>
          <w:t xml:space="preserve"> </w:t>
        </w:r>
        <w:proofErr w:type="spellStart"/>
        <w:r w:rsidRPr="0062636B">
          <w:rPr>
            <w:color w:val="000000"/>
            <w:sz w:val="28"/>
            <w:szCs w:val="28"/>
          </w:rPr>
          <w:t>от</w:t>
        </w:r>
        <w:proofErr w:type="spellEnd"/>
        <w:r w:rsidRPr="0062636B">
          <w:rPr>
            <w:color w:val="000000"/>
            <w:sz w:val="28"/>
            <w:szCs w:val="28"/>
          </w:rPr>
          <w:t xml:space="preserve"> </w:t>
        </w:r>
        <w:proofErr w:type="spellStart"/>
        <w:r w:rsidRPr="0062636B">
          <w:rPr>
            <w:color w:val="000000"/>
            <w:sz w:val="28"/>
            <w:szCs w:val="28"/>
          </w:rPr>
          <w:t>ионизирующих</w:t>
        </w:r>
        <w:proofErr w:type="spellEnd"/>
        <w:r w:rsidRPr="0062636B">
          <w:rPr>
            <w:color w:val="000000"/>
            <w:sz w:val="28"/>
            <w:szCs w:val="28"/>
          </w:rPr>
          <w:t xml:space="preserve"> </w:t>
        </w:r>
        <w:proofErr w:type="spellStart"/>
        <w:r w:rsidRPr="0062636B">
          <w:rPr>
            <w:color w:val="000000"/>
            <w:sz w:val="28"/>
            <w:szCs w:val="28"/>
          </w:rPr>
          <w:t>излучений</w:t>
        </w:r>
        <w:proofErr w:type="spellEnd"/>
        <w:r w:rsidRPr="0062636B">
          <w:rPr>
            <w:color w:val="000000"/>
            <w:sz w:val="28"/>
            <w:szCs w:val="28"/>
          </w:rPr>
          <w:t xml:space="preserve">. </w:t>
        </w:r>
        <w:proofErr w:type="spellStart"/>
        <w:r w:rsidRPr="0062636B">
          <w:rPr>
            <w:color w:val="000000"/>
            <w:sz w:val="28"/>
            <w:szCs w:val="28"/>
          </w:rPr>
          <w:t>Справочник</w:t>
        </w:r>
        <w:proofErr w:type="spellEnd"/>
        <w:r w:rsidRPr="0062636B">
          <w:rPr>
            <w:color w:val="000000"/>
            <w:sz w:val="28"/>
            <w:szCs w:val="28"/>
          </w:rPr>
          <w:t>.</w:t>
        </w:r>
      </w:hyperlink>
      <w:r w:rsidRPr="0062636B">
        <w:rPr>
          <w:color w:val="000000"/>
          <w:sz w:val="28"/>
          <w:szCs w:val="28"/>
        </w:rPr>
        <w:t xml:space="preserve"> </w:t>
      </w:r>
      <w:proofErr w:type="gramStart"/>
      <w:r w:rsidRPr="0062636B">
        <w:rPr>
          <w:color w:val="000000"/>
          <w:sz w:val="28"/>
          <w:szCs w:val="28"/>
        </w:rPr>
        <w:t>М.,</w:t>
      </w:r>
      <w:proofErr w:type="gramEnd"/>
      <w:r w:rsidRPr="0062636B">
        <w:rPr>
          <w:color w:val="000000"/>
          <w:sz w:val="28"/>
          <w:szCs w:val="28"/>
        </w:rPr>
        <w:t xml:space="preserve"> </w:t>
      </w:r>
      <w:proofErr w:type="spellStart"/>
      <w:r w:rsidRPr="0062636B">
        <w:rPr>
          <w:color w:val="000000"/>
          <w:sz w:val="28"/>
          <w:szCs w:val="28"/>
        </w:rPr>
        <w:t>Энергоатомиздат</w:t>
      </w:r>
      <w:proofErr w:type="spellEnd"/>
      <w:r w:rsidRPr="0062636B">
        <w:rPr>
          <w:color w:val="000000"/>
          <w:sz w:val="28"/>
          <w:szCs w:val="28"/>
        </w:rPr>
        <w:t>, 1995, 496 с.</w:t>
      </w:r>
    </w:p>
    <w:p w:rsidR="00016B14" w:rsidRPr="0062636B" w:rsidRDefault="00016B14" w:rsidP="0062636B">
      <w:pPr>
        <w:pStyle w:val="af0"/>
        <w:widowControl/>
        <w:numPr>
          <w:ilvl w:val="0"/>
          <w:numId w:val="12"/>
        </w:numPr>
        <w:overflowPunct/>
        <w:autoSpaceDE/>
        <w:autoSpaceDN/>
        <w:adjustRightInd/>
        <w:spacing w:before="100" w:beforeAutospacing="1" w:after="100" w:afterAutospacing="1" w:line="360" w:lineRule="auto"/>
        <w:ind w:left="425" w:hanging="357"/>
        <w:jc w:val="both"/>
        <w:textAlignment w:val="auto"/>
        <w:rPr>
          <w:sz w:val="28"/>
          <w:szCs w:val="28"/>
        </w:rPr>
      </w:pPr>
      <w:r w:rsidRPr="0062636B">
        <w:rPr>
          <w:sz w:val="28"/>
          <w:szCs w:val="28"/>
          <w:lang w:val="ru-RU"/>
        </w:rPr>
        <w:t xml:space="preserve">Гусев Н. Г., Климанов В. А., </w:t>
      </w:r>
      <w:proofErr w:type="spellStart"/>
      <w:r w:rsidRPr="0062636B">
        <w:rPr>
          <w:sz w:val="28"/>
          <w:szCs w:val="28"/>
          <w:lang w:val="ru-RU"/>
        </w:rPr>
        <w:t>Машкович</w:t>
      </w:r>
      <w:proofErr w:type="spellEnd"/>
      <w:r w:rsidRPr="0062636B">
        <w:rPr>
          <w:sz w:val="28"/>
          <w:szCs w:val="28"/>
          <w:lang w:val="ru-RU"/>
        </w:rPr>
        <w:t xml:space="preserve"> В. П., Суворов А. П. Защита от ионизирующих излучений. </w:t>
      </w:r>
      <w:r w:rsidRPr="0062636B">
        <w:rPr>
          <w:sz w:val="28"/>
          <w:szCs w:val="28"/>
        </w:rPr>
        <w:t xml:space="preserve">В 2-х </w:t>
      </w:r>
      <w:proofErr w:type="spellStart"/>
      <w:r w:rsidRPr="0062636B">
        <w:rPr>
          <w:sz w:val="28"/>
          <w:szCs w:val="28"/>
        </w:rPr>
        <w:t>томах</w:t>
      </w:r>
      <w:proofErr w:type="spellEnd"/>
      <w:r w:rsidRPr="0062636B">
        <w:rPr>
          <w:sz w:val="28"/>
          <w:szCs w:val="28"/>
        </w:rPr>
        <w:t xml:space="preserve">. M., </w:t>
      </w:r>
      <w:proofErr w:type="spellStart"/>
      <w:r w:rsidRPr="0062636B">
        <w:rPr>
          <w:sz w:val="28"/>
          <w:szCs w:val="28"/>
        </w:rPr>
        <w:t>Энергоатомиздат</w:t>
      </w:r>
      <w:proofErr w:type="spellEnd"/>
      <w:r w:rsidRPr="0062636B">
        <w:rPr>
          <w:sz w:val="28"/>
          <w:szCs w:val="28"/>
        </w:rPr>
        <w:t>, 1989</w:t>
      </w:r>
    </w:p>
    <w:p w:rsidR="00016B14" w:rsidRPr="0062636B" w:rsidRDefault="00016B14" w:rsidP="0062636B">
      <w:pPr>
        <w:pStyle w:val="af0"/>
        <w:widowControl/>
        <w:numPr>
          <w:ilvl w:val="0"/>
          <w:numId w:val="12"/>
        </w:numPr>
        <w:overflowPunct/>
        <w:autoSpaceDE/>
        <w:autoSpaceDN/>
        <w:adjustRightInd/>
        <w:spacing w:before="100" w:beforeAutospacing="1" w:after="100" w:afterAutospacing="1" w:line="360" w:lineRule="auto"/>
        <w:ind w:left="425" w:hanging="357"/>
        <w:jc w:val="both"/>
        <w:textAlignment w:val="auto"/>
        <w:rPr>
          <w:sz w:val="28"/>
          <w:szCs w:val="28"/>
        </w:rPr>
      </w:pPr>
      <w:proofErr w:type="spellStart"/>
      <w:r w:rsidRPr="0062636B">
        <w:rPr>
          <w:sz w:val="28"/>
          <w:szCs w:val="28"/>
          <w:lang w:val="ru-RU"/>
        </w:rPr>
        <w:t>Бергельсон</w:t>
      </w:r>
      <w:proofErr w:type="spellEnd"/>
      <w:r w:rsidRPr="0062636B">
        <w:rPr>
          <w:sz w:val="28"/>
          <w:szCs w:val="28"/>
          <w:lang w:val="ru-RU"/>
        </w:rPr>
        <w:t xml:space="preserve"> Б.Р., </w:t>
      </w:r>
      <w:proofErr w:type="spellStart"/>
      <w:r w:rsidRPr="0062636B">
        <w:rPr>
          <w:sz w:val="28"/>
          <w:szCs w:val="28"/>
          <w:lang w:val="ru-RU"/>
        </w:rPr>
        <w:t>Зорикоев</w:t>
      </w:r>
      <w:proofErr w:type="spellEnd"/>
      <w:r w:rsidRPr="0062636B">
        <w:rPr>
          <w:sz w:val="28"/>
          <w:szCs w:val="28"/>
          <w:lang w:val="ru-RU"/>
        </w:rPr>
        <w:t xml:space="preserve"> Г.А. Справочник по защите от излучения протяженных источников. </w:t>
      </w:r>
      <w:r w:rsidRPr="0062636B">
        <w:rPr>
          <w:sz w:val="28"/>
          <w:szCs w:val="28"/>
        </w:rPr>
        <w:t xml:space="preserve">М., </w:t>
      </w:r>
      <w:proofErr w:type="spellStart"/>
      <w:r w:rsidRPr="0062636B">
        <w:rPr>
          <w:color w:val="000000"/>
          <w:sz w:val="28"/>
          <w:szCs w:val="28"/>
        </w:rPr>
        <w:t>Атомиздат</w:t>
      </w:r>
      <w:proofErr w:type="spellEnd"/>
      <w:r w:rsidRPr="0062636B">
        <w:rPr>
          <w:color w:val="000000"/>
          <w:sz w:val="28"/>
          <w:szCs w:val="28"/>
        </w:rPr>
        <w:t>, 1965, 173 с.</w:t>
      </w:r>
      <w:r w:rsidRPr="0062636B">
        <w:rPr>
          <w:sz w:val="28"/>
          <w:szCs w:val="28"/>
        </w:rPr>
        <w:t xml:space="preserve"> </w:t>
      </w:r>
    </w:p>
    <w:p w:rsidR="00016B14" w:rsidRPr="0062636B" w:rsidRDefault="00016B14" w:rsidP="0062636B">
      <w:pPr>
        <w:widowControl/>
        <w:numPr>
          <w:ilvl w:val="0"/>
          <w:numId w:val="12"/>
        </w:numPr>
        <w:overflowPunct/>
        <w:spacing w:before="100" w:beforeAutospacing="1" w:after="100" w:afterAutospacing="1" w:line="360" w:lineRule="auto"/>
        <w:ind w:left="425" w:hanging="357"/>
        <w:jc w:val="both"/>
        <w:textAlignment w:val="auto"/>
        <w:rPr>
          <w:color w:val="000000"/>
          <w:sz w:val="28"/>
          <w:szCs w:val="28"/>
        </w:rPr>
      </w:pPr>
      <w:r w:rsidRPr="0062636B">
        <w:rPr>
          <w:color w:val="000000"/>
          <w:sz w:val="28"/>
          <w:szCs w:val="28"/>
          <w:lang w:val="ru-RU"/>
        </w:rPr>
        <w:t xml:space="preserve">Кирюшин А.И., </w:t>
      </w:r>
      <w:proofErr w:type="spellStart"/>
      <w:r w:rsidRPr="0062636B">
        <w:rPr>
          <w:color w:val="000000"/>
          <w:sz w:val="28"/>
          <w:szCs w:val="28"/>
          <w:lang w:val="ru-RU"/>
        </w:rPr>
        <w:t>Шлокин</w:t>
      </w:r>
      <w:proofErr w:type="spellEnd"/>
      <w:r w:rsidRPr="0062636B">
        <w:rPr>
          <w:color w:val="000000"/>
          <w:sz w:val="28"/>
          <w:szCs w:val="28"/>
          <w:lang w:val="ru-RU"/>
        </w:rPr>
        <w:t xml:space="preserve"> Е.А. Инженерные методы расчета и проектирования биологической </w:t>
      </w:r>
      <w:proofErr w:type="gramStart"/>
      <w:r w:rsidRPr="0062636B">
        <w:rPr>
          <w:color w:val="000000"/>
          <w:sz w:val="28"/>
          <w:szCs w:val="28"/>
          <w:lang w:val="ru-RU"/>
        </w:rPr>
        <w:t>защиты</w:t>
      </w:r>
      <w:proofErr w:type="gramEnd"/>
      <w:r w:rsidRPr="0062636B">
        <w:rPr>
          <w:color w:val="000000"/>
          <w:sz w:val="28"/>
          <w:szCs w:val="28"/>
          <w:lang w:val="ru-RU"/>
        </w:rPr>
        <w:t xml:space="preserve"> атомных </w:t>
      </w:r>
      <w:proofErr w:type="spellStart"/>
      <w:r w:rsidRPr="0062636B">
        <w:rPr>
          <w:color w:val="000000"/>
          <w:sz w:val="28"/>
          <w:szCs w:val="28"/>
          <w:lang w:val="ru-RU"/>
        </w:rPr>
        <w:t>паропроизводящих</w:t>
      </w:r>
      <w:proofErr w:type="spellEnd"/>
      <w:r w:rsidRPr="0062636B">
        <w:rPr>
          <w:color w:val="000000"/>
          <w:sz w:val="28"/>
          <w:szCs w:val="28"/>
          <w:lang w:val="ru-RU"/>
        </w:rPr>
        <w:t xml:space="preserve"> установок. </w:t>
      </w:r>
      <w:proofErr w:type="spellStart"/>
      <w:r w:rsidRPr="0062636B">
        <w:rPr>
          <w:color w:val="000000"/>
          <w:sz w:val="28"/>
          <w:szCs w:val="28"/>
        </w:rPr>
        <w:t>Горький</w:t>
      </w:r>
      <w:proofErr w:type="spellEnd"/>
      <w:r w:rsidRPr="0062636B">
        <w:rPr>
          <w:color w:val="000000"/>
          <w:sz w:val="28"/>
          <w:szCs w:val="28"/>
        </w:rPr>
        <w:t xml:space="preserve">, ГПИ </w:t>
      </w:r>
      <w:proofErr w:type="spellStart"/>
      <w:r w:rsidRPr="0062636B">
        <w:rPr>
          <w:color w:val="000000"/>
          <w:sz w:val="28"/>
          <w:szCs w:val="28"/>
        </w:rPr>
        <w:t>им</w:t>
      </w:r>
      <w:proofErr w:type="spellEnd"/>
      <w:r w:rsidRPr="0062636B">
        <w:rPr>
          <w:color w:val="000000"/>
          <w:sz w:val="28"/>
          <w:szCs w:val="28"/>
        </w:rPr>
        <w:t xml:space="preserve">. А.А. </w:t>
      </w:r>
      <w:proofErr w:type="spellStart"/>
      <w:r w:rsidRPr="0062636B">
        <w:rPr>
          <w:color w:val="000000"/>
          <w:sz w:val="28"/>
          <w:szCs w:val="28"/>
        </w:rPr>
        <w:t>Жданова</w:t>
      </w:r>
      <w:proofErr w:type="spellEnd"/>
      <w:r w:rsidRPr="0062636B">
        <w:rPr>
          <w:color w:val="000000"/>
          <w:sz w:val="28"/>
          <w:szCs w:val="28"/>
        </w:rPr>
        <w:t>, 1979, 56 с.</w:t>
      </w:r>
    </w:p>
    <w:p w:rsidR="00016B14" w:rsidRPr="0062636B" w:rsidRDefault="00016B14" w:rsidP="0062636B">
      <w:pPr>
        <w:widowControl/>
        <w:numPr>
          <w:ilvl w:val="0"/>
          <w:numId w:val="12"/>
        </w:numPr>
        <w:overflowPunct/>
        <w:spacing w:before="100" w:beforeAutospacing="1" w:after="100" w:afterAutospacing="1" w:line="360" w:lineRule="auto"/>
        <w:ind w:left="425" w:hanging="357"/>
        <w:jc w:val="both"/>
        <w:textAlignment w:val="auto"/>
        <w:rPr>
          <w:color w:val="000000"/>
          <w:sz w:val="28"/>
          <w:szCs w:val="28"/>
        </w:rPr>
      </w:pPr>
      <w:proofErr w:type="gramStart"/>
      <w:r w:rsidRPr="0062636B">
        <w:rPr>
          <w:color w:val="000000"/>
          <w:sz w:val="28"/>
          <w:szCs w:val="28"/>
          <w:lang w:val="ru-RU"/>
        </w:rPr>
        <w:t>Кирюшин</w:t>
      </w:r>
      <w:proofErr w:type="gramEnd"/>
      <w:r w:rsidRPr="0062636B">
        <w:rPr>
          <w:color w:val="000000"/>
          <w:sz w:val="28"/>
          <w:szCs w:val="28"/>
          <w:lang w:val="ru-RU"/>
        </w:rPr>
        <w:t xml:space="preserve"> А.И., </w:t>
      </w:r>
      <w:proofErr w:type="spellStart"/>
      <w:r w:rsidRPr="0062636B">
        <w:rPr>
          <w:color w:val="000000"/>
          <w:sz w:val="28"/>
          <w:szCs w:val="28"/>
          <w:lang w:val="ru-RU"/>
        </w:rPr>
        <w:t>Шлокин</w:t>
      </w:r>
      <w:proofErr w:type="spellEnd"/>
      <w:r w:rsidRPr="0062636B">
        <w:rPr>
          <w:color w:val="000000"/>
          <w:sz w:val="28"/>
          <w:szCs w:val="28"/>
          <w:lang w:val="ru-RU"/>
        </w:rPr>
        <w:t xml:space="preserve"> Е.А. Проектирование и оптимизация биологической защиты атомных </w:t>
      </w:r>
      <w:proofErr w:type="spellStart"/>
      <w:r w:rsidRPr="0062636B">
        <w:rPr>
          <w:color w:val="000000"/>
          <w:sz w:val="28"/>
          <w:szCs w:val="28"/>
          <w:lang w:val="ru-RU"/>
        </w:rPr>
        <w:t>паропроизводящих</w:t>
      </w:r>
      <w:proofErr w:type="spellEnd"/>
      <w:r w:rsidRPr="0062636B">
        <w:rPr>
          <w:color w:val="000000"/>
          <w:sz w:val="28"/>
          <w:szCs w:val="28"/>
          <w:lang w:val="ru-RU"/>
        </w:rPr>
        <w:t xml:space="preserve"> установок. </w:t>
      </w:r>
      <w:proofErr w:type="spellStart"/>
      <w:r w:rsidRPr="0062636B">
        <w:rPr>
          <w:color w:val="000000"/>
          <w:sz w:val="28"/>
          <w:szCs w:val="28"/>
        </w:rPr>
        <w:t>Горький</w:t>
      </w:r>
      <w:proofErr w:type="spellEnd"/>
      <w:r w:rsidRPr="0062636B">
        <w:rPr>
          <w:color w:val="000000"/>
          <w:sz w:val="28"/>
          <w:szCs w:val="28"/>
        </w:rPr>
        <w:t xml:space="preserve">, ГПИ </w:t>
      </w:r>
      <w:proofErr w:type="spellStart"/>
      <w:r w:rsidRPr="0062636B">
        <w:rPr>
          <w:color w:val="000000"/>
          <w:sz w:val="28"/>
          <w:szCs w:val="28"/>
        </w:rPr>
        <w:t>им</w:t>
      </w:r>
      <w:proofErr w:type="spellEnd"/>
      <w:r w:rsidRPr="0062636B">
        <w:rPr>
          <w:color w:val="000000"/>
          <w:sz w:val="28"/>
          <w:szCs w:val="28"/>
        </w:rPr>
        <w:t xml:space="preserve">. </w:t>
      </w:r>
      <w:proofErr w:type="spellStart"/>
      <w:r w:rsidRPr="0062636B">
        <w:rPr>
          <w:color w:val="000000"/>
          <w:sz w:val="28"/>
          <w:szCs w:val="28"/>
        </w:rPr>
        <w:t>А.А.Жданова</w:t>
      </w:r>
      <w:proofErr w:type="spellEnd"/>
      <w:r w:rsidRPr="0062636B">
        <w:rPr>
          <w:color w:val="000000"/>
          <w:sz w:val="28"/>
          <w:szCs w:val="28"/>
        </w:rPr>
        <w:t>, 1981, 64 с.</w:t>
      </w:r>
    </w:p>
    <w:p w:rsidR="00016B14" w:rsidRPr="0062636B" w:rsidRDefault="00016B14" w:rsidP="0062636B">
      <w:pPr>
        <w:widowControl/>
        <w:numPr>
          <w:ilvl w:val="0"/>
          <w:numId w:val="12"/>
        </w:numPr>
        <w:overflowPunct/>
        <w:spacing w:before="100" w:beforeAutospacing="1" w:after="100" w:afterAutospacing="1" w:line="360" w:lineRule="auto"/>
        <w:ind w:left="425" w:hanging="357"/>
        <w:jc w:val="both"/>
        <w:textAlignment w:val="auto"/>
        <w:rPr>
          <w:color w:val="000000"/>
          <w:sz w:val="28"/>
          <w:szCs w:val="28"/>
        </w:rPr>
      </w:pPr>
      <w:proofErr w:type="spellStart"/>
      <w:r w:rsidRPr="0062636B">
        <w:rPr>
          <w:color w:val="000000"/>
          <w:sz w:val="28"/>
          <w:szCs w:val="28"/>
          <w:lang w:val="ru-RU"/>
        </w:rPr>
        <w:t>Перевезенцев</w:t>
      </w:r>
      <w:proofErr w:type="spellEnd"/>
      <w:r w:rsidRPr="0062636B">
        <w:rPr>
          <w:color w:val="000000"/>
          <w:sz w:val="28"/>
          <w:szCs w:val="28"/>
          <w:lang w:val="ru-RU"/>
        </w:rPr>
        <w:t xml:space="preserve"> В.В., под ред. </w:t>
      </w:r>
      <w:proofErr w:type="spellStart"/>
      <w:r w:rsidRPr="0062636B">
        <w:rPr>
          <w:color w:val="000000"/>
          <w:sz w:val="28"/>
          <w:szCs w:val="28"/>
          <w:lang w:val="ru-RU"/>
        </w:rPr>
        <w:t>Калишевского</w:t>
      </w:r>
      <w:proofErr w:type="spellEnd"/>
      <w:r w:rsidRPr="0062636B">
        <w:rPr>
          <w:color w:val="000000"/>
          <w:sz w:val="28"/>
          <w:szCs w:val="28"/>
          <w:lang w:val="ru-RU"/>
        </w:rPr>
        <w:t xml:space="preserve"> Л.Л. </w:t>
      </w:r>
      <w:hyperlink r:id="rId17" w:tooltip="Процессы переноса и накопление активности в технологическом контуре ядерной энергетической установки" w:history="1">
        <w:r w:rsidRPr="0062636B">
          <w:rPr>
            <w:color w:val="000000"/>
            <w:sz w:val="28"/>
            <w:szCs w:val="28"/>
            <w:lang w:val="ru-RU"/>
          </w:rPr>
          <w:t>Процессы переноса и накопление активности в технологическом контуре ядерной энергетической установки,</w:t>
        </w:r>
      </w:hyperlink>
      <w:r w:rsidRPr="0062636B">
        <w:rPr>
          <w:color w:val="000000"/>
          <w:sz w:val="28"/>
          <w:szCs w:val="28"/>
          <w:lang w:val="ru-RU"/>
        </w:rPr>
        <w:t xml:space="preserve"> М., Изд-во МГТУ им. </w:t>
      </w:r>
      <w:proofErr w:type="spellStart"/>
      <w:r w:rsidR="005813F8">
        <w:rPr>
          <w:color w:val="000000"/>
          <w:sz w:val="28"/>
          <w:szCs w:val="28"/>
        </w:rPr>
        <w:t>Н.Э.</w:t>
      </w:r>
      <w:r w:rsidRPr="0062636B">
        <w:rPr>
          <w:color w:val="000000"/>
          <w:sz w:val="28"/>
          <w:szCs w:val="28"/>
        </w:rPr>
        <w:t>Баумана</w:t>
      </w:r>
      <w:proofErr w:type="spellEnd"/>
      <w:r w:rsidRPr="0062636B">
        <w:rPr>
          <w:color w:val="000000"/>
          <w:sz w:val="28"/>
          <w:szCs w:val="28"/>
        </w:rPr>
        <w:t>, 2004, 36 с.</w:t>
      </w:r>
    </w:p>
    <w:p w:rsidR="00016B14" w:rsidRPr="0062636B" w:rsidRDefault="00016B14" w:rsidP="0062636B">
      <w:pPr>
        <w:widowControl/>
        <w:numPr>
          <w:ilvl w:val="0"/>
          <w:numId w:val="12"/>
        </w:numPr>
        <w:overflowPunct/>
        <w:spacing w:before="100" w:beforeAutospacing="1" w:after="100" w:afterAutospacing="1" w:line="360" w:lineRule="auto"/>
        <w:ind w:left="425" w:hanging="357"/>
        <w:jc w:val="both"/>
        <w:textAlignment w:val="auto"/>
        <w:rPr>
          <w:color w:val="000000"/>
          <w:sz w:val="28"/>
          <w:szCs w:val="28"/>
          <w:lang w:val="ru-RU"/>
        </w:rPr>
      </w:pPr>
      <w:r w:rsidRPr="0062636B">
        <w:rPr>
          <w:color w:val="000000"/>
          <w:sz w:val="28"/>
          <w:szCs w:val="28"/>
          <w:lang w:val="ru-RU"/>
        </w:rPr>
        <w:t>Гигиенический норматив «Критерии оценки радиационного воздействия», Минздрав РБ. – Мн., 2013 г.</w:t>
      </w:r>
    </w:p>
    <w:p w:rsidR="00D10E0E" w:rsidRPr="00D10E0E" w:rsidRDefault="00D10E0E" w:rsidP="00D10E0E">
      <w:pPr>
        <w:widowControl/>
        <w:numPr>
          <w:ilvl w:val="0"/>
          <w:numId w:val="12"/>
        </w:numPr>
        <w:overflowPunct/>
        <w:spacing w:before="100" w:beforeAutospacing="1" w:after="100" w:afterAutospacing="1" w:line="360" w:lineRule="auto"/>
        <w:ind w:left="425" w:hanging="357"/>
        <w:jc w:val="both"/>
        <w:textAlignment w:val="auto"/>
        <w:rPr>
          <w:sz w:val="28"/>
          <w:szCs w:val="28"/>
          <w:lang w:val="ru-RU"/>
        </w:rPr>
      </w:pPr>
      <w:bookmarkStart w:id="23" w:name="_Toc318809390"/>
      <w:bookmarkStart w:id="24" w:name="_Toc318789686"/>
      <w:bookmarkStart w:id="25" w:name="_Toc309804506"/>
      <w:bookmarkStart w:id="26" w:name="_Toc309743900"/>
      <w:r w:rsidRPr="00D10E0E">
        <w:rPr>
          <w:sz w:val="28"/>
          <w:szCs w:val="28"/>
          <w:lang w:val="ru-RU"/>
        </w:rPr>
        <w:t>Санитарные нормы и правила «Требования к радиационной безопасности»</w:t>
      </w:r>
      <w:bookmarkEnd w:id="23"/>
      <w:bookmarkEnd w:id="24"/>
      <w:bookmarkEnd w:id="25"/>
      <w:bookmarkEnd w:id="26"/>
      <w:r>
        <w:rPr>
          <w:sz w:val="28"/>
          <w:szCs w:val="28"/>
          <w:lang w:val="ru-RU"/>
        </w:rPr>
        <w:t>, Минздрав РБ. – Мн.,2013 г.</w:t>
      </w:r>
    </w:p>
    <w:p w:rsidR="00833433" w:rsidRPr="0062636B" w:rsidRDefault="00833433" w:rsidP="0062636B">
      <w:pPr>
        <w:widowControl/>
        <w:numPr>
          <w:ilvl w:val="0"/>
          <w:numId w:val="12"/>
        </w:numPr>
        <w:overflowPunct/>
        <w:spacing w:before="100" w:beforeAutospacing="1" w:after="100" w:afterAutospacing="1" w:line="360" w:lineRule="auto"/>
        <w:ind w:left="425" w:hanging="357"/>
        <w:jc w:val="both"/>
        <w:textAlignment w:val="auto"/>
        <w:rPr>
          <w:color w:val="000000"/>
          <w:sz w:val="28"/>
          <w:szCs w:val="28"/>
          <w:lang w:val="ru-RU"/>
        </w:rPr>
      </w:pPr>
      <w:r w:rsidRPr="0062636B">
        <w:rPr>
          <w:color w:val="000000"/>
          <w:sz w:val="28"/>
          <w:szCs w:val="28"/>
          <w:lang w:val="ru-RU"/>
        </w:rPr>
        <w:t xml:space="preserve"> </w:t>
      </w:r>
      <w:proofErr w:type="spellStart"/>
      <w:r w:rsidRPr="0062636B">
        <w:rPr>
          <w:color w:val="000000"/>
          <w:sz w:val="28"/>
          <w:szCs w:val="28"/>
          <w:lang w:val="ru-RU"/>
        </w:rPr>
        <w:t>Лощаков</w:t>
      </w:r>
      <w:proofErr w:type="spellEnd"/>
      <w:r w:rsidRPr="0062636B">
        <w:rPr>
          <w:color w:val="000000"/>
          <w:sz w:val="28"/>
          <w:szCs w:val="28"/>
          <w:lang w:val="ru-RU"/>
        </w:rPr>
        <w:t xml:space="preserve"> И.И. Введение в дозиметрию и защита от ионизирующих излучений</w:t>
      </w:r>
      <w:r w:rsidR="00C27250" w:rsidRPr="0062636B">
        <w:rPr>
          <w:color w:val="000000"/>
          <w:sz w:val="28"/>
          <w:szCs w:val="28"/>
          <w:lang w:val="ru-RU"/>
        </w:rPr>
        <w:t>. Учебной пособие, Санкт-Петербургский Государственный политехнический университет, 2008, 145 с.</w:t>
      </w:r>
    </w:p>
    <w:p w:rsidR="00833433" w:rsidRPr="0062636B" w:rsidRDefault="00833433" w:rsidP="0062636B">
      <w:pPr>
        <w:widowControl/>
        <w:overflowPunct/>
        <w:spacing w:before="100" w:beforeAutospacing="1" w:after="100" w:afterAutospacing="1" w:line="360" w:lineRule="auto"/>
        <w:ind w:left="425"/>
        <w:jc w:val="both"/>
        <w:textAlignment w:val="auto"/>
        <w:rPr>
          <w:color w:val="000000"/>
          <w:sz w:val="28"/>
          <w:szCs w:val="28"/>
          <w:lang w:val="ru-RU"/>
        </w:rPr>
      </w:pPr>
    </w:p>
    <w:sectPr w:rsidR="00833433" w:rsidRPr="0062636B" w:rsidSect="006B27B6">
      <w:footerReference w:type="default" r:id="rId18"/>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7EB8" w:rsidRDefault="00AE7EB8" w:rsidP="006B27B6">
      <w:r>
        <w:separator/>
      </w:r>
    </w:p>
  </w:endnote>
  <w:endnote w:type="continuationSeparator" w:id="0">
    <w:p w:rsidR="00AE7EB8" w:rsidRDefault="00AE7EB8" w:rsidP="006B2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9725740"/>
      <w:docPartObj>
        <w:docPartGallery w:val="Page Numbers (Bottom of Page)"/>
        <w:docPartUnique/>
      </w:docPartObj>
    </w:sdtPr>
    <w:sdtContent>
      <w:p w:rsidR="00B108E6" w:rsidRDefault="00B108E6">
        <w:pPr>
          <w:pStyle w:val="ad"/>
          <w:jc w:val="right"/>
        </w:pPr>
        <w:r>
          <w:fldChar w:fldCharType="begin"/>
        </w:r>
        <w:r>
          <w:instrText>PAGE   \* MERGEFORMAT</w:instrText>
        </w:r>
        <w:r>
          <w:fldChar w:fldCharType="separate"/>
        </w:r>
        <w:r w:rsidR="002972BE" w:rsidRPr="002972BE">
          <w:rPr>
            <w:noProof/>
            <w:lang w:val="ru-RU"/>
          </w:rPr>
          <w:t>5</w:t>
        </w:r>
        <w:r>
          <w:fldChar w:fldCharType="end"/>
        </w:r>
      </w:p>
    </w:sdtContent>
  </w:sdt>
  <w:p w:rsidR="00B108E6" w:rsidRDefault="00B108E6">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7EB8" w:rsidRDefault="00AE7EB8" w:rsidP="006B27B6">
      <w:r>
        <w:separator/>
      </w:r>
    </w:p>
  </w:footnote>
  <w:footnote w:type="continuationSeparator" w:id="0">
    <w:p w:rsidR="00AE7EB8" w:rsidRDefault="00AE7EB8" w:rsidP="006B27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94727"/>
    <w:multiLevelType w:val="hybridMultilevel"/>
    <w:tmpl w:val="5008CEF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9D3CCC"/>
    <w:multiLevelType w:val="hybridMultilevel"/>
    <w:tmpl w:val="D2B291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01396D"/>
    <w:multiLevelType w:val="hybridMultilevel"/>
    <w:tmpl w:val="B2A041F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6EB6192"/>
    <w:multiLevelType w:val="multilevel"/>
    <w:tmpl w:val="AF20FC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18D5A66"/>
    <w:multiLevelType w:val="hybridMultilevel"/>
    <w:tmpl w:val="480667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9FB4CF1"/>
    <w:multiLevelType w:val="hybridMultilevel"/>
    <w:tmpl w:val="06A8A4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66676B"/>
    <w:multiLevelType w:val="hybridMultilevel"/>
    <w:tmpl w:val="65D89F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CF11D68"/>
    <w:multiLevelType w:val="hybridMultilevel"/>
    <w:tmpl w:val="D92CF278"/>
    <w:lvl w:ilvl="0" w:tplc="55EE12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42236B28"/>
    <w:multiLevelType w:val="hybridMultilevel"/>
    <w:tmpl w:val="5DF280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5A3316C"/>
    <w:multiLevelType w:val="hybridMultilevel"/>
    <w:tmpl w:val="4CAE32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3C5680A"/>
    <w:multiLevelType w:val="hybridMultilevel"/>
    <w:tmpl w:val="01347590"/>
    <w:lvl w:ilvl="0" w:tplc="0419000F">
      <w:start w:val="1"/>
      <w:numFmt w:val="decimal"/>
      <w:lvlText w:val="%1."/>
      <w:lvlJc w:val="left"/>
      <w:pPr>
        <w:ind w:left="1072" w:hanging="360"/>
      </w:pPr>
    </w:lvl>
    <w:lvl w:ilvl="1" w:tplc="04190019" w:tentative="1">
      <w:start w:val="1"/>
      <w:numFmt w:val="lowerLetter"/>
      <w:lvlText w:val="%2."/>
      <w:lvlJc w:val="left"/>
      <w:pPr>
        <w:ind w:left="1792" w:hanging="360"/>
      </w:pPr>
    </w:lvl>
    <w:lvl w:ilvl="2" w:tplc="0419001B" w:tentative="1">
      <w:start w:val="1"/>
      <w:numFmt w:val="lowerRoman"/>
      <w:lvlText w:val="%3."/>
      <w:lvlJc w:val="right"/>
      <w:pPr>
        <w:ind w:left="2512" w:hanging="180"/>
      </w:pPr>
    </w:lvl>
    <w:lvl w:ilvl="3" w:tplc="0419000F" w:tentative="1">
      <w:start w:val="1"/>
      <w:numFmt w:val="decimal"/>
      <w:lvlText w:val="%4."/>
      <w:lvlJc w:val="left"/>
      <w:pPr>
        <w:ind w:left="3232" w:hanging="360"/>
      </w:pPr>
    </w:lvl>
    <w:lvl w:ilvl="4" w:tplc="04190019" w:tentative="1">
      <w:start w:val="1"/>
      <w:numFmt w:val="lowerLetter"/>
      <w:lvlText w:val="%5."/>
      <w:lvlJc w:val="left"/>
      <w:pPr>
        <w:ind w:left="3952" w:hanging="360"/>
      </w:pPr>
    </w:lvl>
    <w:lvl w:ilvl="5" w:tplc="0419001B" w:tentative="1">
      <w:start w:val="1"/>
      <w:numFmt w:val="lowerRoman"/>
      <w:lvlText w:val="%6."/>
      <w:lvlJc w:val="right"/>
      <w:pPr>
        <w:ind w:left="4672" w:hanging="180"/>
      </w:pPr>
    </w:lvl>
    <w:lvl w:ilvl="6" w:tplc="0419000F" w:tentative="1">
      <w:start w:val="1"/>
      <w:numFmt w:val="decimal"/>
      <w:lvlText w:val="%7."/>
      <w:lvlJc w:val="left"/>
      <w:pPr>
        <w:ind w:left="5392" w:hanging="360"/>
      </w:pPr>
    </w:lvl>
    <w:lvl w:ilvl="7" w:tplc="04190019" w:tentative="1">
      <w:start w:val="1"/>
      <w:numFmt w:val="lowerLetter"/>
      <w:lvlText w:val="%8."/>
      <w:lvlJc w:val="left"/>
      <w:pPr>
        <w:ind w:left="6112" w:hanging="360"/>
      </w:pPr>
    </w:lvl>
    <w:lvl w:ilvl="8" w:tplc="0419001B" w:tentative="1">
      <w:start w:val="1"/>
      <w:numFmt w:val="lowerRoman"/>
      <w:lvlText w:val="%9."/>
      <w:lvlJc w:val="right"/>
      <w:pPr>
        <w:ind w:left="6832" w:hanging="180"/>
      </w:pPr>
    </w:lvl>
  </w:abstractNum>
  <w:abstractNum w:abstractNumId="11">
    <w:nsid w:val="5C2532B2"/>
    <w:multiLevelType w:val="hybridMultilevel"/>
    <w:tmpl w:val="7F06A1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DF53E58"/>
    <w:multiLevelType w:val="hybridMultilevel"/>
    <w:tmpl w:val="D44AC1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F3E5F77"/>
    <w:multiLevelType w:val="hybridMultilevel"/>
    <w:tmpl w:val="D2B291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12"/>
  </w:num>
  <w:num w:numId="4">
    <w:abstractNumId w:val="9"/>
  </w:num>
  <w:num w:numId="5">
    <w:abstractNumId w:val="4"/>
  </w:num>
  <w:num w:numId="6">
    <w:abstractNumId w:val="5"/>
  </w:num>
  <w:num w:numId="7">
    <w:abstractNumId w:val="13"/>
  </w:num>
  <w:num w:numId="8">
    <w:abstractNumId w:val="0"/>
  </w:num>
  <w:num w:numId="9">
    <w:abstractNumId w:val="2"/>
  </w:num>
  <w:num w:numId="10">
    <w:abstractNumId w:val="7"/>
  </w:num>
  <w:num w:numId="11">
    <w:abstractNumId w:val="11"/>
  </w:num>
  <w:num w:numId="12">
    <w:abstractNumId w:val="1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603"/>
    <w:rsid w:val="00005C55"/>
    <w:rsid w:val="00016B14"/>
    <w:rsid w:val="00016EED"/>
    <w:rsid w:val="000521BF"/>
    <w:rsid w:val="00052B0D"/>
    <w:rsid w:val="000576EF"/>
    <w:rsid w:val="00071649"/>
    <w:rsid w:val="00074060"/>
    <w:rsid w:val="0007763B"/>
    <w:rsid w:val="000953CF"/>
    <w:rsid w:val="000C63C0"/>
    <w:rsid w:val="000D2F51"/>
    <w:rsid w:val="000E67D6"/>
    <w:rsid w:val="0010583C"/>
    <w:rsid w:val="00117035"/>
    <w:rsid w:val="00134718"/>
    <w:rsid w:val="00145769"/>
    <w:rsid w:val="00175AC5"/>
    <w:rsid w:val="001930E8"/>
    <w:rsid w:val="001A7A74"/>
    <w:rsid w:val="001E2DE1"/>
    <w:rsid w:val="001F62F4"/>
    <w:rsid w:val="00211EA5"/>
    <w:rsid w:val="00212CF3"/>
    <w:rsid w:val="00231FFC"/>
    <w:rsid w:val="002404C0"/>
    <w:rsid w:val="00252256"/>
    <w:rsid w:val="00280DFE"/>
    <w:rsid w:val="00283628"/>
    <w:rsid w:val="00296CF4"/>
    <w:rsid w:val="002972BE"/>
    <w:rsid w:val="002C3A5A"/>
    <w:rsid w:val="002D65D0"/>
    <w:rsid w:val="002D731E"/>
    <w:rsid w:val="002D79D8"/>
    <w:rsid w:val="0033686F"/>
    <w:rsid w:val="00386DF7"/>
    <w:rsid w:val="004154D9"/>
    <w:rsid w:val="0042655C"/>
    <w:rsid w:val="004503A0"/>
    <w:rsid w:val="00457485"/>
    <w:rsid w:val="00467E31"/>
    <w:rsid w:val="00475C05"/>
    <w:rsid w:val="004819EA"/>
    <w:rsid w:val="00487FF7"/>
    <w:rsid w:val="00490B71"/>
    <w:rsid w:val="0049393F"/>
    <w:rsid w:val="004B2C8A"/>
    <w:rsid w:val="004B2CB7"/>
    <w:rsid w:val="004C6482"/>
    <w:rsid w:val="00563648"/>
    <w:rsid w:val="005813F8"/>
    <w:rsid w:val="005E064D"/>
    <w:rsid w:val="005E7DE1"/>
    <w:rsid w:val="005F7B9B"/>
    <w:rsid w:val="0062636B"/>
    <w:rsid w:val="006548D5"/>
    <w:rsid w:val="00660178"/>
    <w:rsid w:val="00664603"/>
    <w:rsid w:val="006858E1"/>
    <w:rsid w:val="00692958"/>
    <w:rsid w:val="006A7E41"/>
    <w:rsid w:val="006B0E9B"/>
    <w:rsid w:val="006B27B6"/>
    <w:rsid w:val="006B3C65"/>
    <w:rsid w:val="006E2958"/>
    <w:rsid w:val="006E2E5B"/>
    <w:rsid w:val="00710CED"/>
    <w:rsid w:val="0071568D"/>
    <w:rsid w:val="00742B21"/>
    <w:rsid w:val="00752D88"/>
    <w:rsid w:val="0079389F"/>
    <w:rsid w:val="007A68F5"/>
    <w:rsid w:val="00803266"/>
    <w:rsid w:val="00811362"/>
    <w:rsid w:val="00826BFF"/>
    <w:rsid w:val="008312AF"/>
    <w:rsid w:val="00833433"/>
    <w:rsid w:val="0084100A"/>
    <w:rsid w:val="00852ED5"/>
    <w:rsid w:val="00855363"/>
    <w:rsid w:val="00855856"/>
    <w:rsid w:val="008600CB"/>
    <w:rsid w:val="008656C3"/>
    <w:rsid w:val="00897077"/>
    <w:rsid w:val="008A24DA"/>
    <w:rsid w:val="008A2E65"/>
    <w:rsid w:val="008B5074"/>
    <w:rsid w:val="008B7C82"/>
    <w:rsid w:val="008C0495"/>
    <w:rsid w:val="00933C74"/>
    <w:rsid w:val="00952A4A"/>
    <w:rsid w:val="00955D6B"/>
    <w:rsid w:val="00980D5D"/>
    <w:rsid w:val="009834F4"/>
    <w:rsid w:val="009A1C3D"/>
    <w:rsid w:val="009B3627"/>
    <w:rsid w:val="009B3898"/>
    <w:rsid w:val="009C7345"/>
    <w:rsid w:val="00A225FC"/>
    <w:rsid w:val="00A90495"/>
    <w:rsid w:val="00AB67C7"/>
    <w:rsid w:val="00AE7EB8"/>
    <w:rsid w:val="00AF3860"/>
    <w:rsid w:val="00AF3F9A"/>
    <w:rsid w:val="00B03EC5"/>
    <w:rsid w:val="00B108E6"/>
    <w:rsid w:val="00B13777"/>
    <w:rsid w:val="00B165E9"/>
    <w:rsid w:val="00B40E8D"/>
    <w:rsid w:val="00B52ECE"/>
    <w:rsid w:val="00B57CF2"/>
    <w:rsid w:val="00B9010B"/>
    <w:rsid w:val="00B93630"/>
    <w:rsid w:val="00BA4CCF"/>
    <w:rsid w:val="00BC0DBE"/>
    <w:rsid w:val="00BC2198"/>
    <w:rsid w:val="00C11CEF"/>
    <w:rsid w:val="00C12469"/>
    <w:rsid w:val="00C27250"/>
    <w:rsid w:val="00C33063"/>
    <w:rsid w:val="00C46462"/>
    <w:rsid w:val="00C4759E"/>
    <w:rsid w:val="00C511FF"/>
    <w:rsid w:val="00C521EF"/>
    <w:rsid w:val="00C60ABF"/>
    <w:rsid w:val="00C74D6F"/>
    <w:rsid w:val="00C753F1"/>
    <w:rsid w:val="00C830EB"/>
    <w:rsid w:val="00C84CCF"/>
    <w:rsid w:val="00C915FA"/>
    <w:rsid w:val="00C930A9"/>
    <w:rsid w:val="00CA62E2"/>
    <w:rsid w:val="00CA6582"/>
    <w:rsid w:val="00CB1110"/>
    <w:rsid w:val="00CB496E"/>
    <w:rsid w:val="00CD6688"/>
    <w:rsid w:val="00CF440A"/>
    <w:rsid w:val="00D10E0E"/>
    <w:rsid w:val="00D55F89"/>
    <w:rsid w:val="00D85B26"/>
    <w:rsid w:val="00DA16CE"/>
    <w:rsid w:val="00DE3D8B"/>
    <w:rsid w:val="00E06108"/>
    <w:rsid w:val="00E13B7C"/>
    <w:rsid w:val="00E23A60"/>
    <w:rsid w:val="00E4375B"/>
    <w:rsid w:val="00E66A46"/>
    <w:rsid w:val="00E66A62"/>
    <w:rsid w:val="00EB03DA"/>
    <w:rsid w:val="00ED6630"/>
    <w:rsid w:val="00EE676F"/>
    <w:rsid w:val="00EF5A84"/>
    <w:rsid w:val="00F03834"/>
    <w:rsid w:val="00F13A87"/>
    <w:rsid w:val="00F335B3"/>
    <w:rsid w:val="00F439A3"/>
    <w:rsid w:val="00F8681D"/>
    <w:rsid w:val="00F90B6C"/>
    <w:rsid w:val="00F9407B"/>
    <w:rsid w:val="00FB5C9D"/>
    <w:rsid w:val="00FD6249"/>
    <w:rsid w:val="00FE1A85"/>
    <w:rsid w:val="00FF5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CED"/>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ru-RU"/>
    </w:rPr>
  </w:style>
  <w:style w:type="paragraph" w:styleId="1">
    <w:name w:val="heading 1"/>
    <w:basedOn w:val="a"/>
    <w:next w:val="a"/>
    <w:link w:val="10"/>
    <w:uiPriority w:val="9"/>
    <w:qFormat/>
    <w:rsid w:val="00710C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10CED"/>
    <w:pPr>
      <w:widowControl/>
      <w:jc w:val="center"/>
    </w:pPr>
    <w:rPr>
      <w:i/>
    </w:rPr>
  </w:style>
  <w:style w:type="character" w:customStyle="1" w:styleId="a4">
    <w:name w:val="Основной текст Знак"/>
    <w:basedOn w:val="a0"/>
    <w:link w:val="a3"/>
    <w:rsid w:val="00710CED"/>
    <w:rPr>
      <w:rFonts w:ascii="Times New Roman" w:eastAsia="Times New Roman" w:hAnsi="Times New Roman" w:cs="Times New Roman"/>
      <w:i/>
      <w:sz w:val="20"/>
      <w:szCs w:val="20"/>
      <w:lang w:val="en-US" w:eastAsia="ru-RU"/>
    </w:rPr>
  </w:style>
  <w:style w:type="character" w:customStyle="1" w:styleId="10">
    <w:name w:val="Заголовок 1 Знак"/>
    <w:basedOn w:val="a0"/>
    <w:link w:val="1"/>
    <w:uiPriority w:val="9"/>
    <w:rsid w:val="00710CED"/>
    <w:rPr>
      <w:rFonts w:asciiTheme="majorHAnsi" w:eastAsiaTheme="majorEastAsia" w:hAnsiTheme="majorHAnsi" w:cstheme="majorBidi"/>
      <w:b/>
      <w:bCs/>
      <w:color w:val="365F91" w:themeColor="accent1" w:themeShade="BF"/>
      <w:sz w:val="28"/>
      <w:szCs w:val="28"/>
      <w:lang w:val="en-US" w:eastAsia="ru-RU"/>
    </w:rPr>
  </w:style>
  <w:style w:type="paragraph" w:styleId="a5">
    <w:name w:val="TOC Heading"/>
    <w:basedOn w:val="1"/>
    <w:next w:val="a"/>
    <w:uiPriority w:val="39"/>
    <w:semiHidden/>
    <w:unhideWhenUsed/>
    <w:qFormat/>
    <w:rsid w:val="00710CED"/>
    <w:pPr>
      <w:widowControl/>
      <w:overflowPunct/>
      <w:autoSpaceDE/>
      <w:autoSpaceDN/>
      <w:adjustRightInd/>
      <w:spacing w:line="276" w:lineRule="auto"/>
      <w:textAlignment w:val="auto"/>
      <w:outlineLvl w:val="9"/>
    </w:pPr>
    <w:rPr>
      <w:lang w:val="ru-RU"/>
    </w:rPr>
  </w:style>
  <w:style w:type="paragraph" w:styleId="a6">
    <w:name w:val="Balloon Text"/>
    <w:basedOn w:val="a"/>
    <w:link w:val="a7"/>
    <w:uiPriority w:val="99"/>
    <w:semiHidden/>
    <w:unhideWhenUsed/>
    <w:rsid w:val="00710CED"/>
    <w:rPr>
      <w:rFonts w:ascii="Tahoma" w:hAnsi="Tahoma" w:cs="Tahoma"/>
      <w:sz w:val="16"/>
      <w:szCs w:val="16"/>
    </w:rPr>
  </w:style>
  <w:style w:type="character" w:customStyle="1" w:styleId="a7">
    <w:name w:val="Текст выноски Знак"/>
    <w:basedOn w:val="a0"/>
    <w:link w:val="a6"/>
    <w:uiPriority w:val="99"/>
    <w:semiHidden/>
    <w:rsid w:val="00710CED"/>
    <w:rPr>
      <w:rFonts w:ascii="Tahoma" w:eastAsia="Times New Roman" w:hAnsi="Tahoma" w:cs="Tahoma"/>
      <w:sz w:val="16"/>
      <w:szCs w:val="16"/>
      <w:lang w:val="en-US" w:eastAsia="ru-RU"/>
    </w:rPr>
  </w:style>
  <w:style w:type="paragraph" w:styleId="a8">
    <w:name w:val="Normal (Web)"/>
    <w:basedOn w:val="a"/>
    <w:uiPriority w:val="99"/>
    <w:unhideWhenUsed/>
    <w:rsid w:val="00467E31"/>
    <w:pPr>
      <w:widowControl/>
      <w:overflowPunct/>
      <w:autoSpaceDE/>
      <w:autoSpaceDN/>
      <w:adjustRightInd/>
      <w:spacing w:before="100" w:beforeAutospacing="1" w:after="100" w:afterAutospacing="1"/>
      <w:textAlignment w:val="auto"/>
    </w:pPr>
    <w:rPr>
      <w:sz w:val="24"/>
      <w:szCs w:val="24"/>
      <w:lang w:val="ru-RU"/>
    </w:rPr>
  </w:style>
  <w:style w:type="character" w:customStyle="1" w:styleId="apple-converted-space">
    <w:name w:val="apple-converted-space"/>
    <w:basedOn w:val="a0"/>
    <w:rsid w:val="00467E31"/>
  </w:style>
  <w:style w:type="character" w:styleId="a9">
    <w:name w:val="Hyperlink"/>
    <w:basedOn w:val="a0"/>
    <w:uiPriority w:val="99"/>
    <w:unhideWhenUsed/>
    <w:rsid w:val="00467E31"/>
    <w:rPr>
      <w:color w:val="0000FF"/>
      <w:u w:val="single"/>
    </w:rPr>
  </w:style>
  <w:style w:type="character" w:styleId="aa">
    <w:name w:val="Placeholder Text"/>
    <w:basedOn w:val="a0"/>
    <w:uiPriority w:val="99"/>
    <w:semiHidden/>
    <w:rsid w:val="00C74D6F"/>
    <w:rPr>
      <w:color w:val="808080"/>
    </w:rPr>
  </w:style>
  <w:style w:type="paragraph" w:styleId="11">
    <w:name w:val="toc 1"/>
    <w:basedOn w:val="a"/>
    <w:next w:val="a"/>
    <w:autoRedefine/>
    <w:uiPriority w:val="39"/>
    <w:unhideWhenUsed/>
    <w:rsid w:val="006B27B6"/>
    <w:pPr>
      <w:spacing w:after="100"/>
    </w:pPr>
  </w:style>
  <w:style w:type="paragraph" w:styleId="ab">
    <w:name w:val="header"/>
    <w:basedOn w:val="a"/>
    <w:link w:val="ac"/>
    <w:uiPriority w:val="99"/>
    <w:unhideWhenUsed/>
    <w:rsid w:val="006B27B6"/>
    <w:pPr>
      <w:tabs>
        <w:tab w:val="center" w:pos="4677"/>
        <w:tab w:val="right" w:pos="9355"/>
      </w:tabs>
    </w:pPr>
  </w:style>
  <w:style w:type="character" w:customStyle="1" w:styleId="ac">
    <w:name w:val="Верхний колонтитул Знак"/>
    <w:basedOn w:val="a0"/>
    <w:link w:val="ab"/>
    <w:uiPriority w:val="99"/>
    <w:rsid w:val="006B27B6"/>
    <w:rPr>
      <w:rFonts w:ascii="Times New Roman" w:eastAsia="Times New Roman" w:hAnsi="Times New Roman" w:cs="Times New Roman"/>
      <w:sz w:val="20"/>
      <w:szCs w:val="20"/>
      <w:lang w:val="en-US" w:eastAsia="ru-RU"/>
    </w:rPr>
  </w:style>
  <w:style w:type="paragraph" w:styleId="ad">
    <w:name w:val="footer"/>
    <w:basedOn w:val="a"/>
    <w:link w:val="ae"/>
    <w:uiPriority w:val="99"/>
    <w:unhideWhenUsed/>
    <w:rsid w:val="006B27B6"/>
    <w:pPr>
      <w:tabs>
        <w:tab w:val="center" w:pos="4677"/>
        <w:tab w:val="right" w:pos="9355"/>
      </w:tabs>
    </w:pPr>
  </w:style>
  <w:style w:type="character" w:customStyle="1" w:styleId="ae">
    <w:name w:val="Нижний колонтитул Знак"/>
    <w:basedOn w:val="a0"/>
    <w:link w:val="ad"/>
    <w:uiPriority w:val="99"/>
    <w:rsid w:val="006B27B6"/>
    <w:rPr>
      <w:rFonts w:ascii="Times New Roman" w:eastAsia="Times New Roman" w:hAnsi="Times New Roman" w:cs="Times New Roman"/>
      <w:sz w:val="20"/>
      <w:szCs w:val="20"/>
      <w:lang w:val="en-US" w:eastAsia="ru-RU"/>
    </w:rPr>
  </w:style>
  <w:style w:type="table" w:styleId="af">
    <w:name w:val="Table Grid"/>
    <w:basedOn w:val="a1"/>
    <w:uiPriority w:val="59"/>
    <w:rsid w:val="00952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AB67C7"/>
    <w:pPr>
      <w:ind w:left="720"/>
      <w:contextualSpacing/>
    </w:pPr>
  </w:style>
  <w:style w:type="paragraph" w:styleId="2">
    <w:name w:val="toc 2"/>
    <w:basedOn w:val="a"/>
    <w:next w:val="a"/>
    <w:autoRedefine/>
    <w:uiPriority w:val="39"/>
    <w:unhideWhenUsed/>
    <w:rsid w:val="00826BFF"/>
    <w:pPr>
      <w:spacing w:after="100"/>
      <w:ind w:left="200"/>
    </w:pPr>
  </w:style>
  <w:style w:type="paragraph" w:styleId="af1">
    <w:name w:val="No Spacing"/>
    <w:aliases w:val="Основной инстинкт,Основной_текст,Главний,Текст_"/>
    <w:uiPriority w:val="1"/>
    <w:qFormat/>
    <w:rsid w:val="00EE676F"/>
    <w:pPr>
      <w:spacing w:after="0" w:line="240" w:lineRule="auto"/>
      <w:jc w:val="both"/>
    </w:pPr>
    <w:rPr>
      <w:rFonts w:ascii="Times New Roman" w:eastAsiaTheme="minorEastAsia" w:hAnsi="Times New Roman"/>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0CED"/>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ru-RU"/>
    </w:rPr>
  </w:style>
  <w:style w:type="paragraph" w:styleId="1">
    <w:name w:val="heading 1"/>
    <w:basedOn w:val="a"/>
    <w:next w:val="a"/>
    <w:link w:val="10"/>
    <w:uiPriority w:val="9"/>
    <w:qFormat/>
    <w:rsid w:val="00710C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710CED"/>
    <w:pPr>
      <w:widowControl/>
      <w:jc w:val="center"/>
    </w:pPr>
    <w:rPr>
      <w:i/>
    </w:rPr>
  </w:style>
  <w:style w:type="character" w:customStyle="1" w:styleId="a4">
    <w:name w:val="Основной текст Знак"/>
    <w:basedOn w:val="a0"/>
    <w:link w:val="a3"/>
    <w:rsid w:val="00710CED"/>
    <w:rPr>
      <w:rFonts w:ascii="Times New Roman" w:eastAsia="Times New Roman" w:hAnsi="Times New Roman" w:cs="Times New Roman"/>
      <w:i/>
      <w:sz w:val="20"/>
      <w:szCs w:val="20"/>
      <w:lang w:val="en-US" w:eastAsia="ru-RU"/>
    </w:rPr>
  </w:style>
  <w:style w:type="character" w:customStyle="1" w:styleId="10">
    <w:name w:val="Заголовок 1 Знак"/>
    <w:basedOn w:val="a0"/>
    <w:link w:val="1"/>
    <w:uiPriority w:val="9"/>
    <w:rsid w:val="00710CED"/>
    <w:rPr>
      <w:rFonts w:asciiTheme="majorHAnsi" w:eastAsiaTheme="majorEastAsia" w:hAnsiTheme="majorHAnsi" w:cstheme="majorBidi"/>
      <w:b/>
      <w:bCs/>
      <w:color w:val="365F91" w:themeColor="accent1" w:themeShade="BF"/>
      <w:sz w:val="28"/>
      <w:szCs w:val="28"/>
      <w:lang w:val="en-US" w:eastAsia="ru-RU"/>
    </w:rPr>
  </w:style>
  <w:style w:type="paragraph" w:styleId="a5">
    <w:name w:val="TOC Heading"/>
    <w:basedOn w:val="1"/>
    <w:next w:val="a"/>
    <w:uiPriority w:val="39"/>
    <w:semiHidden/>
    <w:unhideWhenUsed/>
    <w:qFormat/>
    <w:rsid w:val="00710CED"/>
    <w:pPr>
      <w:widowControl/>
      <w:overflowPunct/>
      <w:autoSpaceDE/>
      <w:autoSpaceDN/>
      <w:adjustRightInd/>
      <w:spacing w:line="276" w:lineRule="auto"/>
      <w:textAlignment w:val="auto"/>
      <w:outlineLvl w:val="9"/>
    </w:pPr>
    <w:rPr>
      <w:lang w:val="ru-RU"/>
    </w:rPr>
  </w:style>
  <w:style w:type="paragraph" w:styleId="a6">
    <w:name w:val="Balloon Text"/>
    <w:basedOn w:val="a"/>
    <w:link w:val="a7"/>
    <w:uiPriority w:val="99"/>
    <w:semiHidden/>
    <w:unhideWhenUsed/>
    <w:rsid w:val="00710CED"/>
    <w:rPr>
      <w:rFonts w:ascii="Tahoma" w:hAnsi="Tahoma" w:cs="Tahoma"/>
      <w:sz w:val="16"/>
      <w:szCs w:val="16"/>
    </w:rPr>
  </w:style>
  <w:style w:type="character" w:customStyle="1" w:styleId="a7">
    <w:name w:val="Текст выноски Знак"/>
    <w:basedOn w:val="a0"/>
    <w:link w:val="a6"/>
    <w:uiPriority w:val="99"/>
    <w:semiHidden/>
    <w:rsid w:val="00710CED"/>
    <w:rPr>
      <w:rFonts w:ascii="Tahoma" w:eastAsia="Times New Roman" w:hAnsi="Tahoma" w:cs="Tahoma"/>
      <w:sz w:val="16"/>
      <w:szCs w:val="16"/>
      <w:lang w:val="en-US" w:eastAsia="ru-RU"/>
    </w:rPr>
  </w:style>
  <w:style w:type="paragraph" w:styleId="a8">
    <w:name w:val="Normal (Web)"/>
    <w:basedOn w:val="a"/>
    <w:uiPriority w:val="99"/>
    <w:unhideWhenUsed/>
    <w:rsid w:val="00467E31"/>
    <w:pPr>
      <w:widowControl/>
      <w:overflowPunct/>
      <w:autoSpaceDE/>
      <w:autoSpaceDN/>
      <w:adjustRightInd/>
      <w:spacing w:before="100" w:beforeAutospacing="1" w:after="100" w:afterAutospacing="1"/>
      <w:textAlignment w:val="auto"/>
    </w:pPr>
    <w:rPr>
      <w:sz w:val="24"/>
      <w:szCs w:val="24"/>
      <w:lang w:val="ru-RU"/>
    </w:rPr>
  </w:style>
  <w:style w:type="character" w:customStyle="1" w:styleId="apple-converted-space">
    <w:name w:val="apple-converted-space"/>
    <w:basedOn w:val="a0"/>
    <w:rsid w:val="00467E31"/>
  </w:style>
  <w:style w:type="character" w:styleId="a9">
    <w:name w:val="Hyperlink"/>
    <w:basedOn w:val="a0"/>
    <w:uiPriority w:val="99"/>
    <w:unhideWhenUsed/>
    <w:rsid w:val="00467E31"/>
    <w:rPr>
      <w:color w:val="0000FF"/>
      <w:u w:val="single"/>
    </w:rPr>
  </w:style>
  <w:style w:type="character" w:styleId="aa">
    <w:name w:val="Placeholder Text"/>
    <w:basedOn w:val="a0"/>
    <w:uiPriority w:val="99"/>
    <w:semiHidden/>
    <w:rsid w:val="00C74D6F"/>
    <w:rPr>
      <w:color w:val="808080"/>
    </w:rPr>
  </w:style>
  <w:style w:type="paragraph" w:styleId="11">
    <w:name w:val="toc 1"/>
    <w:basedOn w:val="a"/>
    <w:next w:val="a"/>
    <w:autoRedefine/>
    <w:uiPriority w:val="39"/>
    <w:unhideWhenUsed/>
    <w:rsid w:val="006B27B6"/>
    <w:pPr>
      <w:spacing w:after="100"/>
    </w:pPr>
  </w:style>
  <w:style w:type="paragraph" w:styleId="ab">
    <w:name w:val="header"/>
    <w:basedOn w:val="a"/>
    <w:link w:val="ac"/>
    <w:uiPriority w:val="99"/>
    <w:unhideWhenUsed/>
    <w:rsid w:val="006B27B6"/>
    <w:pPr>
      <w:tabs>
        <w:tab w:val="center" w:pos="4677"/>
        <w:tab w:val="right" w:pos="9355"/>
      </w:tabs>
    </w:pPr>
  </w:style>
  <w:style w:type="character" w:customStyle="1" w:styleId="ac">
    <w:name w:val="Верхний колонтитул Знак"/>
    <w:basedOn w:val="a0"/>
    <w:link w:val="ab"/>
    <w:uiPriority w:val="99"/>
    <w:rsid w:val="006B27B6"/>
    <w:rPr>
      <w:rFonts w:ascii="Times New Roman" w:eastAsia="Times New Roman" w:hAnsi="Times New Roman" w:cs="Times New Roman"/>
      <w:sz w:val="20"/>
      <w:szCs w:val="20"/>
      <w:lang w:val="en-US" w:eastAsia="ru-RU"/>
    </w:rPr>
  </w:style>
  <w:style w:type="paragraph" w:styleId="ad">
    <w:name w:val="footer"/>
    <w:basedOn w:val="a"/>
    <w:link w:val="ae"/>
    <w:uiPriority w:val="99"/>
    <w:unhideWhenUsed/>
    <w:rsid w:val="006B27B6"/>
    <w:pPr>
      <w:tabs>
        <w:tab w:val="center" w:pos="4677"/>
        <w:tab w:val="right" w:pos="9355"/>
      </w:tabs>
    </w:pPr>
  </w:style>
  <w:style w:type="character" w:customStyle="1" w:styleId="ae">
    <w:name w:val="Нижний колонтитул Знак"/>
    <w:basedOn w:val="a0"/>
    <w:link w:val="ad"/>
    <w:uiPriority w:val="99"/>
    <w:rsid w:val="006B27B6"/>
    <w:rPr>
      <w:rFonts w:ascii="Times New Roman" w:eastAsia="Times New Roman" w:hAnsi="Times New Roman" w:cs="Times New Roman"/>
      <w:sz w:val="20"/>
      <w:szCs w:val="20"/>
      <w:lang w:val="en-US" w:eastAsia="ru-RU"/>
    </w:rPr>
  </w:style>
  <w:style w:type="table" w:styleId="af">
    <w:name w:val="Table Grid"/>
    <w:basedOn w:val="a1"/>
    <w:uiPriority w:val="59"/>
    <w:rsid w:val="00952A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Paragraph"/>
    <w:basedOn w:val="a"/>
    <w:uiPriority w:val="34"/>
    <w:qFormat/>
    <w:rsid w:val="00AB67C7"/>
    <w:pPr>
      <w:ind w:left="720"/>
      <w:contextualSpacing/>
    </w:pPr>
  </w:style>
  <w:style w:type="paragraph" w:styleId="2">
    <w:name w:val="toc 2"/>
    <w:basedOn w:val="a"/>
    <w:next w:val="a"/>
    <w:autoRedefine/>
    <w:uiPriority w:val="39"/>
    <w:unhideWhenUsed/>
    <w:rsid w:val="00826BFF"/>
    <w:pPr>
      <w:spacing w:after="100"/>
      <w:ind w:left="200"/>
    </w:pPr>
  </w:style>
  <w:style w:type="paragraph" w:styleId="af1">
    <w:name w:val="No Spacing"/>
    <w:aliases w:val="Основной инстинкт,Основной_текст,Главний,Текст_"/>
    <w:uiPriority w:val="1"/>
    <w:qFormat/>
    <w:rsid w:val="00EE676F"/>
    <w:pPr>
      <w:spacing w:after="0" w:line="240" w:lineRule="auto"/>
      <w:jc w:val="both"/>
    </w:pPr>
    <w:rPr>
      <w:rFonts w:ascii="Times New Roman" w:eastAsiaTheme="minorEastAsia" w:hAnsi="Times New Roman"/>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6957">
      <w:bodyDiv w:val="1"/>
      <w:marLeft w:val="0"/>
      <w:marRight w:val="0"/>
      <w:marTop w:val="0"/>
      <w:marBottom w:val="0"/>
      <w:divBdr>
        <w:top w:val="none" w:sz="0" w:space="0" w:color="auto"/>
        <w:left w:val="none" w:sz="0" w:space="0" w:color="auto"/>
        <w:bottom w:val="none" w:sz="0" w:space="0" w:color="auto"/>
        <w:right w:val="none" w:sz="0" w:space="0" w:color="auto"/>
      </w:divBdr>
    </w:div>
    <w:div w:id="114298801">
      <w:bodyDiv w:val="1"/>
      <w:marLeft w:val="0"/>
      <w:marRight w:val="0"/>
      <w:marTop w:val="0"/>
      <w:marBottom w:val="0"/>
      <w:divBdr>
        <w:top w:val="none" w:sz="0" w:space="0" w:color="auto"/>
        <w:left w:val="none" w:sz="0" w:space="0" w:color="auto"/>
        <w:bottom w:val="none" w:sz="0" w:space="0" w:color="auto"/>
        <w:right w:val="none" w:sz="0" w:space="0" w:color="auto"/>
      </w:divBdr>
    </w:div>
    <w:div w:id="405147963">
      <w:bodyDiv w:val="1"/>
      <w:marLeft w:val="0"/>
      <w:marRight w:val="0"/>
      <w:marTop w:val="0"/>
      <w:marBottom w:val="0"/>
      <w:divBdr>
        <w:top w:val="none" w:sz="0" w:space="0" w:color="auto"/>
        <w:left w:val="none" w:sz="0" w:space="0" w:color="auto"/>
        <w:bottom w:val="none" w:sz="0" w:space="0" w:color="auto"/>
        <w:right w:val="none" w:sz="0" w:space="0" w:color="auto"/>
      </w:divBdr>
    </w:div>
    <w:div w:id="965693734">
      <w:bodyDiv w:val="1"/>
      <w:marLeft w:val="0"/>
      <w:marRight w:val="0"/>
      <w:marTop w:val="0"/>
      <w:marBottom w:val="0"/>
      <w:divBdr>
        <w:top w:val="none" w:sz="0" w:space="0" w:color="auto"/>
        <w:left w:val="none" w:sz="0" w:space="0" w:color="auto"/>
        <w:bottom w:val="none" w:sz="0" w:space="0" w:color="auto"/>
        <w:right w:val="none" w:sz="0" w:space="0" w:color="auto"/>
      </w:divBdr>
    </w:div>
    <w:div w:id="1140153526">
      <w:bodyDiv w:val="1"/>
      <w:marLeft w:val="0"/>
      <w:marRight w:val="0"/>
      <w:marTop w:val="0"/>
      <w:marBottom w:val="0"/>
      <w:divBdr>
        <w:top w:val="none" w:sz="0" w:space="0" w:color="auto"/>
        <w:left w:val="none" w:sz="0" w:space="0" w:color="auto"/>
        <w:bottom w:val="none" w:sz="0" w:space="0" w:color="auto"/>
        <w:right w:val="none" w:sz="0" w:space="0" w:color="auto"/>
      </w:divBdr>
    </w:div>
    <w:div w:id="148820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lib.wwer.ru/dozimetriya-i-zaschita-ot-izlucheniya/%d0%bf%d1%80%d0%be%d1%86%d0%b5%d1%81%d1%81%d1%8b-%d0%bf%d0%b5%d1%80%d0%b5%d0%bd%d0%be%d1%81%d0%b0-%d0%b8-%d0%bd%d0%b0%d0%ba%d0%be%d0%bf%d0%bb%d0%b5%d0%bd%d0%b8%d0%b5-%d0%b0%d0%ba%d1%82%d0%b8%d0%b2/" TargetMode="External"/><Relationship Id="rId2" Type="http://schemas.openxmlformats.org/officeDocument/2006/relationships/numbering" Target="numbering.xml"/><Relationship Id="rId16" Type="http://schemas.openxmlformats.org/officeDocument/2006/relationships/hyperlink" Target="http://lib.wwer.ru/dozimetriya-i-zaschita-ot-izlucheniya/%d0%b7%d0%b0%d1%89%d0%b8%d1%82%d0%b0-%d0%be%d1%82-%d0%b8%d0%be%d0%bd%d0%b8%d0%b7%d0%b8%d1%80%d1%83%d1%8e%d1%89%d0%b8%d1%85-%d0%b8%d0%b7%d0%bb%d1%83%d1%87%d0%b5%d0%bd%d0%b8%d0%b9-%d1%81%d0%bf%d1%80/"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1F4"/>
    <w:rsid w:val="00421B6C"/>
    <w:rsid w:val="00431475"/>
    <w:rsid w:val="00480196"/>
    <w:rsid w:val="004F68DC"/>
    <w:rsid w:val="006401F4"/>
    <w:rsid w:val="00662FBF"/>
    <w:rsid w:val="00CC3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68DC"/>
    <w:rPr>
      <w:color w:val="808080"/>
    </w:rPr>
  </w:style>
  <w:style w:type="paragraph" w:customStyle="1" w:styleId="85C5A1583CA049F5A35A311EEF332C4B">
    <w:name w:val="85C5A1583CA049F5A35A311EEF332C4B"/>
    <w:rsid w:val="00421B6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F68DC"/>
    <w:rPr>
      <w:color w:val="808080"/>
    </w:rPr>
  </w:style>
  <w:style w:type="paragraph" w:customStyle="1" w:styleId="85C5A1583CA049F5A35A311EEF332C4B">
    <w:name w:val="85C5A1583CA049F5A35A311EEF332C4B"/>
    <w:rsid w:val="00421B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49EF8-C25A-4370-AC31-831C348F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2612</TotalTime>
  <Pages>46</Pages>
  <Words>7838</Words>
  <Characters>44679</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dc:creator>
  <cp:keywords/>
  <dc:description/>
  <cp:lastModifiedBy>Katya</cp:lastModifiedBy>
  <cp:revision>28</cp:revision>
  <cp:lastPrinted>2014-05-02T10:34:00Z</cp:lastPrinted>
  <dcterms:created xsi:type="dcterms:W3CDTF">2014-03-20T20:44:00Z</dcterms:created>
  <dcterms:modified xsi:type="dcterms:W3CDTF">2014-05-06T07:33:00Z</dcterms:modified>
</cp:coreProperties>
</file>