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right"/>
        <w:rPr>
          <w:rFonts w:ascii="Times New Roman" w:hAnsi="Times New Roman"/>
          <w:sz w:val="26"/>
          <w:szCs w:val="26"/>
        </w:rPr>
      </w:pPr>
    </w:p>
    <w:p>
      <w:pPr>
        <w:pStyle w:val="Normal.0"/>
        <w:widowControl w:val="0"/>
        <w:spacing w:after="0" w:line="300" w:lineRule="exact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ЗАЯВКА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rtl w:val="0"/>
          <w:lang w:val="ru-RU"/>
        </w:rPr>
        <w:t>на предоставление доступа</w:t>
      </w: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77"/>
        <w:gridCol w:w="5468"/>
      </w:tblGrid>
      <w:tr>
        <w:tblPrEx>
          <w:shd w:val="clear" w:color="auto" w:fill="ced7e7"/>
        </w:tblPrEx>
        <w:trPr>
          <w:trHeight w:val="683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12398103к8</w:t>
            </w:r>
          </w:p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Структурное подразделение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влыилфс</w:t>
            </w:r>
          </w:p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10г30у81гв</w:t>
            </w:r>
          </w:p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трудоустройства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8888-08-18</w:t>
            </w:r>
          </w:p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Мобильный телефон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1010031091</w:t>
            </w:r>
          </w:p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  <w:rtl w:val="0"/>
                <w:lang w:val="ru-RU"/>
              </w:rPr>
              <w:t>1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1111-11-11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w="9345" w:type="dxa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Заполняется при заключении договора с подрядчиком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Дата заключения договора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1111-11-11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Сроки выполнения работы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оказания услуг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12У1В</w:t>
            </w:r>
          </w:p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собственное имя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отчество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если таковое имеется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)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АЙСЫФОРШЩ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w="3877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Должность ответственного лица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который курирует деятельность подрядчика</w:t>
            </w:r>
          </w:p>
        </w:tc>
        <w:tc>
          <w:tcPr>
            <w:tcW w:w="546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spacing w:before="0" w:line="240" w:lineRule="auto"/>
              <w:jc w:val="center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it-IT"/>
              </w:rPr>
              <w:t>ауцлрцло</w:t>
            </w:r>
          </w:p>
        </w:tc>
      </w:tr>
    </w:tbl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8907" w:type="dxa"/>
        <w:jc w:val="center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988"/>
        <w:gridCol w:w="443"/>
        <w:gridCol w:w="2476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подключение съемного носителя информации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☑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pt-PT"/>
              </w:rPr>
              <w:t/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w="8907" w:type="dxa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Разрешить удаленный доступ к следующим ресурсам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464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система электронного документооборота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 АРМ Медицинской информационной системы «МАПСОФТ»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бухгалтерский комплекс «МАПСФОТ»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АРМ Медицинской информационной системы «МАПСОФТ»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(</w:t>
            </w: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база данных психоневрологического диспансера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)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1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электронный почтовый ящик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РИАС «Кадры»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Республиканская телемедицинская система консультирования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слфотсолфты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 Республиканский регистр пациентов с ВИЧ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☑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>сфылофыс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АИС «Эндопротезирование»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fr-FR"/>
              </w:rPr>
              <w:t/>
            </w:r>
          </w:p>
        </w:tc>
      </w:tr>
      <w:tr>
        <w:tblPrEx>
          <w:shd w:val="clear" w:color="auto" w:fill="ced7e7"/>
        </w:tblPrEx>
        <w:trPr>
          <w:trHeight w:val="481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      Электронный  пропуск системы контроля доступа </w:t>
            </w:r>
          </w:p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☐</w:t>
            </w:r>
          </w:p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/>
            </w:r>
          </w:p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5988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44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2475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432" w:hanging="432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108" w:hanging="1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tbl>
      <w:tblPr>
        <w:tblW w:w="93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362"/>
        <w:gridCol w:w="3983"/>
      </w:tblGrid>
      <w:tr>
        <w:tblPrEx>
          <w:shd w:val="clear" w:color="auto" w:fill="ced7e7"/>
        </w:tblPrEx>
        <w:trPr>
          <w:trHeight w:val="35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Normal.0"/>
              <w:widowControl w:val="0"/>
              <w:spacing w:after="0" w:line="240" w:lineRule="auto"/>
              <w:jc w:val="both"/>
            </w:pPr>
            <w:r>
              <w:rPr>
                <w:rFonts w:hint="default"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Дополнительно разрешить доступ к следующим информационным ресурсам и сервисам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ru-RU"/>
              </w:rPr>
              <w:t>: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фсытсфдолтс
фовисолф</w:t>
            </w:r>
          </w:p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58" w:hRule="atLeast"/>
        </w:trPr>
        <w:tc>
          <w:tcPr>
            <w:tcW w:w="5362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  <w:tc>
          <w:tcPr>
            <w:tcW w:w="3983" w:type="dxa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/>
        </w:tc>
      </w:tr>
    </w:tbl>
    <w:p>
      <w:pPr>
        <w:pStyle w:val="Normal.0"/>
        <w:widowControl w:val="0"/>
        <w:spacing w:after="0" w:line="240" w:lineRule="auto"/>
        <w:ind w:left="432" w:hanging="432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hint="default" w:ascii="Times New Roman" w:hAnsi="Times New Roman"/>
          <w:sz w:val="26"/>
          <w:szCs w:val="26"/>
          <w:rtl w:val="0"/>
          <w:lang w:val="ru-RU"/>
        </w:rPr>
        <w:t>Прошу установить следующее дополнительное программное обеспечение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 xml:space="preserve">не входящее в состав типового рабочего места </w:t>
      </w:r>
      <w:r>
        <w:rPr>
          <w:rFonts w:ascii="Times New Roman" w:hAnsi="Times New Roman"/>
          <w:sz w:val="26"/>
          <w:szCs w:val="26"/>
          <w:rtl w:val="0"/>
          <w:lang w:val="ru-RU"/>
        </w:rPr>
        <w:t>(</w:t>
      </w:r>
      <w:r>
        <w:rPr>
          <w:rFonts w:hint="default" w:ascii="Times New Roman" w:hAnsi="Times New Roman"/>
          <w:sz w:val="26"/>
          <w:szCs w:val="26"/>
          <w:rtl w:val="0"/>
          <w:lang w:val="ru-RU"/>
        </w:rPr>
        <w:t>типовой состав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: </w:t>
      </w:r>
      <w:r>
        <w:rPr>
          <w:rFonts w:ascii="Times New Roman" w:hAnsi="Times New Roman"/>
          <w:sz w:val="26"/>
          <w:szCs w:val="26"/>
          <w:rtl w:val="0"/>
          <w:lang w:val="en-US"/>
        </w:rPr>
        <w:t>Word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Excel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, </w:t>
      </w:r>
      <w:r>
        <w:rPr>
          <w:rFonts w:ascii="Times New Roman" w:hAnsi="Times New Roman"/>
          <w:sz w:val="26"/>
          <w:szCs w:val="26"/>
          <w:rtl w:val="0"/>
          <w:lang w:val="en-US"/>
        </w:rPr>
        <w:t>Adobe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pdf</w:t>
      </w:r>
      <w:r>
        <w:rPr>
          <w:rFonts w:ascii="Times New Roman" w:hAnsi="Times New Roman"/>
          <w:sz w:val="26"/>
          <w:szCs w:val="26"/>
          <w:rtl w:val="0"/>
          <w:lang w:val="ru-RU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en-US"/>
        </w:rPr>
        <w:t>reader</w:t>
      </w:r>
      <w:r>
        <w:rPr>
          <w:rFonts w:ascii="Times New Roman" w:hAnsi="Times New Roman"/>
          <w:sz w:val="26"/>
          <w:szCs w:val="26"/>
          <w:rtl w:val="0"/>
          <w:lang w:val="ru-RU"/>
        </w:rPr>
        <w:t>, ABBYY FineReader):</w:t>
      </w: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tbl>
      <w:tblPr>
        <w:tblW w:w="935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324" w:hRule="atLeast"/>
        </w:trPr>
        <w:tc>
          <w:tcPr>
            <w:tcW w:w="9355" w:type="dxa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spacing w:before="0" w:line="240" w:lineRule="auto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en-US"/>
              </w:rPr>
              <w:t>фиыоллсфы
фсосф и
йсргщйс</w:t>
            </w:r>
          </w:p>
        </w:tc>
      </w:tr>
    </w:tbl>
    <w:p>
      <w:pPr>
        <w:pStyle w:val="Normal.0"/>
        <w:widowControl w:val="0"/>
        <w:spacing w:after="0" w:line="240" w:lineRule="auto"/>
        <w:ind w:left="432" w:hanging="432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324" w:hanging="324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216" w:hanging="216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ind w:left="108" w:hanging="108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spacing w:after="0" w:line="240" w:lineRule="auto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ru-RU"/>
        </w:rPr>
        <w:t>________________________          __________________                ______________________</w:t>
      </w:r>
    </w:p>
    <w:p>
      <w:pPr>
        <w:pStyle w:val="Normal.0"/>
        <w:widowControl w:val="0"/>
        <w:tabs>
          <w:tab w:val="left" w:pos="3605"/>
          <w:tab w:val="left" w:pos="7200"/>
        </w:tabs>
        <w:spacing w:after="0" w:line="240" w:lineRule="auto"/>
        <w:jc w:val="both"/>
        <w:rPr>
          <w:rFonts w:ascii="Times New Roman" w:hAnsi="Times New Roman" w:eastAsia="Times New Roman" w:cs="Times New Roman"/>
          <w:i w:val="1"/>
          <w:iCs w:val="1"/>
          <w:sz w:val="20"/>
          <w:szCs w:val="20"/>
        </w:rPr>
      </w:pPr>
      <w:r>
        <w:rPr>
          <w:rFonts w:hint="default" w:ascii="Times New Roman" w:hAnsi="Times New Roman"/>
          <w:sz w:val="20"/>
          <w:szCs w:val="20"/>
          <w:rtl w:val="0"/>
          <w:lang w:val="ru-RU"/>
        </w:rPr>
        <w:t xml:space="preserve">      Должность</w:t>
        <w:tab/>
        <w:t xml:space="preserve">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И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О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ru-RU"/>
        </w:rPr>
        <w:t>.</w:t>
      </w:r>
      <w:r>
        <w:rPr>
          <w:rFonts w:hint="default" w:ascii="Times New Roman" w:hAnsi="Times New Roman"/>
          <w:i w:val="1"/>
          <w:iCs w:val="1"/>
          <w:sz w:val="20"/>
          <w:szCs w:val="20"/>
          <w:rtl w:val="0"/>
          <w:lang w:val="ru-RU"/>
        </w:rPr>
        <w:t>Фамилия</w:t>
      </w: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tabs>
          <w:tab w:val="left" w:pos="709"/>
          <w:tab w:val="left" w:pos="851"/>
          <w:tab w:val="left" w:pos="1134"/>
        </w:tabs>
        <w:spacing w:after="0" w:line="240" w:lineRule="auto"/>
        <w:ind w:left="426" w:firstLine="0"/>
        <w:jc w:val="both"/>
        <w:rPr>
          <w:rFonts w:ascii="Times New Roman" w:hAnsi="Times New Roman" w:eastAsia="Times New Roman" w:cs="Times New Roman"/>
          <w:i w:val="1"/>
          <w:i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___________________</w:t>
      </w:r>
    </w:p>
    <w:p>
      <w:pPr>
        <w:pStyle w:val="Normal.0"/>
        <w:tabs>
          <w:tab w:val="left" w:pos="709"/>
          <w:tab w:val="left" w:pos="851"/>
          <w:tab w:val="left" w:pos="1134"/>
        </w:tabs>
        <w:spacing w:after="0" w:line="240" w:lineRule="auto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          </w:t>
      </w:r>
      <w:r>
        <w:rPr>
          <w:rFonts w:hint="default" w:ascii="Times New Roman" w:hAnsi="Times New Roman"/>
          <w:i w:val="1"/>
          <w:i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