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right"/>
        <w:rPr>
          <w:rFonts w:ascii="Times New Roman" w:hAnsi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center"/>
        <w:rPr>
          <w:rFonts w:ascii="Times New Roman" w:hAnsi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spacing w:after="0" w:line="300" w:lineRule="exact"/>
        <w:ind w:left="40" w:firstLine="0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ИЗВЕЩЕНИЕ</w:t>
      </w: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 переводе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назначении на должность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перемещении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Извещаем о предстоящем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{notice}</w:t>
      </w: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</w:rPr>
      </w:pP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68"/>
        <w:gridCol w:w="2186"/>
        <w:gridCol w:w="1727"/>
        <w:gridCol w:w="2264"/>
      </w:tblGrid>
      <w:tr>
        <w:tblPrEx>
          <w:shd w:val="clear" w:color="auto" w:fill="ced7e7"/>
        </w:tblPrEx>
        <w:trPr>
          <w:trHeight w:val="987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09"/>
                <w:tab w:val="left" w:pos="851"/>
                <w:tab w:val="left" w:pos="1134"/>
              </w:tabs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Фамилия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собственное имя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отчество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  <w:lang w:val="ru-RU"/>
              </w:rPr>
              <w:t>если таковое имеется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)</w:t>
            </w:r>
          </w:p>
        </w:tc>
        <w:tc>
          <w:tcPr>
            <w:tcW w:type="dxa" w:w="617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  <w:tab w:val="left" w:pos="851"/>
                <w:tab w:val="left" w:pos="113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{name}</w:t>
            </w:r>
          </w:p>
        </w:tc>
      </w:tr>
      <w:tr>
        <w:tblPrEx>
          <w:shd w:val="clear" w:color="auto" w:fill="ced7e7"/>
        </w:tblPrEx>
        <w:trPr>
          <w:trHeight w:val="896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09"/>
                <w:tab w:val="left" w:pos="851"/>
                <w:tab w:val="left" w:pos="1134"/>
              </w:tabs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i w:val="0"/>
                <w:iCs w:val="0"/>
                <w:sz w:val="24"/>
                <w:szCs w:val="24"/>
                <w:shd w:val="clear" w:color="auto" w:fill="ffffff"/>
                <w:rtl w:val="0"/>
                <w:lang w:val="ru-RU"/>
              </w:rPr>
              <w:t>Текущее структурное подразделение</w:t>
            </w:r>
          </w:p>
        </w:tc>
        <w:tc>
          <w:tcPr>
            <w:tcW w:type="dxa" w:w="2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  <w:tab w:val="left" w:pos="851"/>
                <w:tab w:val="left" w:pos="113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{unit}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(2)"/>
              <w:shd w:val="clear" w:color="auto" w:fill="auto"/>
              <w:spacing w:before="0" w:after="0" w:line="298" w:lineRule="exact"/>
              <w:jc w:val="left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Новое</w:t>
            </w:r>
          </w:p>
          <w:p>
            <w:pPr>
              <w:pStyle w:val="Основной текст (2)"/>
              <w:shd w:val="clear" w:color="auto" w:fill="auto"/>
              <w:bidi w:val="0"/>
              <w:spacing w:before="0" w:after="0" w:line="298" w:lineRule="exact"/>
              <w:ind w:left="0" w:right="0" w:firstLine="0"/>
              <w:jc w:val="left"/>
              <w:rPr>
                <w:sz w:val="24"/>
                <w:szCs w:val="24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структурное</w:t>
            </w:r>
          </w:p>
          <w:p>
            <w:pPr>
              <w:pStyle w:val="Normal.0"/>
              <w:tabs>
                <w:tab w:val="left" w:pos="709"/>
                <w:tab w:val="left" w:pos="851"/>
                <w:tab w:val="left" w:pos="1134"/>
              </w:tabs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i w:val="0"/>
                <w:iCs w:val="0"/>
                <w:sz w:val="24"/>
                <w:szCs w:val="24"/>
                <w:shd w:val="clear" w:color="auto" w:fill="ffffff"/>
                <w:rtl w:val="0"/>
                <w:lang w:val="ru-RU"/>
              </w:rPr>
              <w:t>подразделение</w:t>
            </w:r>
          </w:p>
        </w:tc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  <w:tab w:val="left" w:pos="851"/>
                <w:tab w:val="left" w:pos="113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{new-unit}</w:t>
            </w:r>
          </w:p>
        </w:tc>
      </w:tr>
      <w:tr>
        <w:tblPrEx>
          <w:shd w:val="clear" w:color="auto" w:fill="ced7e7"/>
        </w:tblPrEx>
        <w:trPr>
          <w:trHeight w:val="89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09"/>
                <w:tab w:val="left" w:pos="851"/>
                <w:tab w:val="left" w:pos="1134"/>
              </w:tabs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i w:val="0"/>
                <w:iCs w:val="0"/>
                <w:sz w:val="24"/>
                <w:szCs w:val="24"/>
                <w:shd w:val="clear" w:color="auto" w:fill="ffffff"/>
                <w:rtl w:val="0"/>
                <w:lang w:val="ru-RU"/>
              </w:rPr>
              <w:t>Текущая должность</w:t>
            </w:r>
          </w:p>
        </w:tc>
        <w:tc>
          <w:tcPr>
            <w:tcW w:type="dxa" w:w="2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  <w:tab w:val="left" w:pos="851"/>
                <w:tab w:val="left" w:pos="113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{position}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(2)"/>
              <w:shd w:val="clear" w:color="auto" w:fill="auto"/>
              <w:spacing w:before="0" w:after="120" w:line="220" w:lineRule="exact"/>
              <w:jc w:val="left"/>
            </w:pP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Новая должность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/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Замещаемая должность</w:t>
            </w:r>
          </w:p>
        </w:tc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  <w:tab w:val="left" w:pos="851"/>
                <w:tab w:val="left" w:pos="113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{new-position}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09"/>
                <w:tab w:val="left" w:pos="851"/>
                <w:tab w:val="left" w:pos="1134"/>
              </w:tabs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i w:val="0"/>
                <w:iCs w:val="0"/>
                <w:sz w:val="24"/>
                <w:szCs w:val="24"/>
                <w:shd w:val="clear" w:color="auto" w:fill="ffffff"/>
                <w:rtl w:val="0"/>
                <w:lang w:val="ru-RU"/>
              </w:rPr>
              <w:t>Дата наступления кадрового события</w:t>
            </w:r>
          </w:p>
        </w:tc>
        <w:tc>
          <w:tcPr>
            <w:tcW w:type="dxa" w:w="2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  <w:tab w:val="left" w:pos="851"/>
                <w:tab w:val="left" w:pos="113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{date}</w:t>
            </w:r>
          </w:p>
        </w:tc>
        <w:tc>
          <w:tcPr>
            <w:tcW w:type="dxa" w:w="1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09"/>
                <w:tab w:val="left" w:pos="851"/>
                <w:tab w:val="left" w:pos="1134"/>
              </w:tabs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i w:val="0"/>
                <w:iCs w:val="0"/>
                <w:sz w:val="24"/>
                <w:szCs w:val="24"/>
                <w:shd w:val="clear" w:color="auto" w:fill="ffffff"/>
                <w:rtl w:val="0"/>
                <w:lang w:val="ru-RU"/>
              </w:rPr>
              <w:t>Телефон</w:t>
            </w:r>
          </w:p>
        </w:tc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9"/>
                <w:tab w:val="left" w:pos="851"/>
                <w:tab w:val="left" w:pos="113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{phone}</w:t>
            </w:r>
          </w:p>
        </w:tc>
      </w:tr>
    </w:tbl>
    <w:p>
      <w:pPr>
        <w:pStyle w:val="Normal.0"/>
        <w:widowControl w:val="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                 __________________            ________________</w:t>
      </w:r>
    </w:p>
    <w:p>
      <w:pPr>
        <w:pStyle w:val="Normal.0"/>
        <w:widowControl w:val="0"/>
        <w:tabs>
          <w:tab w:val="left" w:pos="3605"/>
          <w:tab w:val="left" w:pos="7200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ru-RU"/>
        </w:rPr>
        <w:t xml:space="preserve">      Должность</w:t>
        <w:tab/>
        <w:t xml:space="preserve">     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cs="Times New Roman" w:hAnsi="Times New Roman" w:eastAsia="Times New Roman"/>
          <w:sz w:val="20"/>
          <w:szCs w:val="20"/>
        </w:rPr>
        <w:tab/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И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.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О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.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ru-RU"/>
        </w:rPr>
        <w:t>Фамилия</w:t>
      </w:r>
    </w:p>
    <w:p>
      <w:pPr>
        <w:pStyle w:val="List Paragraph"/>
        <w:tabs>
          <w:tab w:val="left" w:pos="709"/>
          <w:tab w:val="left" w:pos="851"/>
          <w:tab w:val="left" w:pos="1134"/>
        </w:tabs>
        <w:spacing w:after="0" w:line="240" w:lineRule="auto"/>
        <w:ind w:left="426" w:firstLine="0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tabs>
          <w:tab w:val="left" w:pos="709"/>
          <w:tab w:val="left" w:pos="851"/>
          <w:tab w:val="left" w:pos="1134"/>
        </w:tabs>
        <w:spacing w:after="0" w:line="240" w:lineRule="auto"/>
        <w:ind w:left="426" w:firstLine="0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___________________</w:t>
      </w: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 </w:t>
      </w:r>
      <w:r>
        <w:rPr>
          <w:rFonts w:ascii="Times New Roman" w:hAnsi="Times New Roman" w:hint="default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</w:t>
      </w: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tabs>
          <w:tab w:val="left" w:pos="709"/>
          <w:tab w:val="left" w:pos="851"/>
          <w:tab w:val="left" w:pos="1134"/>
        </w:tabs>
        <w:spacing w:after="0" w:line="240" w:lineRule="auto"/>
        <w:ind w:left="426" w:firstLine="0"/>
        <w:jc w:val="both"/>
      </w:pPr>
      <w:r>
        <w:rPr>
          <w:rFonts w:ascii="Times New Roman" w:cs="Times New Roman" w:hAnsi="Times New Roman" w:eastAsia="Times New Roman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(2)">
    <w:name w:val="Основной текст (2)"/>
    <w:next w:val="Основной текст (2)"/>
    <w:pPr>
      <w:keepNext w:val="0"/>
      <w:keepLines w:val="0"/>
      <w:pageBreakBefore w:val="0"/>
      <w:widowControl w:val="0"/>
      <w:shd w:val="clear" w:color="auto" w:fill="ffffff"/>
      <w:suppressAutoHyphens w:val="0"/>
      <w:bidi w:val="0"/>
      <w:spacing w:before="840" w:after="360" w:line="283" w:lineRule="exact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