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асемблере NASM.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работы с программами на языке ассемблера NASM (рис. ??).</w:t>
      </w:r>
    </w:p>
    <w:p>
      <w:pPr>
        <w:pStyle w:val="CaptionedFigure"/>
      </w:pPr>
      <w:r>
        <w:drawing>
          <wp:inline>
            <wp:extent cx="3733800" cy="336830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Перешла в созданный каталог (рис. ??).</w:t>
      </w:r>
    </w:p>
    <w:p>
      <w:pPr>
        <w:pStyle w:val="CaptionedFigure"/>
      </w:pPr>
      <w:r>
        <w:drawing>
          <wp:inline>
            <wp:extent cx="3733800" cy="298450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Создала тектовый файл с именем hello.asm (рис. ??).</w:t>
      </w:r>
    </w:p>
    <w:p>
      <w:pPr>
        <w:pStyle w:val="CaptionedFigure"/>
      </w:pPr>
      <w:r>
        <w:drawing>
          <wp:inline>
            <wp:extent cx="3733800" cy="273812"/>
            <wp:effectExtent b="0" l="0" r="0" t="0"/>
            <wp:docPr descr="Создание hello.asm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hello.asm</w:t>
      </w:r>
    </w:p>
    <w:p>
      <w:pPr>
        <w:pStyle w:val="BodyText"/>
      </w:pPr>
      <w:r>
        <w:t xml:space="preserve">Открыла этот файл с помощью текстового редактора gedit (рис. ??).</w:t>
      </w:r>
    </w:p>
    <w:p>
      <w:pPr>
        <w:pStyle w:val="CaptionedFigure"/>
      </w:pPr>
      <w:r>
        <w:drawing>
          <wp:inline>
            <wp:extent cx="3733800" cy="249752"/>
            <wp:effectExtent b="0" l="0" r="0" t="0"/>
            <wp:docPr descr="Открытие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Ввела в него следующий текст (рис. ??).</w:t>
      </w:r>
    </w:p>
    <w:p>
      <w:pPr>
        <w:pStyle w:val="CaptionedFigure"/>
      </w:pPr>
      <w:r>
        <w:drawing>
          <wp:inline>
            <wp:extent cx="3733800" cy="2265134"/>
            <wp:effectExtent b="0" l="0" r="0" t="0"/>
            <wp:docPr descr="Текст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Провела компиляцию приведённого выше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6225"/>
            <wp:effectExtent b="0" l="0" r="0" t="0"/>
            <wp:docPr descr="Компиляция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С помощью команды ls проверила, что объектный файл был создан (рис. ??).</w:t>
      </w:r>
    </w:p>
    <w:p>
      <w:pPr>
        <w:pStyle w:val="CaptionedFigure"/>
      </w:pPr>
      <w:r>
        <w:drawing>
          <wp:inline>
            <wp:extent cx="3733800" cy="416187"/>
            <wp:effectExtent b="0" l="0" r="0" t="0"/>
            <wp:docPr descr="Проверка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pStyle w:val="BodyText"/>
      </w:pPr>
      <w:r>
        <w:t xml:space="preserve">Скомпилировала исходный файл hello.asm в obj.o (рис. ??).</w:t>
      </w:r>
    </w:p>
    <w:p>
      <w:pPr>
        <w:pStyle w:val="CaptionedFigure"/>
      </w:pPr>
      <w:r>
        <w:drawing>
          <wp:inline>
            <wp:extent cx="3733800" cy="270713"/>
            <wp:effectExtent b="0" l="0" r="0" t="0"/>
            <wp:docPr descr="Компиляция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С помощью команды ls проверила, что файлы были созданы (рис. ??).</w:t>
      </w:r>
    </w:p>
    <w:p>
      <w:pPr>
        <w:pStyle w:val="CaptionedFigure"/>
      </w:pPr>
      <w:r>
        <w:drawing>
          <wp:inline>
            <wp:extent cx="3733800" cy="342400"/>
            <wp:effectExtent b="0" l="0" r="0" t="0"/>
            <wp:docPr descr="Проверка файлов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p>
      <w:pPr>
        <w:pStyle w:val="BodyText"/>
      </w:pPr>
      <w:r>
        <w:t xml:space="preserve">Передала объектный файл на обработку компоновщику, чтобы получить исполняемую программу (рис. ??).</w:t>
      </w:r>
    </w:p>
    <w:p>
      <w:pPr>
        <w:pStyle w:val="CaptionedFigure"/>
      </w:pPr>
      <w:r>
        <w:drawing>
          <wp:inline>
            <wp:extent cx="3733800" cy="278804"/>
            <wp:effectExtent b="0" l="0" r="0" t="0"/>
            <wp:docPr descr="Передача на обработку компоновщику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на обработку компоновщику</w:t>
      </w:r>
    </w:p>
    <w:p>
      <w:pPr>
        <w:pStyle w:val="BodyText"/>
      </w:pPr>
      <w:r>
        <w:t xml:space="preserve">Проверила, что исполняемый файл hello был создан (рис. ??).</w:t>
      </w:r>
    </w:p>
    <w:p>
      <w:pPr>
        <w:pStyle w:val="CaptionedFigure"/>
      </w:pPr>
      <w:r>
        <w:drawing>
          <wp:inline>
            <wp:extent cx="3733800" cy="390426"/>
            <wp:effectExtent b="0" l="0" r="0" t="0"/>
            <wp:docPr descr="Проверк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Выполнила следующую команду (рис. ??).</w:t>
      </w:r>
    </w:p>
    <w:p>
      <w:pPr>
        <w:pStyle w:val="CaptionedFigure"/>
      </w:pPr>
      <w:r>
        <w:drawing>
          <wp:inline>
            <wp:extent cx="3733800" cy="297787"/>
            <wp:effectExtent b="0" l="0" r="0" t="0"/>
            <wp:docPr descr="Команд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p>
      <w:pPr>
        <w:pStyle w:val="BodyText"/>
      </w:pPr>
      <w:r>
        <w:t xml:space="preserve">Увидела формат командной строки LD (рис. ??).</w:t>
      </w:r>
    </w:p>
    <w:p>
      <w:pPr>
        <w:pStyle w:val="CaptionedFigure"/>
      </w:pPr>
      <w:r>
        <w:drawing>
          <wp:inline>
            <wp:extent cx="3733800" cy="1103701"/>
            <wp:effectExtent b="0" l="0" r="0" t="0"/>
            <wp:docPr descr="Формат LD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LD</w:t>
      </w:r>
    </w:p>
    <w:p>
      <w:pPr>
        <w:pStyle w:val="BodyText"/>
      </w:pPr>
      <w:r>
        <w:t xml:space="preserve">Запустила на выполнение созданный исполняемый файл, находящийся в текущем каталоге (рис. ??).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Запуск на выполнение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</w:t>
      </w:r>
    </w:p>
    <w:bookmarkEnd w:id="63"/>
    <w:bookmarkStart w:id="73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создала копию файла hello.asm с именем lab04 (рис. ??).</w:t>
      </w:r>
    </w:p>
    <w:p>
      <w:pPr>
        <w:pStyle w:val="CaptionedFigure"/>
      </w:pPr>
      <w:r>
        <w:drawing>
          <wp:inline>
            <wp:extent cx="3733800" cy="328679"/>
            <wp:effectExtent b="0" l="0" r="0" t="0"/>
            <wp:docPr descr="Создание копии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С помощью текстового редактора внесла изменения в текст программы в файле lab4.asm (рис. ??).</w:t>
      </w:r>
    </w:p>
    <w:p>
      <w:pPr>
        <w:pStyle w:val="CaptionedFigure"/>
      </w:pPr>
      <w:r>
        <w:drawing>
          <wp:inline>
            <wp:extent cx="3733800" cy="2115175"/>
            <wp:effectExtent b="0" l="0" r="0" t="0"/>
            <wp:docPr descr="Изменения в тексте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тексте</w:t>
      </w:r>
    </w:p>
    <w:p>
      <w:pPr>
        <w:pStyle w:val="BodyText"/>
      </w:pPr>
      <w:r>
        <w:t xml:space="preserve">Вместо Hello world! на экран выводится строка с именем и фамилией (рис. ??).</w:t>
      </w:r>
    </w:p>
    <w:p>
      <w:pPr>
        <w:pStyle w:val="CaptionedFigure"/>
      </w:pPr>
      <w:r>
        <w:drawing>
          <wp:inline>
            <wp:extent cx="3733800" cy="1010006"/>
            <wp:effectExtent b="0" l="0" r="0" t="0"/>
            <wp:docPr descr="Измененная строк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строка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асемблере NASM.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Мария Данииловна Гольцова</dc:creator>
  <dc:language>ru-RU</dc:language>
  <cp:keywords/>
  <dcterms:created xsi:type="dcterms:W3CDTF">2023-10-27T10:39:16Z</dcterms:created>
  <dcterms:modified xsi:type="dcterms:W3CDTF">2023-10-27T10:39:16Z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