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Данииловна</w:t>
      </w:r>
      <w:r>
        <w:t xml:space="preserve"> </w:t>
      </w:r>
      <w:r>
        <w:t xml:space="preserve">Гольцова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№10, перешла в него и</w:t>
      </w:r>
      <w:r>
        <w:t xml:space="preserve"> </w:t>
      </w:r>
      <w:r>
        <w:t xml:space="preserve">создала файлы lab10-1.asm, readme-1.txt и readme-2.txt (рис. ??).</w:t>
      </w:r>
    </w:p>
    <w:p>
      <w:pPr>
        <w:pStyle w:val="CaptionedFigure"/>
      </w:pPr>
      <w:r>
        <w:drawing>
          <wp:inline>
            <wp:extent cx="3733800" cy="400834"/>
            <wp:effectExtent b="0" l="0" r="0" t="0"/>
            <wp:docPr descr="Создание каталога и файл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</w:t>
      </w:r>
    </w:p>
    <w:p>
      <w:pPr>
        <w:pStyle w:val="BodyText"/>
      </w:pPr>
      <w:r>
        <w:t xml:space="preserve">Ввела в файл lab10-1.asm текст программы из листинга 10.1 (рис. ??).</w:t>
      </w:r>
    </w:p>
    <w:p>
      <w:pPr>
        <w:pStyle w:val="CaptionedFigure"/>
      </w:pPr>
      <w:r>
        <w:drawing>
          <wp:inline>
            <wp:extent cx="3733800" cy="5477776"/>
            <wp:effectExtent b="0" l="0" r="0" t="0"/>
            <wp:docPr descr="Текст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1605814"/>
            <wp:effectExtent b="0" l="0" r="0" t="0"/>
            <wp:docPr descr="Работа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файла</w:t>
      </w:r>
    </w:p>
    <w:p>
      <w:pPr>
        <w:pStyle w:val="BodyText"/>
      </w:pPr>
      <w:r>
        <w:t xml:space="preserve">С помощью команды chmod изменила права доступа к исполняемому файлу lab10-1,</w:t>
      </w:r>
      <w:r>
        <w:t xml:space="preserve"> </w:t>
      </w:r>
      <w:r>
        <w:t xml:space="preserve">запретив его выполнение (рис. ??).</w:t>
      </w:r>
    </w:p>
    <w:p>
      <w:pPr>
        <w:pStyle w:val="CaptionedFigure"/>
      </w:pPr>
      <w:r>
        <w:drawing>
          <wp:inline>
            <wp:extent cx="3733800" cy="482027"/>
            <wp:effectExtent b="0" l="0" r="0" t="0"/>
            <wp:docPr descr="Изменение прав доступа 1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1</w:t>
      </w:r>
    </w:p>
    <w:p>
      <w:pPr>
        <w:pStyle w:val="BodyText"/>
      </w:pPr>
      <w:r>
        <w:t xml:space="preserve">Пробую запустить файл, но мне отказывают в доступе (рис. ??).</w:t>
      </w:r>
    </w:p>
    <w:p>
      <w:pPr>
        <w:pStyle w:val="CaptionedFigure"/>
      </w:pPr>
      <w:r>
        <w:drawing>
          <wp:inline>
            <wp:extent cx="3733800" cy="550437"/>
            <wp:effectExtent b="0" l="0" r="0" t="0"/>
            <wp:docPr descr="Запуск файла, отказ в доступ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файла, отказ в доступе</w:t>
      </w:r>
    </w:p>
    <w:p>
      <w:pPr>
        <w:pStyle w:val="BodyText"/>
      </w:pPr>
      <w:r>
        <w:t xml:space="preserve">С помощью команды chmod изменила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 (рис. ??).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Изменение прав доступа 2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2</w:t>
      </w:r>
    </w:p>
    <w:p>
      <w:pPr>
        <w:pStyle w:val="BodyText"/>
      </w:pPr>
      <w:r>
        <w:t xml:space="preserve">Попыталась выполнить файл (рис. ??).</w:t>
      </w:r>
    </w:p>
    <w:p>
      <w:pPr>
        <w:pStyle w:val="CaptionedFigure"/>
      </w:pPr>
      <w:r>
        <w:drawing>
          <wp:inline>
            <wp:extent cx="3733800" cy="442007"/>
            <wp:effectExtent b="0" l="0" r="0" t="0"/>
            <wp:docPr descr="Выполнение файл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файла</w:t>
      </w:r>
    </w:p>
    <w:p>
      <w:pPr>
        <w:pStyle w:val="BodyText"/>
      </w:pPr>
      <w:r>
        <w:t xml:space="preserve">В соответствии с вариантом (1) в таблице 10.4 предоставила права доступа к файлу readme-1.txt,</w:t>
      </w:r>
      <w:r>
        <w:t xml:space="preserve"> </w:t>
      </w:r>
      <w:r>
        <w:t xml:space="preserve">представленные в символьном виде, а для файла readme-2.txt – в двочном виде.</w:t>
      </w:r>
      <w:r>
        <w:t xml:space="preserve"> </w:t>
      </w:r>
      <w:r>
        <w:t xml:space="preserve">Проверила правильность выполнения с помощью команды ls -l (рис. ??).</w:t>
      </w:r>
    </w:p>
    <w:p>
      <w:pPr>
        <w:pStyle w:val="CaptionedFigure"/>
      </w:pPr>
      <w:r>
        <w:drawing>
          <wp:inline>
            <wp:extent cx="3733800" cy="1097777"/>
            <wp:effectExtent b="0" l="0" r="0" t="0"/>
            <wp:docPr descr="Права доступа в символьном и двоичном видах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в символьном и двоичном видах</w:t>
      </w:r>
    </w:p>
    <w:p>
      <w:pPr>
        <w:pStyle w:val="BodyText"/>
      </w:pPr>
      <w:r>
        <w:t xml:space="preserve">Создала файл для самостоятельной работы (рис. ??).</w:t>
      </w:r>
    </w:p>
    <w:p>
      <w:pPr>
        <w:pStyle w:val="CaptionedFigure"/>
      </w:pPr>
      <w:r>
        <w:drawing>
          <wp:inline>
            <wp:extent cx="3733800" cy="185915"/>
            <wp:effectExtent b="0" l="0" r="0" t="0"/>
            <wp:docPr descr="Файл для с.р.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для с.р.</w:t>
      </w:r>
    </w:p>
    <w:p>
      <w:pPr>
        <w:pStyle w:val="BodyText"/>
      </w:pPr>
      <w:r>
        <w:t xml:space="preserve">Написала программу,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 (рис. ??) (рис. ??).</w:t>
      </w:r>
    </w:p>
    <w:p>
      <w:pPr>
        <w:pStyle w:val="BodyText"/>
      </w:pPr>
      <w:bookmarkStart w:id="51" w:name="fig:010"/>
      <w:r>
        <w:drawing>
          <wp:inline>
            <wp:extent cx="3733800" cy="7891685"/>
            <wp:effectExtent b="0" l="0" r="0" t="0"/>
            <wp:docPr descr="Программа для с.р.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352800" cy="4826000"/>
            <wp:effectExtent b="0" l="0" r="0" t="0"/>
            <wp:docPr descr="Программа для с.р.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с.р.</w:t>
      </w:r>
    </w:p>
    <w:p>
      <w:pPr>
        <w:pStyle w:val="BodyText"/>
      </w:pPr>
      <w:r>
        <w:t xml:space="preserve">Создала исполняемый файл и проверила его работу. Проверила наличие файла и его</w:t>
      </w:r>
      <w:r>
        <w:t xml:space="preserve"> </w:t>
      </w:r>
      <w:r>
        <w:t xml:space="preserve">содержимое с помощью команд ls и cat (рис. ??).</w:t>
      </w:r>
    </w:p>
    <w:p>
      <w:pPr>
        <w:pStyle w:val="CaptionedFigure"/>
      </w:pPr>
      <w:r>
        <w:drawing>
          <wp:inline>
            <wp:extent cx="3733800" cy="2046675"/>
            <wp:effectExtent b="0" l="0" r="0" t="0"/>
            <wp:docPr descr="Проверк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приобрела навыки написания программ для работы с файлами.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Мария Данииловна Гольцова</dc:creator>
  <dc:language>ru-RU</dc:language>
  <cp:keywords/>
  <dcterms:created xsi:type="dcterms:W3CDTF">2023-12-13T16:16:05Z</dcterms:created>
  <dcterms:modified xsi:type="dcterms:W3CDTF">2023-12-13T16:16:05Z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