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10FC9F" w14:textId="3FABB284" w:rsidR="00E91107" w:rsidRDefault="00AD407A" w:rsidP="00AD407A">
      <w:pPr>
        <w:jc w:val="center"/>
        <w:rPr>
          <w:rFonts w:ascii="Times New Roman" w:hAnsi="Times New Roman" w:cs="Times New Roman"/>
          <w:b/>
          <w:sz w:val="44"/>
          <w:szCs w:val="44"/>
          <w:lang w:val="en-US"/>
        </w:rPr>
      </w:pPr>
      <w:r w:rsidRPr="00AD407A">
        <w:rPr>
          <w:rFonts w:ascii="Times New Roman" w:hAnsi="Times New Roman" w:cs="Times New Roman"/>
          <w:b/>
          <w:sz w:val="44"/>
          <w:szCs w:val="44"/>
          <w:lang w:val="en-US"/>
        </w:rPr>
        <w:t>FREE FIRE SALES PERFORMANCES</w:t>
      </w:r>
    </w:p>
    <w:p w14:paraId="38EC5097" w14:textId="77777777" w:rsidR="00256AFE" w:rsidRDefault="00256AFE" w:rsidP="00AD407A">
      <w:pPr>
        <w:jc w:val="center"/>
        <w:rPr>
          <w:rFonts w:ascii="Times New Roman" w:hAnsi="Times New Roman" w:cs="Times New Roman"/>
          <w:b/>
          <w:sz w:val="44"/>
          <w:szCs w:val="44"/>
          <w:lang w:val="en-US"/>
        </w:rPr>
      </w:pPr>
    </w:p>
    <w:p w14:paraId="19B81989" w14:textId="77777777" w:rsidR="00AD407A" w:rsidRDefault="00AD407A" w:rsidP="00AD407A">
      <w:pPr>
        <w:rPr>
          <w:rFonts w:ascii="Times New Roman" w:hAnsi="Times New Roman" w:cs="Times New Roman"/>
          <w:b/>
          <w:sz w:val="44"/>
          <w:szCs w:val="44"/>
          <w:lang w:val="en-US"/>
        </w:rPr>
      </w:pPr>
      <w:r>
        <w:rPr>
          <w:rFonts w:ascii="Times New Roman" w:hAnsi="Times New Roman" w:cs="Times New Roman"/>
          <w:b/>
          <w:sz w:val="44"/>
          <w:szCs w:val="44"/>
          <w:lang w:val="en-US"/>
        </w:rPr>
        <w:t>STATEMENT:</w:t>
      </w:r>
    </w:p>
    <w:p w14:paraId="46B851F8" w14:textId="77777777" w:rsidR="00AD407A" w:rsidRDefault="00034663" w:rsidP="00034663">
      <w:pPr>
        <w:jc w:val="both"/>
        <w:rPr>
          <w:rFonts w:ascii="Times New Roman" w:hAnsi="Times New Roman" w:cs="Times New Roman"/>
          <w:b/>
          <w:sz w:val="24"/>
          <w:szCs w:val="24"/>
          <w:lang w:val="en-US"/>
        </w:rPr>
      </w:pPr>
      <w:r w:rsidRPr="00034663">
        <w:rPr>
          <w:rFonts w:ascii="Times New Roman" w:hAnsi="Times New Roman" w:cs="Times New Roman"/>
          <w:b/>
          <w:sz w:val="24"/>
          <w:szCs w:val="24"/>
          <w:lang w:val="en-US"/>
        </w:rPr>
        <w:t>The gaming industry relies heavily on in-game purchases, seasonal events, and regional user engagement for revenue growth. Free Fire, as a leading online multiplayer game, generates sales through in-app purchases such as character skins, weapons, passes, and diamonds. However, fluctuations in sales performance across time periods, regions, and product categories make it challenging for management to track revenue trends, evaluate target achievement, and identify profit-driving segments. This dashboard aims to analyze Free Fire’s sales performance using Power BI to provide actionable insights on revenue, profit, regional performance, top-selling items, and sales target achievement, enabling data-driven decision-making and strategic planning</w:t>
      </w:r>
    </w:p>
    <w:p w14:paraId="282D6F96" w14:textId="77777777" w:rsidR="00034663" w:rsidRDefault="00034663" w:rsidP="00034663">
      <w:pPr>
        <w:jc w:val="both"/>
        <w:rPr>
          <w:rFonts w:ascii="Times New Roman" w:hAnsi="Times New Roman" w:cs="Times New Roman"/>
          <w:b/>
          <w:sz w:val="24"/>
          <w:szCs w:val="24"/>
          <w:lang w:val="en-US"/>
        </w:rPr>
      </w:pPr>
    </w:p>
    <w:p w14:paraId="2CEA84B2" w14:textId="77777777" w:rsidR="00034663" w:rsidRPr="00034663" w:rsidRDefault="00034663" w:rsidP="00034663">
      <w:pPr>
        <w:jc w:val="both"/>
        <w:rPr>
          <w:rFonts w:ascii="Times New Roman" w:hAnsi="Times New Roman" w:cs="Times New Roman"/>
          <w:b/>
          <w:sz w:val="24"/>
          <w:szCs w:val="24"/>
          <w:lang w:val="en-US"/>
        </w:rPr>
      </w:pPr>
      <w:bookmarkStart w:id="0" w:name="_GoBack"/>
      <w:bookmarkEnd w:id="0"/>
      <w:r w:rsidRPr="00034663">
        <w:rPr>
          <w:rFonts w:ascii="Times New Roman" w:hAnsi="Times New Roman" w:cs="Times New Roman"/>
          <w:b/>
          <w:sz w:val="24"/>
          <w:szCs w:val="24"/>
          <w:lang w:val="en-US"/>
        </w:rPr>
        <w:t>1</w:t>
      </w:r>
      <w:r>
        <w:rPr>
          <w:rFonts w:ascii="Times New Roman" w:hAnsi="Times New Roman" w:cs="Times New Roman"/>
          <w:b/>
          <w:sz w:val="24"/>
          <w:szCs w:val="24"/>
          <w:lang w:val="en-US"/>
        </w:rPr>
        <w:t>.</w:t>
      </w:r>
      <w:r w:rsidRPr="00034663">
        <w:rPr>
          <w:rFonts w:ascii="Times New Roman" w:hAnsi="Times New Roman" w:cs="Times New Roman"/>
          <w:b/>
          <w:sz w:val="24"/>
          <w:szCs w:val="24"/>
          <w:lang w:val="en-US"/>
        </w:rPr>
        <w:t>How is Free Fire’s overall sales performance trending over time (monthly/quarterly/yearly)?</w:t>
      </w:r>
    </w:p>
    <w:p w14:paraId="3BF1660C" w14:textId="77777777" w:rsidR="00034663" w:rsidRPr="00034663" w:rsidRDefault="00034663" w:rsidP="00034663">
      <w:pPr>
        <w:jc w:val="both"/>
        <w:rPr>
          <w:rFonts w:ascii="Times New Roman" w:hAnsi="Times New Roman" w:cs="Times New Roman"/>
          <w:b/>
          <w:sz w:val="24"/>
          <w:szCs w:val="24"/>
          <w:lang w:val="en-US"/>
        </w:rPr>
      </w:pPr>
      <w:r w:rsidRPr="00034663">
        <w:rPr>
          <w:rFonts w:ascii="Times New Roman" w:hAnsi="Times New Roman" w:cs="Times New Roman"/>
          <w:b/>
          <w:sz w:val="24"/>
          <w:szCs w:val="24"/>
          <w:lang w:val="en-US"/>
        </w:rPr>
        <w:t>2. Which regions contribute the highest and lowest sales revenue?</w:t>
      </w:r>
    </w:p>
    <w:p w14:paraId="36E4BBD8" w14:textId="77777777" w:rsidR="00034663" w:rsidRPr="00034663" w:rsidRDefault="00034663" w:rsidP="00034663">
      <w:pPr>
        <w:jc w:val="both"/>
        <w:rPr>
          <w:rFonts w:ascii="Times New Roman" w:hAnsi="Times New Roman" w:cs="Times New Roman"/>
          <w:b/>
          <w:sz w:val="24"/>
          <w:szCs w:val="24"/>
          <w:lang w:val="en-US"/>
        </w:rPr>
      </w:pPr>
      <w:r w:rsidRPr="00034663">
        <w:rPr>
          <w:rFonts w:ascii="Times New Roman" w:hAnsi="Times New Roman" w:cs="Times New Roman"/>
          <w:b/>
          <w:sz w:val="24"/>
          <w:szCs w:val="24"/>
          <w:lang w:val="en-US"/>
        </w:rPr>
        <w:t>3. Which in-game items (skins, passes, weapons, diamonds) generate the maximum revenue?</w:t>
      </w:r>
    </w:p>
    <w:p w14:paraId="00070D03" w14:textId="77777777" w:rsidR="00034663" w:rsidRPr="00034663" w:rsidRDefault="00034663" w:rsidP="00034663">
      <w:pPr>
        <w:jc w:val="both"/>
        <w:rPr>
          <w:rFonts w:ascii="Times New Roman" w:hAnsi="Times New Roman" w:cs="Times New Roman"/>
          <w:b/>
          <w:sz w:val="24"/>
          <w:szCs w:val="24"/>
          <w:lang w:val="en-US"/>
        </w:rPr>
      </w:pPr>
      <w:r w:rsidRPr="00034663">
        <w:rPr>
          <w:rFonts w:ascii="Times New Roman" w:hAnsi="Times New Roman" w:cs="Times New Roman"/>
          <w:b/>
          <w:sz w:val="24"/>
          <w:szCs w:val="24"/>
          <w:lang w:val="en-US"/>
        </w:rPr>
        <w:t>4. Which product category delivers the highest profit margin?</w:t>
      </w:r>
    </w:p>
    <w:p w14:paraId="298AE0C4" w14:textId="77777777" w:rsidR="00034663" w:rsidRPr="00034663" w:rsidRDefault="00034663" w:rsidP="00034663">
      <w:pPr>
        <w:jc w:val="both"/>
        <w:rPr>
          <w:rFonts w:ascii="Times New Roman" w:hAnsi="Times New Roman" w:cs="Times New Roman"/>
          <w:b/>
          <w:sz w:val="24"/>
          <w:szCs w:val="24"/>
          <w:lang w:val="en-US"/>
        </w:rPr>
      </w:pPr>
      <w:r w:rsidRPr="00034663">
        <w:rPr>
          <w:rFonts w:ascii="Times New Roman" w:hAnsi="Times New Roman" w:cs="Times New Roman"/>
          <w:b/>
          <w:sz w:val="24"/>
          <w:szCs w:val="24"/>
          <w:lang w:val="en-US"/>
        </w:rPr>
        <w:t>5. How effectively is Free Fire achieving its sales targets?</w:t>
      </w:r>
    </w:p>
    <w:p w14:paraId="4FDD8D47" w14:textId="77777777" w:rsidR="00034663" w:rsidRPr="00034663" w:rsidRDefault="00034663" w:rsidP="00034663">
      <w:pPr>
        <w:jc w:val="both"/>
        <w:rPr>
          <w:rFonts w:ascii="Times New Roman" w:hAnsi="Times New Roman" w:cs="Times New Roman"/>
          <w:b/>
          <w:sz w:val="24"/>
          <w:szCs w:val="24"/>
          <w:lang w:val="en-US"/>
        </w:rPr>
      </w:pPr>
      <w:r w:rsidRPr="00034663">
        <w:rPr>
          <w:rFonts w:ascii="Times New Roman" w:hAnsi="Times New Roman" w:cs="Times New Roman"/>
          <w:b/>
          <w:sz w:val="24"/>
          <w:szCs w:val="24"/>
          <w:lang w:val="en-US"/>
        </w:rPr>
        <w:t>6. Which regions are underperforming against their sales targets?</w:t>
      </w:r>
    </w:p>
    <w:p w14:paraId="0181CE9D" w14:textId="77777777" w:rsidR="00034663" w:rsidRPr="00034663" w:rsidRDefault="00034663" w:rsidP="00034663">
      <w:pPr>
        <w:jc w:val="both"/>
        <w:rPr>
          <w:rFonts w:ascii="Times New Roman" w:hAnsi="Times New Roman" w:cs="Times New Roman"/>
          <w:b/>
          <w:sz w:val="24"/>
          <w:szCs w:val="24"/>
          <w:lang w:val="en-US"/>
        </w:rPr>
      </w:pPr>
      <w:r w:rsidRPr="00034663">
        <w:rPr>
          <w:rFonts w:ascii="Times New Roman" w:hAnsi="Times New Roman" w:cs="Times New Roman"/>
          <w:b/>
          <w:sz w:val="24"/>
          <w:szCs w:val="24"/>
          <w:lang w:val="en-US"/>
        </w:rPr>
        <w:t>7. What percentage of total revenue is contributed by each product category?</w:t>
      </w:r>
    </w:p>
    <w:p w14:paraId="6BE00D23" w14:textId="77777777" w:rsidR="00034663" w:rsidRPr="00034663" w:rsidRDefault="00034663" w:rsidP="00034663">
      <w:pPr>
        <w:jc w:val="both"/>
        <w:rPr>
          <w:rFonts w:ascii="Times New Roman" w:hAnsi="Times New Roman" w:cs="Times New Roman"/>
          <w:b/>
          <w:sz w:val="24"/>
          <w:szCs w:val="24"/>
          <w:lang w:val="en-US"/>
        </w:rPr>
      </w:pPr>
      <w:r w:rsidRPr="00034663">
        <w:rPr>
          <w:rFonts w:ascii="Times New Roman" w:hAnsi="Times New Roman" w:cs="Times New Roman"/>
          <w:b/>
          <w:sz w:val="24"/>
          <w:szCs w:val="24"/>
          <w:lang w:val="en-US"/>
        </w:rPr>
        <w:t>8. Which products are generating high sales but low profit, indicating pricing or cost issues?</w:t>
      </w:r>
    </w:p>
    <w:p w14:paraId="0D64E916" w14:textId="77777777" w:rsidR="00034663" w:rsidRPr="00034663" w:rsidRDefault="00034663" w:rsidP="00034663">
      <w:pPr>
        <w:jc w:val="both"/>
        <w:rPr>
          <w:rFonts w:ascii="Times New Roman" w:hAnsi="Times New Roman" w:cs="Times New Roman"/>
          <w:b/>
          <w:sz w:val="24"/>
          <w:szCs w:val="24"/>
          <w:lang w:val="en-US"/>
        </w:rPr>
      </w:pPr>
      <w:r w:rsidRPr="00034663">
        <w:rPr>
          <w:rFonts w:ascii="Times New Roman" w:hAnsi="Times New Roman" w:cs="Times New Roman"/>
          <w:b/>
          <w:sz w:val="24"/>
          <w:szCs w:val="24"/>
          <w:lang w:val="en-US"/>
        </w:rPr>
        <w:t>9.  How do seasonal events or special offers impact sales performance?</w:t>
      </w:r>
    </w:p>
    <w:p w14:paraId="734EA943" w14:textId="77777777" w:rsidR="00034663" w:rsidRPr="00034663" w:rsidRDefault="00034663" w:rsidP="00034663">
      <w:pPr>
        <w:jc w:val="both"/>
        <w:rPr>
          <w:rFonts w:ascii="Times New Roman" w:hAnsi="Times New Roman" w:cs="Times New Roman"/>
          <w:b/>
          <w:sz w:val="24"/>
          <w:szCs w:val="24"/>
          <w:lang w:val="en-US"/>
        </w:rPr>
      </w:pPr>
      <w:r w:rsidRPr="00034663">
        <w:rPr>
          <w:rFonts w:ascii="Times New Roman" w:hAnsi="Times New Roman" w:cs="Times New Roman"/>
          <w:b/>
          <w:sz w:val="24"/>
          <w:szCs w:val="24"/>
          <w:lang w:val="en-US"/>
        </w:rPr>
        <w:t>10. What actionable insights can help improve revenue and profit growth in the next period?</w:t>
      </w:r>
    </w:p>
    <w:sectPr w:rsidR="00034663" w:rsidRPr="000346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07A"/>
    <w:rsid w:val="00034663"/>
    <w:rsid w:val="00256AFE"/>
    <w:rsid w:val="00AD407A"/>
    <w:rsid w:val="00E911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2C040"/>
  <w15:chartTrackingRefBased/>
  <w15:docId w15:val="{30174EE6-ACB9-4AE3-BD50-1A3C24622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GOMATHI</dc:creator>
  <cp:keywords/>
  <dc:description/>
  <cp:lastModifiedBy>ANUDIP</cp:lastModifiedBy>
  <cp:revision>2</cp:revision>
  <dcterms:created xsi:type="dcterms:W3CDTF">2026-01-20T04:33:00Z</dcterms:created>
  <dcterms:modified xsi:type="dcterms:W3CDTF">2026-01-20T04:33:00Z</dcterms:modified>
</cp:coreProperties>
</file>