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Conversation Completeness Metric</w: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RAG evaluation metric named </w:t>
      </w: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"Conversation Completeness"</w:t>
      </w: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same architecture already used by the existing metrics.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UI consistency with all existing evaluation metrics.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redesign existing components.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Metric Name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 Completeness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Metric Purpose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Completeness evaluates whether the generated answer completely addresses the user's query by covering all relevant aspects without</w:t>
      </w:r>
      <w:r w:rsid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omitting important information, any gaps or partial </w:t>
      </w:r>
      <w:proofErr w:type="spellStart"/>
      <w:r w:rsid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resposnses</w:t>
      </w:r>
      <w:proofErr w:type="spellEnd"/>
      <w:r w:rsid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Teaching Mode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3E7432" w:rsidRPr="003E7432" w:rsidRDefault="003E7432" w:rsidP="003E7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conversation completeness means in AI systems </w:t>
      </w:r>
    </w:p>
    <w:p w:rsidR="003E7432" w:rsidRDefault="003E7432" w:rsidP="003E7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complete responses improve user experience </w:t>
      </w:r>
    </w:p>
    <w:p w:rsidR="00F422A7" w:rsidRPr="003E7432" w:rsidRDefault="00F422A7" w:rsidP="00F42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Why incomplete answers reduce usefulness</w:t>
      </w:r>
    </w:p>
    <w:p w:rsidR="003E7432" w:rsidRPr="003E7432" w:rsidRDefault="003E7432" w:rsidP="003E7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enterprises evaluate response completeness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F422A7" w:rsidRDefault="00F422A7" w:rsidP="00261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Ensures user queries are fully answered</w:t>
      </w:r>
    </w:p>
    <w:p w:rsidR="003E7432" w:rsidRPr="003E7432" w:rsidRDefault="003E7432" w:rsidP="00261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response quality </w:t>
      </w:r>
    </w:p>
    <w:p w:rsidR="003E7432" w:rsidRPr="003E7432" w:rsidRDefault="003E7432" w:rsidP="003E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follow-up questions </w:t>
      </w:r>
    </w:p>
    <w:p w:rsidR="003E7432" w:rsidRPr="003E7432" w:rsidRDefault="003E7432" w:rsidP="003E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customer satisfaction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Limitations</w:t>
      </w:r>
    </w:p>
    <w:p w:rsidR="003E7432" w:rsidRPr="003E7432" w:rsidRDefault="003E7432" w:rsidP="003E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Completeness may depend on available context </w:t>
      </w:r>
    </w:p>
    <w:p w:rsidR="003E7432" w:rsidRDefault="003E7432" w:rsidP="003E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intent may sometimes be ambiguous </w:t>
      </w:r>
    </w:p>
    <w:p w:rsidR="00F422A7" w:rsidRDefault="00F422A7" w:rsidP="00320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Completeness can be subjective</w:t>
      </w:r>
    </w:p>
    <w:p w:rsidR="00F422A7" w:rsidRPr="00F422A7" w:rsidRDefault="00F422A7" w:rsidP="00320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22A7" w:rsidRPr="003E7432" w:rsidRDefault="00F422A7" w:rsidP="00F42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Overly detailed answers may overwhelm users</w:t>
      </w:r>
    </w:p>
    <w:p w:rsidR="003E7432" w:rsidRPr="003E7432" w:rsidRDefault="003E7432" w:rsidP="003E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Longer responses are not always more complete </w:t>
      </w:r>
    </w:p>
    <w:p w:rsidR="003E7432" w:rsidRPr="003E7432" w:rsidRDefault="003E7432" w:rsidP="003E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users may expect different levels of detail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 Usage</w:t>
      </w:r>
    </w:p>
    <w:p w:rsidR="003E7432" w:rsidRPr="003E7432" w:rsidRDefault="003E7432" w:rsidP="003E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support assistants </w:t>
      </w:r>
    </w:p>
    <w:p w:rsidR="003E7432" w:rsidRPr="003E7432" w:rsidRDefault="003E7432" w:rsidP="003E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knowledge assistants </w:t>
      </w:r>
    </w:p>
    <w:p w:rsidR="003E7432" w:rsidRPr="003E7432" w:rsidRDefault="003E7432" w:rsidP="003E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virtual assistants </w:t>
      </w:r>
    </w:p>
    <w:p w:rsidR="003E7432" w:rsidRPr="003E7432" w:rsidRDefault="003E7432" w:rsidP="003E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Healthcare </w:t>
      </w:r>
      <w:proofErr w:type="spellStart"/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7432" w:rsidRPr="003E7432" w:rsidRDefault="003E7432" w:rsidP="003E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tutoring systems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World Applications</w:t>
      </w:r>
    </w:p>
    <w:p w:rsidR="003E7432" w:rsidRPr="003E7432" w:rsidRDefault="003E7432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 assistants </w:t>
      </w:r>
    </w:p>
    <w:p w:rsidR="003E7432" w:rsidRPr="003E7432" w:rsidRDefault="003E7432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 </w:t>
      </w:r>
      <w:proofErr w:type="spellStart"/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copilots</w:t>
      </w:r>
      <w:proofErr w:type="spellEnd"/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7432" w:rsidRDefault="003E7432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claim assistants </w:t>
      </w:r>
    </w:p>
    <w:p w:rsidR="00F422A7" w:rsidRPr="003E7432" w:rsidRDefault="00F422A7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Banking </w:t>
      </w:r>
      <w:proofErr w:type="spellStart"/>
      <w:r>
        <w:t>copilots</w:t>
      </w:r>
      <w:proofErr w:type="spellEnd"/>
      <w:r>
        <w:t xml:space="preserve"> explaining loan processes</w:t>
      </w:r>
    </w:p>
    <w:p w:rsidR="003E7432" w:rsidRPr="003E7432" w:rsidRDefault="003E7432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helpdesk bots </w:t>
      </w:r>
    </w:p>
    <w:p w:rsidR="003E7432" w:rsidRPr="003E7432" w:rsidRDefault="003E7432" w:rsidP="003E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service desk assistants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Practices</w:t>
      </w:r>
    </w:p>
    <w:p w:rsidR="00F422A7" w:rsidRPr="00F422A7" w:rsidRDefault="00F422A7" w:rsidP="003E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Cover all aspects of the query</w:t>
      </w:r>
    </w:p>
    <w:p w:rsidR="003E7432" w:rsidRPr="003E7432" w:rsidRDefault="003E7432" w:rsidP="003E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all relevant information available in the context </w:t>
      </w:r>
    </w:p>
    <w:p w:rsidR="003E7432" w:rsidRDefault="003E7432" w:rsidP="003E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leaving important points unanswered </w:t>
      </w:r>
    </w:p>
    <w:p w:rsidR="00F422A7" w:rsidRPr="00F422A7" w:rsidRDefault="00F422A7" w:rsidP="00701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structured, clear responses</w:t>
      </w:r>
    </w:p>
    <w:p w:rsidR="00F422A7" w:rsidRPr="003E7432" w:rsidRDefault="00F422A7" w:rsidP="00F42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repetition</w:t>
      </w:r>
    </w:p>
    <w:p w:rsidR="003E7432" w:rsidRPr="003E7432" w:rsidRDefault="003E7432" w:rsidP="003E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responses against the original query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Mistakes</w:t>
      </w:r>
    </w:p>
    <w:p w:rsidR="003E7432" w:rsidRPr="003E7432" w:rsidRDefault="003E7432" w:rsidP="003E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Answering only part of the question </w:t>
      </w:r>
    </w:p>
    <w:p w:rsidR="00F422A7" w:rsidRPr="00F422A7" w:rsidRDefault="00F422A7" w:rsidP="00F42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vague or partial answers</w:t>
      </w:r>
    </w:p>
    <w:p w:rsidR="00F422A7" w:rsidRPr="00F422A7" w:rsidRDefault="00F422A7" w:rsidP="00F42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Over-focusing on one aspect while missing others</w:t>
      </w:r>
    </w:p>
    <w:p w:rsidR="00F422A7" w:rsidRDefault="00F422A7" w:rsidP="00F42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A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context without verifying</w:t>
      </w:r>
    </w:p>
    <w:p w:rsidR="003E7432" w:rsidRPr="003E7432" w:rsidRDefault="003E7432" w:rsidP="00F42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Ignoring follow-up instructions within the query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Good Example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I reset my password and update my registered email address?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Generated Answer: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reset your password, select </w:t>
      </w: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Forgot Password</w:t>
      </w: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login page and follow the verification steps. To update your registered email address, log in to your account, navigate to </w:t>
      </w: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Settings</w:t>
      </w: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, enter the new email address, verify it using the OTP, and save the changes.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Conversation Completeness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Bad Example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</w:p>
    <w:p w:rsidR="003E7432" w:rsidRPr="003E7432" w:rsidRDefault="003E7432" w:rsidP="00F422A7">
      <w:pPr>
        <w:rPr>
          <w:lang w:eastAsia="en-IN"/>
        </w:rPr>
      </w:pPr>
      <w:r w:rsidRPr="003E7432">
        <w:rPr>
          <w:lang w:eastAsia="en-IN"/>
        </w:rPr>
        <w:t>How can I reset my password and update my registered email address?</w:t>
      </w:r>
    </w:p>
    <w:p w:rsidR="003E7432" w:rsidRPr="003E7432" w:rsidRDefault="003E7432" w:rsidP="00F422A7">
      <w:pPr>
        <w:rPr>
          <w:lang w:eastAsia="en-IN"/>
        </w:rPr>
      </w:pPr>
      <w:r w:rsidRPr="003E7432">
        <w:rPr>
          <w:b/>
          <w:bCs/>
          <w:lang w:eastAsia="en-IN"/>
        </w:rPr>
        <w:t>Generated Answer:</w:t>
      </w:r>
    </w:p>
    <w:p w:rsidR="003E7432" w:rsidRPr="003E7432" w:rsidRDefault="003E7432" w:rsidP="00F422A7">
      <w:pPr>
        <w:rPr>
          <w:lang w:eastAsia="en-IN"/>
        </w:rPr>
      </w:pPr>
      <w:r w:rsidRPr="003E7432">
        <w:rPr>
          <w:lang w:eastAsia="en-IN"/>
        </w:rPr>
        <w:t xml:space="preserve">Click </w:t>
      </w:r>
      <w:r w:rsidRPr="003E7432">
        <w:rPr>
          <w:b/>
          <w:bCs/>
          <w:lang w:eastAsia="en-IN"/>
        </w:rPr>
        <w:t>Forgot Password</w:t>
      </w:r>
      <w:r w:rsidRPr="003E7432">
        <w:rPr>
          <w:lang w:eastAsia="en-IN"/>
        </w:rPr>
        <w:t xml:space="preserve"> on the login page to reset your password.</w:t>
      </w:r>
    </w:p>
    <w:p w:rsidR="003E7432" w:rsidRPr="003E7432" w:rsidRDefault="003E7432" w:rsidP="00F422A7">
      <w:pPr>
        <w:rPr>
          <w:lang w:eastAsia="en-IN"/>
        </w:rPr>
      </w:pPr>
      <w:r w:rsidRPr="003E7432">
        <w:rPr>
          <w:b/>
          <w:bCs/>
          <w:lang w:eastAsia="en-IN"/>
        </w:rPr>
        <w:t>Result:</w:t>
      </w:r>
    </w:p>
    <w:p w:rsidR="003E7432" w:rsidRPr="003E7432" w:rsidRDefault="003E7432" w:rsidP="00F422A7">
      <w:pPr>
        <w:rPr>
          <w:lang w:eastAsia="en-IN"/>
        </w:rPr>
      </w:pPr>
      <w:r w:rsidRPr="003E7432">
        <w:rPr>
          <w:lang w:eastAsia="en-IN"/>
        </w:rPr>
        <w:t>Low Conversation Completeness</w:t>
      </w:r>
    </w:p>
    <w:p w:rsidR="003E7432" w:rsidRPr="003E7432" w:rsidRDefault="00DF1D19" w:rsidP="00F422A7">
      <w:pPr>
        <w:rPr>
          <w:lang w:eastAsia="en-IN"/>
        </w:rPr>
      </w:pPr>
      <w:r>
        <w:rPr>
          <w:lang w:eastAsia="en-IN"/>
        </w:rPr>
        <w:pict>
          <v:rect id="_x0000_i1036" style="width:0;height:1.5pt" o:hralign="center" o:hrstd="t" o:hr="t" fillcolor="#a0a0a0" stroked="f"/>
        </w:pict>
      </w:r>
    </w:p>
    <w:p w:rsidR="003E7432" w:rsidRPr="003E7432" w:rsidRDefault="003E7432" w:rsidP="00F422A7">
      <w:pPr>
        <w:rPr>
          <w:b/>
          <w:bCs/>
          <w:kern w:val="36"/>
          <w:sz w:val="48"/>
          <w:szCs w:val="48"/>
          <w:lang w:eastAsia="en-IN"/>
        </w:rPr>
      </w:pPr>
      <w:r w:rsidRPr="003E7432">
        <w:rPr>
          <w:b/>
          <w:bCs/>
          <w:kern w:val="36"/>
          <w:sz w:val="48"/>
          <w:szCs w:val="48"/>
          <w:lang w:eastAsia="en-IN"/>
        </w:rPr>
        <w:t>Score Interpretation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7"/>
      </w:tblGrid>
      <w:tr w:rsidR="003E7432" w:rsidRPr="003E7432" w:rsidTr="00F42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b/>
                <w:bCs/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b/>
                <w:bCs/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t>Interpretation</w:t>
            </w:r>
          </w:p>
        </w:tc>
      </w:tr>
      <w:tr w:rsidR="003E7432" w:rsidRPr="003E7432" w:rsidTr="00F42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t>0.90 – 1.00</w:t>
            </w:r>
          </w:p>
        </w:tc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lang w:eastAsia="en-IN"/>
              </w:rPr>
              <w:t>Highly Complete</w:t>
            </w:r>
          </w:p>
        </w:tc>
      </w:tr>
      <w:tr w:rsidR="003E7432" w:rsidRPr="003E7432" w:rsidTr="00F42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t>0.75 – 0.89</w:t>
            </w:r>
          </w:p>
        </w:tc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lang w:eastAsia="en-IN"/>
              </w:rPr>
              <w:t>Mostly Complete</w:t>
            </w:r>
          </w:p>
        </w:tc>
      </w:tr>
      <w:tr w:rsidR="003E7432" w:rsidRPr="003E7432" w:rsidTr="00F42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t>0.50 – 0.74</w:t>
            </w:r>
          </w:p>
        </w:tc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lang w:eastAsia="en-IN"/>
              </w:rPr>
              <w:t>Partially Complete</w:t>
            </w:r>
          </w:p>
        </w:tc>
      </w:tr>
      <w:tr w:rsidR="003E7432" w:rsidRPr="003E7432" w:rsidTr="00F42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b/>
                <w:bCs/>
                <w:lang w:eastAsia="en-IN"/>
              </w:rPr>
              <w:t>Below 0.50</w:t>
            </w:r>
          </w:p>
        </w:tc>
        <w:tc>
          <w:tcPr>
            <w:tcW w:w="0" w:type="auto"/>
            <w:vAlign w:val="center"/>
            <w:hideMark/>
          </w:tcPr>
          <w:p w:rsidR="003E7432" w:rsidRPr="003E7432" w:rsidRDefault="003E7432" w:rsidP="00F422A7">
            <w:pPr>
              <w:rPr>
                <w:lang w:eastAsia="en-IN"/>
              </w:rPr>
            </w:pPr>
            <w:r w:rsidRPr="003E7432">
              <w:rPr>
                <w:lang w:eastAsia="en-IN"/>
              </w:rPr>
              <w:t>Incomplete Response</w:t>
            </w:r>
          </w:p>
        </w:tc>
      </w:tr>
    </w:tbl>
    <w:p w:rsidR="003E7432" w:rsidRPr="003E7432" w:rsidRDefault="00F422A7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  <w:r w:rsid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Library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Good and Bad examples for:</w:t>
      </w:r>
    </w:p>
    <w:p w:rsidR="003E7432" w:rsidRPr="003E7432" w:rsidRDefault="003E7432" w:rsidP="003E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</w:t>
      </w:r>
    </w:p>
    <w:p w:rsidR="003E7432" w:rsidRPr="003E7432" w:rsidRDefault="003E7432" w:rsidP="003E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Healthcare </w:t>
      </w:r>
    </w:p>
    <w:p w:rsidR="003E7432" w:rsidRPr="003E7432" w:rsidRDefault="003E7432" w:rsidP="003E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Support </w:t>
      </w:r>
    </w:p>
    <w:p w:rsidR="003E7432" w:rsidRPr="003E7432" w:rsidRDefault="003E7432" w:rsidP="003E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3E7432" w:rsidRPr="003E7432" w:rsidRDefault="003E7432" w:rsidP="003E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Q&amp;A Prep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Add beginner-friendly questions:</w:t>
      </w:r>
    </w:p>
    <w:p w:rsidR="003E7432" w:rsidRPr="003E7432" w:rsidRDefault="003E7432" w:rsidP="003E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Conversation Completeness? </w:t>
      </w:r>
    </w:p>
    <w:p w:rsidR="003E7432" w:rsidRPr="003E7432" w:rsidRDefault="003E7432" w:rsidP="003E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conversation completeness important? </w:t>
      </w:r>
    </w:p>
    <w:p w:rsidR="003E7432" w:rsidRPr="003E7432" w:rsidRDefault="003E7432" w:rsidP="003E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response be correct but incomplete? </w:t>
      </w:r>
    </w:p>
    <w:p w:rsidR="003E7432" w:rsidRPr="003E7432" w:rsidRDefault="003E7432" w:rsidP="003E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enterprises evaluate conversation completeness? </w:t>
      </w:r>
    </w:p>
    <w:p w:rsidR="003E7432" w:rsidRPr="003E7432" w:rsidRDefault="00DF1D19" w:rsidP="003E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E7432" w:rsidRPr="003E7432" w:rsidRDefault="003E7432" w:rsidP="003E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 Requirements</w:t>
      </w:r>
    </w:p>
    <w:p w:rsidR="003E7432" w:rsidRPr="003E7432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>Reuse:</w:t>
      </w:r>
    </w:p>
    <w:p w:rsidR="003E7432" w:rsidRPr="003E7432" w:rsidRDefault="003E7432" w:rsidP="003E7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metric selector </w:t>
      </w:r>
    </w:p>
    <w:p w:rsidR="003E7432" w:rsidRPr="003E7432" w:rsidRDefault="003E7432" w:rsidP="003E7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teaching mode </w:t>
      </w:r>
    </w:p>
    <w:p w:rsidR="003E7432" w:rsidRPr="003E7432" w:rsidRDefault="003E7432" w:rsidP="003E7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sample library </w:t>
      </w:r>
    </w:p>
    <w:p w:rsidR="003E7432" w:rsidRPr="003E7432" w:rsidRDefault="003E7432" w:rsidP="003E7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evaluation workflow </w:t>
      </w:r>
    </w:p>
    <w:p w:rsidR="003E7432" w:rsidRPr="003E7432" w:rsidRDefault="003E7432" w:rsidP="003E7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result cards </w:t>
      </w:r>
    </w:p>
    <w:p w:rsidR="00114E10" w:rsidRDefault="003E7432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</w:t>
      </w:r>
      <w:r w:rsidRPr="003E74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 Completeness</w:t>
      </w:r>
      <w:r w:rsidRPr="003E74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feels identical to the existing metrics already implemented.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F849C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http://localhost:5174/</w:t>
        </w:r>
      </w:hyperlink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ONVERSATION COMPLETENESS metric is added to the library with teaching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Advantages, Limitations and Usage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4AC7E2" wp14:editId="7B60A652">
            <wp:extent cx="5731510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E92896" wp14:editId="37DED710">
            <wp:extent cx="2857647" cy="505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Applications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6399A72" wp14:editId="158954E5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2444C4" wp14:editId="30E46105">
            <wp:extent cx="2914800" cy="3435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Q&amp;A Prep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33D6C12" wp14:editId="167F02EA">
            <wp:extent cx="2768742" cy="4997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 Library:</w:t>
      </w:r>
    </w:p>
    <w:p w:rsidR="00DF1D19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585B2E2" wp14:editId="32509B69">
            <wp:extent cx="5731510" cy="33775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19" w:rsidRPr="003E7432" w:rsidRDefault="00DF1D19" w:rsidP="003E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F670D2A" wp14:editId="1AE025DB">
            <wp:extent cx="5731510" cy="32626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D19" w:rsidRPr="003E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83A23"/>
    <w:multiLevelType w:val="multilevel"/>
    <w:tmpl w:val="419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D6D7B"/>
    <w:multiLevelType w:val="multilevel"/>
    <w:tmpl w:val="C94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73FF"/>
    <w:multiLevelType w:val="multilevel"/>
    <w:tmpl w:val="878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D22CB"/>
    <w:multiLevelType w:val="multilevel"/>
    <w:tmpl w:val="EE1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17F24"/>
    <w:multiLevelType w:val="multilevel"/>
    <w:tmpl w:val="951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12259"/>
    <w:multiLevelType w:val="multilevel"/>
    <w:tmpl w:val="B83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D6458"/>
    <w:multiLevelType w:val="multilevel"/>
    <w:tmpl w:val="8E7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A5E34"/>
    <w:multiLevelType w:val="multilevel"/>
    <w:tmpl w:val="566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42DD8"/>
    <w:multiLevelType w:val="multilevel"/>
    <w:tmpl w:val="CA9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491A"/>
    <w:multiLevelType w:val="multilevel"/>
    <w:tmpl w:val="5F4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0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6EF"/>
    <w:rsid w:val="00036149"/>
    <w:rsid w:val="003E7432"/>
    <w:rsid w:val="009B1D20"/>
    <w:rsid w:val="00AE26EF"/>
    <w:rsid w:val="00DF1D19"/>
    <w:rsid w:val="00F4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218AE-3232-4E04-AC2D-AD28F479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74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74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432"/>
    <w:rPr>
      <w:b/>
      <w:bCs/>
    </w:rPr>
  </w:style>
  <w:style w:type="paragraph" w:styleId="ListParagraph">
    <w:name w:val="List Paragraph"/>
    <w:basedOn w:val="Normal"/>
    <w:uiPriority w:val="34"/>
    <w:qFormat/>
    <w:rsid w:val="00F422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1D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5174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2026-06-27T05:22:00Z</dcterms:created>
  <dcterms:modified xsi:type="dcterms:W3CDTF">2026-06-30T13:11:00Z</dcterms:modified>
</cp:coreProperties>
</file>