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[MAN] Реестр рисков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Орбита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2026-10-02 13:16:19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Внесение рисков по продукту</w:t>
          </w:r>
          <w:r>
            <w:tab/>
          </w:r>
          <w:r>
            <w:fldChar w:fldCharType="begin"/>
          </w:r>
          <w:r>
            <w:instrText xml:space="preserve"> PAGEREF _Toc256000001 \h </w:instrText>
          </w:r>
          <w:r>
            <w:fldChar w:fldCharType="separate"/>
          </w:r>
          <w:r>
            <w:t>31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tbl>
      <w:tblPr>
        <w:tblStyle w:val="ScrollTip"/>
        <w:tblW w:w="5000" w:type="pct"/>
        <w:tblLook w:val="0180"/>
      </w:tblPr>
      <w:tblGrid>
        <w:gridCol w:w="848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rPr>
                <w:b/>
              </w:rPr>
              <w:t xml:space="preserve">Ссылка на страницу для внесения рисков </w:t>
            </w:r>
            <w:hyperlink w:anchor="scroll-bookmark-3" w:history="1">
              <w:r>
                <w:rPr>
                  <w:rStyle w:val="Hyperlink"/>
                  <w:b/>
                </w:rPr>
                <w:t>Внесение рисков по продукту</w:t>
              </w:r>
            </w:hyperlink>
            <w:r>
              <w:br/>
            </w:r>
            <w:r>
              <w:br/>
            </w:r>
            <w:r>
              <w:t>Для чего может использоваться:</w:t>
            </w:r>
          </w:p>
          <w:p>
            <w:pPr>
              <w:numPr>
                <w:ilvl w:val="0"/>
                <w:numId w:val="33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>Анализ рисков проектирования информационной системы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Как использовать:</w:t>
            </w:r>
          </w:p>
          <w:p>
            <w:pPr>
              <w:numPr>
                <w:ilvl w:val="0"/>
                <w:numId w:val="34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>С помощью функции "глобальный поиск" в правом углу таблицы</w:t>
            </w:r>
          </w:p>
          <w:tbl>
            <w:tblPr>
              <w:tblStyle w:val="ScrollInfo"/>
              <w:tblW w:w="5000" w:type="pct"/>
              <w:tblLook w:val="0180"/>
            </w:tblPr>
            <w:tblGrid>
              <w:gridCol w:w="8361"/>
            </w:tblGrid>
            <w:tr>
              <w:tblPrEx>
                <w:tblW w:w="5000" w:type="pct"/>
                <w:tblLook w:val="0180"/>
              </w:tblPrEx>
              <w:tc>
                <w:tcPr/>
                <w:p>
                  <w:pPr>
                    <w:spacing w:before="0" w:beforeAutospacing="0" w:after="0" w:afterAutospacing="0" w:line="240" w:lineRule="auto"/>
                    <w:ind w:left="173" w:right="259" w:firstLine="0"/>
                    <w:jc w:val="left"/>
                    <w:outlineLvl w:val="9"/>
                  </w:pPr>
                  <w:r>
                    <w:t>Часть рисков скрыты в виду статуса неактуальности, их можно отобразить, убрав фильтры со столбца "Статус"</w:t>
                  </w:r>
                </w:p>
              </w:tc>
            </w:tr>
          </w:tbl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</w:p>
        </w:tc>
      </w:tr>
    </w:tbl>
    <w:p w:rsidR="00740789" w:rsidRPr="00D841F2" w14:paraId="3F67A809" w14:textId="0E32A43E"/>
    <w:tbl>
      <w:tblPr>
        <w:tblStyle w:val="ScrollTableNormal"/>
        <w:tblW w:w="5000" w:type="pct"/>
        <w:tblLook w:val="0020"/>
      </w:tblPr>
      <w:tblGrid>
        <w:gridCol w:w="550"/>
        <w:gridCol w:w="1992"/>
        <w:gridCol w:w="352"/>
        <w:gridCol w:w="1751"/>
        <w:gridCol w:w="372"/>
        <w:gridCol w:w="650"/>
        <w:gridCol w:w="588"/>
        <w:gridCol w:w="1196"/>
        <w:gridCol w:w="593"/>
        <w:gridCol w:w="443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Requirement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Риск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Тэг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Возможные последствия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Степень влияния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Вероятность возникновения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Процесс согласования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Способ митигации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Актуальность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Владелец риска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1" w:history="1">
              <w:r>
                <w:rPr>
                  <w:rStyle w:val="Hyperlink"/>
                </w:rPr>
                <w:t>RISK-MAN-3688912-01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Отсутствие автоматизации источника данных: ручной сбор из писем, чатов, звонков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Неактуальность данных, ошибки транскрипции данных файла, потеря информации, неполнота данных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" w:history="1">
              <w:r>
                <w:rPr>
                  <w:rStyle w:val="Hyperlink"/>
                </w:rPr>
                <w:t>RS-MAN-001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оптимальная для продукта архитектура БД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Сетевые задержки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Локальное кэширование данных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4" w:history="1">
              <w:r>
                <w:rPr>
                  <w:rStyle w:val="Hyperlink"/>
                </w:rPr>
                <w:t>RS-MAN-007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Может поменяться стратегия развития продукта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Смена фокуса, новые задачи, сжатые сроки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Встреча с Пашей, продактами и аналитиков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5" w:history="1">
              <w:r>
                <w:rPr>
                  <w:rStyle w:val="Hyperlink"/>
                </w:rPr>
                <w:t>RS-MAN-009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Использование непротокольных взаимодействий при работе с системой: использование файла-загрузчика для управления сущностями системы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Нарушение контура безопасности системы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Нарушение стабильности работы системы</w:t>
            </w:r>
          </w:p>
          <w:p>
            <w:pPr>
              <w:numPr>
                <w:ilvl w:val="0"/>
                <w:numId w:val="3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Ухудшение пользовательского опыта (UX) при работе с системой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Отказаться от реализации функционала через файл-загрузчик в пользу реализации через графические интерфейсы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" w:history="1">
              <w:r>
                <w:rPr>
                  <w:rStyle w:val="Hyperlink"/>
                </w:rPr>
                <w:t>Vitver, Vladislav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7" w:history="1">
              <w:r>
                <w:rPr>
                  <w:rStyle w:val="Hyperlink"/>
                </w:rPr>
                <w:t>RS-MAN-010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Нарушение целостности данных и\или потеря актуальности данных в связи с использованием слепков данных аналитического слоя компании (DMP)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3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Полное или частичное отсутствие основных и\или вторичных данных</w:t>
            </w:r>
          </w:p>
          <w:p>
            <w:pPr>
              <w:numPr>
                <w:ilvl w:val="0"/>
                <w:numId w:val="3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Рассинхронизация данных между мастер-системами и Орбитой УП</w:t>
            </w:r>
          </w:p>
          <w:p>
            <w:pPr>
              <w:numPr>
                <w:ilvl w:val="0"/>
                <w:numId w:val="3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Неактуальность данных между мастер-системами и Орбитой УП (t-x)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Как можно скорее отказаться от использование DMP в качестве источника данных и реализовать запланированные интеграционные взаимодействия согласно принципы платформизации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" w:history="1">
              <w:r>
                <w:rPr>
                  <w:rStyle w:val="Hyperlink"/>
                </w:rPr>
                <w:t>Vitver, Vladislav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8" w:history="1">
              <w:r>
                <w:rPr>
                  <w:rStyle w:val="Hyperlink"/>
                </w:rPr>
                <w:t>RS-MAN-011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 части историй решили БТ отдавать сразу в разработку без системного анализа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Большее кол-во дефектов</w:t>
            </w:r>
          </w:p>
          <w:p>
            <w:pPr>
              <w:numPr>
                <w:ilvl w:val="0"/>
                <w:numId w:val="3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Увеличение общего времени разработки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Оценить истории на предмет того какие из них реальнее сделать без системного анализа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Консультировать разработчиков</w:t>
            </w:r>
          </w:p>
          <w:p>
            <w:pPr>
              <w:numPr>
                <w:ilvl w:val="0"/>
                <w:numId w:val="3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Тщательнее проводить тестирование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9" w:history="1">
              <w:r>
                <w:rPr>
                  <w:rStyle w:val="Hyperlink"/>
                </w:rPr>
                <w:t>RS-MAN-012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Рассинхрон между аналитиками в результате параллельного написания историй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Неточности в требованиях</w:t>
            </w:r>
          </w:p>
          <w:p>
            <w:pPr>
              <w:numPr>
                <w:ilvl w:val="0"/>
                <w:numId w:val="3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Увеличение времени на синхронизацию между аналитиками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Увеличение кол-ва синков между аналитиками</w:t>
            </w:r>
          </w:p>
          <w:p>
            <w:pPr>
              <w:numPr>
                <w:ilvl w:val="0"/>
                <w:numId w:val="4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Приоритизация написания историй и следование плану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0" w:history="1">
              <w:r>
                <w:rPr>
                  <w:rStyle w:val="Hyperlink"/>
                </w:rPr>
                <w:t>RS-MAN-014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ходе постоянной проработки, поля инициативы/макетов решений могут быть изменены, что повлечет за собой апдейт логики (дискавери/деливери)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Сдвиг сроков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Встречи с активной группой от бизнеса для проработки и согласования концепта MVP БЕЗ последующих критичных изменений логики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Kulikov, Ilya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2" w:history="1">
              <w:r>
                <w:rPr>
                  <w:rStyle w:val="Hyperlink"/>
                </w:rPr>
                <w:t>RS-MAN-015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Используем подход с написанием больших историй для ускорения проектирования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Размытие фокуса на ценности истории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Увеличение скоупа функциональности и соответственно времени проектирования и разработки</w:t>
            </w:r>
          </w:p>
          <w:p>
            <w:pPr>
              <w:numPr>
                <w:ilvl w:val="0"/>
                <w:numId w:val="4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Расхождение с ожиданиями стейкхолдеров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Дополнительная декомпозиция историй в случае неясной ценности истории</w:t>
            </w:r>
          </w:p>
          <w:p>
            <w:pPr>
              <w:numPr>
                <w:ilvl w:val="0"/>
                <w:numId w:val="4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Обязательное участие владельца продукта на груминге таких историй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RS-MAN-016</w:t>
              </w:r>
            </w:hyperlink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 xml:space="preserve">Нарушение пользовательского опыта \ разрыв пользовательского пути в связи с решением не давать возможность пользователю одновременно предоставлять доступ как к исходному файлу-загрузчику, так и к файлу-отчету в рамках </w:t>
            </w:r>
            <w:hyperlink r:id="rId24" w:history="1">
              <w:r>
                <w:rPr>
                  <w:rStyle w:val="Hyperlink"/>
                  <w:color w:val="000000"/>
                </w:rPr>
                <w:t>2837829US_Генерация файла с ошибками</w:t>
              </w:r>
            </w:hyperlink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+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5" w:history="1">
              <w:r>
                <w:rPr>
                  <w:rStyle w:val="Hyperlink"/>
                  <w:color w:val="000000"/>
                </w:rPr>
                <w:t>AC-MAN-2841645-04</w:t>
              </w:r>
            </w:hyperlink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Развивающая обратная связь о работе с системой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Пересобрать макеты экранных форм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" w:history="1">
              <w:r>
                <w:rPr>
                  <w:rStyle w:val="Hyperlink"/>
                </w:rPr>
                <w:t>Vitver, Vladislav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6" w:history="1">
              <w:r>
                <w:rPr>
                  <w:rStyle w:val="Hyperlink"/>
                </w:rPr>
                <w:t>RS-MAN-017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Проблемы существующей интеграции решений из ТС5 в Decision Tracker. Она была недостаточно проработана на этапе анализа, недостаточно протестирована, содержит несколько workaround'ов, к которым придется адаптироваться в новой системе. Отсутствие тестовых доступов в ТОРГ, отсутствие опыта тестирования интеграции у тестировщиков. Сложный релизный цикл ТОРГа, к которому, возможно, придется адаптироваться.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Невозможность интегрировать решения в ТОРГ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Провести анализ и дополнительное тестирование интеграции с ТОРГ, описать в документации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7" w:history="1">
              <w:r>
                <w:rPr>
                  <w:rStyle w:val="Hyperlink"/>
                </w:rPr>
                <w:t>Efimov, Mikhail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8" w:history="1">
              <w:r>
                <w:rPr>
                  <w:rStyle w:val="Hyperlink"/>
                </w:rPr>
                <w:t>RS-MAN-019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Нет качественно описанных БТ по автосозданию иницатив (Оптимизатор)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Сдвиг сроков реализации функционала по Q2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Невыполнение kpi и финансовые издержки вследствие этого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ИИ-агент для описания документации по коду</w:t>
            </w:r>
          </w:p>
          <w:p>
            <w:pPr>
              <w:numPr>
                <w:ilvl w:val="0"/>
                <w:numId w:val="4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Взять токены (Вадим предлагал)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9" w:history="1">
              <w:r>
                <w:rPr>
                  <w:rStyle w:val="Hyperlink"/>
                </w:rPr>
                <w:t>RS-MAN-020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Функционал в Q2 может разрабатываться вперед дизайн-макетов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Увеличение кол-ва зон неопределенности в требованиях, не попадание в ожидания стейкхолдеров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1.Создание прототипов и вайрфреймов аналитиками для обсуждения требований с разработчиками и стейкхолдерами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2. Подключение дизайнера к обсуждениям по функционалу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0" w:history="1">
              <w:r>
                <w:rPr>
                  <w:rStyle w:val="Hyperlink"/>
                </w:rPr>
                <w:t>RS-MAN-021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Увеличение затрачиваемого ресурса аналитиков на активности/задачи менеджера по внедернию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Сдвиг сроков завершения реализации функциональности Q2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Учесть этот риск при оценке скоупа функциональности (эпиков Q2)</w:t>
            </w:r>
          </w:p>
          <w:p>
            <w:pPr>
              <w:numPr>
                <w:ilvl w:val="0"/>
                <w:numId w:val="4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Актуализировать инструкции, дообогатить их необходимой информацией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1" w:history="1">
              <w:r>
                <w:rPr>
                  <w:rStyle w:val="Hyperlink"/>
                </w:rPr>
                <w:t>RS-MAN-022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Увеличение времени разработки при необходимости доработок имеющегося функционала MVP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Сдвиг сроков завершения реализации функциональности Q2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Завершить необходимый объем тестирования и собрать фидбэк от пользователей (в том исле протестировать различные корнер-кейсы, кейс с ротационными связками как референс)</w:t>
            </w:r>
          </w:p>
          <w:p>
            <w:pPr>
              <w:numPr>
                <w:ilvl w:val="0"/>
                <w:numId w:val="4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Оценить приоритетность и объем необходимых доработок, запланировать анализ  и реализацию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2" w:history="1">
              <w:r>
                <w:rPr>
                  <w:rStyle w:val="Hyperlink"/>
                </w:rPr>
                <w:t>RS-MAN-023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Планируем начинать работать с относительно сырым результатом по функционалу от CORE-команды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Дополнительные доработки функционала Сдвиг сроков завершения реализации функциональности Q2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Более частые синхронизации с CORE-командой</w:t>
            </w:r>
          </w:p>
          <w:p>
            <w:pPr>
              <w:numPr>
                <w:ilvl w:val="0"/>
                <w:numId w:val="4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Учесть риск при планировании разработки и тестирования и заложить больше времени на эту активность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3" w:history="1">
              <w:r>
                <w:rPr>
                  <w:rStyle w:val="Hyperlink"/>
                </w:rPr>
                <w:t>RS-MAN-024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Сложности с согласованием БТ ввиду зависимостей с другими задачами и возможно не оптимального разбиения историй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Увеличиение времени на переработку докуметов и Сдвиг сроков завершения реализации функциональности Q2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Пересмотреть декомпозицию эпиков на истории</w:t>
            </w:r>
          </w:p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Составление USM</w:t>
            </w:r>
          </w:p>
          <w:p>
            <w:pPr>
              <w:numPr>
                <w:ilvl w:val="0"/>
                <w:numId w:val="4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Дополнительная формализация зависимостей между задачами (пример с БТ и методологией)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4" w:history="1">
              <w:r>
                <w:rPr>
                  <w:rStyle w:val="Hyperlink"/>
                </w:rPr>
                <w:t>RS-MAN-025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Критический функционал может поздно заехать в разработку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Сдвиг сроков завершения реализации функциональности Q2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Актуализировать диаграмму ганта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Актуализировать приоритизацию задач с учетом приоритета от продактов и "политических" задач</w:t>
            </w:r>
          </w:p>
          <w:p>
            <w:pPr>
              <w:numPr>
                <w:ilvl w:val="0"/>
                <w:numId w:val="4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 политическим задачам подсвечивать если задерживаемся, чтобы сактуализировать сроки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5" w:history="1">
              <w:r>
                <w:rPr>
                  <w:rStyle w:val="Hyperlink"/>
                </w:rPr>
                <w:t>RS-MAN-026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 группировке: "Контейнер → PLU → АК" невозможно в UI указать ротационные связки/пары (гео разная) на уровне Контейнера/PLU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Сложность при принятии решений на этапе согласования 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Предусмотреть данный риск при проектировании UI Согласующего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6" w:history="1">
              <w:r>
                <w:rPr>
                  <w:rStyle w:val="Hyperlink"/>
                </w:rPr>
                <w:t>RS-MAN-027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 xml:space="preserve">При формировании логики </w:t>
            </w:r>
            <w:hyperlink r:id="rId37" w:history="1">
              <w:r>
                <w:rPr>
                  <w:rStyle w:val="Hyperlink"/>
                  <w:color w:val="000000"/>
                </w:rPr>
                <w:t>RS-MAN-3309716-001</w:t>
              </w:r>
            </w:hyperlink>
            <w:r>
              <w:rPr>
                <w:color w:val="000000"/>
              </w:rPr>
              <w:t xml:space="preserve"> могут возникнуть сложности из-за отсутствия значения по-умолчанию: для реализации функционала придется использовать троичную логику, вместо двоичной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Замедление функции проверки SRP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4A6785"/>
                <w:spacing w:val="0"/>
                <w:bdr w:val="single" w:sz="8" w:space="0" w:color="E4E8ED"/>
                <w:shd w:val="clear" w:color="auto" w:fill="FFFFFF"/>
              </w:rPr>
              <w:t> низкая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Перестроить логику обработки признака SRP на бинарную: нужно\не нужно, есть\нет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" w:history="1">
              <w:r>
                <w:rPr>
                  <w:rStyle w:val="Hyperlink"/>
                </w:rPr>
                <w:t>Vitver, Vladislav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8" w:history="1">
              <w:r>
                <w:rPr>
                  <w:rStyle w:val="Hyperlink"/>
                </w:rPr>
                <w:t>RS-MAN-028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 постоянной доработке текущего интерфейса (который планировался для использования как временное решение) переход на новую концепцию (которая была защищена перед стейкхолдерами) будет сложнее и дольше, так как нужно будет встраивать в новый концепт уже реализованные фичи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Техдолг, сложность масштабирования, интерфейс будет отличаться от защищенной концепции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Запланировать план перехода на новый концепт или план по фиксации текущей логики и возможности масштабирования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Kulikov, Ilya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9" w:history="1">
              <w:r>
                <w:rPr>
                  <w:rStyle w:val="Hyperlink"/>
                </w:rPr>
                <w:t>RS-MAN-029</w:t>
              </w:r>
            </w:hyperlink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Коммерческие показатели новинок (+)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общего типа показатели указываются по ключу "Макет решения - PLU - Геозона"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пользователь захочет ввести на эту же геозону PLU для ТТ то коммерч показатели затрутся общим типом ассортимента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4A6785"/>
                <w:spacing w:val="0"/>
                <w:bdr w:val="single" w:sz="8" w:space="0" w:color="E4E8ED"/>
                <w:shd w:val="clear" w:color="auto" w:fill="FFFFFF"/>
              </w:rPr>
              <w:t> низкая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 всю "историю" реестра решений было 4 PLU, которые заводились на Общий тип + Индивид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Корнер кейс низкочастотный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Kulikov, Ilya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0" w:history="1">
              <w:r>
                <w:rPr>
                  <w:rStyle w:val="Hyperlink"/>
                </w:rPr>
                <w:t>RS-MAN-030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Из-за сжатых сроков и стремительно меняющихся приоритетов есть риск не глубокой проработки задачи (только хеппи пас например) и выявлении багов уже на продуктиве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Некорректные данные/не учтенные корнер кейсы, которые могут повлечь за собой ошибочные решения при согласовании и отправку в ТОРГ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</w:t>
            </w: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Закладывать время на проработку и коммититься после предварительного обсуждения с командой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Kulikov, Ilya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1" w:history="1">
              <w:r>
                <w:rPr>
                  <w:rStyle w:val="Hyperlink"/>
                </w:rPr>
                <w:t>RS-MAN-031</w:t>
              </w:r>
            </w:hyperlink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ТСХ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работы с типами ассортимента, которые относятся к пекарням, будут добавлены технич возможности заведения в ЦАК БЕЗ корректировки процесса (так как много отличий)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2. Готовой продукции ассортимент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3. Сырья ассортимент 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7. Пекарни сырье</w:t>
            </w:r>
          </w:p>
          <w:p>
            <w:pPr>
              <w:numPr>
                <w:ilvl w:val="0"/>
                <w:numId w:val="4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8. Пекарни продукция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Сложность работы с данными типами ассортиманта в ЦАК - управление ожиданиями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Учесть в роадмап проработку данной задачи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Kulikov, Ilya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2" w:history="1">
              <w:r>
                <w:rPr>
                  <w:rStyle w:val="Hyperlink"/>
                </w:rPr>
                <w:t>RS-MAN-032</w:t>
              </w:r>
            </w:hyperlink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ТСХ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Маркетинговый тип ассортимента (11 тип) будет проработан в след итерациях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Орбита УП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Невозможность работы с данными типами ассортимента в ЦАК - управление ожиданиями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Учесть в роадмап проработку данной задачи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Kulikov, Ilya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3" w:history="1">
              <w:r>
                <w:rPr>
                  <w:rStyle w:val="Hyperlink"/>
                </w:rPr>
                <w:t>RS-MAN-033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прорабатывался с точки зрения дискавери  - внедрение общего тип ассортимента ТСХ в ЦАК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Орбита УП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Серые зоны и возможные ошибки при тиражировании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Баги править с "нулевым приоритетом" И запланировать задачи для посл дискавери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Kulikov, Ilya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4" w:history="1">
              <w:r>
                <w:rPr>
                  <w:rStyle w:val="Hyperlink"/>
                </w:rPr>
                <w:t>RS-MAN-034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 согласовании индивидуальных типов ассортимента (PLU-ТТ) будем использовать тех же согласующих, что и для общего типа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Ответственные могут не совпадать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Запланировать задачу для корректировки ролевой модели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Kulikov, Ilya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5" w:history="1">
              <w:r>
                <w:rPr>
                  <w:rStyle w:val="Hyperlink"/>
                </w:rPr>
                <w:t>RS-MAN-035</w:t>
              </w:r>
            </w:hyperlink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Ротационные пары в индивидуальном ассортименте будут проработаны ПОЗЖЕ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 xml:space="preserve">Скоуп первой итерации: </w:t>
            </w:r>
            <w:hyperlink r:id="rId46" w:history="1">
              <w:r>
                <w:rPr>
                  <w:rStyle w:val="Hyperlink"/>
                  <w:color w:val="000000"/>
                </w:rPr>
                <w:t>https://kaiten.x5.ru/space/18191/boards/card/3659426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Работа с данным типом ассортимента будет проводиться "отдельно" в части ввода-вывода, расширения-сокращения УА 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???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???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Запланировать задачу для доработки логики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Kulikov, Ilya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7" w:history="1">
              <w:r>
                <w:rPr>
                  <w:rStyle w:val="Hyperlink"/>
                </w:rPr>
                <w:t>RS-MAN-2538876-01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Несовпадение формулы расчета финансовых показателей с ожиданиями бизнеса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Полная матрица</w:t>
            </w:r>
          </w:p>
        </w:tc>
        <w:tc>
          <w:tcPr/>
          <w:p>
            <w:pPr>
              <w:numPr>
                <w:ilvl w:val="0"/>
                <w:numId w:val="5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Дополнительные трудозатраты на перепроектирование решения и разработку</w:t>
            </w:r>
          </w:p>
          <w:p>
            <w:pPr>
              <w:numPr>
                <w:ilvl w:val="0"/>
                <w:numId w:val="5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Увеличение ТТМ идеальной матрицы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Согласование расчета финансовых показателей с финансовым отделом,  бизнесом и EDW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8" w:history="1">
              <w:r>
                <w:rPr>
                  <w:rStyle w:val="Hyperlink"/>
                </w:rPr>
                <w:t>RS-MAN-2837777-01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i/>
                <w:color w:val="172B4D"/>
              </w:rPr>
              <w:t>Дата отложенного вывода, Период временного ввода (макс. 90 дней), Дата снятия временной блокировки</w:t>
            </w:r>
            <w:r>
              <w:rPr>
                <w:color w:val="172B4D"/>
              </w:rPr>
              <w:t>: пользователь может не закладывать время на согласование решений в системе УП и указывать даты "как если бы решение создалось в ТОРГ сегодня"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Орбита УП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Ожидания пользователя по датам не совпадут с реальностью, когда решение создастся в ТОРГ.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Например: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пользователь указал период временного ввода=80 дней и загрузил инициативу в систему. 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Решение передано из УП в ТОРГ только через 2 дня после его создания в системе УП, так как было на согласовании</w:t>
            </w:r>
          </w:p>
          <w:p>
            <w:pPr>
              <w:numPr>
                <w:ilvl w:val="0"/>
                <w:numId w:val="5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 ТОРГ пропишется цифра "80", решение будет выполнено и товар введется на 80 дней без учета дней, которые ушли на согласование.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низкая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Объяснить пользователям, что надо учитывать время на согласование инициатив. Подготовить инструкцию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9" w:history="1">
              <w:r>
                <w:rPr>
                  <w:rStyle w:val="Hyperlink"/>
                </w:rPr>
                <w:t>Belaya, Darya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0" w:history="1">
              <w:r>
                <w:rPr>
                  <w:rStyle w:val="Hyperlink"/>
                </w:rPr>
                <w:t>RS-MAN-2837897-01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Может понадобиться актуализация условно-статического справочника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Некорректные данные в интерфейсе Пользователя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низкая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5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Вручную периодически актуализировать статические справочники</w:t>
            </w:r>
          </w:p>
          <w:p>
            <w:pPr>
              <w:numPr>
                <w:ilvl w:val="0"/>
                <w:numId w:val="5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Заменить часть статических справочников на динамические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1" w:history="1">
              <w:r>
                <w:rPr>
                  <w:rStyle w:val="Hyperlink"/>
                </w:rPr>
                <w:t>Osipov, Oleg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2" w:history="1">
              <w:r>
                <w:rPr>
                  <w:rStyle w:val="Hyperlink"/>
                </w:rPr>
                <w:t>RS-MAN-2921752-01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Есть зависимости</w:t>
            </w:r>
            <w:r>
              <w:t xml:space="preserve"> </w:t>
            </w:r>
            <w:r>
              <w:t>от других задач (</w:t>
            </w:r>
            <w:hyperlink r:id="rId53" w:history="1">
              <w:r>
                <w:rPr>
                  <w:rStyle w:val="Hyperlink"/>
                </w:rPr>
                <w:t>Учет квот на полке при согласовании решений</w:t>
              </w:r>
            </w:hyperlink>
            <w:r>
              <w:t>), по наполнению данными и расчету квот.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Неточность/дублирование/противоречивость требований и, как следствие, увеличение времени разработки MVP.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 xml:space="preserve">Регулярные звонки с аналитиками смежных задач </w:t>
            </w:r>
            <w:hyperlink r:id="rId54" w:history="1">
              <w:r>
                <w:rPr>
                  <w:rStyle w:val="Hyperlink"/>
                </w:rPr>
                <w:t>Verichev, Dmitry</w:t>
              </w:r>
            </w:hyperlink>
            <w:r>
              <w:t>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Очертить границы задачи (хорошие формулировки историй)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5" w:history="1">
              <w:r>
                <w:rPr>
                  <w:rStyle w:val="Hyperlink"/>
                </w:rPr>
                <w:t>RS-MAN-2921752-02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Есть лаг по квотам при загрузке между DMP и ТОРГ ERP.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Неточность в отображении и формировании решений. Может быть ситуация с переквото/недоквотом.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Сделать интеграцию с мастер системой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6" w:history="1">
              <w:r>
                <w:rPr>
                  <w:rStyle w:val="Hyperlink"/>
                </w:rPr>
                <w:t>Ukhabov, Viktor</w:t>
              </w:r>
            </w:hyperlink>
            <w:r>
              <w:t xml:space="preserve"> </w:t>
            </w:r>
            <w:hyperlink r:id="rId16" w:history="1">
              <w:r>
                <w:rPr>
                  <w:rStyle w:val="Hyperlink"/>
                </w:rPr>
                <w:t>Vitver, Vladislav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7" w:history="1">
              <w:r>
                <w:rPr>
                  <w:rStyle w:val="Hyperlink"/>
                </w:rPr>
                <w:t>RS-MAN-2921832-02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Нет инструмента контроля за неправомерным созданием таких макетов решений, система не помешает КМ обойти проверку создав 2 разные инициативы с макетами решений на ввод и вывод.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процессе уточнения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4A6785"/>
                <w:spacing w:val="0"/>
                <w:bdr w:val="single" w:sz="8" w:space="0" w:color="E4E8ED"/>
                <w:shd w:val="clear" w:color="auto" w:fill="FFFFFF"/>
              </w:rPr>
              <w:t> низкая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процессе уточнения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8" w:history="1">
              <w:r>
                <w:rPr>
                  <w:rStyle w:val="Hyperlink"/>
                </w:rPr>
                <w:t>RS-MAN-2921832-03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Функциональность по управлению и изменению признака "Техническая ротация" должна быть обязательно реализована в ТОРГ, т.к. есть категории исключения и поддерживающие процессы в лице команды "Поддержки бизнеса", которые создают "решения DT" вне инструмента Сatman. На момент написания US ТОРГ на фризе.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будут с</w:t>
            </w:r>
            <w:r>
              <w:t>окращены потери в РТО за счет учета технических ротаций и сокращения товарного запаса НЦА по выводимой позиции.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Учесть в требованиях, реализовать функциональность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59" w:history="1">
              <w:r>
                <w:rPr>
                  <w:rStyle w:val="Hyperlink"/>
                </w:rPr>
                <w:t>RS-MAN-3309685-01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Нет полного отображения информации о Свободной квоте, при условии наличия нескольких Групп инициатив (контейнеров) с Инициативами для одной УИ3/УИ4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Решение может "не встать" из-за переквота если пользователь решение из одного контейнера уйдет на согласование и еще не успеет применитьсяв ТОРГе, а решение из другого контейнера тоже уйдет на согласование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Реализация функционала проверки квот с учётом макетов решений нескольких Групп инициатив (контейнеров)</w:t>
            </w:r>
          </w:p>
          <w:p>
            <w:pPr>
              <w:numPr>
                <w:ilvl w:val="0"/>
                <w:numId w:val="5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Работа в рамках одного контейнера до реализации функционала из п.1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0" w:history="1">
              <w:r>
                <w:rPr>
                  <w:rStyle w:val="Hyperlink"/>
                </w:rPr>
                <w:t>RS-MAN-3309685-02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Нет полного отображения информации о Свободной квоте при наличии дубликатов Инициатив в статусе Черновик в рамках нескольких Групп инициатив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172B4D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Решение может "не встать" из-за переквота если пользователь решение из одного контейнера уйдет на согласование и еще не успеет применитьсяв ТОРГе, а решение из другого контейнера тоже уйдет на согласование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5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Реализация функционала отслеживания и блокирования создания дублирующихся инициатив в рамках нескольких Групп инициатив</w:t>
            </w:r>
          </w:p>
          <w:p>
            <w:pPr>
              <w:numPr>
                <w:ilvl w:val="0"/>
                <w:numId w:val="5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Ручное отслеживание отсутствия дубликатов до реализации функционала из п.1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7" w:history="1">
              <w:r>
                <w:rPr>
                  <w:rStyle w:val="Hyperlink"/>
                </w:rPr>
                <w:t>RS-MAN-3309716-001</w:t>
              </w:r>
            </w:hyperlink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</w:rPr>
              <w:t>Изменчивость алгоритма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мы воспроизведем в УП логику этого алгоритма, то необходимо поддерживать его изменения.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устаревание алгоритма</w:t>
            </w:r>
          </w:p>
          <w:p>
            <w:pPr>
              <w:numPr>
                <w:ilvl w:val="0"/>
                <w:numId w:val="5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расхождение логики алгоритмов в в УП и других системах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настроить процесс информирования команды УП при внесении изменений в алгоритм</w:t>
            </w:r>
          </w:p>
          <w:p>
            <w:pPr>
              <w:numPr>
                <w:ilvl w:val="0"/>
                <w:numId w:val="5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синхронизироваться раз в какой-то период по изменениям алгоритма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Куликов Илья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1" w:history="1">
              <w:r>
                <w:rPr>
                  <w:rStyle w:val="Hyperlink"/>
                </w:rPr>
                <w:t>RS-MAN-3398063-001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Когда появится контейнеры, реализацию КИП надо будет перерабатывать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Орбита УП</w:t>
            </w:r>
          </w:p>
        </w:tc>
        <w:tc>
          <w:tcPr/>
          <w:p>
            <w:pPr>
              <w:numPr>
                <w:ilvl w:val="0"/>
                <w:numId w:val="5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невозможность релизить контейнеры без КИП</w:t>
            </w:r>
          </w:p>
          <w:p>
            <w:pPr>
              <w:numPr>
                <w:ilvl w:val="0"/>
                <w:numId w:val="5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негатив от пользователей, если после реализации контейнеров они лишатся возможности заполнять КИП и придется ожидать эту доработку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5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 проработке контейнера заблаговременно проработать задачу "КИП в интерфейсе с контейнерами", хотя бы на уровне бизнес-функциональных требований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Куликов Илья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2" w:history="1">
              <w:r>
                <w:rPr>
                  <w:rStyle w:val="Hyperlink"/>
                </w:rPr>
                <w:t>RS-MAN-3398063-002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Когда появится индивидуальный тип ассортимента, реализацию КИП надо будет пересматривать и для него тоже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Орбита УП</w:t>
            </w:r>
          </w:p>
        </w:tc>
        <w:tc>
          <w:tcPr/>
          <w:p>
            <w:pPr>
              <w:numPr>
                <w:ilvl w:val="0"/>
                <w:numId w:val="5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какое-то время индивидуальный тип ассортимента будет существовать без возможности заполнения КИП, пока не случится доработка</w:t>
            </w:r>
          </w:p>
          <w:p>
            <w:pPr>
              <w:numPr>
                <w:ilvl w:val="0"/>
                <w:numId w:val="5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негатив от пользователей, если после перехода индивидуального типа ассортимента из Катман ТС5 они лишатся возможности заполнять КИП и придется ожидать эту доработку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6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 проработке индивидуального типа ассортимента заблаговременно проработать задачу "КИП для индивидуального типа ассортимента", хотя бы на уровне бизнес-функциональных требований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Куликов Илья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3" w:history="1">
              <w:r>
                <w:rPr>
                  <w:rStyle w:val="Hyperlink"/>
                </w:rPr>
                <w:t>RS-MAN-3398063-003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Когда в УП подключится Перекресток, надо будет дорабатывать реализацию КИП, учитывая расширенную логику автоподбора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Орбита УП</w:t>
            </w:r>
          </w:p>
        </w:tc>
        <w:tc>
          <w:tcPr/>
          <w:p>
            <w:pPr>
              <w:numPr>
                <w:ilvl w:val="0"/>
                <w:numId w:val="6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Перекресток не сможет существовать в УП без возможности заполнения КИП, пока не случится доработка (поля по КИП являются обязательными в интеграции ТСХ-ТОРГ), это блокер для включения Перекрестка в продукт</w:t>
            </w:r>
          </w:p>
          <w:p>
            <w:pPr>
              <w:numPr>
                <w:ilvl w:val="0"/>
                <w:numId w:val="6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негатив от пользователей, если после перехода Перекрестка из Катман ТСХ они лишатся возможности заполнять КИП и придется ожидать эту доработку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6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проработать задачу "КИП для Перекрестка" заблаговременно, до переключения Перекрестка из старого инструмента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Куликов Илья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4" w:history="1">
              <w:r>
                <w:rPr>
                  <w:rStyle w:val="Hyperlink"/>
                </w:rPr>
                <w:t>RS-MAN-3471520-01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Некорректное автозаполнение данных по поставщику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Сбой создания ПЦП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ожидает обработки </w:t>
            </w:r>
          </w:p>
        </w:tc>
        <w:tc>
          <w:tcPr/>
          <w:p>
            <w:pPr>
              <w:numPr>
                <w:ilvl w:val="0"/>
                <w:numId w:val="6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Проработать прототип интерфейса, согласовать с фокус группой</w:t>
            </w:r>
          </w:p>
          <w:p>
            <w:pPr>
              <w:numPr>
                <w:ilvl w:val="0"/>
                <w:numId w:val="6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Контроль качества данных в витринах с данными по поставщикам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333333"/>
                <w:shd w:val="clear" w:color="auto" w:fill="CCCCCC"/>
              </w:rPr>
              <w:t> актуален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Kulikov, Ilya</w:t>
              </w:r>
            </w:hyperlink>
            <w:r>
              <w:t> </w:t>
            </w:r>
          </w:p>
        </w:tc>
      </w:tr>
    </w:tbl>
    <w:p>
      <w:pPr>
        <w:pStyle w:val="Heading1"/>
      </w:pPr>
      <w:bookmarkStart w:id="2" w:name="scroll-bookmark-4"/>
      <w:bookmarkEnd w:id="2"/>
      <w:bookmarkStart w:id="3" w:name="scroll-bookmark-3"/>
      <w:bookmarkStart w:id="4" w:name="_Toc256000001"/>
      <w:r>
        <w:t>Внесение рисков по продукту</w:t>
      </w:r>
      <w:bookmarkEnd w:id="4"/>
      <w:bookmarkEnd w:id="3"/>
    </w:p>
    <w:tbl>
      <w:tblPr>
        <w:tblStyle w:val="ScrollTip"/>
        <w:tblW w:w="5000" w:type="pct"/>
        <w:tblLook w:val="0180"/>
      </w:tblPr>
      <w:tblGrid>
        <w:gridCol w:w="8477"/>
      </w:tblGrid>
      <w:tr>
        <w:tblPrEx>
          <w:tblW w:w="5000" w:type="pct"/>
          <w:tblLook w:val="0180"/>
        </w:tblPrEx>
        <w:tc>
          <w:tcPr/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Для чего может использоваться:</w:t>
            </w:r>
          </w:p>
          <w:p>
            <w:pPr>
              <w:numPr>
                <w:ilvl w:val="0"/>
                <w:numId w:val="64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>Внесение рисков по продукту: бизнесовых, проектных, технических  и всех других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Как заводить риск:</w:t>
            </w:r>
          </w:p>
          <w:p>
            <w:pPr>
              <w:numPr>
                <w:ilvl w:val="0"/>
                <w:numId w:val="65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>Войти в режим редактирования</w:t>
            </w:r>
          </w:p>
          <w:p>
            <w:pPr>
              <w:numPr>
                <w:ilvl w:val="0"/>
                <w:numId w:val="65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>Создать объект requirement Yogi с кодом по типу RS-MAN-001, где MAN - это код проекта (удобнее всего с помощью Alt+Shift+R тогда будет предложен следующий по порядку нейминг)</w:t>
            </w:r>
          </w:p>
          <w:p>
            <w:pPr>
              <w:numPr>
                <w:ilvl w:val="0"/>
                <w:numId w:val="65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>Описать риск в поле "Риск"</w:t>
            </w:r>
          </w:p>
          <w:p>
            <w:pPr>
              <w:numPr>
                <w:ilvl w:val="0"/>
                <w:numId w:val="65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>Указать тэг при наличии</w:t>
            </w:r>
          </w:p>
          <w:p>
            <w:pPr>
              <w:numPr>
                <w:ilvl w:val="0"/>
                <w:numId w:val="65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>Указать возможные последствия в случае реализации риска</w:t>
            </w:r>
          </w:p>
          <w:p>
            <w:pPr>
              <w:numPr>
                <w:ilvl w:val="0"/>
                <w:numId w:val="65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>Указать степень влияния на продукт, команду и т.п.</w:t>
            </w:r>
          </w:p>
          <w:p>
            <w:pPr>
              <w:numPr>
                <w:ilvl w:val="0"/>
                <w:numId w:val="65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>Указать вероятность возникновения</w:t>
            </w:r>
          </w:p>
          <w:p>
            <w:pPr>
              <w:numPr>
                <w:ilvl w:val="0"/>
                <w:numId w:val="65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>Указать способ митигации риска (снижения влияния) в случае реализации</w:t>
            </w:r>
          </w:p>
          <w:p>
            <w:pPr>
              <w:numPr>
                <w:ilvl w:val="0"/>
                <w:numId w:val="65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>Указать владельца риска (тегнуть через @ лицо, которое будет контролировать риск</w:t>
            </w:r>
          </w:p>
          <w:p>
            <w:pPr>
              <w:numPr>
                <w:ilvl w:val="0"/>
                <w:numId w:val="65"/>
              </w:numPr>
              <w:spacing w:before="0" w:beforeAutospacing="0" w:after="0" w:afterAutospacing="0" w:line="240" w:lineRule="auto"/>
              <w:ind w:left="720" w:right="259" w:hanging="360"/>
              <w:jc w:val="left"/>
              <w:outlineLvl w:val="9"/>
            </w:pPr>
            <w:r>
              <w:t>Указать актуальность риска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t>Легенда для копирования:</w:t>
            </w:r>
            <w:r>
              <w:br/>
            </w: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rPr>
                <w:b/>
                <w:smallCaps/>
                <w:color w:val="4A6785"/>
                <w:spacing w:val="0"/>
                <w:bdr w:val="single" w:sz="8" w:space="0" w:color="E4E8ED"/>
                <w:shd w:val="clear" w:color="auto" w:fill="FFFFFF"/>
              </w:rPr>
              <w:t> низкая 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  <w:p>
            <w:pPr>
              <w:spacing w:before="0" w:beforeAutospacing="0" w:after="0" w:afterAutospacing="0" w:line="240" w:lineRule="auto"/>
              <w:ind w:left="173" w:right="259" w:firstLine="0"/>
              <w:jc w:val="left"/>
              <w:outlineLvl w:val="9"/>
            </w:pPr>
            <w:r>
              <w:rPr>
                <w:b/>
                <w:smallCaps/>
                <w:color w:val="14892C"/>
                <w:spacing w:val="0"/>
                <w:bdr w:val="single" w:sz="8" w:space="0" w:color="B2D8B9"/>
                <w:shd w:val="clear" w:color="auto" w:fill="FFFFFF"/>
              </w:rPr>
              <w:t> не актуален </w:t>
            </w:r>
          </w:p>
        </w:tc>
      </w:tr>
    </w:tbl>
    <w:tbl>
      <w:tblPr>
        <w:tblStyle w:val="ScrollTableNormal"/>
        <w:tblW w:w="5000" w:type="pct"/>
        <w:tblLook w:val="0020"/>
      </w:tblPr>
      <w:tblGrid>
        <w:gridCol w:w="258"/>
        <w:gridCol w:w="1188"/>
        <w:gridCol w:w="411"/>
        <w:gridCol w:w="1532"/>
        <w:gridCol w:w="499"/>
        <w:gridCol w:w="871"/>
        <w:gridCol w:w="789"/>
        <w:gridCol w:w="1532"/>
        <w:gridCol w:w="612"/>
        <w:gridCol w:w="795"/>
      </w:tblGrid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ID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Риск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Тэг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Возможные последствия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Степень влияния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Вероятность возникновения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Процесс согласования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Способ митигации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Владелец риска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Актуальность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2" w:history="1">
              <w:r>
                <w:rPr>
                  <w:rStyle w:val="Hyperlink"/>
                </w:rPr>
                <w:t>RS-MAN-001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оптимальная для продукта архитектура БД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Сетевые задержки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Локальное кэширование данных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5" w:history="1">
              <w:r>
                <w:rPr>
                  <w:rStyle w:val="Hyperlink"/>
                </w:rPr>
                <w:t>RS-MAN-002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Загрузка команды тестирования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Сдвиг релизов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Усиление команды тестирования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Актуализация сроков выполнения задач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Контроль выполнения задач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Заблаговременное оповещение о сдвиге сроков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6" w:history="1">
              <w:r>
                <w:rPr>
                  <w:rStyle w:val="Hyperlink"/>
                </w:rPr>
                <w:t>Unknown User (ilya.lifman)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14892C"/>
                <w:spacing w:val="0"/>
                <w:bdr w:val="single" w:sz="8" w:space="0" w:color="B2D8B9"/>
                <w:shd w:val="clear" w:color="auto" w:fill="FFFFFF"/>
              </w:rPr>
              <w:t> не актуален </w:t>
            </w:r>
            <w:r>
              <w:t>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7" w:history="1">
              <w:r>
                <w:rPr>
                  <w:rStyle w:val="Hyperlink"/>
                </w:rPr>
                <w:t>RS-MAN-003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Постоянно дорабатывается процесс по вводу/выводу новинок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Ввод-вывод PLU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Проектируемые требования могут стать неактуальными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6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Ведение листа изменений процесса в миро</w:t>
            </w:r>
          </w:p>
          <w:p>
            <w:pPr>
              <w:numPr>
                <w:ilvl w:val="0"/>
                <w:numId w:val="6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Фиксация MVP процесса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14892C"/>
                <w:spacing w:val="0"/>
                <w:bdr w:val="single" w:sz="8" w:space="0" w:color="B2D8B9"/>
                <w:shd w:val="clear" w:color="auto" w:fill="FFFFFF"/>
              </w:rPr>
              <w:t> не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8" w:history="1">
              <w:r>
                <w:rPr>
                  <w:rStyle w:val="Hyperlink"/>
                </w:rPr>
                <w:t>RS-MAN-004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Зависимость от расчета цены полки Прайсингом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Ввод-вывод PLU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прайсинг не считает цену полки (или планирует настроить расчет не в соответствии с нашим графиком), то нам нужно вносить значительные изменения в требования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6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Синки с прайсингом</w:t>
            </w:r>
          </w:p>
          <w:p>
            <w:pPr>
              <w:numPr>
                <w:ilvl w:val="0"/>
                <w:numId w:val="6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Проектировать независимую от цены полки модель расчета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14892C"/>
                <w:spacing w:val="0"/>
                <w:bdr w:val="single" w:sz="8" w:space="0" w:color="B2D8B9"/>
                <w:shd w:val="clear" w:color="auto" w:fill="FFFFFF"/>
              </w:rPr>
              <w:t> не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69" w:history="1">
              <w:r>
                <w:rPr>
                  <w:rStyle w:val="Hyperlink"/>
                </w:rPr>
                <w:t>RS-MAN-005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Увеличился скоуп работ по интеграции с ТОРГ ТС5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-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Сдвиг релизов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Запуск пилота?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Kulikov, Ilya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14892C"/>
                <w:spacing w:val="0"/>
                <w:bdr w:val="single" w:sz="8" w:space="0" w:color="B2D8B9"/>
                <w:shd w:val="clear" w:color="auto" w:fill="FFFFFF"/>
              </w:rPr>
              <w:t> не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4" w:history="1">
              <w:r>
                <w:rPr>
                  <w:rStyle w:val="Hyperlink"/>
                </w:rPr>
                <w:t>RS-MAN-007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Может поменяться стратегия развития продукта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Смена фокуса, новые задачи, сжатые сроки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Встреча с Пашей, продактами и аналитиков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0" w:history="1">
              <w:r>
                <w:rPr>
                  <w:rStyle w:val="Hyperlink"/>
                </w:rPr>
                <w:t>RS-MAN-008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Нет понимания по делению на команды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В не сформированный процесс стекутся 2 команды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Митигировать с продуктами и выровняться в роадмапе и сделать деление на команды, определить по какому принципу будет деление команд ТСХ и ТС5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14892C"/>
                <w:spacing w:val="0"/>
                <w:bdr w:val="single" w:sz="8" w:space="0" w:color="B2D8B9"/>
                <w:shd w:val="clear" w:color="auto" w:fill="FFFFFF"/>
              </w:rPr>
              <w:t> не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5" w:history="1">
              <w:r>
                <w:rPr>
                  <w:rStyle w:val="Hyperlink"/>
                </w:rPr>
                <w:t>RS-MAN-009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Использование непротокольных взаимодействий при работе с системой: использование файла-загрузчика для управления сущностями системы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6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Нарушение контура безопасности системы</w:t>
            </w:r>
          </w:p>
          <w:p>
            <w:pPr>
              <w:numPr>
                <w:ilvl w:val="0"/>
                <w:numId w:val="6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Нарушение стабильности работы системы</w:t>
            </w:r>
          </w:p>
          <w:p>
            <w:pPr>
              <w:numPr>
                <w:ilvl w:val="0"/>
                <w:numId w:val="6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Ухудшение пользовательского опыта (UX) при работе с системой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Отказаться от реализации функционала через файл-загрузчик в пользу реализации через графические интерфейсы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" w:history="1">
              <w:r>
                <w:rPr>
                  <w:rStyle w:val="Hyperlink"/>
                </w:rPr>
                <w:t>Vitver, Vladislav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7" w:history="1">
              <w:r>
                <w:rPr>
                  <w:rStyle w:val="Hyperlink"/>
                </w:rPr>
                <w:t>RS-MAN-010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Нарушение целостности данных и\или потеря актуальности данных в связи с использованием слепков данных аналитического слоя компании (DMP)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6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Полное или частичное отсутствие основных и\или вторичных данных</w:t>
            </w:r>
          </w:p>
          <w:p>
            <w:pPr>
              <w:numPr>
                <w:ilvl w:val="0"/>
                <w:numId w:val="6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Рассинхронизация данных между мастер-системами и Орбитой УП</w:t>
            </w:r>
          </w:p>
          <w:p>
            <w:pPr>
              <w:numPr>
                <w:ilvl w:val="0"/>
                <w:numId w:val="6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Неактуальность данных между мастер-системами и Орбитой УП (t-x)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Как можно скорее отказаться от использование DMP в качестве источника данных и реализовать запланированные интеграционные взаимодействия согласно принципы платформизации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" w:history="1">
              <w:r>
                <w:rPr>
                  <w:rStyle w:val="Hyperlink"/>
                </w:rPr>
                <w:t>Vitver, Vladislav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8" w:history="1">
              <w:r>
                <w:rPr>
                  <w:rStyle w:val="Hyperlink"/>
                </w:rPr>
                <w:t>RS-MAN-011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По части историй решили БТ отдавать сразу в разработку без системного анализа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7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Большее кол-во дефектов</w:t>
            </w:r>
          </w:p>
          <w:p>
            <w:pPr>
              <w:numPr>
                <w:ilvl w:val="0"/>
                <w:numId w:val="7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Увеличение общего времени разработки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7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Оценить истории на предмет того какие из них реальнее сделать без системного анализа</w:t>
            </w:r>
          </w:p>
          <w:p>
            <w:pPr>
              <w:numPr>
                <w:ilvl w:val="0"/>
                <w:numId w:val="7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Консультировать разработчиков</w:t>
            </w:r>
          </w:p>
          <w:p>
            <w:pPr>
              <w:numPr>
                <w:ilvl w:val="0"/>
                <w:numId w:val="7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Тщательнее проводить тестирование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9" w:history="1">
              <w:r>
                <w:rPr>
                  <w:rStyle w:val="Hyperlink"/>
                </w:rPr>
                <w:t>RS-MAN-012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Рассинхрон между аналитиками в результате параллельного написания историй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7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Неточности в требованиях</w:t>
            </w:r>
          </w:p>
          <w:p>
            <w:pPr>
              <w:numPr>
                <w:ilvl w:val="0"/>
                <w:numId w:val="7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Увеличение времени на синхронизацию между аналитиками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7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Увеличение кол-ва синков между аналитиками</w:t>
            </w:r>
          </w:p>
          <w:p>
            <w:pPr>
              <w:numPr>
                <w:ilvl w:val="0"/>
                <w:numId w:val="7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Приоритизация написания историй и следование плану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1" w:history="1">
              <w:r>
                <w:rPr>
                  <w:rStyle w:val="Hyperlink"/>
                </w:rPr>
                <w:t>RS-MAN-013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Флоу по АК для согласующих у нас в текущих системах отсутствует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7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Увеличение времени разработки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75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Проработка флоу соглаосвания с СТМ, ДУЦП и т.д. в Q2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9" w:history="1">
              <w:r>
                <w:rPr>
                  <w:rStyle w:val="Hyperlink"/>
                </w:rPr>
                <w:t>Belaya, Darya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14892C"/>
                <w:spacing w:val="0"/>
                <w:bdr w:val="single" w:sz="8" w:space="0" w:color="B2D8B9"/>
                <w:shd w:val="clear" w:color="auto" w:fill="FFFFFF"/>
              </w:rPr>
              <w:t> не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2" w:history="1">
              <w:r>
                <w:rPr>
                  <w:rStyle w:val="Hyperlink"/>
                </w:rPr>
                <w:t>RS-MAN-015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Используем подход с написанием больших историй для ускорения проектирования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7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Размытие фокуса на ценности истории</w:t>
            </w:r>
          </w:p>
          <w:p>
            <w:pPr>
              <w:numPr>
                <w:ilvl w:val="0"/>
                <w:numId w:val="7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Увеличение скоупа функциональности и соответственно времени проектирования и разработки</w:t>
            </w:r>
          </w:p>
          <w:p>
            <w:pPr>
              <w:numPr>
                <w:ilvl w:val="0"/>
                <w:numId w:val="76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Расхождение с ожиданиями стейкхолдеров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7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Дополнительная декомпозиция историй в случае неясной ценности истории</w:t>
            </w:r>
          </w:p>
          <w:p>
            <w:pPr>
              <w:numPr>
                <w:ilvl w:val="0"/>
                <w:numId w:val="77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Обязательное участие владельца продукта на груминге таких историй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3" w:history="1">
              <w:r>
                <w:rPr>
                  <w:rStyle w:val="Hyperlink"/>
                </w:rPr>
                <w:t>RS-MAN-016</w:t>
              </w:r>
            </w:hyperlink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 xml:space="preserve">Нарушение пользовательского опыта \ разрыв пользовательского пути в связи с решением не давать возможность пользователю одновременно предоставлять доступ как к исходному файлу-загрузчику, так и к файлу-отчету в рамках </w:t>
            </w:r>
            <w:hyperlink r:id="rId24" w:history="1">
              <w:r>
                <w:rPr>
                  <w:rStyle w:val="Hyperlink"/>
                  <w:color w:val="000000"/>
                </w:rPr>
                <w:t>2837829US_Генерация файла с ошибками</w:t>
              </w:r>
            </w:hyperlink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+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5" w:history="1">
              <w:r>
                <w:rPr>
                  <w:rStyle w:val="Hyperlink"/>
                  <w:color w:val="000000"/>
                </w:rPr>
                <w:t>AC-MAN-2841645-04</w:t>
              </w:r>
            </w:hyperlink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Развивающая обратная связь о работе с системой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Пересобрать макеты экранных форм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" w:history="1">
              <w:r>
                <w:rPr>
                  <w:rStyle w:val="Hyperlink"/>
                </w:rPr>
                <w:t>Vitver, Vladislav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6" w:history="1">
              <w:r>
                <w:rPr>
                  <w:rStyle w:val="Hyperlink"/>
                </w:rPr>
                <w:t>RS-MAN-017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Проблемы существующей интеграции решений из ТС5 в Decision Tracker. Она была недостаточно проработана на этапе анализа, недостаточно протестирована, содержит несколько workaround'ов, к которым придется адаптироваться в новой системе. Отсутствие тестовых доступов в ТОРГ, отсутствие опыта тестирования интеграции у тестировщиков. Сложный релизный цикл ТОРГа, к которому, возможно, придется адаптироваться.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Невозможность интегрировать решения в ТОРГ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Провести анализ и дополнительное тестирование интеграции с ТОРГ, описать в документации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7" w:history="1">
              <w:r>
                <w:rPr>
                  <w:rStyle w:val="Hyperlink"/>
                </w:rPr>
                <w:t>Efimov, Mikhail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72" w:history="1">
              <w:r>
                <w:rPr>
                  <w:rStyle w:val="Hyperlink"/>
                </w:rPr>
                <w:t>RS-MAN-018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Есть риск, что тех ротация может быть не реализована до 1 апреля (срок MVP)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 попадание в ожидания стейкхолдеров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7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Срезать скоуп требований</w:t>
            </w:r>
          </w:p>
          <w:p>
            <w:pPr>
              <w:numPr>
                <w:ilvl w:val="0"/>
                <w:numId w:val="78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 возможности распараллелить задачи разработчиков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14892C"/>
                <w:spacing w:val="0"/>
                <w:bdr w:val="single" w:sz="8" w:space="0" w:color="B2D8B9"/>
                <w:shd w:val="clear" w:color="auto" w:fill="FFFFFF"/>
              </w:rPr>
              <w:t> не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8" w:history="1">
              <w:r>
                <w:rPr>
                  <w:rStyle w:val="Hyperlink"/>
                </w:rPr>
                <w:t>RS-MAN-019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Нет качественно описанных БТ по автосозданию иницатив (Оптимизатор)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Сдвиг сроков реализации функционала по Q2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Невыполнение kpi и финансовые издержки вследствие этого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7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ИИ-агент для описания документации по коду</w:t>
            </w:r>
          </w:p>
          <w:p>
            <w:pPr>
              <w:numPr>
                <w:ilvl w:val="0"/>
                <w:numId w:val="79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Взять токены (Вадим предлагал)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9" w:history="1">
              <w:r>
                <w:rPr>
                  <w:rStyle w:val="Hyperlink"/>
                </w:rPr>
                <w:t>RS-MAN-020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Функционал в Q2 может разрабатываться вперед дизайн-макетов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Увеличение кол-ва зон неопределенности в требованиях, не попадание в ожидания стейкхолдеров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1.Создание прототипов и вайрфреймов аналитиками для обсуждения требований с разработчиками и стейкхолдерами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2. Подключение дизайнера к обсуждениям по функционалу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0" w:history="1">
              <w:r>
                <w:rPr>
                  <w:rStyle w:val="Hyperlink"/>
                </w:rPr>
                <w:t>RS-MAN-021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Увеличение затрачиваемого ресурса аналитиков на активности/задачи менеджера по внедернию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Сдвиг сроков завершения реализации функциональности Q2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8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Учесть этот риск при оценке скоупа функциональности (эпиков Q2)</w:t>
            </w:r>
          </w:p>
          <w:p>
            <w:pPr>
              <w:numPr>
                <w:ilvl w:val="0"/>
                <w:numId w:val="80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Актуализировать инструкции, дообогатить их необходимой информацией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1" w:history="1">
              <w:r>
                <w:rPr>
                  <w:rStyle w:val="Hyperlink"/>
                </w:rPr>
                <w:t>RS-MAN-022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Увеличение времени разработки при необходимости доработок имеющегося функционала MVP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Сдвиг сроков завершения реализации функциональности Q2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8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Завершить необходимый объем тестирования и собрать фидбэк от пользователей (в том исле протестировать различные корнер-кейсы, кейс с ротационными связками как референс)</w:t>
            </w:r>
          </w:p>
          <w:p>
            <w:pPr>
              <w:numPr>
                <w:ilvl w:val="0"/>
                <w:numId w:val="81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Оценить приоритетность и объем необходимых доработок, запланировать анализ  и реализацию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2" w:history="1">
              <w:r>
                <w:rPr>
                  <w:rStyle w:val="Hyperlink"/>
                </w:rPr>
                <w:t>RS-MAN-023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Планируем начинать работать с относительно сырым результатом по функционалу от CORE-команды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Дополнительные доработки функционала Сдвиг сроков завершения реализации функциональности Q2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8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Более частые синхронизации с CORE-командой</w:t>
            </w:r>
          </w:p>
          <w:p>
            <w:pPr>
              <w:numPr>
                <w:ilvl w:val="0"/>
                <w:numId w:val="82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Учесть риск при планировании разработки и тестирования и заложить больше времени на эту активность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3" w:history="1">
              <w:r>
                <w:rPr>
                  <w:rStyle w:val="Hyperlink"/>
                </w:rPr>
                <w:t>RS-MAN-024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Сложности с согласованием БТ ввиду зависимостей с другими задачами и возможно не оптимального разбиения историй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Увеличиение времени на переработку докуметов и Сдвиг сроков завершения реализации функциональности Q2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8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Пересмотреть декомпозицию эпиков на истории</w:t>
            </w:r>
          </w:p>
          <w:p>
            <w:pPr>
              <w:numPr>
                <w:ilvl w:val="0"/>
                <w:numId w:val="8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Составление USM</w:t>
            </w:r>
          </w:p>
          <w:p>
            <w:pPr>
              <w:numPr>
                <w:ilvl w:val="0"/>
                <w:numId w:val="83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Дополнительная формализация зависимостей между задачами (пример с БТ и методологией)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4" w:history="1">
              <w:r>
                <w:rPr>
                  <w:rStyle w:val="Hyperlink"/>
                </w:rPr>
                <w:t>RS-MAN-025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Критический функционал может поздно заехать в разработку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Сдвиг сроков завершения реализации функциональности Q2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средняя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8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Актуализировать диаграмму ганта</w:t>
            </w:r>
          </w:p>
          <w:p>
            <w:pPr>
              <w:numPr>
                <w:ilvl w:val="0"/>
                <w:numId w:val="8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Актуализировать приоритизацию задач с учетом приоритета от продактов и "политических" задач</w:t>
            </w:r>
          </w:p>
          <w:p>
            <w:pPr>
              <w:numPr>
                <w:ilvl w:val="0"/>
                <w:numId w:val="84"/>
              </w:numPr>
              <w:spacing w:before="0" w:beforeAutospacing="0" w:after="120" w:afterAutospacing="0" w:line="240" w:lineRule="auto"/>
              <w:ind w:left="720" w:right="0" w:hanging="360"/>
              <w:jc w:val="left"/>
              <w:outlineLvl w:val="9"/>
            </w:pPr>
            <w:r>
              <w:t>По политическим задачам подсвечивать если задерживаемся, чтобы сактуализировать сроки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3" w:history="1">
              <w:r>
                <w:rPr>
                  <w:rStyle w:val="Hyperlink"/>
                </w:rPr>
                <w:t>Rychkov, Mikhail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5" w:history="1">
              <w:r>
                <w:rPr>
                  <w:rStyle w:val="Hyperlink"/>
                </w:rPr>
                <w:t>RS-MAN-026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 группировке: "Контейнер → PLU → АК" невозможно в UI указать ротационные связки/пары (гео разная) на уровне Контейнера/PLU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Сложность при принятии решений на этапе согласования 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Предусмотреть данный риск при проектировании UI Согласующего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6" w:history="1">
              <w:r>
                <w:rPr>
                  <w:rStyle w:val="Hyperlink"/>
                </w:rPr>
                <w:t>RS-MAN-027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 xml:space="preserve">При формировании логики </w:t>
            </w:r>
            <w:hyperlink r:id="rId37" w:history="1">
              <w:r>
                <w:rPr>
                  <w:rStyle w:val="Hyperlink"/>
                  <w:color w:val="000000"/>
                </w:rPr>
                <w:t>RS-MAN-3309716-001</w:t>
              </w:r>
            </w:hyperlink>
            <w:r>
              <w:rPr>
                <w:color w:val="000000"/>
              </w:rPr>
              <w:t xml:space="preserve"> могут возникнуть сложности из-за отсутствия значения по-умолчанию: для реализации функционала придется использовать троичную логику, вместо двоичной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Замедление функции проверки SRP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4A6785"/>
                <w:spacing w:val="0"/>
                <w:bdr w:val="single" w:sz="8" w:space="0" w:color="E4E8ED"/>
                <w:shd w:val="clear" w:color="auto" w:fill="FFFFFF"/>
              </w:rPr>
              <w:t> низкая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Перестроить логику обработки признака SRP на бинарную: нужно\не нужно, есть\нет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16" w:history="1">
              <w:r>
                <w:rPr>
                  <w:rStyle w:val="Hyperlink"/>
                </w:rPr>
                <w:t>Vitver, Vladislav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8" w:history="1">
              <w:r>
                <w:rPr>
                  <w:rStyle w:val="Hyperlink"/>
                </w:rPr>
                <w:t>RS-MAN-028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 постоянной доработке текущего интерфейса (который планировался для использования как временное решение) переход на новую концепцию (которая была защищена перед стейкхолдерами) будет сложнее и дольше, так как нужно будет встраивать в новый концепт уже реализованные фичи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Техдолг, сложность масштабирования, интерфейс будет отличаться от защищенной концепции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Запланировать план перехода на новый концепт или план по фиксации текущей логики и возможности масштабирования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Kulikov, Ilya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39" w:history="1">
              <w:r>
                <w:rPr>
                  <w:rStyle w:val="Hyperlink"/>
                </w:rPr>
                <w:t>RS-MAN-029</w:t>
              </w:r>
            </w:hyperlink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Коммерческие показатели новинок (+)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Для общего типа показатели указываются по ключу "Макет решения - PLU - Геозона"</w:t>
            </w:r>
          </w:p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Если пользователь захочет ввести на эту же геозону PLU для ТТ то коммерч показатели затрутся общим типом ассортимента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4A6785"/>
                <w:spacing w:val="0"/>
                <w:bdr w:val="single" w:sz="8" w:space="0" w:color="E4E8ED"/>
                <w:shd w:val="clear" w:color="auto" w:fill="FFFFFF"/>
              </w:rPr>
              <w:t> низкая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 всю "историю" реестра решений было 4 PLU, которые заводились на Общий тип + Индивид</w:t>
            </w:r>
          </w:p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Корнер кейс низкочастотный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Kulikov, Ilya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0" w:history="1">
              <w:r>
                <w:rPr>
                  <w:rStyle w:val="Hyperlink"/>
                </w:rPr>
                <w:t>RS-MAN-030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Из-за сжатых сроков и стремительно меняющихся приоритетов есть риск не глубокой проработки задачи (только хеппи пас например) и выявлении багов уже на продуктиве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Некорректные данные/не учтенные корнер кейсы, которые могут повлечь за собой ошибочные решения при согласовании и отправку в ТОРГ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</w:t>
            </w: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Закладывать время на проработку и коммититься после предварительного обсуждения с командой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Kulikov, Ilya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44" w:history="1">
              <w:r>
                <w:rPr>
                  <w:rStyle w:val="Hyperlink"/>
                </w:rPr>
                <w:t>RS-MAN-034</w:t>
              </w:r>
            </w:hyperlink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При согласовании индивидуальных типов ассортимента (PLU-ТТ) будем использовать тех же согласующих, что и для общего типа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Орбита УП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Ответственные могут не совпадать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D04437"/>
                <w:spacing w:val="0"/>
                <w:bdr w:val="single" w:sz="8" w:space="0" w:color="F8D3D1"/>
                <w:shd w:val="clear" w:color="auto" w:fill="FFFFFF"/>
              </w:rPr>
              <w:t> высокая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Ожидает обработки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Запланировать задачу для корректировки ролевой модели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hyperlink r:id="rId21" w:history="1">
              <w:r>
                <w:rPr>
                  <w:rStyle w:val="Hyperlink"/>
                </w:rPr>
                <w:t>Kulikov, Ilya</w:t>
              </w:r>
            </w:hyperlink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b/>
                <w:smallCaps/>
                <w:color w:val="594300"/>
                <w:spacing w:val="0"/>
                <w:bdr w:val="single" w:sz="8" w:space="0" w:color="FFE28C"/>
                <w:shd w:val="clear" w:color="auto" w:fill="FFFFFF"/>
              </w:rPr>
              <w:t> актуален </w:t>
            </w: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  <w:tr>
        <w:tblPrEx>
          <w:tblW w:w="5000" w:type="pct"/>
          <w:tblLook w:val="0020"/>
        </w:tblPrEx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rPr>
                <w:color w:val="000000"/>
              </w:rP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  <w:r>
              <w:t> </w:t>
            </w: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  <w:tc>
          <w:tcPr/>
          <w:p>
            <w:pPr>
              <w:numPr>
                <w:ilvl w:val="0"/>
                <w:numId w:val="0"/>
              </w:numPr>
              <w:spacing w:before="0" w:beforeAutospacing="0" w:after="120" w:afterAutospacing="0" w:line="240" w:lineRule="auto"/>
              <w:ind w:left="0" w:right="0" w:firstLine="0"/>
              <w:jc w:val="left"/>
              <w:outlineLvl w:val="9"/>
            </w:pPr>
          </w:p>
        </w:tc>
      </w:tr>
    </w:tbl>
    <w:p/>
    <w:sectPr w:rsidSect="008B1C6A">
      <w:footerReference w:type="default" r:id="rId73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Внесение рисков по продукту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46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Орбита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[MAN] Реестр рисков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hybridMultilevel"/>
    <w:tmpl w:val="7DF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3">
    <w:nsid w:val="7DF627CF"/>
    <w:multiLevelType w:val="hybridMultilevel"/>
    <w:tmpl w:val="7DF627C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>
    <w:nsid w:val="7DF627D1"/>
    <w:multiLevelType w:val="multilevel"/>
    <w:tmpl w:val="7DF627D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DF627D2"/>
    <w:multiLevelType w:val="multilevel"/>
    <w:tmpl w:val="7DF62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DF627D3"/>
    <w:multiLevelType w:val="multilevel"/>
    <w:tmpl w:val="7DF627D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DF627D4"/>
    <w:multiLevelType w:val="multilevel"/>
    <w:tmpl w:val="7DF62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DF627D5"/>
    <w:multiLevelType w:val="multilevel"/>
    <w:tmpl w:val="7DF627D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>
    <w:nsid w:val="7DF627D6"/>
    <w:multiLevelType w:val="multilevel"/>
    <w:tmpl w:val="7DF6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7DF627D7"/>
    <w:multiLevelType w:val="multilevel"/>
    <w:tmpl w:val="7DF627D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>
    <w:nsid w:val="7DF627D8"/>
    <w:multiLevelType w:val="multilevel"/>
    <w:tmpl w:val="7DF62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>
    <w:nsid w:val="7DF627D9"/>
    <w:multiLevelType w:val="multilevel"/>
    <w:tmpl w:val="7DF627D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7DF627DA"/>
    <w:multiLevelType w:val="multilevel"/>
    <w:tmpl w:val="7DF62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7DF627DB"/>
    <w:multiLevelType w:val="multilevel"/>
    <w:tmpl w:val="7DF627D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6">
    <w:nsid w:val="7DF627DC"/>
    <w:multiLevelType w:val="multilevel"/>
    <w:tmpl w:val="7DF6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7DF627DD"/>
    <w:multiLevelType w:val="multilevel"/>
    <w:tmpl w:val="7DF627D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>
    <w:nsid w:val="7DF627DE"/>
    <w:multiLevelType w:val="hybridMultilevel"/>
    <w:tmpl w:val="7DF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9">
    <w:nsid w:val="7DF627DF"/>
    <w:multiLevelType w:val="hybridMultilevel"/>
    <w:tmpl w:val="7DF627D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0">
    <w:nsid w:val="7DF627E0"/>
    <w:multiLevelType w:val="hybridMultilevel"/>
    <w:tmpl w:val="7DF6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1">
    <w:nsid w:val="7DF627E1"/>
    <w:multiLevelType w:val="multilevel"/>
    <w:tmpl w:val="7DF627E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>
    <w:nsid w:val="7DF627E2"/>
    <w:multiLevelType w:val="multilevel"/>
    <w:tmpl w:val="7DF6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3">
    <w:nsid w:val="7DF627E3"/>
    <w:multiLevelType w:val="multilevel"/>
    <w:tmpl w:val="7DF627E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7DF627E4"/>
    <w:multiLevelType w:val="hybridMultilevel"/>
    <w:tmpl w:val="7DF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5">
    <w:nsid w:val="7DF627E5"/>
    <w:multiLevelType w:val="hybridMultilevel"/>
    <w:tmpl w:val="7DF627E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6">
    <w:nsid w:val="7DF627E6"/>
    <w:multiLevelType w:val="hybridMultilevel"/>
    <w:tmpl w:val="7DF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7">
    <w:nsid w:val="7DF627E7"/>
    <w:multiLevelType w:val="hybridMultilevel"/>
    <w:tmpl w:val="7DF627E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8">
    <w:nsid w:val="7DF627E8"/>
    <w:multiLevelType w:val="hybridMultilevel"/>
    <w:tmpl w:val="7DF6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9">
    <w:nsid w:val="7DF627E9"/>
    <w:multiLevelType w:val="hybridMultilevel"/>
    <w:tmpl w:val="7DF627E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0">
    <w:nsid w:val="7DF627EA"/>
    <w:multiLevelType w:val="hybridMultilevel"/>
    <w:tmpl w:val="7DF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1">
    <w:nsid w:val="7DF627EB"/>
    <w:multiLevelType w:val="hybridMultilevel"/>
    <w:tmpl w:val="7DF627EB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2">
    <w:nsid w:val="7DF627EC"/>
    <w:multiLevelType w:val="multilevel"/>
    <w:tmpl w:val="7DF62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3">
    <w:nsid w:val="7DF627ED"/>
    <w:multiLevelType w:val="hybridMultilevel"/>
    <w:tmpl w:val="7DF627ED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4">
    <w:nsid w:val="7DF627EE"/>
    <w:multiLevelType w:val="hybridMultilevel"/>
    <w:tmpl w:val="7DF6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5">
    <w:nsid w:val="7DF627EF"/>
    <w:multiLevelType w:val="hybridMultilevel"/>
    <w:tmpl w:val="7DF627E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6">
    <w:nsid w:val="7DF627F0"/>
    <w:multiLevelType w:val="hybridMultilevel"/>
    <w:tmpl w:val="7DF6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7">
    <w:nsid w:val="7DF627F1"/>
    <w:multiLevelType w:val="multilevel"/>
    <w:tmpl w:val="7DF627F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8">
    <w:nsid w:val="7DF627F2"/>
    <w:multiLevelType w:val="multilevel"/>
    <w:tmpl w:val="7DF6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9">
    <w:nsid w:val="7DF627F3"/>
    <w:multiLevelType w:val="multilevel"/>
    <w:tmpl w:val="7DF627F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7DF627F4"/>
    <w:multiLevelType w:val="multilevel"/>
    <w:tmpl w:val="7DF62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1">
    <w:nsid w:val="7DF627F5"/>
    <w:multiLevelType w:val="multilevel"/>
    <w:tmpl w:val="7DF627F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7DF627F6"/>
    <w:multiLevelType w:val="multilevel"/>
    <w:tmpl w:val="7DF62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3">
    <w:nsid w:val="7DF627F7"/>
    <w:multiLevelType w:val="multilevel"/>
    <w:tmpl w:val="7DF627F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4">
    <w:nsid w:val="7DF627F8"/>
    <w:multiLevelType w:val="multilevel"/>
    <w:tmpl w:val="7DF6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5">
    <w:nsid w:val="7DF627F9"/>
    <w:multiLevelType w:val="multilevel"/>
    <w:tmpl w:val="7DF627F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6">
    <w:nsid w:val="7DF627FA"/>
    <w:multiLevelType w:val="multilevel"/>
    <w:tmpl w:val="7DF62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>
    <w:nsid w:val="7DF627FB"/>
    <w:multiLevelType w:val="multilevel"/>
    <w:tmpl w:val="7DF627FB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>
    <w:nsid w:val="7DF627FC"/>
    <w:multiLevelType w:val="multilevel"/>
    <w:tmpl w:val="7DF62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7DF627FD"/>
    <w:multiLevelType w:val="multilevel"/>
    <w:tmpl w:val="7DF627FD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0">
    <w:nsid w:val="7DF627FE"/>
    <w:multiLevelType w:val="multilevel"/>
    <w:tmpl w:val="7DF62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7DF627FF"/>
    <w:multiLevelType w:val="multilevel"/>
    <w:tmpl w:val="7DF627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7DF62800"/>
    <w:multiLevelType w:val="multilevel"/>
    <w:tmpl w:val="7DF62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7DF62801"/>
    <w:multiLevelType w:val="multilevel"/>
    <w:tmpl w:val="7DF628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  <w:num w:numId="55">
    <w:abstractNumId w:val="54"/>
  </w:num>
  <w:num w:numId="56">
    <w:abstractNumId w:val="55"/>
  </w:num>
  <w:num w:numId="57">
    <w:abstractNumId w:val="56"/>
  </w:num>
  <w:num w:numId="58">
    <w:abstractNumId w:val="57"/>
  </w:num>
  <w:num w:numId="59">
    <w:abstractNumId w:val="58"/>
  </w:num>
  <w:num w:numId="60">
    <w:abstractNumId w:val="59"/>
  </w:num>
  <w:num w:numId="61">
    <w:abstractNumId w:val="60"/>
  </w:num>
  <w:num w:numId="62">
    <w:abstractNumId w:val="61"/>
  </w:num>
  <w:num w:numId="63">
    <w:abstractNumId w:val="62"/>
  </w:num>
  <w:num w:numId="64">
    <w:abstractNumId w:val="63"/>
  </w:num>
  <w:num w:numId="65">
    <w:abstractNumId w:val="64"/>
  </w:num>
  <w:num w:numId="66">
    <w:abstractNumId w:val="65"/>
  </w:num>
  <w:num w:numId="67">
    <w:abstractNumId w:val="66"/>
  </w:num>
  <w:num w:numId="68">
    <w:abstractNumId w:val="67"/>
  </w:num>
  <w:num w:numId="69">
    <w:abstractNumId w:val="68"/>
  </w:num>
  <w:num w:numId="70">
    <w:abstractNumId w:val="69"/>
  </w:num>
  <w:num w:numId="71">
    <w:abstractNumId w:val="70"/>
  </w:num>
  <w:num w:numId="72">
    <w:abstractNumId w:val="71"/>
  </w:num>
  <w:num w:numId="73">
    <w:abstractNumId w:val="72"/>
  </w:num>
  <w:num w:numId="74">
    <w:abstractNumId w:val="73"/>
  </w:num>
  <w:num w:numId="75">
    <w:abstractNumId w:val="74"/>
  </w:num>
  <w:num w:numId="76">
    <w:abstractNumId w:val="75"/>
  </w:num>
  <w:num w:numId="77">
    <w:abstractNumId w:val="76"/>
  </w:num>
  <w:num w:numId="78">
    <w:abstractNumId w:val="77"/>
  </w:num>
  <w:num w:numId="79">
    <w:abstractNumId w:val="78"/>
  </w:num>
  <w:num w:numId="80">
    <w:abstractNumId w:val="79"/>
  </w:num>
  <w:num w:numId="81">
    <w:abstractNumId w:val="80"/>
  </w:num>
  <w:num w:numId="82">
    <w:abstractNumId w:val="81"/>
  </w:num>
  <w:num w:numId="83">
    <w:abstractNumId w:val="82"/>
  </w:num>
  <w:num w:numId="84">
    <w:abstractNumId w:val="8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hyperlink" Target="https://wiki.x5.ru/requirements/asdfghj2025/RISK-MAN-3688912-01" TargetMode="External" /><Relationship Id="rId12" Type="http://schemas.openxmlformats.org/officeDocument/2006/relationships/hyperlink" Target="https://wiki.x5.ru/requirements/asdfghj2025/RS-MAN-001" TargetMode="External" /><Relationship Id="rId13" Type="http://schemas.openxmlformats.org/officeDocument/2006/relationships/hyperlink" Target="https://wiki.x5.ru/display/~M.Rychkov" TargetMode="External" /><Relationship Id="rId14" Type="http://schemas.openxmlformats.org/officeDocument/2006/relationships/hyperlink" Target="https://wiki.x5.ru/requirements/asdfghj2025/RS-MAN-007" TargetMode="External" /><Relationship Id="rId15" Type="http://schemas.openxmlformats.org/officeDocument/2006/relationships/hyperlink" Target="https://wiki.x5.ru/requirements/asdfghj2025/RS-MAN-009" TargetMode="External" /><Relationship Id="rId16" Type="http://schemas.openxmlformats.org/officeDocument/2006/relationships/hyperlink" Target="https://wiki.x5.ru/display/~Vladislav.Vitver" TargetMode="External" /><Relationship Id="rId17" Type="http://schemas.openxmlformats.org/officeDocument/2006/relationships/hyperlink" Target="https://wiki.x5.ru/requirements/asdfghj2025/RS-MAN-010" TargetMode="External" /><Relationship Id="rId18" Type="http://schemas.openxmlformats.org/officeDocument/2006/relationships/hyperlink" Target="https://wiki.x5.ru/requirements/asdfghj2025/RS-MAN-011" TargetMode="External" /><Relationship Id="rId19" Type="http://schemas.openxmlformats.org/officeDocument/2006/relationships/hyperlink" Target="https://wiki.x5.ru/requirements/asdfghj2025/RS-MAN-012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iki.x5.ru/requirements/asdfghj2025/RS-MAN-014" TargetMode="External" /><Relationship Id="rId21" Type="http://schemas.openxmlformats.org/officeDocument/2006/relationships/hyperlink" Target="https://wiki.x5.ru/display/~Ily.Kulikov" TargetMode="External" /><Relationship Id="rId22" Type="http://schemas.openxmlformats.org/officeDocument/2006/relationships/hyperlink" Target="https://wiki.x5.ru/requirements/asdfghj2025/RS-MAN-015" TargetMode="External" /><Relationship Id="rId23" Type="http://schemas.openxmlformats.org/officeDocument/2006/relationships/hyperlink" Target="https://wiki.x5.ru/requirements/asdfghj2025/RS-MAN-016" TargetMode="External" /><Relationship Id="rId24" Type="http://schemas.openxmlformats.org/officeDocument/2006/relationships/hyperlink" Target="https://wiki.x5.ru/spaces/asdfghj2025/pages/1719289065/2837829US_%D0%93%D0%B5%D0%BD%D0%B5%D1%80%D0%B0%D1%86%D0%B8%D1%8F+%D1%84%D0%B0%D0%B9%D0%BB%D0%B0+%D1%81+%D0%BE%D1%88%D0%B8%D0%B1%D0%BA%D0%B0%D0%BC%D0%B8" TargetMode="External" /><Relationship Id="rId25" Type="http://schemas.openxmlformats.org/officeDocument/2006/relationships/hyperlink" Target="https://wiki.x5.ru/requirements/asdfghj2025/AC-MAN-2841645-04" TargetMode="External" /><Relationship Id="rId26" Type="http://schemas.openxmlformats.org/officeDocument/2006/relationships/hyperlink" Target="https://wiki.x5.ru/requirements/asdfghj2025/RS-MAN-017" TargetMode="External" /><Relationship Id="rId27" Type="http://schemas.openxmlformats.org/officeDocument/2006/relationships/hyperlink" Target="https://wiki.x5.ru/display/~Mikhail.Efimov" TargetMode="External" /><Relationship Id="rId28" Type="http://schemas.openxmlformats.org/officeDocument/2006/relationships/hyperlink" Target="https://wiki.x5.ru/requirements/asdfghj2025/RS-MAN-019" TargetMode="External" /><Relationship Id="rId29" Type="http://schemas.openxmlformats.org/officeDocument/2006/relationships/hyperlink" Target="https://wiki.x5.ru/requirements/asdfghj2025/RS-MAN-020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iki.x5.ru/requirements/asdfghj2025/RS-MAN-021" TargetMode="External" /><Relationship Id="rId31" Type="http://schemas.openxmlformats.org/officeDocument/2006/relationships/hyperlink" Target="https://wiki.x5.ru/requirements/asdfghj2025/RS-MAN-022" TargetMode="External" /><Relationship Id="rId32" Type="http://schemas.openxmlformats.org/officeDocument/2006/relationships/hyperlink" Target="https://wiki.x5.ru/requirements/asdfghj2025/RS-MAN-023" TargetMode="External" /><Relationship Id="rId33" Type="http://schemas.openxmlformats.org/officeDocument/2006/relationships/hyperlink" Target="https://wiki.x5.ru/requirements/asdfghj2025/RS-MAN-024" TargetMode="External" /><Relationship Id="rId34" Type="http://schemas.openxmlformats.org/officeDocument/2006/relationships/hyperlink" Target="https://wiki.x5.ru/requirements/asdfghj2025/RS-MAN-025" TargetMode="External" /><Relationship Id="rId35" Type="http://schemas.openxmlformats.org/officeDocument/2006/relationships/hyperlink" Target="https://wiki.x5.ru/requirements/asdfghj2025/RS-MAN-026" TargetMode="External" /><Relationship Id="rId36" Type="http://schemas.openxmlformats.org/officeDocument/2006/relationships/hyperlink" Target="https://wiki.x5.ru/requirements/asdfghj2025/RS-MAN-027" TargetMode="External" /><Relationship Id="rId37" Type="http://schemas.openxmlformats.org/officeDocument/2006/relationships/hyperlink" Target="https://wiki.x5.ru/requirements/asdfghj2025/RS-MAN-3309716-001" TargetMode="External" /><Relationship Id="rId38" Type="http://schemas.openxmlformats.org/officeDocument/2006/relationships/hyperlink" Target="https://wiki.x5.ru/requirements/asdfghj2025/RS-MAN-028" TargetMode="External" /><Relationship Id="rId39" Type="http://schemas.openxmlformats.org/officeDocument/2006/relationships/hyperlink" Target="https://wiki.x5.ru/requirements/asdfghj2025/RS-MAN-029" TargetMode="External" /><Relationship Id="rId4" Type="http://schemas.openxmlformats.org/officeDocument/2006/relationships/customXml" Target="../customXml/item1.xml" /><Relationship Id="rId40" Type="http://schemas.openxmlformats.org/officeDocument/2006/relationships/hyperlink" Target="https://wiki.x5.ru/requirements/asdfghj2025/RS-MAN-030" TargetMode="External" /><Relationship Id="rId41" Type="http://schemas.openxmlformats.org/officeDocument/2006/relationships/hyperlink" Target="https://wiki.x5.ru/requirements/asdfghj2025/RS-MAN-031" TargetMode="External" /><Relationship Id="rId42" Type="http://schemas.openxmlformats.org/officeDocument/2006/relationships/hyperlink" Target="https://wiki.x5.ru/requirements/asdfghj2025/RS-MAN-032" TargetMode="External" /><Relationship Id="rId43" Type="http://schemas.openxmlformats.org/officeDocument/2006/relationships/hyperlink" Target="https://wiki.x5.ru/requirements/asdfghj2025/RS-MAN-033" TargetMode="External" /><Relationship Id="rId44" Type="http://schemas.openxmlformats.org/officeDocument/2006/relationships/hyperlink" Target="https://wiki.x5.ru/requirements/asdfghj2025/RS-MAN-034" TargetMode="External" /><Relationship Id="rId45" Type="http://schemas.openxmlformats.org/officeDocument/2006/relationships/hyperlink" Target="https://wiki.x5.ru/requirements/asdfghj2025/RS-MAN-035" TargetMode="External" /><Relationship Id="rId46" Type="http://schemas.openxmlformats.org/officeDocument/2006/relationships/hyperlink" Target="https://kaiten.x5.ru/space/18191/boards/card/3659426" TargetMode="External" /><Relationship Id="rId47" Type="http://schemas.openxmlformats.org/officeDocument/2006/relationships/hyperlink" Target="https://wiki.x5.ru/requirements/asdfghj2025/RS-MAN-2538876-01" TargetMode="External" /><Relationship Id="rId48" Type="http://schemas.openxmlformats.org/officeDocument/2006/relationships/hyperlink" Target="https://wiki.x5.ru/requirements/asdfghj2025/RS-MAN-2837777-01" TargetMode="External" /><Relationship Id="rId49" Type="http://schemas.openxmlformats.org/officeDocument/2006/relationships/hyperlink" Target="https://wiki.x5.ru/display/~Dar.Belaya" TargetMode="External" /><Relationship Id="rId5" Type="http://schemas.openxmlformats.org/officeDocument/2006/relationships/header" Target="header1.xml" /><Relationship Id="rId50" Type="http://schemas.openxmlformats.org/officeDocument/2006/relationships/hyperlink" Target="https://wiki.x5.ru/requirements/asdfghj2025/RS-MAN-2837897-01" TargetMode="External" /><Relationship Id="rId51" Type="http://schemas.openxmlformats.org/officeDocument/2006/relationships/hyperlink" Target="https://wiki.x5.ru/display/~OlegOsipov" TargetMode="External" /><Relationship Id="rId52" Type="http://schemas.openxmlformats.org/officeDocument/2006/relationships/hyperlink" Target="https://wiki.x5.ru/requirements/asdfghj2025/RS-MAN-2921752-01" TargetMode="External" /><Relationship Id="rId53" Type="http://schemas.openxmlformats.org/officeDocument/2006/relationships/hyperlink" Target="https://wiki.x5.ru/spaces/asdfghj2025/pages/1735834616/%D0%A3%D1%87%D0%B5%D1%82+%D0%BA%D0%B2%D0%BE%D1%82+%D0%BD%D0%B0+%D0%BF%D0%BE%D0%BB%D0%BA%D0%B5+%D0%BF%D1%80%D0%B8+%D1%81%D0%BE%D0%B3%D0%BB%D0%B0%D1%81%D0%BE%D0%B2%D0%B0%D0%BD%D0%B8%D0%B8+%D1%80%D0%B5%D1%88%D0%B5%D0%BD%D0%B8%D0%B9" TargetMode="External" /><Relationship Id="rId54" Type="http://schemas.openxmlformats.org/officeDocument/2006/relationships/hyperlink" Target="https://wiki.x5.ru/display/~Dmitry.Verichev" TargetMode="External" /><Relationship Id="rId55" Type="http://schemas.openxmlformats.org/officeDocument/2006/relationships/hyperlink" Target="https://wiki.x5.ru/requirements/asdfghj2025/RS-MAN-2921752-02" TargetMode="External" /><Relationship Id="rId56" Type="http://schemas.openxmlformats.org/officeDocument/2006/relationships/hyperlink" Target="https://wiki.x5.ru/display/~Viktor.Ukhabov" TargetMode="External" /><Relationship Id="rId57" Type="http://schemas.openxmlformats.org/officeDocument/2006/relationships/hyperlink" Target="https://wiki.x5.ru/requirements/asdfghj2025/RS-MAN-2921832-02" TargetMode="External" /><Relationship Id="rId58" Type="http://schemas.openxmlformats.org/officeDocument/2006/relationships/hyperlink" Target="https://wiki.x5.ru/requirements/asdfghj2025/RS-MAN-2921832-03" TargetMode="External" /><Relationship Id="rId59" Type="http://schemas.openxmlformats.org/officeDocument/2006/relationships/hyperlink" Target="https://wiki.x5.ru/requirements/asdfghj2025/RS-MAN-3309685-01" TargetMode="External" /><Relationship Id="rId6" Type="http://schemas.openxmlformats.org/officeDocument/2006/relationships/header" Target="header2.xml" /><Relationship Id="rId60" Type="http://schemas.openxmlformats.org/officeDocument/2006/relationships/hyperlink" Target="https://wiki.x5.ru/requirements/asdfghj2025/RS-MAN-3309685-02" TargetMode="External" /><Relationship Id="rId61" Type="http://schemas.openxmlformats.org/officeDocument/2006/relationships/hyperlink" Target="https://wiki.x5.ru/requirements/asdfghj2025/RS-MAN-3398063-001" TargetMode="External" /><Relationship Id="rId62" Type="http://schemas.openxmlformats.org/officeDocument/2006/relationships/hyperlink" Target="https://wiki.x5.ru/requirements/asdfghj2025/RS-MAN-3398063-002" TargetMode="External" /><Relationship Id="rId63" Type="http://schemas.openxmlformats.org/officeDocument/2006/relationships/hyperlink" Target="https://wiki.x5.ru/requirements/asdfghj2025/RS-MAN-3398063-003" TargetMode="External" /><Relationship Id="rId64" Type="http://schemas.openxmlformats.org/officeDocument/2006/relationships/hyperlink" Target="https://wiki.x5.ru/requirements/asdfghj2025/RS-MAN-3471520-01" TargetMode="External" /><Relationship Id="rId65" Type="http://schemas.openxmlformats.org/officeDocument/2006/relationships/hyperlink" Target="https://wiki.x5.ru/requirements/asdfghj2025/RS-MAN-002" TargetMode="External" /><Relationship Id="rId66" Type="http://schemas.openxmlformats.org/officeDocument/2006/relationships/hyperlink" Target="https://wiki.x5.ru/display/~Ilya.Lifman" TargetMode="External" /><Relationship Id="rId67" Type="http://schemas.openxmlformats.org/officeDocument/2006/relationships/hyperlink" Target="https://wiki.x5.ru/requirements/asdfghj2025/RS-MAN-003" TargetMode="External" /><Relationship Id="rId68" Type="http://schemas.openxmlformats.org/officeDocument/2006/relationships/hyperlink" Target="https://wiki.x5.ru/requirements/asdfghj2025/RS-MAN-004" TargetMode="External" /><Relationship Id="rId69" Type="http://schemas.openxmlformats.org/officeDocument/2006/relationships/hyperlink" Target="https://wiki.x5.ru/requirements/asdfghj2025/RS-MAN-005" TargetMode="External" /><Relationship Id="rId7" Type="http://schemas.openxmlformats.org/officeDocument/2006/relationships/footer" Target="footer1.xml" /><Relationship Id="rId70" Type="http://schemas.openxmlformats.org/officeDocument/2006/relationships/hyperlink" Target="https://wiki.x5.ru/requirements/asdfghj2025/RS-MAN-008" TargetMode="External" /><Relationship Id="rId71" Type="http://schemas.openxmlformats.org/officeDocument/2006/relationships/hyperlink" Target="https://wiki.x5.ru/requirements/asdfghj2025/RS-MAN-013" TargetMode="External" /><Relationship Id="rId72" Type="http://schemas.openxmlformats.org/officeDocument/2006/relationships/hyperlink" Target="https://wiki.x5.ru/requirements/asdfghj2025/RS-MAN-018" TargetMode="External" /><Relationship Id="rId73" Type="http://schemas.openxmlformats.org/officeDocument/2006/relationships/footer" Target="footer4.xml" /><Relationship Id="rId74" Type="http://schemas.openxmlformats.org/officeDocument/2006/relationships/theme" Target="theme/theme1.xml" /><Relationship Id="rId75" Type="http://schemas.openxmlformats.org/officeDocument/2006/relationships/numbering" Target="numbering.xml" /><Relationship Id="rId76" Type="http://schemas.openxmlformats.org/officeDocument/2006/relationships/styles" Target="styles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46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2026-10-02T10:16:23Z</dcterms:created>
  <dcterms:modified xsi:type="dcterms:W3CDTF">2026-10-02T10:16:23Z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