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7778"/>
        <w:gridCol w:w="718"/>
        <w:gridCol w:w="699"/>
      </w:tblGrid>
      <w:tr w:rsidR="003E2D6D" w14:paraId="21A103C0" w14:textId="77777777">
        <w:trPr>
          <w:trHeight w:val="557"/>
        </w:trPr>
        <w:tc>
          <w:tcPr>
            <w:tcW w:w="1724" w:type="dxa"/>
            <w:vMerge w:val="restart"/>
          </w:tcPr>
          <w:p w14:paraId="22AC7145" w14:textId="77777777" w:rsidR="003E2D6D" w:rsidRDefault="003E2D6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C8238F6" w14:textId="77777777" w:rsidR="003E2D6D" w:rsidRDefault="00E55BD4">
            <w:pPr>
              <w:pStyle w:val="TableParagraph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4EC8F34" wp14:editId="023E7E2F">
                  <wp:extent cx="1000415" cy="4160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15" cy="41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8" w:type="dxa"/>
          </w:tcPr>
          <w:p w14:paraId="3AD0077D" w14:textId="77777777" w:rsidR="003E2D6D" w:rsidRDefault="00E55BD4">
            <w:pPr>
              <w:pStyle w:val="TableParagraph"/>
              <w:ind w:left="271" w:right="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COMERCIAL TRESMANN – 31.732.365/0004-87</w:t>
            </w: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</w:tcPr>
          <w:p w14:paraId="59BC233F" w14:textId="77777777" w:rsidR="003E2D6D" w:rsidRDefault="003E2D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2D6D" w14:paraId="5D54F496" w14:textId="77777777">
        <w:trPr>
          <w:trHeight w:val="603"/>
        </w:trPr>
        <w:tc>
          <w:tcPr>
            <w:tcW w:w="1724" w:type="dxa"/>
            <w:vMerge/>
            <w:tcBorders>
              <w:top w:val="nil"/>
            </w:tcBorders>
          </w:tcPr>
          <w:p w14:paraId="3919AAC0" w14:textId="77777777" w:rsidR="003E2D6D" w:rsidRDefault="003E2D6D">
            <w:pPr>
              <w:rPr>
                <w:sz w:val="2"/>
                <w:szCs w:val="2"/>
              </w:rPr>
            </w:pPr>
          </w:p>
        </w:tc>
        <w:tc>
          <w:tcPr>
            <w:tcW w:w="7778" w:type="dxa"/>
          </w:tcPr>
          <w:p w14:paraId="28B864F6" w14:textId="77777777" w:rsidR="003E2D6D" w:rsidRDefault="00E55BD4">
            <w:pPr>
              <w:pStyle w:val="TableParagraph"/>
              <w:spacing w:line="365" w:lineRule="exact"/>
              <w:ind w:left="271" w:right="256"/>
              <w:jc w:val="center"/>
              <w:rPr>
                <w:b/>
                <w:sz w:val="26"/>
              </w:rPr>
            </w:pPr>
            <w:r>
              <w:rPr>
                <w:b/>
                <w:sz w:val="32"/>
              </w:rPr>
              <w:t>T</w:t>
            </w:r>
            <w:r>
              <w:rPr>
                <w:b/>
                <w:sz w:val="26"/>
              </w:rPr>
              <w:t xml:space="preserve">ERMO DE </w:t>
            </w:r>
            <w:r>
              <w:rPr>
                <w:b/>
                <w:sz w:val="32"/>
              </w:rPr>
              <w:t>R</w:t>
            </w:r>
            <w:r>
              <w:rPr>
                <w:b/>
                <w:sz w:val="26"/>
              </w:rPr>
              <w:t xml:space="preserve">ECEBIMENTO DO </w:t>
            </w:r>
            <w:r>
              <w:rPr>
                <w:b/>
                <w:sz w:val="32"/>
              </w:rPr>
              <w:t>C</w:t>
            </w:r>
            <w:r>
              <w:rPr>
                <w:b/>
                <w:sz w:val="26"/>
              </w:rPr>
              <w:t xml:space="preserve">ARTÃO </w:t>
            </w:r>
            <w:r>
              <w:rPr>
                <w:b/>
                <w:sz w:val="32"/>
              </w:rPr>
              <w:t>P</w:t>
            </w:r>
            <w:r>
              <w:rPr>
                <w:b/>
                <w:sz w:val="26"/>
              </w:rPr>
              <w:t xml:space="preserve">LANO </w:t>
            </w:r>
            <w:r>
              <w:rPr>
                <w:b/>
                <w:sz w:val="32"/>
              </w:rPr>
              <w:t>S</w:t>
            </w:r>
            <w:r>
              <w:rPr>
                <w:b/>
                <w:sz w:val="26"/>
              </w:rPr>
              <w:t>AÚDE</w:t>
            </w:r>
          </w:p>
        </w:tc>
        <w:tc>
          <w:tcPr>
            <w:tcW w:w="718" w:type="dxa"/>
            <w:tcBorders>
              <w:bottom w:val="single" w:sz="4" w:space="0" w:color="000000"/>
              <w:right w:val="single" w:sz="4" w:space="0" w:color="000000"/>
            </w:tcBorders>
          </w:tcPr>
          <w:p w14:paraId="450609B5" w14:textId="77777777" w:rsidR="003E2D6D" w:rsidRDefault="00E55BD4">
            <w:pPr>
              <w:pStyle w:val="TableParagraph"/>
              <w:spacing w:before="74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Folha:</w:t>
            </w:r>
          </w:p>
          <w:p w14:paraId="13AF4484" w14:textId="77777777" w:rsidR="003E2D6D" w:rsidRDefault="00E55BD4">
            <w:pPr>
              <w:pStyle w:val="TableParagraph"/>
              <w:spacing w:before="80"/>
              <w:ind w:left="231"/>
              <w:rPr>
                <w:b/>
                <w:sz w:val="16"/>
              </w:rPr>
            </w:pPr>
            <w:r>
              <w:rPr>
                <w:b/>
                <w:sz w:val="16"/>
              </w:rPr>
              <w:t>1/1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</w:tcBorders>
          </w:tcPr>
          <w:p w14:paraId="45E434AC" w14:textId="77777777" w:rsidR="003E2D6D" w:rsidRDefault="00E55BD4">
            <w:pPr>
              <w:pStyle w:val="TableParagraph"/>
              <w:spacing w:before="74"/>
              <w:ind w:left="42" w:right="5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Revisão:</w:t>
            </w:r>
          </w:p>
          <w:p w14:paraId="5EC59794" w14:textId="77777777" w:rsidR="003E2D6D" w:rsidRDefault="00E55BD4">
            <w:pPr>
              <w:pStyle w:val="TableParagraph"/>
              <w:spacing w:before="80"/>
              <w:ind w:left="42" w:right="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00</w:t>
            </w:r>
          </w:p>
        </w:tc>
      </w:tr>
    </w:tbl>
    <w:p w14:paraId="1F3806F2" w14:textId="77777777" w:rsidR="003E2D6D" w:rsidRDefault="003E2D6D">
      <w:pPr>
        <w:pStyle w:val="Corpodetexto"/>
        <w:spacing w:before="4"/>
        <w:rPr>
          <w:rFonts w:ascii="Times New Roman"/>
          <w:sz w:val="18"/>
        </w:rPr>
      </w:pPr>
    </w:p>
    <w:p w14:paraId="436F2D55" w14:textId="6FEB5856" w:rsidR="003E2D6D" w:rsidRDefault="00E55BD4" w:rsidP="00664C2A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ind w:right="109"/>
        <w:rPr>
          <w:sz w:val="20"/>
        </w:rPr>
      </w:pPr>
      <w:r>
        <w:t>Informações do Colaborador</w:t>
        <w:tab/>
        <w:t xml:space="preserve"> NOME COMPLETO: Nicolas Nunes de Melo de Oliveira</w:t>
      </w:r>
    </w:p>
    <w:p w14:paraId="1B2AF14B" w14:textId="1D0D9FC0" w:rsidR="003E2D6D" w:rsidRDefault="00D91774">
      <w:pPr>
        <w:spacing w:before="1"/>
        <w:ind w:left="146"/>
        <w:rPr>
          <w:sz w:val="20"/>
        </w:rPr>
      </w:pPr>
      <w:r>
        <w:t>CPF: 197.003.837-33</w:t>
      </w:r>
    </w:p>
    <w:p w14:paraId="597794CC" w14:textId="77777777" w:rsidR="003E2D6D" w:rsidRDefault="003E2D6D">
      <w:pPr>
        <w:pStyle w:val="Corpodetexto"/>
        <w:spacing w:before="1"/>
        <w:rPr>
          <w:sz w:val="15"/>
        </w:rPr>
      </w:pPr>
    </w:p>
    <w:p w14:paraId="5B944C0C" w14:textId="77777777" w:rsidR="003E2D6D" w:rsidRDefault="00E55BD4">
      <w:pPr>
        <w:pStyle w:val="Ttulo1"/>
        <w:numPr>
          <w:ilvl w:val="0"/>
          <w:numId w:val="1"/>
        </w:numPr>
        <w:tabs>
          <w:tab w:val="left" w:pos="346"/>
          <w:tab w:val="left" w:pos="11092"/>
        </w:tabs>
        <w:spacing w:before="59"/>
        <w:ind w:left="345"/>
      </w:pPr>
      <w:r>
        <w:rPr>
          <w:color w:val="FFFFFF"/>
          <w:shd w:val="clear" w:color="auto" w:fill="007848"/>
        </w:rPr>
        <w:t>Descrição do Equipamento Recebido para Utilização no</w:t>
      </w:r>
      <w:r>
        <w:rPr>
          <w:color w:val="FFFFFF"/>
          <w:spacing w:val="-24"/>
          <w:shd w:val="clear" w:color="auto" w:fill="007848"/>
        </w:rPr>
        <w:t xml:space="preserve"> </w:t>
      </w:r>
      <w:r>
        <w:rPr>
          <w:color w:val="FFFFFF"/>
          <w:shd w:val="clear" w:color="auto" w:fill="007848"/>
        </w:rPr>
        <w:t>Trabalho</w:t>
      </w:r>
      <w:r>
        <w:rPr>
          <w:color w:val="FFFFFF"/>
          <w:shd w:val="clear" w:color="auto" w:fill="007848"/>
        </w:rPr>
        <w:tab/>
      </w:r>
    </w:p>
    <w:p w14:paraId="63363E73" w14:textId="77777777" w:rsidR="003E2D6D" w:rsidRDefault="003E2D6D">
      <w:pPr>
        <w:pStyle w:val="Corpodetexto"/>
        <w:spacing w:before="2" w:after="1"/>
        <w:rPr>
          <w:b/>
        </w:rPr>
      </w:pPr>
    </w:p>
    <w:tbl>
      <w:tblPr>
        <w:tblStyle w:val="TableNormal"/>
        <w:tblW w:w="0" w:type="auto"/>
        <w:tblInd w:w="1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4962"/>
      </w:tblGrid>
      <w:tr w:rsidR="003E2D6D" w14:paraId="7915B474" w14:textId="77777777">
        <w:trPr>
          <w:trHeight w:val="395"/>
        </w:trPr>
        <w:tc>
          <w:tcPr>
            <w:tcW w:w="1136" w:type="dxa"/>
            <w:shd w:val="clear" w:color="auto" w:fill="D5E2BB"/>
          </w:tcPr>
          <w:p w14:paraId="3306B6AB" w14:textId="77777777" w:rsidR="003E2D6D" w:rsidRDefault="00E55BD4">
            <w:pPr>
              <w:pStyle w:val="TableParagraph"/>
              <w:spacing w:before="75"/>
              <w:ind w:left="56" w:right="4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Quantidade</w:t>
            </w:r>
          </w:p>
        </w:tc>
        <w:tc>
          <w:tcPr>
            <w:tcW w:w="4962" w:type="dxa"/>
            <w:shd w:val="clear" w:color="auto" w:fill="D5E2BB"/>
          </w:tcPr>
          <w:p w14:paraId="239A7F63" w14:textId="77777777" w:rsidR="003E2D6D" w:rsidRDefault="00E55BD4">
            <w:pPr>
              <w:pStyle w:val="TableParagraph"/>
              <w:spacing w:before="75"/>
              <w:ind w:left="6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Descrição:</w:t>
            </w:r>
          </w:p>
        </w:tc>
      </w:tr>
      <w:tr w:rsidR="003E2D6D" w14:paraId="705D475F" w14:textId="77777777">
        <w:trPr>
          <w:trHeight w:val="460"/>
        </w:trPr>
        <w:tc>
          <w:tcPr>
            <w:tcW w:w="1136" w:type="dxa"/>
          </w:tcPr>
          <w:p w14:paraId="50B8CEE2" w14:textId="77777777" w:rsidR="003E2D6D" w:rsidRDefault="00E55BD4">
            <w:pPr>
              <w:pStyle w:val="TableParagraph"/>
              <w:spacing w:before="109"/>
              <w:ind w:left="56" w:right="4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01</w:t>
            </w:r>
          </w:p>
        </w:tc>
        <w:tc>
          <w:tcPr>
            <w:tcW w:w="4962" w:type="dxa"/>
          </w:tcPr>
          <w:p w14:paraId="5CE5A0F9" w14:textId="77777777" w:rsidR="003E2D6D" w:rsidRDefault="00E55BD4">
            <w:pPr>
              <w:pStyle w:val="TableParagraph"/>
              <w:spacing w:before="109"/>
              <w:ind w:left="1271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Cartão Plano de Saúde SAMP</w:t>
            </w:r>
          </w:p>
        </w:tc>
      </w:tr>
    </w:tbl>
    <w:p w14:paraId="4587FC53" w14:textId="77777777" w:rsidR="003E2D6D" w:rsidRDefault="003E2D6D">
      <w:pPr>
        <w:pStyle w:val="Corpodetexto"/>
        <w:rPr>
          <w:b/>
        </w:rPr>
      </w:pPr>
    </w:p>
    <w:p w14:paraId="0CE7DCE3" w14:textId="77777777" w:rsidR="003E2D6D" w:rsidRDefault="003E2D6D">
      <w:pPr>
        <w:pStyle w:val="Corpodetexto"/>
        <w:rPr>
          <w:b/>
        </w:rPr>
      </w:pPr>
    </w:p>
    <w:p w14:paraId="3611B70C" w14:textId="77777777" w:rsidR="003E2D6D" w:rsidRDefault="00E55BD4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spacing w:before="154"/>
        <w:ind w:hanging="29"/>
        <w:rPr>
          <w:b/>
          <w:sz w:val="20"/>
        </w:rPr>
      </w:pPr>
      <w:r>
        <w:rPr>
          <w:b/>
          <w:color w:val="FFFFFF"/>
          <w:sz w:val="20"/>
          <w:shd w:val="clear" w:color="auto" w:fill="007848"/>
        </w:rPr>
        <w:t>Declaração</w:t>
      </w:r>
      <w:r>
        <w:rPr>
          <w:b/>
          <w:color w:val="FFFFFF"/>
          <w:sz w:val="20"/>
          <w:shd w:val="clear" w:color="auto" w:fill="007848"/>
        </w:rPr>
        <w:tab/>
      </w:r>
    </w:p>
    <w:p w14:paraId="60A8253E" w14:textId="48CA3675" w:rsidR="003E2D6D" w:rsidRDefault="00D91774">
      <w:pPr>
        <w:pStyle w:val="Corpodetexto"/>
        <w:spacing w:before="119" w:line="276" w:lineRule="auto"/>
        <w:ind w:left="146"/>
      </w:pPr>
      <w:r>
        <w:t>O colaborado acima qualificado declara ter recebido da COMERCIAL TRESMANN na data de 21/03/2024, o descrito no item 2 desde termo, e se compromete:</w:t>
      </w:r>
    </w:p>
    <w:p w14:paraId="2DA9AC38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20"/>
        <w:rPr>
          <w:sz w:val="20"/>
        </w:rPr>
      </w:pPr>
      <w:r>
        <w:rPr>
          <w:sz w:val="20"/>
        </w:rPr>
        <w:t>Zelar pelo bom uso e manutenção, informando ao seu gestor quaisquer extravios, roubos, furtos,</w:t>
      </w:r>
      <w:r>
        <w:rPr>
          <w:spacing w:val="-8"/>
          <w:sz w:val="20"/>
        </w:rPr>
        <w:t xml:space="preserve"> </w:t>
      </w:r>
      <w:r>
        <w:rPr>
          <w:sz w:val="20"/>
        </w:rPr>
        <w:t>danificações.</w:t>
      </w:r>
    </w:p>
    <w:p w14:paraId="61409B03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6"/>
        <w:rPr>
          <w:sz w:val="20"/>
        </w:rPr>
      </w:pPr>
      <w:r>
        <w:rPr>
          <w:sz w:val="20"/>
        </w:rPr>
        <w:t>O custo da mensalidade do plano de Saude SAMP é 100% da empresa (para titulares do</w:t>
      </w:r>
      <w:r>
        <w:rPr>
          <w:spacing w:val="-12"/>
          <w:sz w:val="20"/>
        </w:rPr>
        <w:t xml:space="preserve"> </w:t>
      </w:r>
      <w:r>
        <w:rPr>
          <w:sz w:val="20"/>
        </w:rPr>
        <w:t>plano).</w:t>
      </w:r>
    </w:p>
    <w:p w14:paraId="0687A48D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7"/>
        <w:rPr>
          <w:sz w:val="20"/>
        </w:rPr>
      </w:pPr>
      <w:r>
        <w:rPr>
          <w:sz w:val="20"/>
        </w:rPr>
        <w:t>Devo utilizar o cartão do Plano de Saúde sempre que necessitar de uma consulta</w:t>
      </w:r>
      <w:r>
        <w:rPr>
          <w:spacing w:val="-6"/>
          <w:sz w:val="20"/>
        </w:rPr>
        <w:t xml:space="preserve"> </w:t>
      </w:r>
      <w:r>
        <w:rPr>
          <w:sz w:val="20"/>
        </w:rPr>
        <w:t>médica.</w:t>
      </w:r>
    </w:p>
    <w:p w14:paraId="1CC05C43" w14:textId="77777777" w:rsidR="003E2D6D" w:rsidRDefault="003E2D6D">
      <w:pPr>
        <w:pStyle w:val="Corpodetexto"/>
        <w:rPr>
          <w:sz w:val="26"/>
        </w:rPr>
      </w:pPr>
    </w:p>
    <w:p w14:paraId="1AA0422B" w14:textId="77777777" w:rsidR="003E2D6D" w:rsidRDefault="00E55BD4">
      <w:pPr>
        <w:pStyle w:val="Ttulo1"/>
        <w:spacing w:line="276" w:lineRule="auto"/>
        <w:ind w:right="139" w:firstLine="0"/>
      </w:pPr>
      <w:r>
        <w:t>No caso de mau uso ou inobservância de recomendações de utilizações (conforme anexo deste documento), autorizo o desconto em minha folha de pagamento ou em minha rescisão de contrato de trabalho os valores de cada peça.</w:t>
      </w:r>
    </w:p>
    <w:p w14:paraId="11173E92" w14:textId="77777777" w:rsidR="003E2D6D" w:rsidRDefault="003E2D6D">
      <w:pPr>
        <w:pStyle w:val="Corpodetexto"/>
        <w:rPr>
          <w:b/>
        </w:rPr>
      </w:pPr>
    </w:p>
    <w:p w14:paraId="43C81D70" w14:textId="77777777" w:rsidR="003E2D6D" w:rsidRDefault="003E2D6D">
      <w:pPr>
        <w:pStyle w:val="Corpodetexto"/>
        <w:rPr>
          <w:b/>
        </w:rPr>
      </w:pPr>
    </w:p>
    <w:p w14:paraId="6F1E2694" w14:textId="77777777" w:rsidR="003E2D6D" w:rsidRDefault="003E2D6D">
      <w:pPr>
        <w:pStyle w:val="Corpodetexto"/>
        <w:rPr>
          <w:b/>
        </w:rPr>
      </w:pPr>
    </w:p>
    <w:p w14:paraId="72BAF43F" w14:textId="77777777" w:rsidR="003E2D6D" w:rsidRDefault="003E2D6D">
      <w:pPr>
        <w:pStyle w:val="Corpodetexto"/>
        <w:spacing w:before="1"/>
        <w:rPr>
          <w:b/>
        </w:rPr>
      </w:pPr>
    </w:p>
    <w:p w14:paraId="09391817" w14:textId="77777777" w:rsidR="003E2D6D" w:rsidRDefault="003E2D6D">
      <w:pPr>
        <w:pStyle w:val="Corpodetexto"/>
      </w:pPr>
    </w:p>
    <w:p w14:paraId="6E5DDFED" w14:textId="77777777" w:rsidR="003E2D6D" w:rsidRDefault="00E55BD4">
      <w:pPr>
        <w:pStyle w:val="Corpodetexto"/>
        <w:spacing w:before="4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6A8C1D" wp14:editId="308E02D6">
                <wp:simplePos x="0" y="0"/>
                <wp:positionH relativeFrom="page">
                  <wp:posOffset>2352040</wp:posOffset>
                </wp:positionH>
                <wp:positionV relativeFrom="paragraph">
                  <wp:posOffset>140335</wp:posOffset>
                </wp:positionV>
                <wp:extent cx="3288665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8665" cy="1270"/>
                        </a:xfrm>
                        <a:custGeom>
                          <a:avLst/>
                          <a:gdLst>
                            <a:gd name="T0" fmla="+- 0 3704 3704"/>
                            <a:gd name="T1" fmla="*/ T0 w 5179"/>
                            <a:gd name="T2" fmla="+- 0 8280 3704"/>
                            <a:gd name="T3" fmla="*/ T2 w 5179"/>
                            <a:gd name="T4" fmla="+- 0 8287 3704"/>
                            <a:gd name="T5" fmla="*/ T4 w 5179"/>
                            <a:gd name="T6" fmla="+- 0 8882 3704"/>
                            <a:gd name="T7" fmla="*/ T6 w 51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179">
                              <a:moveTo>
                                <a:pt x="0" y="0"/>
                              </a:moveTo>
                              <a:lnTo>
                                <a:pt x="4576" y="0"/>
                              </a:lnTo>
                              <a:moveTo>
                                <a:pt x="4583" y="0"/>
                              </a:moveTo>
                              <a:lnTo>
                                <a:pt x="5178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9C89" id="AutoShape 2" o:spid="_x0000_s1026" style="position:absolute;margin-left:185.2pt;margin-top:11.05pt;width:258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" path="m,l4576,t7,l5178,e" filled="f" strokeweight=".22817mm">
                <v:path arrowok="t" o:connecttype="custom" o:connectlocs="0,0;2905760,0;2910205,0;3288030,0" o:connectangles="0,0,0,0"/>
                <w10:wrap type="topAndBottom" anchorx="page"/>
              </v:shape>
            </w:pict>
          </mc:Fallback>
        </mc:AlternateContent>
      </w:r>
    </w:p>
    <w:p w14:paraId="2264826F" w14:textId="077A19F5" w:rsidR="003E2D6D" w:rsidRPr="00F54689" w:rsidRDefault="00F54689" w:rsidP="00F54689">
      <w:pPr>
        <w:pStyle w:val="Corpodetexto"/>
        <w:spacing w:line="231" w:lineRule="exact"/>
        <w:ind w:right="3944"/>
        <w:rPr>
          <w:b/>
        </w:rPr>
      </w:pPr>
      <w:r>
        <w:t xml:space="preserve">                                                                                               Nicolas Nunes de Melo de Oliveira</w:t>
      </w:r>
    </w:p>
    <w:sectPr w:rsidR="003E2D6D" w:rsidRPr="00F54689">
      <w:type w:val="continuous"/>
      <w:pgSz w:w="11910" w:h="16840"/>
      <w:pgMar w:top="56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B6681"/>
    <w:multiLevelType w:val="hybridMultilevel"/>
    <w:tmpl w:val="7EA26F46"/>
    <w:lvl w:ilvl="0" w:tplc="7206C946">
      <w:start w:val="1"/>
      <w:numFmt w:val="decimal"/>
      <w:lvlText w:val="%1."/>
      <w:lvlJc w:val="left"/>
      <w:pPr>
        <w:ind w:left="146" w:hanging="229"/>
      </w:pPr>
      <w:rPr>
        <w:rFonts w:ascii="Calibri" w:eastAsia="Calibri" w:hAnsi="Calibri" w:cs="Calibri" w:hint="default"/>
        <w:b/>
        <w:bCs/>
        <w:color w:val="FFFFFF"/>
        <w:w w:val="99"/>
        <w:sz w:val="20"/>
        <w:szCs w:val="20"/>
        <w:shd w:val="clear" w:color="auto" w:fill="007848"/>
        <w:lang w:val="pt-PT" w:eastAsia="en-US" w:bidi="ar-SA"/>
      </w:rPr>
    </w:lvl>
    <w:lvl w:ilvl="1" w:tplc="061CB964">
      <w:start w:val="1"/>
      <w:numFmt w:val="decimal"/>
      <w:lvlText w:val="%2)"/>
      <w:lvlJc w:val="left"/>
      <w:pPr>
        <w:ind w:left="854" w:hanging="349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2" w:tplc="CC406F48">
      <w:numFmt w:val="bullet"/>
      <w:lvlText w:val="•"/>
      <w:lvlJc w:val="left"/>
      <w:pPr>
        <w:ind w:left="2009" w:hanging="349"/>
      </w:pPr>
      <w:rPr>
        <w:rFonts w:hint="default"/>
        <w:lang w:val="pt-PT" w:eastAsia="en-US" w:bidi="ar-SA"/>
      </w:rPr>
    </w:lvl>
    <w:lvl w:ilvl="3" w:tplc="A7480068">
      <w:numFmt w:val="bullet"/>
      <w:lvlText w:val="•"/>
      <w:lvlJc w:val="left"/>
      <w:pPr>
        <w:ind w:left="3158" w:hanging="349"/>
      </w:pPr>
      <w:rPr>
        <w:rFonts w:hint="default"/>
        <w:lang w:val="pt-PT" w:eastAsia="en-US" w:bidi="ar-SA"/>
      </w:rPr>
    </w:lvl>
    <w:lvl w:ilvl="4" w:tplc="0E74CA6A">
      <w:numFmt w:val="bullet"/>
      <w:lvlText w:val="•"/>
      <w:lvlJc w:val="left"/>
      <w:pPr>
        <w:ind w:left="4308" w:hanging="349"/>
      </w:pPr>
      <w:rPr>
        <w:rFonts w:hint="default"/>
        <w:lang w:val="pt-PT" w:eastAsia="en-US" w:bidi="ar-SA"/>
      </w:rPr>
    </w:lvl>
    <w:lvl w:ilvl="5" w:tplc="02A000DE">
      <w:numFmt w:val="bullet"/>
      <w:lvlText w:val="•"/>
      <w:lvlJc w:val="left"/>
      <w:pPr>
        <w:ind w:left="5457" w:hanging="349"/>
      </w:pPr>
      <w:rPr>
        <w:rFonts w:hint="default"/>
        <w:lang w:val="pt-PT" w:eastAsia="en-US" w:bidi="ar-SA"/>
      </w:rPr>
    </w:lvl>
    <w:lvl w:ilvl="6" w:tplc="C0FC0454">
      <w:numFmt w:val="bullet"/>
      <w:lvlText w:val="•"/>
      <w:lvlJc w:val="left"/>
      <w:pPr>
        <w:ind w:left="6606" w:hanging="349"/>
      </w:pPr>
      <w:rPr>
        <w:rFonts w:hint="default"/>
        <w:lang w:val="pt-PT" w:eastAsia="en-US" w:bidi="ar-SA"/>
      </w:rPr>
    </w:lvl>
    <w:lvl w:ilvl="7" w:tplc="56161B44">
      <w:numFmt w:val="bullet"/>
      <w:lvlText w:val="•"/>
      <w:lvlJc w:val="left"/>
      <w:pPr>
        <w:ind w:left="7756" w:hanging="349"/>
      </w:pPr>
      <w:rPr>
        <w:rFonts w:hint="default"/>
        <w:lang w:val="pt-PT" w:eastAsia="en-US" w:bidi="ar-SA"/>
      </w:rPr>
    </w:lvl>
    <w:lvl w:ilvl="8" w:tplc="417227D8">
      <w:numFmt w:val="bullet"/>
      <w:lvlText w:val="•"/>
      <w:lvlJc w:val="left"/>
      <w:pPr>
        <w:ind w:left="8905" w:hanging="349"/>
      </w:pPr>
      <w:rPr>
        <w:rFonts w:hint="default"/>
        <w:lang w:val="pt-PT" w:eastAsia="en-US" w:bidi="ar-SA"/>
      </w:rPr>
    </w:lvl>
  </w:abstractNum>
  <w:num w:numId="1" w16cid:durableId="178823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D6D"/>
    <w:rsid w:val="002D72AF"/>
    <w:rsid w:val="003E2D6D"/>
    <w:rsid w:val="004B162A"/>
    <w:rsid w:val="004F5D35"/>
    <w:rsid w:val="005956E7"/>
    <w:rsid w:val="00664C2A"/>
    <w:rsid w:val="00A2452F"/>
    <w:rsid w:val="00AA4EA4"/>
    <w:rsid w:val="00B8551F"/>
    <w:rsid w:val="00D1007B"/>
    <w:rsid w:val="00D91774"/>
    <w:rsid w:val="00DB4147"/>
    <w:rsid w:val="00E55BD4"/>
    <w:rsid w:val="00EA27C6"/>
    <w:rsid w:val="00F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0317"/>
  <w15:docId w15:val="{026B3B72-BDDB-490A-99AC-8F45C01E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46" w:hanging="229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59"/>
      <w:ind w:left="854" w:hanging="34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B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BD4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creator>Qualidade - Processos</dc:creator>
  <cp:lastModifiedBy>Helton M. Fontenelle</cp:lastModifiedBy>
  <cp:revision>16</cp:revision>
  <cp:lastPrinted>2023-07-24T18:08:00Z</cp:lastPrinted>
  <dcterms:created xsi:type="dcterms:W3CDTF">2020-09-24T13:00:00Z</dcterms:created>
  <dcterms:modified xsi:type="dcterms:W3CDTF">2023-08-01T19:11:00Z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2023-08-01T15:21:47Z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84d0a86b-53f0-4367-ba4d-c81815769f2d</vt:lpwstr>
  </property>
  <property fmtid="{D5CDD505-2E9C-101B-9397-08002B2CF9AE}" pid="10" name="MSIP_Label_defa4170-0d19-0005-0004-bc88714345d2_ActionId">
    <vt:lpwstr>5190e6fe-b961-4f0d-a8f5-55b69688b8d6</vt:lpwstr>
  </property>
  <property fmtid="{D5CDD505-2E9C-101B-9397-08002B2CF9AE}" pid="11" name="MSIP_Label_defa4170-0d19-0005-0004-bc88714345d2_ContentBits">
    <vt:lpwstr>0</vt:lpwstr>
  </property>
</Properties>
</file>