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914767"/>
        <w:docPartObj>
          <w:docPartGallery w:val="Cover Pages"/>
          <w:docPartUnique/>
        </w:docPartObj>
      </w:sdtPr>
      <w:sdtEndPr>
        <w:rPr>
          <w:color w:val="4472C4" w:themeColor="accent5"/>
          <w:sz w:val="24"/>
          <w:szCs w:val="24"/>
        </w:rPr>
      </w:sdtEndPr>
      <w:sdtContent>
        <w:p w14:paraId="60C80BEF" w14:textId="56751DC8" w:rsidR="004765EA" w:rsidRDefault="004765EA"/>
        <w:p w14:paraId="667A84F1" w14:textId="6F4C2004" w:rsidR="004765EA" w:rsidRDefault="004765EA">
          <w:pPr>
            <w:rPr>
              <w:caps/>
              <w:color w:val="4472C4" w:themeColor="accent5"/>
              <w:sz w:val="24"/>
              <w:szCs w:val="24"/>
            </w:rPr>
          </w:pPr>
          <w:r>
            <w:rPr>
              <w:noProof/>
            </w:rPr>
            <mc:AlternateContent>
              <mc:Choice Requires="wps">
                <w:drawing>
                  <wp:anchor distT="0" distB="0" distL="114300" distR="114300" simplePos="0" relativeHeight="251662336" behindDoc="0" locked="0" layoutInCell="1" allowOverlap="1" wp14:anchorId="1992B5A9" wp14:editId="2C4FE4C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18T00:00:00Z">
                                    <w:dateFormat w:val="MMMM d, yyyy"/>
                                    <w:lid w:val="en-US"/>
                                    <w:storeMappedDataAs w:val="dateTime"/>
                                    <w:calendar w:val="gregorian"/>
                                  </w:date>
                                </w:sdtPr>
                                <w:sdtContent>
                                  <w:p w14:paraId="054AF968" w14:textId="32C42122" w:rsidR="004765EA" w:rsidRDefault="004562BB">
                                    <w:pPr>
                                      <w:pStyle w:val="NoSpacing"/>
                                      <w:jc w:val="right"/>
                                      <w:rPr>
                                        <w:caps/>
                                        <w:color w:val="323E4F" w:themeColor="text2" w:themeShade="BF"/>
                                        <w:sz w:val="40"/>
                                        <w:szCs w:val="40"/>
                                      </w:rPr>
                                    </w:pPr>
                                    <w:r>
                                      <w:rPr>
                                        <w:caps/>
                                        <w:color w:val="323E4F" w:themeColor="text2" w:themeShade="BF"/>
                                        <w:sz w:val="40"/>
                                        <w:szCs w:val="40"/>
                                      </w:rPr>
                                      <w:t>April 18,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992B5A9"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18T00:00:00Z">
                              <w:dateFormat w:val="MMMM d, yyyy"/>
                              <w:lid w:val="en-US"/>
                              <w:storeMappedDataAs w:val="dateTime"/>
                              <w:calendar w:val="gregorian"/>
                            </w:date>
                          </w:sdtPr>
                          <w:sdtContent>
                            <w:p w14:paraId="054AF968" w14:textId="32C42122" w:rsidR="004765EA" w:rsidRDefault="004562BB">
                              <w:pPr>
                                <w:pStyle w:val="NoSpacing"/>
                                <w:jc w:val="right"/>
                                <w:rPr>
                                  <w:caps/>
                                  <w:color w:val="323E4F" w:themeColor="text2" w:themeShade="BF"/>
                                  <w:sz w:val="40"/>
                                  <w:szCs w:val="40"/>
                                </w:rPr>
                              </w:pPr>
                              <w:r>
                                <w:rPr>
                                  <w:caps/>
                                  <w:color w:val="323E4F" w:themeColor="text2" w:themeShade="BF"/>
                                  <w:sz w:val="40"/>
                                  <w:szCs w:val="40"/>
                                </w:rPr>
                                <w:t>April 18,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0915C4" wp14:editId="4794C7C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4AE46215" w:rsidR="004765EA" w:rsidRDefault="004562BB">
                                    <w:pPr>
                                      <w:pStyle w:val="NoSpacing"/>
                                      <w:jc w:val="right"/>
                                      <w:rPr>
                                        <w:caps/>
                                        <w:color w:val="262626" w:themeColor="text1" w:themeTint="D9"/>
                                        <w:sz w:val="28"/>
                                        <w:szCs w:val="28"/>
                                      </w:rPr>
                                    </w:pPr>
                                    <w:r>
                                      <w:rPr>
                                        <w:caps/>
                                        <w:color w:val="262626" w:themeColor="text1" w:themeTint="D9"/>
                                        <w:sz w:val="28"/>
                                        <w:szCs w:val="28"/>
                                      </w:rPr>
                                      <w:t>sleepneed</w:t>
                                    </w:r>
                                  </w:p>
                                </w:sdtContent>
                              </w:sdt>
                              <w:p w14:paraId="6E7B8BF1" w14:textId="732E3D84"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4562BB">
                                      <w:rPr>
                                        <w:caps/>
                                        <w:color w:val="262626" w:themeColor="text1" w:themeTint="D9"/>
                                        <w:sz w:val="20"/>
                                        <w:szCs w:val="20"/>
                                      </w:rPr>
                                      <w:t>Joseph Gomez, Carlos Cardona, Bircan sahin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0915C4"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4AE46215" w:rsidR="004765EA" w:rsidRDefault="004562BB">
                              <w:pPr>
                                <w:pStyle w:val="NoSpacing"/>
                                <w:jc w:val="right"/>
                                <w:rPr>
                                  <w:caps/>
                                  <w:color w:val="262626" w:themeColor="text1" w:themeTint="D9"/>
                                  <w:sz w:val="28"/>
                                  <w:szCs w:val="28"/>
                                </w:rPr>
                              </w:pPr>
                              <w:r>
                                <w:rPr>
                                  <w:caps/>
                                  <w:color w:val="262626" w:themeColor="text1" w:themeTint="D9"/>
                                  <w:sz w:val="28"/>
                                  <w:szCs w:val="28"/>
                                </w:rPr>
                                <w:t>sleepneed</w:t>
                              </w:r>
                            </w:p>
                          </w:sdtContent>
                        </w:sdt>
                        <w:p w14:paraId="6E7B8BF1" w14:textId="732E3D84"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4562BB">
                                <w:rPr>
                                  <w:caps/>
                                  <w:color w:val="262626" w:themeColor="text1" w:themeTint="D9"/>
                                  <w:sz w:val="20"/>
                                  <w:szCs w:val="20"/>
                                </w:rPr>
                                <w:t>Joseph Gomez, Carlos Cardona, Bircan sahin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C0493A" wp14:editId="38C5F13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1096A" w14:textId="73734201"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562BB">
                                      <w:rPr>
                                        <w:caps/>
                                        <w:color w:val="323E4F" w:themeColor="text2" w:themeShade="BF"/>
                                        <w:sz w:val="52"/>
                                        <w:szCs w:val="52"/>
                                      </w:rPr>
                                      <w:t>IronCore</w:t>
                                    </w:r>
                                    <w:r w:rsidR="004765EA">
                                      <w:rPr>
                                        <w:caps/>
                                        <w:color w:val="323E4F" w:themeColor="text2" w:themeShade="BF"/>
                                        <w:sz w:val="52"/>
                                        <w:szCs w:val="52"/>
                                      </w:rPr>
                                      <w:t xml:space="preserve"> System Requirements Document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D430FF6" w14:textId="099F70C1" w:rsidR="004765EA" w:rsidRDefault="004765EA">
                                    <w:pPr>
                                      <w:pStyle w:val="NoSpacing"/>
                                      <w:jc w:val="right"/>
                                      <w:rPr>
                                        <w:smallCaps/>
                                        <w:color w:val="44546A" w:themeColor="text2"/>
                                        <w:sz w:val="36"/>
                                        <w:szCs w:val="36"/>
                                      </w:rPr>
                                    </w:pPr>
                                    <w:r>
                                      <w:rPr>
                                        <w:smallCaps/>
                                        <w:color w:val="44546A" w:themeColor="text2"/>
                                        <w:sz w:val="36"/>
                                        <w:szCs w:val="36"/>
                                      </w:rPr>
                                      <w:t>DRAFT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1C0493A"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D31096A" w14:textId="73734201"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562BB">
                                <w:rPr>
                                  <w:caps/>
                                  <w:color w:val="323E4F" w:themeColor="text2" w:themeShade="BF"/>
                                  <w:sz w:val="52"/>
                                  <w:szCs w:val="52"/>
                                </w:rPr>
                                <w:t>IronCore</w:t>
                              </w:r>
                              <w:r w:rsidR="004765EA">
                                <w:rPr>
                                  <w:caps/>
                                  <w:color w:val="323E4F" w:themeColor="text2" w:themeShade="BF"/>
                                  <w:sz w:val="52"/>
                                  <w:szCs w:val="52"/>
                                </w:rPr>
                                <w:t xml:space="preserve"> System Requirements Document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D430FF6" w14:textId="099F70C1" w:rsidR="004765EA" w:rsidRDefault="004765EA">
                              <w:pPr>
                                <w:pStyle w:val="NoSpacing"/>
                                <w:jc w:val="right"/>
                                <w:rPr>
                                  <w:smallCaps/>
                                  <w:color w:val="44546A" w:themeColor="text2"/>
                                  <w:sz w:val="36"/>
                                  <w:szCs w:val="36"/>
                                </w:rPr>
                              </w:pPr>
                              <w:r>
                                <w:rPr>
                                  <w:smallCaps/>
                                  <w:color w:val="44546A" w:themeColor="text2"/>
                                  <w:sz w:val="36"/>
                                  <w:szCs w:val="36"/>
                                </w:rPr>
                                <w:t>DRAFT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CC2A458" wp14:editId="722778A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70AE3A3"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color w:val="4472C4" w:themeColor="accent5"/>
              <w:sz w:val="24"/>
              <w:szCs w:val="24"/>
            </w:rPr>
            <w:br w:type="page"/>
          </w:r>
        </w:p>
      </w:sdtContent>
    </w:sdt>
    <w:sdt>
      <w:sdtPr>
        <w:rPr>
          <w:rFonts w:asciiTheme="minorHAnsi" w:eastAsiaTheme="minorEastAsia" w:hAnsiTheme="minorHAnsi" w:cstheme="minorBidi"/>
          <w:caps w:val="0"/>
          <w:sz w:val="22"/>
          <w:szCs w:val="22"/>
        </w:rPr>
        <w:id w:val="1764108056"/>
        <w:docPartObj>
          <w:docPartGallery w:val="Table of Contents"/>
          <w:docPartUnique/>
        </w:docPartObj>
      </w:sdtPr>
      <w:sdtEndPr>
        <w:rPr>
          <w:b/>
          <w:bCs/>
          <w:noProof/>
        </w:rPr>
      </w:sdtEndPr>
      <w:sdtContent>
        <w:p w14:paraId="0C57206A" w14:textId="29797BE9" w:rsidR="004765EA" w:rsidRDefault="004765EA">
          <w:pPr>
            <w:pStyle w:val="TOCHeading"/>
          </w:pPr>
          <w:r>
            <w:t>Table of Contents</w:t>
          </w:r>
        </w:p>
        <w:p w14:paraId="08A05082" w14:textId="26911DFC" w:rsidR="004765EA" w:rsidRDefault="004765EA">
          <w:pPr>
            <w:pStyle w:val="TOC1"/>
            <w:rPr>
              <w:rFonts w:asciiTheme="minorHAnsi" w:hAnsiTheme="minorHAnsi"/>
              <w:b w:val="0"/>
              <w:noProof/>
              <w:spacing w:val="0"/>
            </w:rPr>
          </w:pPr>
          <w:r>
            <w:fldChar w:fldCharType="begin"/>
          </w:r>
          <w:r>
            <w:instrText xml:space="preserve"> TOC \o "1-3" \h \z \u </w:instrText>
          </w:r>
          <w:r>
            <w:fldChar w:fldCharType="separate"/>
          </w:r>
          <w:hyperlink w:anchor="_Toc133672738" w:history="1">
            <w:r w:rsidRPr="00082448">
              <w:rPr>
                <w:rStyle w:val="Hyperlink"/>
                <w:bCs/>
                <w:noProof/>
              </w:rPr>
              <w:t>Introduction</w:t>
            </w:r>
            <w:r>
              <w:rPr>
                <w:noProof/>
                <w:webHidden/>
              </w:rPr>
              <w:tab/>
            </w:r>
            <w:r>
              <w:rPr>
                <w:noProof/>
                <w:webHidden/>
              </w:rPr>
              <w:fldChar w:fldCharType="begin"/>
            </w:r>
            <w:r>
              <w:rPr>
                <w:noProof/>
                <w:webHidden/>
              </w:rPr>
              <w:instrText xml:space="preserve"> PAGEREF _Toc133672738 \h </w:instrText>
            </w:r>
            <w:r>
              <w:rPr>
                <w:noProof/>
                <w:webHidden/>
              </w:rPr>
            </w:r>
            <w:r>
              <w:rPr>
                <w:noProof/>
                <w:webHidden/>
              </w:rPr>
              <w:fldChar w:fldCharType="separate"/>
            </w:r>
            <w:r>
              <w:rPr>
                <w:noProof/>
                <w:webHidden/>
              </w:rPr>
              <w:t>1</w:t>
            </w:r>
            <w:r>
              <w:rPr>
                <w:noProof/>
                <w:webHidden/>
              </w:rPr>
              <w:fldChar w:fldCharType="end"/>
            </w:r>
          </w:hyperlink>
        </w:p>
        <w:p w14:paraId="093D33EB" w14:textId="37A7BAD7" w:rsidR="004765EA" w:rsidRDefault="004765EA">
          <w:pPr>
            <w:pStyle w:val="TOC1"/>
            <w:rPr>
              <w:rFonts w:asciiTheme="minorHAnsi" w:hAnsiTheme="minorHAnsi"/>
              <w:b w:val="0"/>
              <w:noProof/>
              <w:spacing w:val="0"/>
            </w:rPr>
          </w:pPr>
          <w:hyperlink w:anchor="_Toc133672739" w:history="1">
            <w:r w:rsidRPr="00082448">
              <w:rPr>
                <w:rStyle w:val="Hyperlink"/>
                <w:bCs/>
                <w:noProof/>
              </w:rPr>
              <w:t>Description Model</w:t>
            </w:r>
            <w:r>
              <w:rPr>
                <w:noProof/>
                <w:webHidden/>
              </w:rPr>
              <w:tab/>
            </w:r>
            <w:r>
              <w:rPr>
                <w:noProof/>
                <w:webHidden/>
              </w:rPr>
              <w:fldChar w:fldCharType="begin"/>
            </w:r>
            <w:r>
              <w:rPr>
                <w:noProof/>
                <w:webHidden/>
              </w:rPr>
              <w:instrText xml:space="preserve"> PAGEREF _Toc133672739 \h </w:instrText>
            </w:r>
            <w:r>
              <w:rPr>
                <w:noProof/>
                <w:webHidden/>
              </w:rPr>
            </w:r>
            <w:r>
              <w:rPr>
                <w:noProof/>
                <w:webHidden/>
              </w:rPr>
              <w:fldChar w:fldCharType="separate"/>
            </w:r>
            <w:r>
              <w:rPr>
                <w:noProof/>
                <w:webHidden/>
              </w:rPr>
              <w:t>1</w:t>
            </w:r>
            <w:r>
              <w:rPr>
                <w:noProof/>
                <w:webHidden/>
              </w:rPr>
              <w:fldChar w:fldCharType="end"/>
            </w:r>
          </w:hyperlink>
        </w:p>
        <w:p w14:paraId="0BFD63B0" w14:textId="3BA465A2" w:rsidR="004765EA" w:rsidRDefault="004765EA">
          <w:pPr>
            <w:pStyle w:val="TOC1"/>
            <w:rPr>
              <w:rFonts w:asciiTheme="minorHAnsi" w:hAnsiTheme="minorHAnsi"/>
              <w:b w:val="0"/>
              <w:noProof/>
              <w:spacing w:val="0"/>
            </w:rPr>
          </w:pPr>
          <w:hyperlink w:anchor="_Toc133672740" w:history="1">
            <w:r w:rsidRPr="00082448">
              <w:rPr>
                <w:rStyle w:val="Hyperlink"/>
                <w:bCs/>
                <w:noProof/>
              </w:rPr>
              <w:t>Class Diagram</w:t>
            </w:r>
            <w:r>
              <w:rPr>
                <w:noProof/>
                <w:webHidden/>
              </w:rPr>
              <w:tab/>
            </w:r>
            <w:r>
              <w:rPr>
                <w:noProof/>
                <w:webHidden/>
              </w:rPr>
              <w:fldChar w:fldCharType="begin"/>
            </w:r>
            <w:r>
              <w:rPr>
                <w:noProof/>
                <w:webHidden/>
              </w:rPr>
              <w:instrText xml:space="preserve"> PAGEREF _Toc133672740 \h </w:instrText>
            </w:r>
            <w:r>
              <w:rPr>
                <w:noProof/>
                <w:webHidden/>
              </w:rPr>
            </w:r>
            <w:r>
              <w:rPr>
                <w:noProof/>
                <w:webHidden/>
              </w:rPr>
              <w:fldChar w:fldCharType="separate"/>
            </w:r>
            <w:r>
              <w:rPr>
                <w:noProof/>
                <w:webHidden/>
              </w:rPr>
              <w:t>1</w:t>
            </w:r>
            <w:r>
              <w:rPr>
                <w:noProof/>
                <w:webHidden/>
              </w:rPr>
              <w:fldChar w:fldCharType="end"/>
            </w:r>
          </w:hyperlink>
        </w:p>
        <w:p w14:paraId="12E61BF3" w14:textId="61CEA425" w:rsidR="004765EA" w:rsidRDefault="004765EA">
          <w:pPr>
            <w:pStyle w:val="TOC1"/>
            <w:rPr>
              <w:rFonts w:asciiTheme="minorHAnsi" w:hAnsiTheme="minorHAnsi"/>
              <w:b w:val="0"/>
              <w:noProof/>
              <w:spacing w:val="0"/>
            </w:rPr>
          </w:pPr>
          <w:hyperlink w:anchor="_Toc133672741" w:history="1">
            <w:r w:rsidRPr="00082448">
              <w:rPr>
                <w:rStyle w:val="Hyperlink"/>
                <w:bCs/>
                <w:noProof/>
              </w:rPr>
              <w:t>Use Case Diagram</w:t>
            </w:r>
            <w:r>
              <w:rPr>
                <w:noProof/>
                <w:webHidden/>
              </w:rPr>
              <w:tab/>
            </w:r>
            <w:r>
              <w:rPr>
                <w:noProof/>
                <w:webHidden/>
              </w:rPr>
              <w:fldChar w:fldCharType="begin"/>
            </w:r>
            <w:r>
              <w:rPr>
                <w:noProof/>
                <w:webHidden/>
              </w:rPr>
              <w:instrText xml:space="preserve"> PAGEREF _Toc133672741 \h </w:instrText>
            </w:r>
            <w:r>
              <w:rPr>
                <w:noProof/>
                <w:webHidden/>
              </w:rPr>
            </w:r>
            <w:r>
              <w:rPr>
                <w:noProof/>
                <w:webHidden/>
              </w:rPr>
              <w:fldChar w:fldCharType="separate"/>
            </w:r>
            <w:r>
              <w:rPr>
                <w:noProof/>
                <w:webHidden/>
              </w:rPr>
              <w:t>1</w:t>
            </w:r>
            <w:r>
              <w:rPr>
                <w:noProof/>
                <w:webHidden/>
              </w:rPr>
              <w:fldChar w:fldCharType="end"/>
            </w:r>
          </w:hyperlink>
        </w:p>
        <w:p w14:paraId="20CAF7EB" w14:textId="242E48DB" w:rsidR="004765EA" w:rsidRDefault="004765EA">
          <w:pPr>
            <w:pStyle w:val="TOC1"/>
            <w:rPr>
              <w:rFonts w:asciiTheme="minorHAnsi" w:hAnsiTheme="minorHAnsi"/>
              <w:b w:val="0"/>
              <w:noProof/>
              <w:spacing w:val="0"/>
            </w:rPr>
          </w:pPr>
          <w:hyperlink w:anchor="_Toc133672742" w:history="1">
            <w:r w:rsidRPr="00082448">
              <w:rPr>
                <w:rStyle w:val="Hyperlink"/>
                <w:bCs/>
                <w:noProof/>
              </w:rPr>
              <w:t>Use Case Scenarios</w:t>
            </w:r>
            <w:r>
              <w:rPr>
                <w:noProof/>
                <w:webHidden/>
              </w:rPr>
              <w:tab/>
            </w:r>
            <w:r>
              <w:rPr>
                <w:noProof/>
                <w:webHidden/>
              </w:rPr>
              <w:fldChar w:fldCharType="begin"/>
            </w:r>
            <w:r>
              <w:rPr>
                <w:noProof/>
                <w:webHidden/>
              </w:rPr>
              <w:instrText xml:space="preserve"> PAGEREF _Toc133672742 \h </w:instrText>
            </w:r>
            <w:r>
              <w:rPr>
                <w:noProof/>
                <w:webHidden/>
              </w:rPr>
            </w:r>
            <w:r>
              <w:rPr>
                <w:noProof/>
                <w:webHidden/>
              </w:rPr>
              <w:fldChar w:fldCharType="separate"/>
            </w:r>
            <w:r>
              <w:rPr>
                <w:noProof/>
                <w:webHidden/>
              </w:rPr>
              <w:t>1</w:t>
            </w:r>
            <w:r>
              <w:rPr>
                <w:noProof/>
                <w:webHidden/>
              </w:rPr>
              <w:fldChar w:fldCharType="end"/>
            </w:r>
          </w:hyperlink>
        </w:p>
        <w:p w14:paraId="2595C684" w14:textId="65ADB5A4" w:rsidR="004765EA" w:rsidRDefault="004765EA">
          <w:pPr>
            <w:pStyle w:val="TOC1"/>
            <w:rPr>
              <w:rFonts w:asciiTheme="minorHAnsi" w:hAnsiTheme="minorHAnsi"/>
              <w:b w:val="0"/>
              <w:noProof/>
              <w:spacing w:val="0"/>
            </w:rPr>
          </w:pPr>
          <w:hyperlink w:anchor="_Toc133672743" w:history="1">
            <w:r w:rsidRPr="00082448">
              <w:rPr>
                <w:rStyle w:val="Hyperlink"/>
                <w:bCs/>
                <w:noProof/>
              </w:rPr>
              <w:t>System Sequence Charts</w:t>
            </w:r>
            <w:r>
              <w:rPr>
                <w:noProof/>
                <w:webHidden/>
              </w:rPr>
              <w:tab/>
            </w:r>
            <w:r>
              <w:rPr>
                <w:noProof/>
                <w:webHidden/>
              </w:rPr>
              <w:fldChar w:fldCharType="begin"/>
            </w:r>
            <w:r>
              <w:rPr>
                <w:noProof/>
                <w:webHidden/>
              </w:rPr>
              <w:instrText xml:space="preserve"> PAGEREF _Toc133672743 \h </w:instrText>
            </w:r>
            <w:r>
              <w:rPr>
                <w:noProof/>
                <w:webHidden/>
              </w:rPr>
            </w:r>
            <w:r>
              <w:rPr>
                <w:noProof/>
                <w:webHidden/>
              </w:rPr>
              <w:fldChar w:fldCharType="separate"/>
            </w:r>
            <w:r>
              <w:rPr>
                <w:noProof/>
                <w:webHidden/>
              </w:rPr>
              <w:t>1</w:t>
            </w:r>
            <w:r>
              <w:rPr>
                <w:noProof/>
                <w:webHidden/>
              </w:rPr>
              <w:fldChar w:fldCharType="end"/>
            </w:r>
          </w:hyperlink>
        </w:p>
        <w:p w14:paraId="3F28ECE3" w14:textId="20149583" w:rsidR="004765EA" w:rsidRDefault="004765EA">
          <w:pPr>
            <w:rPr>
              <w:b/>
              <w:bCs/>
              <w:noProof/>
            </w:rPr>
          </w:pPr>
          <w:r>
            <w:rPr>
              <w:b/>
              <w:bCs/>
              <w:noProof/>
            </w:rPr>
            <w:fldChar w:fldCharType="end"/>
          </w:r>
          <w:r>
            <w:rPr>
              <w:b/>
              <w:bCs/>
              <w:noProof/>
            </w:rPr>
            <w:br w:type="page"/>
          </w:r>
        </w:p>
        <w:p w14:paraId="05834127" w14:textId="7810FF8E" w:rsidR="004765EA" w:rsidRDefault="00000000"/>
      </w:sdtContent>
    </w:sdt>
    <w:p w14:paraId="3D4AC0B3" w14:textId="2ED175D5" w:rsidR="0060299B" w:rsidRPr="004765EA" w:rsidRDefault="0081513C">
      <w:pPr>
        <w:pStyle w:val="Heading1"/>
        <w:rPr>
          <w:b/>
          <w:bCs/>
        </w:rPr>
      </w:pPr>
      <w:bookmarkStart w:id="0" w:name="_Toc133672738"/>
      <w:r w:rsidRPr="004765EA">
        <w:rPr>
          <w:b/>
          <w:bCs/>
        </w:rPr>
        <w:t>Introduction</w:t>
      </w:r>
      <w:bookmarkEnd w:id="0"/>
    </w:p>
    <w:p w14:paraId="338894AE" w14:textId="1868FCDA" w:rsidR="00090E44" w:rsidRPr="00090E44" w:rsidRDefault="00090E44" w:rsidP="00090E44">
      <w:pPr>
        <w:pStyle w:val="BodyText"/>
        <w:spacing w:line="480" w:lineRule="auto"/>
      </w:pPr>
      <w:r w:rsidRPr="00090E44">
        <w:t xml:space="preserve">The purpose of this System Requirements Document is to define the technical, functional, and operational specifications for the </w:t>
      </w:r>
      <w:proofErr w:type="spellStart"/>
      <w:r w:rsidRPr="00090E44">
        <w:t>IronCore</w:t>
      </w:r>
      <w:proofErr w:type="spellEnd"/>
      <w:r w:rsidRPr="00090E44">
        <w:t xml:space="preserve"> Fitness application. It serves as the foundational blueprint for the development, testing, and maintenance teams to ensure the final product successfully delivers an accessible, highly personalized AI coaching and gamification platform. This document outlines the complete scope of the system, detailing the specific inputs collected from users, the core processing logic of the AI and points engine, the expected outputs delivered via the user interface, and the strict performance and security standards required to maintain a seamless, secure, and tamper-proof $15/month subscription ecosystem.</w:t>
      </w:r>
    </w:p>
    <w:p w14:paraId="6DACBA01" w14:textId="77777777" w:rsidR="0060299B" w:rsidRPr="004765EA" w:rsidRDefault="0081513C" w:rsidP="0081513C">
      <w:pPr>
        <w:pStyle w:val="Heading1"/>
        <w:rPr>
          <w:b/>
          <w:bCs/>
        </w:rPr>
      </w:pPr>
      <w:bookmarkStart w:id="1" w:name="_Toc133672739"/>
      <w:r w:rsidRPr="004765EA">
        <w:rPr>
          <w:b/>
          <w:bCs/>
        </w:rPr>
        <w:t>Description Model</w:t>
      </w:r>
      <w:bookmarkEnd w:id="1"/>
    </w:p>
    <w:p w14:paraId="718368C2" w14:textId="77777777" w:rsidR="00090E44" w:rsidRPr="00090E44" w:rsidRDefault="00090E44" w:rsidP="00090E44">
      <w:pPr>
        <w:pStyle w:val="BodyText"/>
        <w:spacing w:line="480" w:lineRule="auto"/>
        <w:rPr>
          <w:b/>
          <w:bCs/>
        </w:rPr>
      </w:pPr>
      <w:r w:rsidRPr="00090E44">
        <w:rPr>
          <w:b/>
          <w:bCs/>
        </w:rPr>
        <w:t>System Requirements Description Model</w:t>
      </w:r>
    </w:p>
    <w:p w14:paraId="5956C672" w14:textId="77777777" w:rsidR="00090E44" w:rsidRPr="00090E44" w:rsidRDefault="00090E44" w:rsidP="00090E44">
      <w:pPr>
        <w:pStyle w:val="BodyText"/>
        <w:spacing w:line="480" w:lineRule="auto"/>
      </w:pPr>
      <w:r w:rsidRPr="00090E44">
        <w:t xml:space="preserve">The </w:t>
      </w:r>
      <w:proofErr w:type="spellStart"/>
      <w:r w:rsidRPr="00090E44">
        <w:t>IronCore</w:t>
      </w:r>
      <w:proofErr w:type="spellEnd"/>
      <w:r w:rsidRPr="00090E44">
        <w:t xml:space="preserve"> Fitness system requires a cohesive flow of data between user actions, hardware sensors, and cloud-based AI to deliver </w:t>
      </w:r>
      <w:proofErr w:type="gramStart"/>
      <w:r w:rsidRPr="00090E44">
        <w:t>its dynamic</w:t>
      </w:r>
      <w:proofErr w:type="gramEnd"/>
      <w:r w:rsidRPr="00090E44">
        <w:t xml:space="preserve"> coaching and rewards platform. The system requirements are expanded across the following five categories:</w:t>
      </w:r>
    </w:p>
    <w:p w14:paraId="7107F9DF" w14:textId="77777777" w:rsidR="00090E44" w:rsidRPr="00090E44" w:rsidRDefault="00090E44" w:rsidP="00090E44">
      <w:pPr>
        <w:pStyle w:val="BodyText"/>
        <w:numPr>
          <w:ilvl w:val="0"/>
          <w:numId w:val="16"/>
        </w:numPr>
        <w:spacing w:line="480" w:lineRule="auto"/>
      </w:pPr>
      <w:r w:rsidRPr="00090E44">
        <w:rPr>
          <w:b/>
          <w:bCs/>
        </w:rPr>
        <w:t>Input Requirements:</w:t>
      </w:r>
      <w:r w:rsidRPr="00090E44">
        <w:t> The system must capture explicit user data during the initial AI profiling and bi-weekly progress check-ins, including height, weight, dietary restrictions, fatigue levels, and visual progress. It must seamlessly capture hardware inputs, specifically using the device camera as a UPC scanner to read physical food barcodes (e.g., a cereal box) and GPS/</w:t>
      </w:r>
      <w:proofErr w:type="spellStart"/>
      <w:r w:rsidRPr="00090E44">
        <w:t>WiFi</w:t>
      </w:r>
      <w:proofErr w:type="spellEnd"/>
      <w:r w:rsidRPr="00090E44">
        <w:t xml:space="preserve"> location data to verify physical gym attendance. Additionally, it must ingest passive biometric </w:t>
      </w:r>
      <w:r w:rsidRPr="00090E44">
        <w:lastRenderedPageBreak/>
        <w:t>data (heart rate, active minutes) via integrations with Apple Health and Google Fit, alongside standard payment details for subscription billing.</w:t>
      </w:r>
    </w:p>
    <w:p w14:paraId="5A09E6E2" w14:textId="77777777" w:rsidR="00090E44" w:rsidRPr="00090E44" w:rsidRDefault="00090E44" w:rsidP="00090E44">
      <w:pPr>
        <w:pStyle w:val="BodyText"/>
        <w:numPr>
          <w:ilvl w:val="0"/>
          <w:numId w:val="16"/>
        </w:numPr>
        <w:spacing w:line="480" w:lineRule="auto"/>
      </w:pPr>
      <w:r w:rsidRPr="00090E44">
        <w:rPr>
          <w:b/>
          <w:bCs/>
        </w:rPr>
        <w:t>Process Requirements:</w:t>
      </w:r>
      <w:r w:rsidRPr="00090E44">
        <w:t xml:space="preserve"> The system's core processing relies on an AI engine that must instantly calculate baseline workout and macro-nutrient profiles from initial inputs, and dynamically recalibrate these plans based on cyclical progress check-ins. The system must process camera feeds to query a comprehensive food database for exact nutritional facts based on scanned barcodes. Furthermore, the backend must execute strict validation logic to award points—cross-referencing logged workouts with biometric and location data to prevent points manipulation—while the frontend UI engine must enforce a strict black-and-white rendering process that explicitly prevents darkening overlays or blurs on </w:t>
      </w:r>
      <w:proofErr w:type="spellStart"/>
      <w:r w:rsidRPr="00090E44">
        <w:t>Unsplash</w:t>
      </w:r>
      <w:proofErr w:type="spellEnd"/>
      <w:r w:rsidRPr="00090E44">
        <w:t xml:space="preserve"> photography.</w:t>
      </w:r>
    </w:p>
    <w:p w14:paraId="48EB4424" w14:textId="77777777" w:rsidR="00090E44" w:rsidRPr="00090E44" w:rsidRDefault="00090E44" w:rsidP="00090E44">
      <w:pPr>
        <w:pStyle w:val="BodyText"/>
        <w:numPr>
          <w:ilvl w:val="0"/>
          <w:numId w:val="16"/>
        </w:numPr>
        <w:spacing w:line="480" w:lineRule="auto"/>
      </w:pPr>
      <w:r w:rsidRPr="00090E44">
        <w:rPr>
          <w:b/>
          <w:bCs/>
        </w:rPr>
        <w:t>Output Requirements:</w:t>
      </w:r>
      <w:r w:rsidRPr="00090E44">
        <w:t> The primary system outputs include dynamically generated, personalized daily workout routines, class schedules, and high-level meal plans delivered directly to the user's interface. The system must output visual data analytics using Recharts to display weight trends, consistency streaks, and macro adherence over time. Additionally, the system must output localized human coach recommendations upon user request and render a real-time gamification marketplace displaying accumulated point balances and available physical rewards (apparel, supplements).</w:t>
      </w:r>
    </w:p>
    <w:p w14:paraId="04A20355" w14:textId="57CED5E7" w:rsidR="00090E44" w:rsidRPr="00090E44" w:rsidRDefault="00090E44" w:rsidP="00090E44">
      <w:pPr>
        <w:pStyle w:val="BodyText"/>
        <w:numPr>
          <w:ilvl w:val="0"/>
          <w:numId w:val="16"/>
        </w:numPr>
        <w:spacing w:line="480" w:lineRule="auto"/>
      </w:pPr>
      <w:r w:rsidRPr="00090E44">
        <w:rPr>
          <w:b/>
          <w:bCs/>
        </w:rPr>
        <w:t>Performance Requirements:</w:t>
      </w:r>
      <w:r w:rsidRPr="00090E44">
        <w:t xml:space="preserve"> The application must deliver a highly responsive user experience, with the UPC barcode scanner recognizing and returning database queries in under 2 seconds to ensure frictionless meal logging. The AI generation and routine recalibration must </w:t>
      </w:r>
      <w:proofErr w:type="gramStart"/>
      <w:r w:rsidRPr="00090E44">
        <w:t>process</w:t>
      </w:r>
      <w:proofErr w:type="gramEnd"/>
      <w:r w:rsidRPr="00090E44">
        <w:t xml:space="preserve"> via </w:t>
      </w:r>
      <w:proofErr w:type="spellStart"/>
      <w:r w:rsidRPr="00090E44">
        <w:t>Supabase</w:t>
      </w:r>
      <w:proofErr w:type="spellEnd"/>
      <w:r w:rsidRPr="00090E44">
        <w:t xml:space="preserve"> Edge Functions efficiently, returning updated plans without noticeable loading delays. </w:t>
      </w:r>
    </w:p>
    <w:p w14:paraId="566676B8" w14:textId="77777777" w:rsidR="00090E44" w:rsidRPr="00090E44" w:rsidRDefault="00090E44" w:rsidP="00090E44">
      <w:pPr>
        <w:pStyle w:val="BodyText"/>
        <w:numPr>
          <w:ilvl w:val="0"/>
          <w:numId w:val="16"/>
        </w:numPr>
        <w:spacing w:line="480" w:lineRule="auto"/>
      </w:pPr>
      <w:r w:rsidRPr="00090E44">
        <w:rPr>
          <w:b/>
          <w:bCs/>
        </w:rPr>
        <w:lastRenderedPageBreak/>
        <w:t>Security Requirements:</w:t>
      </w:r>
      <w:r w:rsidRPr="00090E44">
        <w:t xml:space="preserve"> The system must strictly secure all user health and billing data using </w:t>
      </w:r>
      <w:proofErr w:type="spellStart"/>
      <w:r w:rsidRPr="00090E44">
        <w:t>Supabase</w:t>
      </w:r>
      <w:proofErr w:type="spellEnd"/>
      <w:r w:rsidRPr="00090E44">
        <w:t xml:space="preserve"> Authentication and encrypted key-value storage. All subscription payments for the $15/month tier must be tokenized and processed through a secure, PCI-compliant gateway (e.g., Stripe), ensuring the system never stores raw credit card information. Finally, robust anti-fraud security measures must be implemented within the points ledger—hard-capping daily point accruals and strictly authenticating GPS and wearable data streams—to ensure the gamification system cannot be manipulated for financial gain.</w:t>
      </w:r>
    </w:p>
    <w:p w14:paraId="33E55C71" w14:textId="77777777" w:rsidR="00090E44" w:rsidRPr="00090E44" w:rsidRDefault="00090E44" w:rsidP="00090E44">
      <w:pPr>
        <w:pStyle w:val="BodyText"/>
        <w:spacing w:line="480" w:lineRule="auto"/>
        <w:rPr>
          <w:vanish/>
        </w:rPr>
      </w:pPr>
      <w:r w:rsidRPr="00090E44">
        <w:rPr>
          <w:vanish/>
        </w:rPr>
        <w:t>Top of Form</w:t>
      </w:r>
    </w:p>
    <w:p w14:paraId="01182E9A" w14:textId="77777777" w:rsidR="00090E44" w:rsidRPr="00090E44" w:rsidRDefault="00090E44" w:rsidP="00090E44">
      <w:pPr>
        <w:pStyle w:val="BodyText"/>
        <w:spacing w:line="480" w:lineRule="auto"/>
        <w:rPr>
          <w:vanish/>
        </w:rPr>
      </w:pPr>
      <w:r w:rsidRPr="00090E44">
        <w:rPr>
          <w:vanish/>
        </w:rPr>
        <w:t>Bottom of Form</w:t>
      </w:r>
    </w:p>
    <w:p w14:paraId="1530DBD7" w14:textId="34F0E173" w:rsidR="00090E44" w:rsidRPr="00090E44" w:rsidRDefault="00090E44" w:rsidP="00090E44">
      <w:pPr>
        <w:pStyle w:val="BodyText"/>
        <w:spacing w:line="480" w:lineRule="auto"/>
      </w:pPr>
    </w:p>
    <w:p w14:paraId="7AE75EF6" w14:textId="77777777" w:rsidR="0081513C" w:rsidRPr="004765EA" w:rsidRDefault="0081513C" w:rsidP="0081513C">
      <w:pPr>
        <w:pStyle w:val="Heading1"/>
        <w:rPr>
          <w:b/>
          <w:bCs/>
        </w:rPr>
      </w:pPr>
      <w:bookmarkStart w:id="2" w:name="_Toc133672740"/>
      <w:r w:rsidRPr="004765EA">
        <w:rPr>
          <w:b/>
          <w:bCs/>
        </w:rPr>
        <w:t>Class Diagram</w:t>
      </w:r>
      <w:bookmarkEnd w:id="2"/>
    </w:p>
    <w:p w14:paraId="1932F33D" w14:textId="77777777" w:rsidR="0081513C" w:rsidRPr="004765EA" w:rsidRDefault="0081513C" w:rsidP="00BB353A">
      <w:pPr>
        <w:pStyle w:val="BodyText"/>
        <w:rPr>
          <w:i/>
          <w:iCs/>
        </w:rPr>
      </w:pPr>
      <w:r w:rsidRPr="004765EA">
        <w:rPr>
          <w:i/>
          <w:iCs/>
        </w:rPr>
        <w:t>Create a class diagram</w:t>
      </w:r>
      <w:r w:rsidR="00904A02" w:rsidRPr="004765EA">
        <w:rPr>
          <w:i/>
          <w:iCs/>
        </w:rPr>
        <w:t xml:space="preserve">. </w:t>
      </w:r>
      <w:r w:rsidRPr="004765EA">
        <w:rPr>
          <w:i/>
          <w:iCs/>
        </w:rPr>
        <w:t xml:space="preserve">The Class Diagram should contain </w:t>
      </w:r>
      <w:proofErr w:type="gramStart"/>
      <w:r w:rsidRPr="004765EA">
        <w:rPr>
          <w:i/>
          <w:iCs/>
        </w:rPr>
        <w:t>all of</w:t>
      </w:r>
      <w:proofErr w:type="gramEnd"/>
      <w:r w:rsidRPr="004765EA">
        <w:rPr>
          <w:i/>
          <w:iCs/>
        </w:rPr>
        <w:t xml:space="preserve"> the system objects, their attributes, and any known methods.</w:t>
      </w:r>
      <w:r w:rsidR="00BB353A" w:rsidRPr="004765EA">
        <w:rPr>
          <w:i/>
          <w:iCs/>
        </w:rPr>
        <w:t xml:space="preserve">  This diagram may be included as a separate file – it does not need to be inserted into this Word document.</w:t>
      </w:r>
    </w:p>
    <w:p w14:paraId="647FD836" w14:textId="77777777" w:rsidR="0081513C" w:rsidRPr="004765EA" w:rsidRDefault="0081513C" w:rsidP="0081513C">
      <w:pPr>
        <w:pStyle w:val="Heading1"/>
        <w:rPr>
          <w:b/>
          <w:bCs/>
        </w:rPr>
      </w:pPr>
      <w:bookmarkStart w:id="3" w:name="_Toc133672741"/>
      <w:r w:rsidRPr="004765EA">
        <w:rPr>
          <w:b/>
          <w:bCs/>
        </w:rPr>
        <w:lastRenderedPageBreak/>
        <w:t>Use Case Diagram</w:t>
      </w:r>
      <w:bookmarkEnd w:id="3"/>
    </w:p>
    <w:p w14:paraId="06FD58F0" w14:textId="4BF15196" w:rsidR="00BB353A" w:rsidRDefault="001C0916" w:rsidP="00BB353A">
      <w:pPr>
        <w:pStyle w:val="Heading1"/>
        <w:rPr>
          <w:b/>
          <w:bCs/>
        </w:rPr>
      </w:pPr>
      <w:r w:rsidRPr="00090E44">
        <w:rPr>
          <w:rFonts w:asciiTheme="minorHAnsi" w:eastAsiaTheme="minorEastAsia" w:hAnsiTheme="minorHAnsi" w:cstheme="minorBidi"/>
          <w:i/>
          <w:iCs/>
          <w:caps w:val="0"/>
          <w:noProof/>
          <w:sz w:val="22"/>
          <w:szCs w:val="22"/>
        </w:rPr>
        <w:drawing>
          <wp:inline distT="0" distB="0" distL="0" distR="0" wp14:anchorId="03D3D412" wp14:editId="4791B041">
            <wp:extent cx="5943600" cy="4561840"/>
            <wp:effectExtent l="0" t="0" r="0" b="0"/>
            <wp:docPr id="96956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68665" name=""/>
                    <pic:cNvPicPr/>
                  </pic:nvPicPr>
                  <pic:blipFill>
                    <a:blip r:embed="rId8"/>
                    <a:stretch>
                      <a:fillRect/>
                    </a:stretch>
                  </pic:blipFill>
                  <pic:spPr>
                    <a:xfrm>
                      <a:off x="0" y="0"/>
                      <a:ext cx="5943600" cy="4561840"/>
                    </a:xfrm>
                    <a:prstGeom prst="rect">
                      <a:avLst/>
                    </a:prstGeom>
                  </pic:spPr>
                </pic:pic>
              </a:graphicData>
            </a:graphic>
          </wp:inline>
        </w:drawing>
      </w:r>
      <w:r w:rsidR="00BB353A" w:rsidRPr="004765EA">
        <w:rPr>
          <w:b/>
          <w:bCs/>
        </w:rPr>
        <w:t>Use Case Scenarios</w:t>
      </w:r>
    </w:p>
    <w:p w14:paraId="68D00502" w14:textId="4D7ACBC1" w:rsidR="001C0916" w:rsidRPr="001C0916" w:rsidRDefault="001C0916" w:rsidP="001C0916">
      <w:r>
        <w:t>Refer to submission</w:t>
      </w:r>
    </w:p>
    <w:p w14:paraId="4D4B4C87" w14:textId="3382805B" w:rsidR="00BB353A" w:rsidRPr="004765EA" w:rsidRDefault="00BB353A" w:rsidP="00BB353A">
      <w:pPr>
        <w:pStyle w:val="Heading1"/>
        <w:rPr>
          <w:b/>
          <w:bCs/>
        </w:rPr>
      </w:pPr>
      <w:bookmarkStart w:id="4" w:name="_Toc133672743"/>
      <w:r w:rsidRPr="004765EA">
        <w:rPr>
          <w:b/>
          <w:bCs/>
        </w:rPr>
        <w:t>System Sequence Charts</w:t>
      </w:r>
      <w:bookmarkEnd w:id="4"/>
    </w:p>
    <w:p w14:paraId="5CC3A45E" w14:textId="496A6BCB" w:rsidR="00BB353A" w:rsidRPr="00BB353A" w:rsidRDefault="00BB353A" w:rsidP="00BB353A">
      <w:pPr>
        <w:pStyle w:val="BodyText"/>
      </w:pPr>
      <w:r w:rsidRPr="004765EA">
        <w:rPr>
          <w:i/>
          <w:iCs/>
        </w:rPr>
        <w:t xml:space="preserve">For each Use Case Scenario, provide a sequence diagram.  Use </w:t>
      </w:r>
      <w:r w:rsidR="00904A02" w:rsidRPr="004765EA">
        <w:rPr>
          <w:i/>
          <w:iCs/>
        </w:rPr>
        <w:t>your</w:t>
      </w:r>
      <w:r w:rsidRPr="004765EA">
        <w:rPr>
          <w:i/>
          <w:iCs/>
        </w:rPr>
        <w:t xml:space="preserve"> class diagram, use</w:t>
      </w:r>
      <w:r w:rsidR="00904A02" w:rsidRPr="004765EA">
        <w:rPr>
          <w:i/>
          <w:iCs/>
        </w:rPr>
        <w:t xml:space="preserve"> case diagram and scenarios </w:t>
      </w:r>
      <w:r w:rsidRPr="004765EA">
        <w:rPr>
          <w:i/>
          <w:iCs/>
        </w:rPr>
        <w:t xml:space="preserve">to create the corresponding </w:t>
      </w:r>
      <w:r w:rsidR="004765EA">
        <w:rPr>
          <w:i/>
          <w:iCs/>
        </w:rPr>
        <w:t xml:space="preserve">System </w:t>
      </w:r>
      <w:r w:rsidRPr="004765EA">
        <w:rPr>
          <w:i/>
          <w:iCs/>
        </w:rPr>
        <w:t>Sequence Diagram</w:t>
      </w:r>
      <w:r w:rsidRPr="00BB353A">
        <w:t xml:space="preserve">.  </w:t>
      </w:r>
    </w:p>
    <w:sectPr w:rsidR="00BB353A" w:rsidRPr="00BB353A" w:rsidSect="004765EA">
      <w:headerReference w:type="even" r:id="rId9"/>
      <w:footerReference w:type="even" r:id="rId10"/>
      <w:type w:val="continuous"/>
      <w:pgSz w:w="12240" w:h="15840" w:code="1"/>
      <w:pgMar w:top="1440" w:right="1440" w:bottom="1440" w:left="1440" w:header="720" w:footer="960" w:gutter="0"/>
      <w:pgNumType w:start="0"/>
      <w:cols w:space="2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A7682" w14:textId="77777777" w:rsidR="00756940" w:rsidRDefault="00756940">
      <w:r>
        <w:separator/>
      </w:r>
    </w:p>
  </w:endnote>
  <w:endnote w:type="continuationSeparator" w:id="0">
    <w:p w14:paraId="3F7D3DE1" w14:textId="77777777" w:rsidR="00756940" w:rsidRDefault="0075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017" w14:textId="77777777" w:rsidR="0060299B" w:rsidRDefault="0060299B">
    <w:pPr>
      <w:pStyle w:val="FooterFirst"/>
      <w:rPr>
        <w:rFonts w:cs="Arial"/>
      </w:rPr>
    </w:pPr>
    <w:r>
      <w:tab/>
    </w:r>
    <w:r>
      <w:tab/>
    </w:r>
    <w:r>
      <w:rPr>
        <w:rStyle w:val="PageNumber"/>
      </w:rPr>
      <w:fldChar w:fldCharType="begin"/>
    </w:r>
    <w:r>
      <w:rPr>
        <w:rStyle w:val="PageNumber"/>
      </w:rPr>
      <w:instrText xml:space="preserve"> PAGE </w:instrText>
    </w:r>
    <w:r>
      <w:rPr>
        <w:rStyle w:val="PageNumber"/>
      </w:rPr>
      <w:fldChar w:fldCharType="separate"/>
    </w:r>
    <w:r w:rsidR="003D5CDF">
      <w:rPr>
        <w:rStyle w:val="PageNumber"/>
        <w:noProof/>
      </w:rPr>
      <w:t>2</w:t>
    </w:r>
    <w:r>
      <w:rPr>
        <w:rStyle w:val="PageNumber"/>
      </w:rPr>
      <w:fldChar w:fldCharType="end"/>
    </w:r>
  </w:p>
  <w:p w14:paraId="5415026B" w14:textId="77777777" w:rsidR="0060299B" w:rsidRDefault="0060299B">
    <w:pPr>
      <w:ind w:left="-10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A372" w14:textId="77777777" w:rsidR="00756940" w:rsidRDefault="00756940">
      <w:r>
        <w:separator/>
      </w:r>
    </w:p>
  </w:footnote>
  <w:footnote w:type="continuationSeparator" w:id="0">
    <w:p w14:paraId="3C917506" w14:textId="77777777" w:rsidR="00756940" w:rsidRDefault="00756940">
      <w:r>
        <w:separator/>
      </w:r>
    </w:p>
  </w:footnote>
  <w:footnote w:type="continuationNotice" w:id="1">
    <w:p w14:paraId="37C8BB7A" w14:textId="77777777" w:rsidR="00756940" w:rsidRDefault="00756940">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206D" w14:textId="77777777" w:rsidR="0060299B" w:rsidRDefault="00E76C79">
    <w:pPr>
      <w:pStyle w:val="Header"/>
    </w:pPr>
    <w:r>
      <w:rPr>
        <w:noProof/>
      </w:rPr>
      <mc:AlternateContent>
        <mc:Choice Requires="wps">
          <w:drawing>
            <wp:anchor distT="0" distB="0" distL="114300" distR="114300" simplePos="0" relativeHeight="251660800" behindDoc="1" locked="1" layoutInCell="0" allowOverlap="1" wp14:anchorId="2EB8F4AA" wp14:editId="088EE23F">
              <wp:simplePos x="0" y="0"/>
              <wp:positionH relativeFrom="page">
                <wp:posOffset>5255895</wp:posOffset>
              </wp:positionH>
              <wp:positionV relativeFrom="page">
                <wp:posOffset>1082040</wp:posOffset>
              </wp:positionV>
              <wp:extent cx="1371600" cy="7620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6200"/>
                      </a:xfrm>
                      <a:prstGeom prst="rect">
                        <a:avLst/>
                      </a:prstGeom>
                      <a:solidFill>
                        <a:srgbClr val="C8C8C8"/>
                      </a:solidFill>
                      <a:ln w="3175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DEB20" id="Rectangle 11" o:spid="_x0000_s1026" style="position:absolute;margin-left:413.85pt;margin-top:85.2pt;width:108pt;height:6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" o:allowincell="f" fillcolor="#c8c8c8" strokecolor="white" strokeweight="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E7D13E4"/>
    <w:multiLevelType w:val="singleLevel"/>
    <w:tmpl w:val="960A983A"/>
    <w:lvl w:ilvl="0">
      <w:start w:val="1"/>
      <w:numFmt w:val="none"/>
      <w:lvlText w:val=""/>
      <w:legacy w:legacy="1" w:legacySpace="0" w:legacyIndent="0"/>
      <w:lvlJc w:val="left"/>
    </w:lvl>
  </w:abstractNum>
  <w:abstractNum w:abstractNumId="2"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3" w15:restartNumberingAfterBreak="0">
    <w:nsid w:val="3FE72F5D"/>
    <w:multiLevelType w:val="singleLevel"/>
    <w:tmpl w:val="8CF41354"/>
    <w:lvl w:ilvl="0">
      <w:start w:val="1"/>
      <w:numFmt w:val="none"/>
      <w:lvlText w:val=""/>
      <w:legacy w:legacy="1" w:legacySpace="0" w:legacyIndent="0"/>
      <w:lvlJc w:val="left"/>
    </w:lvl>
  </w:abstractNum>
  <w:abstractNum w:abstractNumId="4" w15:restartNumberingAfterBreak="0">
    <w:nsid w:val="471A63F1"/>
    <w:multiLevelType w:val="singleLevel"/>
    <w:tmpl w:val="C25CBB00"/>
    <w:lvl w:ilvl="0">
      <w:start w:val="1"/>
      <w:numFmt w:val="none"/>
      <w:lvlText w:val=""/>
      <w:legacy w:legacy="1" w:legacySpace="0" w:legacyIndent="0"/>
      <w:lvlJc w:val="left"/>
    </w:lvl>
  </w:abstractNum>
  <w:abstractNum w:abstractNumId="5" w15:restartNumberingAfterBreak="0">
    <w:nsid w:val="473043F4"/>
    <w:multiLevelType w:val="singleLevel"/>
    <w:tmpl w:val="687A89DA"/>
    <w:lvl w:ilvl="0">
      <w:start w:val="1"/>
      <w:numFmt w:val="none"/>
      <w:lvlText w:val=""/>
      <w:legacy w:legacy="1" w:legacySpace="0" w:legacyIndent="0"/>
      <w:lvlJc w:val="left"/>
    </w:lvl>
  </w:abstractNum>
  <w:abstractNum w:abstractNumId="6" w15:restartNumberingAfterBreak="0">
    <w:nsid w:val="573018E0"/>
    <w:multiLevelType w:val="multilevel"/>
    <w:tmpl w:val="D91C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8" w15:restartNumberingAfterBreak="0">
    <w:nsid w:val="74A76F65"/>
    <w:multiLevelType w:val="singleLevel"/>
    <w:tmpl w:val="86F87C5E"/>
    <w:lvl w:ilvl="0">
      <w:start w:val="1"/>
      <w:numFmt w:val="none"/>
      <w:lvlText w:val=""/>
      <w:legacy w:legacy="1" w:legacySpace="0" w:legacyIndent="0"/>
      <w:lvlJc w:val="left"/>
    </w:lvl>
  </w:abstractNum>
  <w:num w:numId="1" w16cid:durableId="1239168517">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1182167790">
    <w:abstractNumId w:val="2"/>
  </w:num>
  <w:num w:numId="3" w16cid:durableId="1562014424">
    <w:abstractNumId w:val="0"/>
    <w:lvlOverride w:ilvl="0">
      <w:lvl w:ilvl="0">
        <w:start w:val="1"/>
        <w:numFmt w:val="bullet"/>
        <w:pStyle w:val="ListBullet"/>
        <w:lvlText w:val=""/>
        <w:legacy w:legacy="1" w:legacySpace="0" w:legacyIndent="360"/>
        <w:lvlJc w:val="left"/>
        <w:pPr>
          <w:ind w:left="1800" w:hanging="360"/>
        </w:pPr>
        <w:rPr>
          <w:rFonts w:ascii="Arial" w:hAnsi="Arial" w:hint="default"/>
          <w:sz w:val="22"/>
        </w:rPr>
      </w:lvl>
    </w:lvlOverride>
  </w:num>
  <w:num w:numId="4" w16cid:durableId="1372611726">
    <w:abstractNumId w:val="0"/>
    <w:lvlOverride w:ilvl="0">
      <w:lvl w:ilvl="0">
        <w:start w:val="1"/>
        <w:numFmt w:val="bullet"/>
        <w:pStyle w:val="ListBullet"/>
        <w:lvlText w:val="n"/>
        <w:legacy w:legacy="1" w:legacySpace="0" w:legacyIndent="360"/>
        <w:lvlJc w:val="left"/>
        <w:pPr>
          <w:ind w:left="1440" w:hanging="360"/>
        </w:pPr>
        <w:rPr>
          <w:rFonts w:ascii="Times" w:hAnsi="Times" w:hint="default"/>
          <w:sz w:val="16"/>
        </w:rPr>
      </w:lvl>
    </w:lvlOverride>
  </w:num>
  <w:num w:numId="5" w16cid:durableId="1424912491">
    <w:abstractNumId w:val="0"/>
    <w:lvlOverride w:ilvl="0">
      <w:lvl w:ilvl="0">
        <w:start w:val="1"/>
        <w:numFmt w:val="bullet"/>
        <w:pStyle w:val="ListBullet"/>
        <w:lvlText w:val="n"/>
        <w:legacy w:legacy="1" w:legacySpace="0" w:legacyIndent="360"/>
        <w:lvlJc w:val="left"/>
        <w:pPr>
          <w:ind w:left="1800" w:hanging="360"/>
        </w:pPr>
        <w:rPr>
          <w:rFonts w:ascii="Times" w:hAnsi="Times" w:hint="default"/>
          <w:sz w:val="12"/>
        </w:rPr>
      </w:lvl>
    </w:lvlOverride>
  </w:num>
  <w:num w:numId="6" w16cid:durableId="2019891135">
    <w:abstractNumId w:val="1"/>
  </w:num>
  <w:num w:numId="7" w16cid:durableId="55007117">
    <w:abstractNumId w:val="4"/>
  </w:num>
  <w:num w:numId="8" w16cid:durableId="628164837">
    <w:abstractNumId w:val="3"/>
  </w:num>
  <w:num w:numId="9" w16cid:durableId="968441806">
    <w:abstractNumId w:val="8"/>
  </w:num>
  <w:num w:numId="10" w16cid:durableId="441001515">
    <w:abstractNumId w:val="5"/>
  </w:num>
  <w:num w:numId="11" w16cid:durableId="1849784468">
    <w:abstractNumId w:val="7"/>
  </w:num>
  <w:num w:numId="12" w16cid:durableId="1130636263">
    <w:abstractNumId w:val="7"/>
    <w:lvlOverride w:ilvl="0">
      <w:lvl w:ilvl="0">
        <w:start w:val="1"/>
        <w:numFmt w:val="decimal"/>
        <w:lvlText w:val="%1."/>
        <w:legacy w:legacy="1" w:legacySpace="0" w:legacyIndent="360"/>
        <w:lvlJc w:val="left"/>
        <w:pPr>
          <w:ind w:left="1800" w:hanging="360"/>
        </w:pPr>
      </w:lvl>
    </w:lvlOverride>
  </w:num>
  <w:num w:numId="13" w16cid:durableId="929116965">
    <w:abstractNumId w:val="7"/>
    <w:lvlOverride w:ilvl="0">
      <w:lvl w:ilvl="0">
        <w:start w:val="1"/>
        <w:numFmt w:val="decimal"/>
        <w:lvlText w:val="%1."/>
        <w:legacy w:legacy="1" w:legacySpace="0" w:legacyIndent="360"/>
        <w:lvlJc w:val="left"/>
        <w:pPr>
          <w:ind w:left="2160" w:hanging="360"/>
        </w:pPr>
      </w:lvl>
    </w:lvlOverride>
  </w:num>
  <w:num w:numId="14" w16cid:durableId="497037785">
    <w:abstractNumId w:val="7"/>
    <w:lvlOverride w:ilvl="0">
      <w:lvl w:ilvl="0">
        <w:start w:val="1"/>
        <w:numFmt w:val="decimal"/>
        <w:lvlText w:val="%1."/>
        <w:legacy w:legacy="1" w:legacySpace="0" w:legacyIndent="360"/>
        <w:lvlJc w:val="left"/>
        <w:pPr>
          <w:ind w:left="2520" w:hanging="360"/>
        </w:pPr>
      </w:lvl>
    </w:lvlOverride>
  </w:num>
  <w:num w:numId="15" w16cid:durableId="803235500">
    <w:abstractNumId w:val="7"/>
    <w:lvlOverride w:ilvl="0">
      <w:lvl w:ilvl="0">
        <w:start w:val="1"/>
        <w:numFmt w:val="decimal"/>
        <w:lvlText w:val="%1."/>
        <w:legacy w:legacy="1" w:legacySpace="0" w:legacyIndent="360"/>
        <w:lvlJc w:val="left"/>
        <w:pPr>
          <w:ind w:left="2880" w:hanging="360"/>
        </w:pPr>
      </w:lvl>
    </w:lvlOverride>
  </w:num>
  <w:num w:numId="16" w16cid:durableId="281107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d2d2d2,#cdcdcd,#c8c8c8"/>
    </o:shapedefaults>
  </w:hdrShapeDefaults>
  <w:footnotePr>
    <w:footnote w:id="-1"/>
    <w:footnote w:id="0"/>
    <w:footnote w:id="1"/>
  </w:footnotePr>
  <w:endnotePr>
    <w:endnote w:id="-1"/>
    <w:endnote w:id="0"/>
  </w:endnotePr>
  <w:compat>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3C"/>
    <w:rsid w:val="00027DE8"/>
    <w:rsid w:val="00090E44"/>
    <w:rsid w:val="001C0916"/>
    <w:rsid w:val="002F4209"/>
    <w:rsid w:val="003D5CDF"/>
    <w:rsid w:val="004562BB"/>
    <w:rsid w:val="004765EA"/>
    <w:rsid w:val="004F6E0B"/>
    <w:rsid w:val="005200B8"/>
    <w:rsid w:val="0060299B"/>
    <w:rsid w:val="0064461C"/>
    <w:rsid w:val="00756940"/>
    <w:rsid w:val="0081513C"/>
    <w:rsid w:val="00867423"/>
    <w:rsid w:val="00874A0E"/>
    <w:rsid w:val="008E1A01"/>
    <w:rsid w:val="00904A02"/>
    <w:rsid w:val="00940B73"/>
    <w:rsid w:val="00A67621"/>
    <w:rsid w:val="00B8078B"/>
    <w:rsid w:val="00BB353A"/>
    <w:rsid w:val="00E76C79"/>
    <w:rsid w:val="00F17265"/>
    <w:rsid w:val="00F50A34"/>
    <w:rsid w:val="00FA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2d2d2,#cdcdcd,#c8c8c8"/>
    </o:shapedefaults>
    <o:shapelayout v:ext="edit">
      <o:idmap v:ext="edit" data="2"/>
    </o:shapelayout>
  </w:shapeDefaults>
  <w:decimalSymbol w:val="."/>
  <w:listSeparator w:val=","/>
  <w14:docId w14:val="24C57FEA"/>
  <w15:chartTrackingRefBased/>
  <w15:docId w15:val="{A673AA25-E98E-4FFD-806C-8D3459B3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CDF"/>
  </w:style>
  <w:style w:type="paragraph" w:styleId="Heading1">
    <w:name w:val="heading 1"/>
    <w:basedOn w:val="Normal"/>
    <w:next w:val="Normal"/>
    <w:link w:val="Heading1Char"/>
    <w:uiPriority w:val="9"/>
    <w:qFormat/>
    <w:rsid w:val="003D5CD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D5CD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D5CD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D5CD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D5CD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D5CD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D5CD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D5CD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D5CD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basedOn w:val="Normal"/>
    <w:next w:val="Normal"/>
    <w:uiPriority w:val="35"/>
    <w:unhideWhenUsed/>
    <w:qFormat/>
    <w:rsid w:val="003D5CDF"/>
    <w:pPr>
      <w:spacing w:line="240" w:lineRule="auto"/>
    </w:pPr>
    <w:rPr>
      <w:b/>
      <w:bCs/>
      <w:smallCaps/>
      <w:color w:val="595959" w:themeColor="text1" w:themeTint="A6"/>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Pr>
      <w:b/>
      <w:spacing w:val="-4"/>
    </w:rPr>
  </w:style>
  <w:style w:type="paragraph" w:styleId="TOC2">
    <w:name w:val="toc 2"/>
    <w:basedOn w:val="TOCBase"/>
    <w:semiHidden/>
  </w:style>
  <w:style w:type="paragraph" w:styleId="TOC3">
    <w:name w:val="toc 3"/>
    <w:basedOn w:val="TOCBase"/>
    <w:semiHidden/>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Normal"/>
    <w:next w:val="Normal"/>
    <w:link w:val="SubtitleChar"/>
    <w:uiPriority w:val="11"/>
    <w:qFormat/>
    <w:rsid w:val="003D5CDF"/>
    <w:pPr>
      <w:numPr>
        <w:ilvl w:val="1"/>
      </w:numPr>
    </w:pPr>
    <w:rPr>
      <w:rFonts w:asciiTheme="majorHAnsi" w:eastAsiaTheme="majorEastAsia" w:hAnsiTheme="majorHAnsi" w:cstheme="majorBidi"/>
      <w:smallCaps/>
      <w:color w:val="595959" w:themeColor="text1" w:themeTint="A6"/>
      <w:sz w:val="28"/>
      <w:szCs w:val="28"/>
    </w:rPr>
  </w:style>
  <w:style w:type="paragraph" w:styleId="Title">
    <w:name w:val="Title"/>
    <w:basedOn w:val="Normal"/>
    <w:next w:val="Normal"/>
    <w:link w:val="TitleChar"/>
    <w:uiPriority w:val="10"/>
    <w:qFormat/>
    <w:rsid w:val="003D5CD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rsid w:val="003D5CDF"/>
    <w:rPr>
      <w:i/>
      <w:iCs/>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3D5CD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D5CD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D5CD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D5CDF"/>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D5CD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D5CD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D5CD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D5CD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D5CDF"/>
    <w:rPr>
      <w:rFonts w:asciiTheme="majorHAnsi" w:eastAsiaTheme="majorEastAsia" w:hAnsiTheme="majorHAnsi" w:cstheme="majorBidi"/>
      <w:b/>
      <w:bCs/>
      <w:i/>
      <w:iCs/>
      <w:caps/>
      <w:color w:val="7F7F7F" w:themeColor="text1" w:themeTint="80"/>
      <w:sz w:val="20"/>
      <w:szCs w:val="20"/>
    </w:rPr>
  </w:style>
  <w:style w:type="character" w:customStyle="1" w:styleId="TitleChar">
    <w:name w:val="Title Char"/>
    <w:basedOn w:val="DefaultParagraphFont"/>
    <w:link w:val="Title"/>
    <w:uiPriority w:val="10"/>
    <w:rsid w:val="003D5CDF"/>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3D5CD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D5CDF"/>
    <w:rPr>
      <w:b/>
      <w:bCs/>
    </w:rPr>
  </w:style>
  <w:style w:type="paragraph" w:styleId="NoSpacing">
    <w:name w:val="No Spacing"/>
    <w:link w:val="NoSpacingChar"/>
    <w:uiPriority w:val="1"/>
    <w:qFormat/>
    <w:rsid w:val="003D5CDF"/>
    <w:pPr>
      <w:spacing w:after="0" w:line="240" w:lineRule="auto"/>
    </w:pPr>
  </w:style>
  <w:style w:type="paragraph" w:styleId="Quote">
    <w:name w:val="Quote"/>
    <w:basedOn w:val="Normal"/>
    <w:next w:val="Normal"/>
    <w:link w:val="QuoteChar"/>
    <w:uiPriority w:val="29"/>
    <w:qFormat/>
    <w:rsid w:val="003D5CD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D5CD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D5CD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D5CDF"/>
    <w:rPr>
      <w:color w:val="404040" w:themeColor="text1" w:themeTint="BF"/>
      <w:sz w:val="32"/>
      <w:szCs w:val="32"/>
    </w:rPr>
  </w:style>
  <w:style w:type="character" w:styleId="SubtleEmphasis">
    <w:name w:val="Subtle Emphasis"/>
    <w:basedOn w:val="DefaultParagraphFont"/>
    <w:uiPriority w:val="19"/>
    <w:qFormat/>
    <w:rsid w:val="003D5CDF"/>
    <w:rPr>
      <w:i/>
      <w:iCs/>
      <w:color w:val="595959" w:themeColor="text1" w:themeTint="A6"/>
    </w:rPr>
  </w:style>
  <w:style w:type="character" w:styleId="IntenseEmphasis">
    <w:name w:val="Intense Emphasis"/>
    <w:basedOn w:val="DefaultParagraphFont"/>
    <w:uiPriority w:val="21"/>
    <w:qFormat/>
    <w:rsid w:val="003D5CDF"/>
    <w:rPr>
      <w:b/>
      <w:bCs/>
      <w:i/>
      <w:iCs/>
    </w:rPr>
  </w:style>
  <w:style w:type="character" w:styleId="SubtleReference">
    <w:name w:val="Subtle Reference"/>
    <w:basedOn w:val="DefaultParagraphFont"/>
    <w:uiPriority w:val="31"/>
    <w:qFormat/>
    <w:rsid w:val="003D5CD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D5CDF"/>
    <w:rPr>
      <w:b/>
      <w:bCs/>
      <w:caps w:val="0"/>
      <w:smallCaps/>
      <w:color w:val="auto"/>
      <w:spacing w:val="3"/>
      <w:u w:val="single"/>
    </w:rPr>
  </w:style>
  <w:style w:type="character" w:styleId="BookTitle">
    <w:name w:val="Book Title"/>
    <w:basedOn w:val="DefaultParagraphFont"/>
    <w:uiPriority w:val="33"/>
    <w:qFormat/>
    <w:rsid w:val="003D5CDF"/>
    <w:rPr>
      <w:b/>
      <w:bCs/>
      <w:smallCaps/>
      <w:spacing w:val="7"/>
    </w:rPr>
  </w:style>
  <w:style w:type="paragraph" w:styleId="TOCHeading">
    <w:name w:val="TOC Heading"/>
    <w:basedOn w:val="Heading1"/>
    <w:next w:val="Normal"/>
    <w:uiPriority w:val="39"/>
    <w:unhideWhenUsed/>
    <w:qFormat/>
    <w:rsid w:val="003D5CDF"/>
    <w:pPr>
      <w:outlineLvl w:val="9"/>
    </w:pPr>
  </w:style>
  <w:style w:type="character" w:customStyle="1" w:styleId="NoSpacingChar">
    <w:name w:val="No Spacing Char"/>
    <w:basedOn w:val="DefaultParagraphFont"/>
    <w:link w:val="NoSpacing"/>
    <w:uiPriority w:val="1"/>
    <w:rsid w:val="0047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Contemporary Report.dot</Template>
  <TotalTime>23</TotalTime>
  <Pages>6</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&lt;app Name&gt; System Requirements Document</vt:lpstr>
    </vt:vector>
  </TitlesOfParts>
  <Company>Joseph Gomez, Carlos Cardona, Bircan sahin</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IronCore System Requirements Document</dc:title>
  <dc:subject>DRAFT</dc:subject>
  <dc:creator>sleepneed</dc:creator>
  <cp:keywords/>
  <cp:lastModifiedBy>Joseph Gomez</cp:lastModifiedBy>
  <cp:revision>5</cp:revision>
  <cp:lastPrinted>1900-01-01T05:00:00Z</cp:lastPrinted>
  <dcterms:created xsi:type="dcterms:W3CDTF">2023-04-29T18:44:00Z</dcterms:created>
  <dcterms:modified xsi:type="dcterms:W3CDTF">2026-04-20T23:50:00Z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