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</w:t>
      </w:r>
    </w:p>
    <w:p>
      <w:r>
        <w:t>**1. Crime - Explica em termos simples o crime**</w:t>
        <w:br/>
        <w:br/>
        <w:t>O crime que está sendo investigado é a Falsidade Informática. Isso significa que alguém está tentando enganar ou manipular informações eletrônicas para obter vantagens indevidas.</w:t>
        <w:br/>
        <w:br/>
        <w:t>A falsidade informática pode envolver uma variedade de atividades, como:</w:t>
        <w:br/>
        <w:br/>
        <w:t>* Spoofing: enviar mensagens ou chamadas telefónicas fraudulentas com o objetivo de enganar as pessoas.</w:t>
        <w:br/>
        <w:t>* Phishing: enviar e-mails ou mensagens que parecem legítimas mas são na verdade enviados por criminosos para roubar informações confidenciais.</w:t>
        <w:br/>
        <w:t>* Manipulação de dados: alterar ou remover dados em sistemas computacionais para obter vantagens indevidas.</w:t>
        <w:br/>
        <w:br/>
        <w:t>**2. Sujeitos processuais - Identifica os intervenientes no processo e a sua função**</w:t>
        <w:br/>
        <w:br/>
        <w:t>Os sujeitos processuais neste caso são:</w:t>
        <w:br/>
        <w:br/>
        <w:t>* **Denunciante**: Joaquim Trindade Afonso, um homem casado com filiação à família Manuel Albertino Afonso e Maria das Palmas Trindade.</w:t>
        <w:br/>
        <w:t>* **Arguido**: "VenderValor", um suspeito que está sendo investigado pela falsidade informática.</w:t>
        <w:br/>
        <w:t>* **Testemunha**: André Sousa, um técnico de IT que foi notificado pelo denunciante sobre as chamadas telefónicas fraudulentas.</w:t>
        <w:br/>
        <w:t>* **Inspetor/a**: Hugo Ferreira, o inspetor associado ao inquérito que está liderando a investigação.</w:t>
        <w:br/>
        <w:br/>
        <w:t>**3. Descrição dos Factos - Resume os factos reportados, destacando os principais eventos e elementos temporais**</w:t>
        <w:br/>
        <w:br/>
        <w:t>Os fatos reportados neste caso incluem:</w:t>
        <w:br/>
        <w:br/>
        <w:t>* Em 01/02/2024, Joaquim Trindade Afonso começou a receber chamadas telefónicas fraudulentas com o número "934000111".</w:t>
        <w:br/>
        <w:t>* No dia seguinte, André Sousa foi notificado pelo denunciante sobre as chamadas telefónicas.</w:t>
        <w:br/>
        <w:t>* Em 14/02/2024, a Polícia Judiciária realizou uma inquirição com André Sousa para coletar mais informações sobre o caso.</w:t>
        <w:br/>
        <w:t>* A investigação também envolveu pesquisas em fontes abertas, incluindo a busca por informações online e a análise de dados.</w:t>
        <w:br/>
        <w:br/>
        <w:t>**4. Modus Operandi - Explica o modo como o crime foi alegadamente cometido**</w:t>
        <w:br/>
        <w:br/>
        <w:t>O modus operandi (modo de operar) do criminoso é desconhecido neste momento, mas parece que ele utilizou um número de telefone falso ("934000111") para enviar chamadas telefónicas fraudulentas ao denunciante Joaquim Trindade Afonso.</w:t>
        <w:br/>
        <w:br/>
        <w:t>Além disso, há indícios de que o criminoso pode ter utilizado técnicas de phishing ou spoofing para enganar as pessoas.</w:t>
        <w:br/>
        <w:br/>
        <w:t>**5. Diligências de Investigação - Descreve as ações tomadas pela polícia ou autoridades, e os resultados obtidos**</w:t>
        <w:br/>
        <w:br/>
        <w:t>As ações tomadas pela Polícia Judiciária incluem:</w:t>
        <w:br/>
        <w:br/>
        <w:t>* Notificação do denunciante Joaquim Trindade Afonso sobre as chamadas telefónicas fraudulentas.</w:t>
        <w:br/>
        <w:t>* Realização de uma inquirição com André Sousa para coletar mais informações sobre o caso.</w:t>
        <w:br/>
        <w:t>* Pesquisas em fontes abertas, incluindo a busca por informações online e a análise de dados.</w:t>
        <w:br/>
        <w:br/>
        <w:t>Os resultados obtidos até agora são:</w:t>
        <w:br/>
        <w:br/>
        <w:t>* A identificação do número de telefone falso ("934000111") como o responsável pelas chamadas telefónicas fraudulentas.</w:t>
        <w:br/>
        <w:t>* A notificação da empresa "VenderValor" como um suspeito no caso.</w:t>
        <w:br/>
        <w:br/>
        <w:t>**6. Conclusão - Resume o desfecho da investigação, referindo se há matéria suficiente para continuar ou arquivar, e o porquê**</w:t>
        <w:br/>
        <w:br/>
        <w:t>A conclusão desta investigação ainda está pendente, mas os resultados obtidos indicam que há uma base sólida para prosseguir com a investigação.</w:t>
        <w:br/>
        <w:br/>
        <w:t>O denunciante Joaquim Trindade Afonso apresentou testemunhos convincentes sobre as chamadas telefónicas fraudulentas, e a identificação do número de telefone falso ("934000111") é um passo importante na investigação.</w:t>
        <w:br/>
        <w:br/>
        <w:t>No entanto, é necessário continuar a investigação para coletar mais informações e provas concretas. A continuidade da investigação é fundamental para esclarecer os fatos envolvidos no crime e alcançar um resultado justo.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