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74B9D" w14:textId="738E693B" w:rsidR="000C2529" w:rsidRPr="000C2529" w:rsidRDefault="000C2529" w:rsidP="008604E4">
      <w:pPr>
        <w:pStyle w:val="Heading1"/>
        <w:jc w:val="both"/>
        <w:rPr>
          <w:rFonts w:asciiTheme="minorHAnsi" w:hAnsiTheme="minorHAnsi" w:cstheme="minorHAnsi"/>
          <w:color w:val="auto"/>
          <w:u w:val="single"/>
          <w:lang w:val="pt-PT"/>
        </w:rPr>
      </w:pPr>
      <w:r w:rsidRPr="000C2529">
        <w:rPr>
          <w:rFonts w:asciiTheme="minorHAnsi" w:hAnsiTheme="minorHAnsi" w:cstheme="minorHAnsi"/>
          <w:color w:val="auto"/>
          <w:u w:val="single"/>
          <w:lang w:val="pt-PT"/>
        </w:rPr>
        <w:t>Design Patterns:</w:t>
      </w:r>
    </w:p>
    <w:p w14:paraId="7C3C8FC3" w14:textId="490F2C5D" w:rsidR="000C2529" w:rsidRPr="000C2529" w:rsidRDefault="000C2529" w:rsidP="008604E4">
      <w:pPr>
        <w:pStyle w:val="Heading1"/>
        <w:jc w:val="both"/>
        <w:rPr>
          <w:rFonts w:asciiTheme="minorHAnsi" w:hAnsiTheme="minorHAnsi" w:cstheme="minorHAnsi"/>
          <w:b w:val="0"/>
          <w:bCs w:val="0"/>
          <w:color w:val="auto"/>
          <w:u w:val="single"/>
          <w:lang w:val="pt-PT"/>
        </w:rPr>
      </w:pPr>
      <w:r w:rsidRPr="000C2529">
        <w:rPr>
          <w:rFonts w:asciiTheme="minorHAnsi" w:hAnsiTheme="minorHAnsi" w:cstheme="minorHAnsi"/>
          <w:b w:val="0"/>
          <w:bCs w:val="0"/>
          <w:color w:val="auto"/>
          <w:u w:val="single"/>
          <w:lang w:val="pt-PT"/>
        </w:rPr>
        <w:t>Factor</w:t>
      </w:r>
      <w:r w:rsidR="008604E4">
        <w:rPr>
          <w:rFonts w:asciiTheme="minorHAnsi" w:hAnsiTheme="minorHAnsi" w:cstheme="minorHAnsi"/>
          <w:b w:val="0"/>
          <w:bCs w:val="0"/>
          <w:color w:val="auto"/>
          <w:u w:val="single"/>
          <w:lang w:val="pt-PT"/>
        </w:rPr>
        <w:t>y</w:t>
      </w:r>
      <w:r w:rsidRPr="000C2529">
        <w:rPr>
          <w:rFonts w:asciiTheme="minorHAnsi" w:hAnsiTheme="minorHAnsi" w:cstheme="minorHAnsi"/>
          <w:b w:val="0"/>
          <w:bCs w:val="0"/>
          <w:color w:val="auto"/>
          <w:u w:val="single"/>
          <w:lang w:val="pt-PT"/>
        </w:rPr>
        <w:t>:</w:t>
      </w:r>
    </w:p>
    <w:p w14:paraId="3A6421DA" w14:textId="77777777" w:rsidR="000C2529" w:rsidRPr="00400E06" w:rsidRDefault="000C2529" w:rsidP="008604E4">
      <w:pPr>
        <w:jc w:val="both"/>
        <w:rPr>
          <w:rFonts w:cstheme="minorHAnsi"/>
        </w:rPr>
      </w:pPr>
      <w:r w:rsidRPr="00400E06">
        <w:rPr>
          <w:rFonts w:cstheme="minorHAnsi"/>
        </w:rPr>
        <w:t>Code:</w:t>
      </w:r>
    </w:p>
    <w:p w14:paraId="2E738555" w14:textId="77777777" w:rsidR="000C2529" w:rsidRPr="00400E06" w:rsidRDefault="000C2529" w:rsidP="008604E4">
      <w:pPr>
        <w:jc w:val="both"/>
        <w:rPr>
          <w:rFonts w:cstheme="minorHAnsi"/>
        </w:rPr>
      </w:pPr>
      <w:r w:rsidRPr="00400E06">
        <w:rPr>
          <w:rFonts w:cstheme="minorHAnsi"/>
          <w:noProof/>
        </w:rPr>
        <w:drawing>
          <wp:inline distT="0" distB="0" distL="0" distR="0" wp14:anchorId="63516AD4" wp14:editId="457C20C8">
            <wp:extent cx="4961467" cy="3110674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660" cy="311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DF41" w14:textId="77777777" w:rsidR="000C2529" w:rsidRPr="00400E06" w:rsidRDefault="000C2529" w:rsidP="008604E4">
      <w:pPr>
        <w:jc w:val="both"/>
        <w:rPr>
          <w:rFonts w:cstheme="minorHAnsi"/>
        </w:rPr>
      </w:pPr>
      <w:r w:rsidRPr="00400E06">
        <w:rPr>
          <w:rFonts w:cstheme="minorHAnsi"/>
          <w:noProof/>
        </w:rPr>
        <w:drawing>
          <wp:inline distT="0" distB="0" distL="0" distR="0" wp14:anchorId="4602635C" wp14:editId="64AA9DEE">
            <wp:extent cx="4961255" cy="224922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029" cy="225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E06">
        <w:rPr>
          <w:rFonts w:cstheme="minorHAnsi"/>
        </w:rPr>
        <w:br/>
        <w:t>Location:</w:t>
      </w:r>
      <w:r>
        <w:rPr>
          <w:rFonts w:cstheme="minorHAnsi"/>
        </w:rPr>
        <w:t xml:space="preserve"> </w:t>
      </w:r>
      <w:r w:rsidRPr="00400E06">
        <w:rPr>
          <w:rFonts w:cstheme="minorHAnsi"/>
        </w:rPr>
        <w:t>src/main/java/org/jabref/gui/specialfields/SpecialFieldMenuItemFactory.java</w:t>
      </w:r>
    </w:p>
    <w:p w14:paraId="3B577E21" w14:textId="77777777" w:rsidR="000C2529" w:rsidRDefault="000C2529" w:rsidP="008604E4">
      <w:pPr>
        <w:jc w:val="both"/>
        <w:rPr>
          <w:rFonts w:cstheme="minorHAnsi"/>
        </w:rPr>
      </w:pPr>
      <w:r w:rsidRPr="00400E06">
        <w:rPr>
          <w:rFonts w:cstheme="minorHAnsi"/>
        </w:rPr>
        <w:t>Reasoning:</w:t>
      </w:r>
    </w:p>
    <w:p w14:paraId="268E96B3" w14:textId="61E9F246" w:rsidR="000C2529" w:rsidRPr="00400E06" w:rsidRDefault="000C2529" w:rsidP="008604E4">
      <w:pPr>
        <w:jc w:val="both"/>
        <w:rPr>
          <w:rFonts w:cstheme="minorHAnsi"/>
        </w:rPr>
      </w:pPr>
      <w:r w:rsidRPr="00400E06">
        <w:rPr>
          <w:rFonts w:cstheme="minorHAnsi"/>
        </w:rPr>
        <w:t xml:space="preserve">Due to having optional fields, this implementation of the abstract method </w:t>
      </w:r>
      <w:r w:rsidRPr="00400E06">
        <w:rPr>
          <w:rFonts w:cstheme="minorHAnsi"/>
        </w:rPr>
        <w:t>implements</w:t>
      </w:r>
      <w:r w:rsidRPr="00400E06">
        <w:rPr>
          <w:rFonts w:cstheme="minorHAnsi"/>
        </w:rPr>
        <w:t xml:space="preserve"> different specifications of the same object</w:t>
      </w:r>
    </w:p>
    <w:p w14:paraId="47381B48" w14:textId="77777777" w:rsidR="000C2529" w:rsidRPr="00400E06" w:rsidRDefault="000C2529" w:rsidP="008604E4">
      <w:pPr>
        <w:jc w:val="both"/>
        <w:rPr>
          <w:rFonts w:cstheme="minorHAnsi"/>
        </w:rPr>
      </w:pPr>
      <w:r w:rsidRPr="00400E06">
        <w:rPr>
          <w:rFonts w:cstheme="minorHAnsi"/>
        </w:rPr>
        <w:br w:type="page"/>
      </w:r>
    </w:p>
    <w:p w14:paraId="2ABC57C3" w14:textId="6F1BB141" w:rsidR="000C2529" w:rsidRPr="008604E4" w:rsidRDefault="000C2529" w:rsidP="008604E4">
      <w:pPr>
        <w:pStyle w:val="Heading1"/>
        <w:jc w:val="both"/>
        <w:rPr>
          <w:rFonts w:asciiTheme="minorHAnsi" w:hAnsiTheme="minorHAnsi" w:cstheme="minorHAnsi"/>
          <w:b w:val="0"/>
          <w:bCs w:val="0"/>
          <w:color w:val="auto"/>
          <w:u w:val="single"/>
        </w:rPr>
      </w:pPr>
      <w:r w:rsidRPr="008604E4">
        <w:rPr>
          <w:rFonts w:asciiTheme="minorHAnsi" w:hAnsiTheme="minorHAnsi" w:cstheme="minorHAnsi"/>
          <w:b w:val="0"/>
          <w:bCs w:val="0"/>
          <w:color w:val="auto"/>
          <w:u w:val="single"/>
        </w:rPr>
        <w:lastRenderedPageBreak/>
        <w:t>Builder:</w:t>
      </w:r>
    </w:p>
    <w:p w14:paraId="146C0DD1" w14:textId="21632FBE" w:rsidR="000C2529" w:rsidRDefault="000C2529" w:rsidP="008604E4">
      <w:pPr>
        <w:jc w:val="both"/>
      </w:pPr>
      <w:r>
        <w:t>Code:</w:t>
      </w:r>
    </w:p>
    <w:p w14:paraId="752B54A0" w14:textId="2C5CE442" w:rsidR="000C2529" w:rsidRPr="000C2529" w:rsidRDefault="000C2529" w:rsidP="008604E4">
      <w:pPr>
        <w:jc w:val="both"/>
      </w:pPr>
      <w:r>
        <w:rPr>
          <w:noProof/>
        </w:rPr>
        <w:drawing>
          <wp:inline distT="0" distB="0" distL="0" distR="0" wp14:anchorId="02AD7220" wp14:editId="224B6B8D">
            <wp:extent cx="5277471" cy="3031067"/>
            <wp:effectExtent l="0" t="0" r="6350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213" cy="303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A331" w14:textId="6FADEE19" w:rsidR="000C2529" w:rsidRPr="00400E06" w:rsidRDefault="000C2529" w:rsidP="008604E4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E942C70" wp14:editId="5BD5B7B6">
            <wp:extent cx="5276850" cy="2802705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070" cy="2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77CC" w14:textId="5C6B5677" w:rsidR="000C2529" w:rsidRPr="00400E06" w:rsidRDefault="000C2529" w:rsidP="008604E4">
      <w:pPr>
        <w:jc w:val="both"/>
        <w:rPr>
          <w:rFonts w:cstheme="minorHAnsi"/>
        </w:rPr>
      </w:pPr>
      <w:r w:rsidRPr="00400E06">
        <w:rPr>
          <w:rFonts w:cstheme="minorHAnsi"/>
        </w:rPr>
        <w:t>Location:</w:t>
      </w:r>
      <w:r>
        <w:rPr>
          <w:rFonts w:cstheme="minorHAnsi"/>
        </w:rPr>
        <w:t xml:space="preserve"> </w:t>
      </w:r>
      <w:proofErr w:type="spellStart"/>
      <w:r w:rsidRPr="00400E06">
        <w:rPr>
          <w:rFonts w:cstheme="minorHAnsi"/>
        </w:rPr>
        <w:t>src</w:t>
      </w:r>
      <w:proofErr w:type="spellEnd"/>
      <w:r w:rsidRPr="00400E06">
        <w:rPr>
          <w:rFonts w:cstheme="minorHAnsi"/>
        </w:rPr>
        <w:t>/main/java/org/</w:t>
      </w:r>
      <w:proofErr w:type="spellStart"/>
      <w:r w:rsidRPr="00400E06">
        <w:rPr>
          <w:rFonts w:cstheme="minorHAnsi"/>
        </w:rPr>
        <w:t>jabref</w:t>
      </w:r>
      <w:proofErr w:type="spellEnd"/>
      <w:r w:rsidRPr="00400E06">
        <w:rPr>
          <w:rFonts w:cstheme="minorHAnsi"/>
        </w:rPr>
        <w:t>/preferences/PreviewPreferences.java</w:t>
      </w:r>
    </w:p>
    <w:p w14:paraId="7B3BF308" w14:textId="77777777" w:rsidR="000C2529" w:rsidRDefault="000C2529" w:rsidP="008604E4">
      <w:pPr>
        <w:jc w:val="both"/>
        <w:rPr>
          <w:rFonts w:cstheme="minorHAnsi"/>
        </w:rPr>
      </w:pPr>
      <w:r w:rsidRPr="00400E06">
        <w:rPr>
          <w:rFonts w:cstheme="minorHAnsi"/>
        </w:rPr>
        <w:t>Reasoning:</w:t>
      </w:r>
    </w:p>
    <w:p w14:paraId="1A3C5419" w14:textId="7B6F6328" w:rsidR="000C2529" w:rsidRPr="00400E06" w:rsidRDefault="000C2529" w:rsidP="008604E4">
      <w:pPr>
        <w:jc w:val="both"/>
        <w:rPr>
          <w:rFonts w:cstheme="minorHAnsi"/>
        </w:rPr>
      </w:pPr>
      <w:r w:rsidRPr="00400E06">
        <w:rPr>
          <w:rFonts w:cstheme="minorHAnsi"/>
        </w:rPr>
        <w:t>Multiple construction methods under same method</w:t>
      </w:r>
    </w:p>
    <w:p w14:paraId="1772F031" w14:textId="77777777" w:rsidR="000C2529" w:rsidRPr="00400E06" w:rsidRDefault="000C2529" w:rsidP="008604E4">
      <w:pPr>
        <w:jc w:val="both"/>
        <w:rPr>
          <w:rFonts w:cstheme="minorHAnsi"/>
        </w:rPr>
      </w:pPr>
    </w:p>
    <w:p w14:paraId="2F75489D" w14:textId="77777777" w:rsidR="000C2529" w:rsidRPr="00400E06" w:rsidRDefault="000C2529" w:rsidP="008604E4">
      <w:pPr>
        <w:jc w:val="both"/>
        <w:rPr>
          <w:rFonts w:cstheme="minorHAnsi"/>
        </w:rPr>
      </w:pPr>
      <w:r w:rsidRPr="00400E06">
        <w:rPr>
          <w:rFonts w:cstheme="minorHAnsi"/>
        </w:rPr>
        <w:br w:type="page"/>
      </w:r>
    </w:p>
    <w:p w14:paraId="636DB8E3" w14:textId="035AB855" w:rsidR="008604E4" w:rsidRPr="008604E4" w:rsidRDefault="000C2529" w:rsidP="008604E4">
      <w:pPr>
        <w:pStyle w:val="Heading1"/>
        <w:jc w:val="both"/>
        <w:rPr>
          <w:rFonts w:asciiTheme="minorHAnsi" w:hAnsiTheme="minorHAnsi" w:cstheme="minorHAnsi"/>
          <w:b w:val="0"/>
          <w:bCs w:val="0"/>
          <w:color w:val="auto"/>
          <w:u w:val="single"/>
        </w:rPr>
      </w:pPr>
      <w:r w:rsidRPr="008604E4">
        <w:rPr>
          <w:rFonts w:asciiTheme="minorHAnsi" w:hAnsiTheme="minorHAnsi" w:cstheme="minorHAnsi"/>
          <w:b w:val="0"/>
          <w:bCs w:val="0"/>
          <w:color w:val="auto"/>
          <w:u w:val="single"/>
        </w:rPr>
        <w:lastRenderedPageBreak/>
        <w:t>Composite:</w:t>
      </w:r>
    </w:p>
    <w:p w14:paraId="5A19047E" w14:textId="4B16D599" w:rsidR="000C2529" w:rsidRPr="00400E06" w:rsidRDefault="000C2529" w:rsidP="008604E4">
      <w:pPr>
        <w:jc w:val="both"/>
        <w:rPr>
          <w:rFonts w:cstheme="minorHAnsi"/>
        </w:rPr>
      </w:pPr>
      <w:r w:rsidRPr="00400E06">
        <w:rPr>
          <w:rFonts w:cstheme="minorHAnsi"/>
        </w:rPr>
        <w:t>Code:</w:t>
      </w:r>
      <w:r w:rsidR="008604E4">
        <w:rPr>
          <w:rFonts w:cstheme="minorHAnsi"/>
          <w:noProof/>
        </w:rPr>
        <w:drawing>
          <wp:inline distT="0" distB="0" distL="0" distR="0" wp14:anchorId="444857B0" wp14:editId="2B71E2CE">
            <wp:extent cx="5731510" cy="3044190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3ED4" w14:textId="460D237A" w:rsidR="000C2529" w:rsidRPr="00400E06" w:rsidRDefault="000C2529" w:rsidP="008604E4">
      <w:pPr>
        <w:jc w:val="both"/>
        <w:rPr>
          <w:rFonts w:cstheme="minorHAnsi"/>
        </w:rPr>
      </w:pPr>
      <w:r w:rsidRPr="00400E06">
        <w:rPr>
          <w:rFonts w:cstheme="minorHAnsi"/>
        </w:rPr>
        <w:t>Location:</w:t>
      </w:r>
      <w:r>
        <w:rPr>
          <w:rFonts w:cstheme="minorHAnsi"/>
        </w:rPr>
        <w:t xml:space="preserve"> </w:t>
      </w:r>
      <w:r w:rsidRPr="00400E06">
        <w:rPr>
          <w:rFonts w:cstheme="minorHAnsi"/>
        </w:rPr>
        <w:t>src/main/java/org/jabref/logic/layout/format/CompositeFormat.java</w:t>
      </w:r>
      <w:r w:rsidRPr="00400E06">
        <w:rPr>
          <w:rFonts w:cstheme="minorHAnsi"/>
        </w:rPr>
        <w:br/>
      </w:r>
      <w:r w:rsidRPr="00400E06">
        <w:rPr>
          <w:rFonts w:cstheme="minorHAnsi"/>
        </w:rPr>
        <w:br/>
        <w:t xml:space="preserve">Reasoning: </w:t>
      </w:r>
    </w:p>
    <w:p w14:paraId="5F4CF174" w14:textId="77777777" w:rsidR="000C2529" w:rsidRPr="00400E06" w:rsidRDefault="000C2529" w:rsidP="008604E4">
      <w:pPr>
        <w:jc w:val="both"/>
        <w:rPr>
          <w:rFonts w:cstheme="minorHAnsi"/>
        </w:rPr>
      </w:pPr>
      <w:r w:rsidRPr="00400E06">
        <w:rPr>
          <w:rFonts w:cstheme="minorHAnsi"/>
          <w:color w:val="202122"/>
          <w:sz w:val="21"/>
          <w:szCs w:val="21"/>
          <w:shd w:val="clear" w:color="auto" w:fill="FFFFFF"/>
        </w:rPr>
        <w:t>Enables multiple ways to create a same type of object</w:t>
      </w:r>
    </w:p>
    <w:p w14:paraId="25D7CFF3" w14:textId="77777777" w:rsidR="000C2529" w:rsidRPr="00400E06" w:rsidRDefault="000C2529" w:rsidP="008604E4">
      <w:pPr>
        <w:jc w:val="both"/>
        <w:rPr>
          <w:rFonts w:cstheme="minorHAnsi"/>
        </w:rPr>
      </w:pPr>
    </w:p>
    <w:p w14:paraId="541B2C81" w14:textId="77777777" w:rsidR="000C2529" w:rsidRDefault="000C2529" w:rsidP="008604E4">
      <w:pPr>
        <w:jc w:val="both"/>
      </w:pPr>
    </w:p>
    <w:sectPr w:rsidR="000C2529" w:rsidSect="00C618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529"/>
    <w:rsid w:val="000C2529"/>
    <w:rsid w:val="00860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CD6A686"/>
  <w15:chartTrackingRefBased/>
  <w15:docId w15:val="{0320D478-EEB4-BE4D-A65E-A950C62FD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2529"/>
    <w:pPr>
      <w:spacing w:after="200" w:line="276" w:lineRule="auto"/>
    </w:pPr>
    <w:rPr>
      <w:sz w:val="22"/>
      <w:szCs w:val="22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25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252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C25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C2529"/>
    <w:rPr>
      <w:rFonts w:ascii="Courier New" w:eastAsia="Times New Roman" w:hAnsi="Courier New" w:cs="Courier New"/>
      <w:sz w:val="20"/>
      <w:szCs w:val="20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Débora Dias</dc:creator>
  <cp:keywords/>
  <dc:description/>
  <cp:lastModifiedBy>Débora Dias</cp:lastModifiedBy>
  <cp:revision>1</cp:revision>
  <dcterms:created xsi:type="dcterms:W3CDTF">2021-11-30T22:51:00Z</dcterms:created>
  <dcterms:modified xsi:type="dcterms:W3CDTF">2021-11-30T23:03:00Z</dcterms:modified>
</cp:coreProperties>
</file>