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F00" w:rsidRDefault="00836326">
      <w:r>
        <w:t xml:space="preserve">Resultados </w:t>
      </w:r>
      <w:proofErr w:type="spellStart"/>
      <w:r>
        <w:t>HillClimbing</w:t>
      </w:r>
      <w:proofErr w:type="spellEnd"/>
    </w:p>
    <w:p w:rsidR="00836326" w:rsidRDefault="00836326">
      <w:r>
        <w:t>Melhores resultados:</w:t>
      </w:r>
    </w:p>
    <w:p w:rsidR="00836326" w:rsidRDefault="00836326" w:rsidP="00836326">
      <w:pPr>
        <w:pStyle w:val="PargrafodaLista"/>
        <w:numPr>
          <w:ilvl w:val="0"/>
          <w:numId w:val="1"/>
        </w:numPr>
      </w:pPr>
      <w:r>
        <w:t>100 Quaterniões: 14.0952: aceita o maior; divide por 100; usa 100 aleatórios; 10 iterações</w:t>
      </w:r>
    </w:p>
    <w:p w:rsidR="00836326" w:rsidRDefault="00836326" w:rsidP="00836326">
      <w:pPr>
        <w:pStyle w:val="PargrafodaLista"/>
        <w:numPr>
          <w:ilvl w:val="0"/>
          <w:numId w:val="1"/>
        </w:numPr>
      </w:pPr>
      <w:r>
        <w:t>1000 Quaterniões: 0.3002: aceita o primeiro; divide por 1000; usa 100 aleatórios; 20 iterações</w:t>
      </w:r>
    </w:p>
    <w:p w:rsidR="00836326" w:rsidRDefault="00836326" w:rsidP="00836326">
      <w:pPr>
        <w:pStyle w:val="PargrafodaLista"/>
        <w:numPr>
          <w:ilvl w:val="0"/>
          <w:numId w:val="1"/>
        </w:numPr>
      </w:pPr>
      <w:r>
        <w:t xml:space="preserve">4000 Quaterniões: 0.0542: aceita o primeiro; divide por 1000; usa 100 aleatórios; 20 iterações </w:t>
      </w:r>
    </w:p>
    <w:p w:rsidR="00836326" w:rsidRDefault="00836326">
      <w:r w:rsidRPr="00836326">
        <w:t xml:space="preserve">Para 100 quaterniões gerados, conseguimos obter uma grande diferença na variância, </w:t>
      </w:r>
      <w:r>
        <w:t>dividindo</w:t>
      </w:r>
      <w:r w:rsidRPr="00836326">
        <w:t xml:space="preserve"> por 100, pois eles estão muito longe uns dos outros (é necessário grandes alterações nos quaterniões). Para 1000 e 4000 quaterniões, as alterações a variância já são muito baixas (abaixo do 0,5 para 100 e abaixo do 0,1 para 4000), o que não representa mudanças significativas na distribuição. Constatamos ainda que o número de soluções aceite é maior com a divisão por 1000. Este resultado não é exatamente inesperado, pois a distribuição feita pelo algoritmo das distancias já é bastante eficiente</w:t>
      </w:r>
      <w:r w:rsidR="00B808DA">
        <w:t xml:space="preserve"> (com uma </w:t>
      </w:r>
      <w:r w:rsidR="00756071">
        <w:t>variância</w:t>
      </w:r>
      <w:r w:rsidR="00B808DA">
        <w:t xml:space="preserve"> sempre menor do que 1)</w:t>
      </w:r>
      <w:r w:rsidRPr="00836326">
        <w:t>, especialmente com um elevado numero de quaterniões.</w:t>
      </w:r>
    </w:p>
    <w:p w:rsidR="009B1CE0" w:rsidRDefault="009B1CE0">
      <w:r>
        <w:t>Não é possível ver se esta técnica é eficaz ou não, por dois motivos, primeiro, os quaterniões gerados pelo algoritmo já estão bastante bem distribuídos e segundo, por não termos ainda outras técnicas para comparar.</w:t>
      </w:r>
    </w:p>
    <w:p w:rsidR="009B1CE0" w:rsidRDefault="009B1CE0">
      <w:bookmarkStart w:id="0" w:name="_GoBack"/>
      <w:bookmarkEnd w:id="0"/>
    </w:p>
    <w:sectPr w:rsidR="009B1C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EC537E"/>
    <w:multiLevelType w:val="hybridMultilevel"/>
    <w:tmpl w:val="1B3ABE94"/>
    <w:lvl w:ilvl="0" w:tplc="FD66D078">
      <w:start w:val="1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326"/>
    <w:rsid w:val="00756071"/>
    <w:rsid w:val="00836326"/>
    <w:rsid w:val="009B1CE0"/>
    <w:rsid w:val="00B808DA"/>
    <w:rsid w:val="00D4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8B08F-9FAC-4EDF-9F4E-6EB51D03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6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Moncada</dc:creator>
  <cp:keywords/>
  <dc:description/>
  <cp:lastModifiedBy>Gonçalo Moncada</cp:lastModifiedBy>
  <cp:revision>3</cp:revision>
  <dcterms:created xsi:type="dcterms:W3CDTF">2016-04-08T18:05:00Z</dcterms:created>
  <dcterms:modified xsi:type="dcterms:W3CDTF">2016-04-08T18:25:00Z</dcterms:modified>
</cp:coreProperties>
</file>