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03366"/>
          <w:sz w:val="44"/>
        </w:rPr>
        <w:t>Resolución de Guías 1.2.2 y 1.3.2</w:t>
      </w:r>
    </w:p>
    <w:p>
      <w:pPr>
        <w:spacing w:after="360"/>
      </w:pPr>
      <w:r>
        <w:rPr>
          <w:i/>
          <w:color w:val="4682B4"/>
          <w:sz w:val="24"/>
        </w:rPr>
        <w:t>Ingeniería de Requisitos | Asignatura: RQY1101 | Caso Nº 1: Empresa VERANUM</w:t>
      </w:r>
    </w:p>
    <w:p>
      <w:pPr>
        <w:keepNext/>
        <w:spacing w:before="320" w:after="120"/>
      </w:pPr>
      <w:r>
        <w:rPr>
          <w:b/>
          <w:color w:val="003366"/>
          <w:sz w:val="32"/>
        </w:rPr>
        <w:t>GUÍA 1.2.2: ÁMBITO DEL SISTEMA</w:t>
      </w:r>
    </w:p>
    <w:p>
      <w:pPr>
        <w:keepNext/>
        <w:spacing w:before="240" w:after="80"/>
      </w:pPr>
      <w:r>
        <w:rPr>
          <w:b/>
          <w:color w:val="4682B4"/>
          <w:sz w:val="26"/>
        </w:rPr>
        <w:t>1. Beneficios Esperados para la Empresa VERANUM</w:t>
      </w:r>
    </w:p>
    <w:p>
      <w:pPr>
        <w:spacing w:after="120"/>
      </w:pPr>
      <w:r>
        <w:rPr>
          <w:b/>
        </w:rPr>
        <w:t xml:space="preserve">Diagnóstico Inicial de Debilidades: </w:t>
      </w:r>
      <w:r>
        <w:t>Actualmente, la empresa presenta problemas críticos como falta de publicidad efectiva, baja continuada en las ventas, alta competencia con canales digitales modernos, infraestructura subutilizada, desactualización y poca diversidad de servicios ofrecidos, y mermas por mala gestión de recursos en el restaurante.</w:t>
      </w:r>
    </w:p>
    <w:p>
      <w:pPr>
        <w:spacing w:after="160"/>
      </w:pPr>
      <w:r>
        <w:rPr>
          <w:b/>
        </w:rPr>
        <w:t xml:space="preserve">Propuesta de Solución y Beneficios Esperados: </w:t>
      </w:r>
      <w:r>
        <w:t>Para contrarrestar estas deficiencias, se propone una solución tecnológica integral articulada en 3 ejes fundamentales:</w:t>
        <w:br/>
      </w:r>
    </w:p>
    <w:p>
      <w:pPr>
        <w:pStyle w:val="ListBullet"/>
        <w:spacing w:before="40" w:after="80"/>
      </w:pPr>
      <w:r>
        <w:rPr>
          <w:b/>
        </w:rPr>
        <w:t xml:space="preserve">1. Sistema de Gestión Hotelera (PMS) con Sitio Web y Motor de Reservas Integrado: </w:t>
      </w:r>
      <w:r>
        <w:t>Digitalizará y acelerará los procesos de reserva en línea para habitaciones y centro de eventos, eliminando la dependencia del registro telefónico manual y optimizando la capacidad instalada. Asimismo, centralizará la gestión de insumos del restaurante y los servicios adicionales tradicionales (lavandería, tenis, piscina) y nuevos (Wi-Fi, tours, convenios).</w:t>
      </w:r>
    </w:p>
    <w:p>
      <w:pPr>
        <w:pStyle w:val="ListBullet"/>
        <w:spacing w:before="40" w:after="80"/>
      </w:pPr>
      <w:r>
        <w:rPr>
          <w:b/>
        </w:rPr>
        <w:t xml:space="preserve">2. Base de Datos Centralizada: </w:t>
      </w:r>
      <w:r>
        <w:t>Permitirá administrar en tiempo real los maestros de habitaciones, clientes, insumos de cocina y tarifas históricas, asegurando un control estricto de recursos sin generar pérdidas financieras.</w:t>
      </w:r>
    </w:p>
    <w:p>
      <w:pPr>
        <w:pStyle w:val="ListBullet"/>
        <w:spacing w:before="40" w:after="80"/>
      </w:pPr>
      <w:r>
        <w:rPr>
          <w:b/>
        </w:rPr>
        <w:t xml:space="preserve">3. Estrategia Digital de Difusión (Integración con Hootsuite/RRSS): </w:t>
      </w:r>
      <w:r>
        <w:t>Potenciará la publicidad omnicanal para captar nuevos segmentos etarios mediante la publicación oportuna y automatizada de ofertas y promociones validadas por la gerencia.</w:t>
      </w:r>
    </w:p>
    <w:p>
      <w:pPr>
        <w:keepNext/>
        <w:spacing w:before="240" w:after="80"/>
      </w:pPr>
      <w:r>
        <w:rPr>
          <w:b/>
          <w:color w:val="4682B4"/>
          <w:sz w:val="26"/>
        </w:rPr>
        <w:t>2. Métricas de Éxito del Producto</w:t>
      </w:r>
    </w:p>
    <w:p>
      <w:pPr>
        <w:spacing w:after="80"/>
      </w:pPr>
      <w:r>
        <w:rPr>
          <w:b/>
        </w:rPr>
        <w:t>Métricas de Éxito Financieras:</w:t>
      </w:r>
    </w:p>
    <w:p>
      <w:pPr>
        <w:pStyle w:val="ListBullet"/>
        <w:spacing w:before="40" w:after="80"/>
      </w:pPr>
      <w:r>
        <w:rPr>
          <w:b/>
        </w:rPr>
        <w:t>Métrica 1: Ingreso por Habitación Disponible (RevPAR)</w:t>
        <w:br/>
        <w:t xml:space="preserve">• Definición: </w:t>
      </w:r>
      <w:r>
        <w:t>Mide los ingresos monetarios generados en función de la capacidad total de habitaciones de los hoteles de Santiago y la Vª Región.</w:t>
        <w:br/>
        <w:t>• Meta: Incrementar el RevPAR en un 25% dentro de los 12 meses posteriores al lanzamiento del sistema.</w:t>
      </w:r>
    </w:p>
    <w:p>
      <w:pPr>
        <w:pStyle w:val="ListBullet"/>
        <w:spacing w:before="40" w:after="80"/>
      </w:pPr>
      <w:r>
        <w:rPr>
          <w:b/>
        </w:rPr>
        <w:t>Métrica 2: Disminución de Costos por Mermas e Insumos de Restaurante</w:t>
        <w:br/>
        <w:t xml:space="preserve">• Definición: </w:t>
      </w:r>
      <w:r>
        <w:t>Mide el porcentaje de ahorro económico derivado del control de stock, compras a proveedores y rotación de insumos alimenticios en cocina.</w:t>
        <w:br/>
        <w:t>• Meta: Reducir en un 15% las pérdidas financieras asociadas a mermas de insumos en un periodo de 6 meses tras la implementación del módulo de inventario.</w:t>
      </w:r>
    </w:p>
    <w:p>
      <w:pPr>
        <w:spacing w:before="120" w:after="80"/>
      </w:pPr>
      <w:r>
        <w:rPr>
          <w:b/>
        </w:rPr>
        <w:t>Métricas de Éxito No Financieras:</w:t>
      </w:r>
    </w:p>
    <w:p>
      <w:pPr>
        <w:pStyle w:val="ListBullet"/>
        <w:spacing w:before="40" w:after="80"/>
      </w:pPr>
      <w:r>
        <w:rPr>
          <w:b/>
        </w:rPr>
        <w:t>Métrica 1: Tasa de Ocupación de la Infraestructura</w:t>
        <w:br/>
        <w:t xml:space="preserve">• Definición: </w:t>
      </w:r>
      <w:r>
        <w:t>Mide el porcentaje de habitaciones y espacios de eventos reservados en relación con la capacidad total instalada de la cadena.</w:t>
        <w:br/>
        <w:t>• Meta: Aumentar el porcentaje de ocupación promedio general del 35% actual al 65% en los primeros 12 meses de operación.</w:t>
      </w:r>
    </w:p>
    <w:p>
      <w:pPr>
        <w:pStyle w:val="ListBullet"/>
        <w:spacing w:before="40" w:after="80"/>
      </w:pPr>
      <w:r>
        <w:rPr>
          <w:b/>
        </w:rPr>
        <w:t>Métrica 2: Conversión y Tráfico Web desde Redes Sociales</w:t>
        <w:br/>
        <w:t xml:space="preserve">• Definición: </w:t>
      </w:r>
      <w:r>
        <w:t>Mide la efectividad del canal publicitario digital evaluando la interacción y flujo de usuarios que ingresan al portal de reservas web tras visualizar promociones difundidas vía redes sociales (Hootsuite).</w:t>
        <w:br/>
        <w:t>• Meta: Lograr un flujo mínimo de 300 visitas mensuales efectivas al sitio web de reservas provenientes directamente de campañas de redes sociales durante los primeros 6 meses.</w:t>
      </w:r>
    </w:p>
    <w:p>
      <w:pPr>
        <w:keepNext/>
        <w:spacing w:before="240" w:after="80"/>
      </w:pPr>
      <w:r>
        <w:rPr>
          <w:b/>
          <w:color w:val="4682B4"/>
          <w:sz w:val="26"/>
        </w:rPr>
        <w:t>3. Visión del Producto (Formato Estándar)</w:t>
      </w:r>
    </w:p>
    <w:p>
      <w:pPr>
        <w:pStyle w:val="ListBullet"/>
        <w:spacing w:before="40" w:after="80"/>
      </w:pPr>
      <w:r>
        <w:rPr>
          <w:b/>
        </w:rPr>
        <w:t xml:space="preserve">Para: </w:t>
      </w:r>
      <w:r>
        <w:t>Los turistas particulares (especialmente nuevas generaciones que buscan vacacionar y comodidad) y clientes corporativos o instituciones que requieren realizar eventos masivos.</w:t>
      </w:r>
    </w:p>
    <w:p>
      <w:pPr>
        <w:pStyle w:val="ListBullet"/>
        <w:spacing w:before="40" w:after="80"/>
      </w:pPr>
      <w:r>
        <w:rPr>
          <w:b/>
        </w:rPr>
        <w:t xml:space="preserve">Quién: </w:t>
      </w:r>
      <w:r>
        <w:t>Necesitan acceder a servicios de hotelería cómodos, accesibles y diversificados, con la posibilidad de consultar disponibilidad y reservar en línea de forma rápida y con ofertas transparentes.</w:t>
      </w:r>
    </w:p>
    <w:p>
      <w:pPr>
        <w:pStyle w:val="ListBullet"/>
        <w:spacing w:before="40" w:after="80"/>
      </w:pPr>
      <w:r>
        <w:rPr>
          <w:b/>
        </w:rPr>
        <w:t xml:space="preserve">El: </w:t>
      </w:r>
      <w:r>
        <w:t>Sistema de Gestión Hotelera y Plataforma Web VERANUM.</w:t>
      </w:r>
    </w:p>
    <w:p>
      <w:pPr>
        <w:pStyle w:val="ListBullet"/>
        <w:spacing w:before="40" w:after="80"/>
      </w:pPr>
      <w:r>
        <w:rPr>
          <w:b/>
        </w:rPr>
        <w:t xml:space="preserve">Es un: </w:t>
      </w:r>
      <w:r>
        <w:t>Sistema integral de software de gestión hotelera (PMS) con motor de e-commerce y módulo de integración publicitaria.</w:t>
      </w:r>
    </w:p>
    <w:p>
      <w:pPr>
        <w:pStyle w:val="ListBullet"/>
        <w:spacing w:before="40" w:after="80"/>
      </w:pPr>
      <w:r>
        <w:rPr>
          <w:b/>
        </w:rPr>
        <w:t xml:space="preserve">Que: </w:t>
      </w:r>
      <w:r>
        <w:t>Proporciona una solución 360° para reservar habitaciones y salones de eventos, automatizar la gestión de insumos del restaurante, difundir promociones dinámicas y administrar servicios tradicionales y nuevos (tours, Wi-Fi, convenios).</w:t>
      </w:r>
    </w:p>
    <w:p>
      <w:pPr>
        <w:pStyle w:val="ListBullet"/>
        <w:spacing w:before="40" w:after="80"/>
      </w:pPr>
      <w:r>
        <w:rPr>
          <w:b/>
        </w:rPr>
        <w:t xml:space="preserve">A diferencia de: </w:t>
      </w:r>
      <w:r>
        <w:t>El modelo tradicional manual actual (llamadas telefónicas y libros en papel) y la oferta de competidores de la industria (cadenas como Diego de Almagro o Sheraton).</w:t>
      </w:r>
    </w:p>
    <w:p>
      <w:pPr>
        <w:pStyle w:val="ListBullet"/>
        <w:spacing w:before="40" w:after="80"/>
      </w:pPr>
      <w:r>
        <w:rPr>
          <w:b/>
        </w:rPr>
        <w:t xml:space="preserve">Nuestro producto: </w:t>
      </w:r>
      <w:r>
        <w:t>Es una solución integral que moderniza la presencia comercial en canales digitales, simplifica el acceso a descuentos exclusivos para los clientes y optimiza la operación interna del restaurante y la infraestructura de los hoteles sin riesgo de sobre-reserva.</w:t>
      </w:r>
    </w:p>
    <w:p>
      <w:pPr>
        <w:spacing w:after="240"/>
      </w:pPr>
    </w:p>
    <w:p>
      <w:pPr>
        <w:keepNext/>
        <w:spacing w:before="320" w:after="120"/>
      </w:pPr>
      <w:r>
        <w:rPr>
          <w:b/>
          <w:color w:val="003366"/>
          <w:sz w:val="32"/>
        </w:rPr>
        <w:t>GUÍA 1.3.2: COMPONENTES DEL SISTEMA</w:t>
      </w:r>
    </w:p>
    <w:p>
      <w:pPr>
        <w:keepNext/>
        <w:spacing w:before="240" w:after="80"/>
      </w:pPr>
      <w:r>
        <w:rPr>
          <w:b/>
          <w:color w:val="4682B4"/>
          <w:sz w:val="26"/>
        </w:rPr>
        <w:t>1. Diagrama de Contexto (Estructura para Representar en Miro)</w:t>
      </w:r>
    </w:p>
    <w:p>
      <w:pPr>
        <w:spacing w:after="80"/>
      </w:pPr>
      <w:r>
        <w:rPr>
          <w:b/>
        </w:rPr>
        <w:t xml:space="preserve">Nodo Central: </w:t>
      </w:r>
      <w:r>
        <w:t>Sistema de Gestión Hotelera VERANUM</w:t>
        <w:br/>
        <w:br/>
        <w:t>Interacciones Sistema-Usuario / Sistema-Sistema:</w:t>
      </w:r>
    </w:p>
    <w:p>
      <w:pPr>
        <w:pStyle w:val="ListBullet"/>
        <w:spacing w:before="40" w:after="80"/>
      </w:pPr>
      <w:r>
        <w:rPr>
          <w:b/>
        </w:rPr>
        <w:t>1. Cliente / Pasajero (Web)</w:t>
        <w:br/>
        <w:t xml:space="preserve">• Envía: </w:t>
      </w:r>
      <w:r>
        <w:t>Búsqueda de disponibilidad, datos de reserva, solicitudes de check-in/check-out virtual, pedidos de servicios a la habitación y consumo de adicionales.</w:t>
        <w:br/>
        <w:t>• Recibe: Confirmación de reserva, catálogo de ofertas/promociones, estado de cuenta y comprobantes.</w:t>
      </w:r>
    </w:p>
    <w:p>
      <w:pPr>
        <w:pStyle w:val="ListBullet"/>
        <w:spacing w:before="40" w:after="80"/>
      </w:pPr>
      <w:r>
        <w:rPr>
          <w:b/>
        </w:rPr>
        <w:t>2. Equipo de Recepción y Gestión</w:t>
        <w:br/>
        <w:t xml:space="preserve">• Envía: </w:t>
      </w:r>
      <w:r>
        <w:t>Validación de reservas web, asignación de habitaciones, registro de check-in/check-out presencial, control de acceso a dependencias (piscina, tenis, lavandería).</w:t>
        <w:br/>
        <w:t>• Recibe: Alertas de reservas entrantes, estado de ocupación de habitaciones en tiempo real, ficha del huésped.</w:t>
      </w:r>
    </w:p>
    <w:p>
      <w:pPr>
        <w:pStyle w:val="ListBullet"/>
        <w:spacing w:before="40" w:after="80"/>
      </w:pPr>
      <w:r>
        <w:rPr>
          <w:b/>
        </w:rPr>
        <w:t>3. Equipo de Restaurant y Cocina</w:t>
        <w:br/>
        <w:t xml:space="preserve">• Envía: </w:t>
      </w:r>
      <w:r>
        <w:t>Actualización de inventario/stock de alimentos, registro de platos/carta y consumo de insumos.</w:t>
        <w:br/>
        <w:t>• Recibe: Solicitudes de servicio a la habitación, alertas de bajo stock de insumos.</w:t>
      </w:r>
    </w:p>
    <w:p>
      <w:pPr>
        <w:pStyle w:val="ListBullet"/>
        <w:spacing w:before="40" w:after="80"/>
      </w:pPr>
      <w:r>
        <w:rPr>
          <w:b/>
        </w:rPr>
        <w:t>4. Equipo de Marketing y Manager</w:t>
        <w:br/>
        <w:t xml:space="preserve">• Envía: </w:t>
      </w:r>
      <w:r>
        <w:t>Creación de promociones (temporales, membresías), parámetros de campañas y contenido de ofertas para publicación web.</w:t>
        <w:br/>
        <w:t>• Recibe: Métricas de interacción web y efectividad de ofertas lanzadas.</w:t>
      </w:r>
    </w:p>
    <w:p>
      <w:pPr>
        <w:pStyle w:val="ListBullet"/>
        <w:spacing w:before="40" w:after="80"/>
      </w:pPr>
      <w:r>
        <w:rPr>
          <w:b/>
        </w:rPr>
        <w:t>5. Equipo Administrativo / Gerencia</w:t>
        <w:br/>
        <w:t xml:space="preserve">• Envía: </w:t>
      </w:r>
      <w:r>
        <w:t>Aprobación de tarifas históricas, autorización de ofertas, gestión de perfiles de usuario y configuración de dependencias.</w:t>
        <w:br/>
        <w:t>• Recibe: Consolidados e informes de control de gestión (porcentaje de ocupación, uso de centro de eventos y rotación de insumos).</w:t>
      </w:r>
    </w:p>
    <w:p>
      <w:pPr>
        <w:keepNext/>
        <w:spacing w:before="240" w:after="80"/>
      </w:pPr>
      <w:r>
        <w:rPr>
          <w:b/>
          <w:color w:val="4682B4"/>
          <w:sz w:val="26"/>
        </w:rPr>
        <w:t>2. Listado de Funcionalidades del Sistema (FE)</w:t>
      </w:r>
    </w:p>
    <w:p>
      <w:pPr>
        <w:pStyle w:val="ListBullet"/>
        <w:spacing w:before="40" w:after="80"/>
      </w:pPr>
      <w:r>
        <w:rPr>
          <w:b/>
        </w:rPr>
        <w:t xml:space="preserve">FE-1: Gestión y Módulo de Reservas Autónomas y Anticipadas: </w:t>
      </w:r>
      <w:r>
        <w:t>Permitir a los clientes consultar disponibilidad en tiempo real por fecha, sede y tipo de habitación, y concretar reservas con antelación a través del portal web.</w:t>
      </w:r>
    </w:p>
    <w:p>
      <w:pPr>
        <w:pStyle w:val="ListBullet"/>
        <w:spacing w:before="40" w:after="80"/>
      </w:pPr>
      <w:r>
        <w:rPr>
          <w:b/>
        </w:rPr>
        <w:t xml:space="preserve">FE-2: Solicitud de Servicios a la Habitación y Adicionales: </w:t>
      </w:r>
      <w:r>
        <w:t>Permitir al huésped solicitar de forma digital múltiples servicios desde su habitación (pedidos a la carta del restaurante, lavandería, Wi-Fi o convenios de tours).</w:t>
      </w:r>
    </w:p>
    <w:p>
      <w:pPr>
        <w:pStyle w:val="ListBullet"/>
        <w:spacing w:before="40" w:after="80"/>
      </w:pPr>
      <w:r>
        <w:rPr>
          <w:b/>
        </w:rPr>
        <w:t xml:space="preserve">FE-3: Motor de Ofertas y Promociones Dinámicas: </w:t>
      </w:r>
      <w:r>
        <w:t>Facilitar la creación y segmentación de promociones (temporales, por temporadas de alta/baja demanda o programas de fidelización/membresías).</w:t>
      </w:r>
    </w:p>
    <w:p>
      <w:pPr>
        <w:pStyle w:val="ListBullet"/>
        <w:spacing w:before="40" w:after="80"/>
      </w:pPr>
      <w:r>
        <w:rPr>
          <w:b/>
        </w:rPr>
        <w:t xml:space="preserve">FE-4: Publicación Automatizada de Ofertas en el Sitio Web: </w:t>
      </w:r>
      <w:r>
        <w:t>Automatizar la difusión de promociones y ofertas aprobadas por gerencia directamente en la interfaz pública de la página web.</w:t>
      </w:r>
    </w:p>
    <w:p>
      <w:pPr>
        <w:pStyle w:val="ListBullet"/>
        <w:spacing w:before="40" w:after="80"/>
      </w:pPr>
      <w:r>
        <w:rPr>
          <w:b/>
        </w:rPr>
        <w:t xml:space="preserve">FE-5: Módulo de Check-in y Check-out Virtual: </w:t>
      </w:r>
      <w:r>
        <w:t>Proveer la funcionalidad para que el cliente realice su registro de ingreso y salida de manera digital y expedita, reduciendo tiempos en la recepción física.</w:t>
      </w:r>
    </w:p>
    <w:p>
      <w:pPr>
        <w:pStyle w:val="ListBullet"/>
        <w:spacing w:before="40" w:after="80"/>
      </w:pPr>
      <w:r>
        <w:rPr>
          <w:b/>
        </w:rPr>
        <w:t xml:space="preserve">FE-6: Administración de Servicios Extra y Control de Recursos: </w:t>
      </w:r>
      <w:r>
        <w:t>Gestionar la disponibilidad, reservas y uso de la infraestructura adicional del hotel (piscina, spa, gimnasio, canchas de tenis y centro de eventos), controlando el acceso y la asignación de sus recursos.</w:t>
      </w:r>
    </w:p>
    <w:p>
      <w:pPr>
        <w:pStyle w:val="ListBullet"/>
        <w:spacing w:before="40" w:after="80"/>
      </w:pPr>
      <w:r>
        <w:rPr>
          <w:b/>
        </w:rPr>
        <w:t xml:space="preserve">FE-7: Administración Centralizada de Huéspedes e Inventario de Restaurant: </w:t>
      </w:r>
      <w:r>
        <w:t>Permitir el registro y gestión completa de las fichas de usuarios hospedados y, paralelamente, administrar los insumos y stock del restaurante para optimizar su uso y evitar pérdidas/mermas.</w:t>
      </w:r>
    </w:p>
    <w:p>
      <w:pPr>
        <w:keepNext/>
        <w:spacing w:before="240" w:after="80"/>
      </w:pPr>
      <w:r>
        <w:rPr>
          <w:b/>
          <w:color w:val="4682B4"/>
          <w:sz w:val="26"/>
        </w:rPr>
        <w:t>3. Exclusiones / Alcance Limitado del Sistema (EX)</w:t>
      </w:r>
    </w:p>
    <w:p>
      <w:pPr>
        <w:pStyle w:val="ListBullet"/>
        <w:spacing w:before="40" w:after="80"/>
      </w:pPr>
      <w:r>
        <w:rPr>
          <w:b/>
        </w:rPr>
        <w:t xml:space="preserve">EX-1: Cobertura Geográfica Acotada: </w:t>
      </w:r>
      <w:r>
        <w:t>El sistema se diseñará y desplegará exclusivamente para las sedes de la Región Metropolitana (Santiago) y Vª Región (Costa Central), excluyendo de este alcance cualquier futura sede en otras regiones del país.</w:t>
      </w:r>
    </w:p>
    <w:p>
      <w:pPr>
        <w:pStyle w:val="ListBullet"/>
        <w:spacing w:before="40" w:after="80"/>
      </w:pPr>
      <w:r>
        <w:rPr>
          <w:b/>
        </w:rPr>
        <w:t xml:space="preserve">EX-2: Evaluación y Cálculo Automatizado de Métricas Financieras/No Financieras: </w:t>
      </w:r>
      <w:r>
        <w:t>El software proporcionará los módulos de registro y reportes teóricos, pero no incluirá motores de inteligencia de negocios o analítica predictiva encargados de cuantificar o garantizar el cumplimiento de las metas financieras y no financieras estratégicas.</w:t>
      </w:r>
    </w:p>
    <w:p>
      <w:pPr>
        <w:pStyle w:val="ListBullet"/>
        <w:spacing w:before="40" w:after="80"/>
      </w:pPr>
      <w:r>
        <w:rPr>
          <w:b/>
        </w:rPr>
        <w:t xml:space="preserve">EX-3: Arquitectura Multitenant o Escalabilidad de Infraestructura Modular: </w:t>
      </w:r>
      <w:r>
        <w:t>La solución está fuertemente acoplada a la infraestructura y capacidad declarada para los 2 hoteles actuales; no considera un diseño parametrizable o 'exportable' automáticamente a nuevas sedes sin un desarrollo informático adicional.</w:t>
      </w:r>
    </w:p>
    <w:p>
      <w:pPr>
        <w:pStyle w:val="ListBullet"/>
        <w:spacing w:before="40" w:after="80"/>
      </w:pPr>
      <w:r>
        <w:rPr>
          <w:b/>
        </w:rPr>
        <w:t xml:space="preserve">EX-4: Exclusión de Aplicación Móvil Nativa (iOS/Android): </w:t>
      </w:r>
      <w:r>
        <w:t>La solución abarcará únicamente una plataforma web adaptativa (responsive web), base de datos centralizada y sistema de gestión interna (PMS), excluyendo el desarrollo de aplicaciones móviles nativas para tiendas como App Store o Google Play.</w:t>
      </w:r>
    </w:p>
    <w:p>
      <w:pPr>
        <w:keepNext/>
        <w:spacing w:before="240" w:after="80"/>
      </w:pPr>
      <w:r>
        <w:rPr>
          <w:b/>
          <w:color w:val="4682B4"/>
          <w:sz w:val="26"/>
        </w:rPr>
        <w:t>4. Caracterización Detallada de Tipos de Usuarios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single" w:sz="4" w:space="0" w:color="CCCCCC"/>
          <w:left w:val="none"/>
          <w:right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Tipo de Usuario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a. Importancia</w:t>
            </w:r>
          </w:p>
        </w:tc>
        <w:tc>
          <w:tcPr>
            <w:tcW w:type="dxa" w:w="2016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b. Cómo lo usará</w:t>
            </w:r>
          </w:p>
        </w:tc>
        <w:tc>
          <w:tcPr>
            <w:tcW w:type="dxa" w:w="1440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c. Nivel Ed.</w:t>
            </w:r>
          </w:p>
        </w:tc>
        <w:tc>
          <w:tcPr>
            <w:tcW w:type="dxa" w:w="1152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d. Edad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e. Exp. Previa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Usuario 1:</w:t>
              <w:br/>
              <w:t>Cliente / Pasajero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Media-Alta:</w:t>
              <w:br/>
              <w:t>Reserva autónoma, check-in/out y pedidos.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Página web pública desde PC o smartphone.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Universal (Media / Superior)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18 - 65 años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Variable:</w:t>
              <w:br/>
              <w:t>Uso cotidiano de web/e-commerce.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Usuario 2:</w:t>
              <w:br/>
              <w:t>Marketing y Manager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Alta:</w:t>
              <w:br/>
              <w:t>Difusión publicitaria y captación de clientes.</w:t>
            </w:r>
          </w:p>
        </w:tc>
        <w:tc>
          <w:tcPr>
            <w:tcW w:type="dxa" w:w="2016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Módulo web admin para parametrizar promociones y RRSS.</w:t>
            </w:r>
          </w:p>
        </w:tc>
        <w:tc>
          <w:tcPr>
            <w:tcW w:type="dxa" w:w="14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Superior (Marketing / Publicidad)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23 - 50 años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Alta:</w:t>
              <w:br/>
              <w:t>Manejo de CMS, Hootsuite y RRSS.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Usuario 3:</w:t>
              <w:br/>
              <w:t>Administrativo / Gerencia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Crítica:</w:t>
              <w:br/>
              <w:t>Toma de decisiones y control de inventario.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Módulo de gestión para reportes, tarifas e insumos.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Superior (Ingeniería / Admin.)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30 - 65 años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Media:</w:t>
              <w:br/>
              <w:t>Softwares ERP y planillas avanzadas.</w:t>
            </w:r>
          </w:p>
        </w:tc>
      </w:tr>
      <w:tr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Usuario 4:</w:t>
              <w:br/>
              <w:t>Recepción y Gestión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Crítica:</w:t>
              <w:br/>
              <w:t>Operación diaria, reservas y dependencias.</w:t>
            </w:r>
          </w:p>
        </w:tc>
        <w:tc>
          <w:tcPr>
            <w:tcW w:type="dxa" w:w="2016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Aplicación web interna para validar check-in/out y espacios.</w:t>
            </w:r>
          </w:p>
        </w:tc>
        <w:tc>
          <w:tcPr>
            <w:tcW w:type="dxa" w:w="1440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Técnica o Media completa</w:t>
            </w:r>
          </w:p>
        </w:tc>
        <w:tc>
          <w:tcPr>
            <w:tcW w:type="dxa" w:w="1152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20 - 55 años</w:t>
            </w:r>
          </w:p>
        </w:tc>
        <w:tc>
          <w:tcPr>
            <w:tcW w:type="dxa" w:w="1728"/>
            <w:shd w:fill="F9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Media:</w:t>
              <w:br/>
              <w:t>Sistemas POS y planillas digitalizadas.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Usuario 5:</w:t>
              <w:br/>
              <w:t>Restaurant y Cocina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Alta:</w:t>
              <w:br/>
              <w:t>Control de stock, mermas y comandas.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Módulo interno de inventario y atención de pedidos.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Técnica / Gastronomía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22 - 60 años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333333"/>
                <w:sz w:val="18"/>
              </w:rPr>
              <w:t>Baja-Media:</w:t>
              <w:br/>
              <w:t>Software POS o inventario básico.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