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69E2" w:rsidRDefault="00DE3476">
      <w:pPr>
        <w:spacing w:after="193" w:line="259" w:lineRule="auto"/>
        <w:ind w:left="2907" w:firstLine="0"/>
        <w:jc w:val="left"/>
      </w:pPr>
      <w:r>
        <w:rPr>
          <w:b/>
          <w:sz w:val="28"/>
          <w:u w:val="single" w:color="000000"/>
        </w:rPr>
        <w:t>Правительство Российской Федерации</w:t>
      </w:r>
      <w:r>
        <w:rPr>
          <w:b/>
          <w:sz w:val="28"/>
        </w:rPr>
        <w:t xml:space="preserve"> </w:t>
      </w:r>
    </w:p>
    <w:p w:rsidR="007F69E2" w:rsidRDefault="00DE3476">
      <w:pPr>
        <w:spacing w:after="133" w:line="259" w:lineRule="auto"/>
        <w:ind w:left="1603"/>
        <w:jc w:val="left"/>
      </w:pPr>
      <w:r>
        <w:rPr>
          <w:b/>
          <w:sz w:val="28"/>
        </w:rPr>
        <w:t xml:space="preserve">Федеральное государственное автономное образовательное </w:t>
      </w:r>
    </w:p>
    <w:p w:rsidR="007F69E2" w:rsidRDefault="00DE3476">
      <w:pPr>
        <w:spacing w:after="191" w:line="259" w:lineRule="auto"/>
        <w:ind w:left="2132"/>
        <w:jc w:val="left"/>
      </w:pPr>
      <w:r>
        <w:rPr>
          <w:b/>
          <w:sz w:val="28"/>
        </w:rPr>
        <w:t xml:space="preserve">учреждение высшего образования «Национальный </w:t>
      </w:r>
    </w:p>
    <w:p w:rsidR="007F69E2" w:rsidRDefault="00DE3476">
      <w:pPr>
        <w:spacing w:after="140" w:line="259" w:lineRule="auto"/>
        <w:ind w:left="0" w:right="934" w:firstLine="0"/>
        <w:jc w:val="right"/>
      </w:pPr>
      <w:r>
        <w:rPr>
          <w:b/>
          <w:sz w:val="28"/>
        </w:rPr>
        <w:t xml:space="preserve">исследовательский университет «Высшая школа экономики» </w:t>
      </w:r>
    </w:p>
    <w:p w:rsidR="007F69E2" w:rsidRDefault="00DE3476">
      <w:pPr>
        <w:spacing w:after="124"/>
        <w:ind w:right="597"/>
      </w:pPr>
      <w:r>
        <w:t xml:space="preserve">Факультет компьютерных наук Департамент программной инженерии </w:t>
      </w:r>
    </w:p>
    <w:p w:rsidR="007F69E2" w:rsidRDefault="00DE3476">
      <w:pPr>
        <w:spacing w:after="0" w:line="259" w:lineRule="auto"/>
        <w:ind w:left="590" w:firstLine="0"/>
        <w:jc w:val="center"/>
      </w:pPr>
      <w:r>
        <w:rPr>
          <w:sz w:val="26"/>
        </w:rPr>
        <w:t xml:space="preserve"> </w:t>
      </w:r>
    </w:p>
    <w:p w:rsidR="007F69E2" w:rsidRDefault="00DE3476">
      <w:pPr>
        <w:spacing w:after="0" w:line="259" w:lineRule="auto"/>
        <w:ind w:left="590" w:firstLine="0"/>
        <w:jc w:val="center"/>
      </w:pPr>
      <w:r>
        <w:rPr>
          <w:sz w:val="26"/>
        </w:rPr>
        <w:t xml:space="preserve"> </w:t>
      </w:r>
    </w:p>
    <w:p w:rsidR="007F69E2" w:rsidRDefault="00DE3476">
      <w:pPr>
        <w:spacing w:after="0" w:line="259" w:lineRule="auto"/>
        <w:ind w:left="590" w:firstLine="0"/>
        <w:jc w:val="center"/>
      </w:pPr>
      <w:r>
        <w:rPr>
          <w:sz w:val="26"/>
        </w:rPr>
        <w:t xml:space="preserve"> </w:t>
      </w:r>
    </w:p>
    <w:p w:rsidR="007F69E2" w:rsidRDefault="00DE3476">
      <w:pPr>
        <w:spacing w:after="0" w:line="259" w:lineRule="auto"/>
        <w:ind w:left="590" w:firstLine="0"/>
        <w:jc w:val="center"/>
      </w:pPr>
      <w:r>
        <w:rPr>
          <w:sz w:val="26"/>
        </w:rPr>
        <w:t xml:space="preserve"> </w:t>
      </w:r>
    </w:p>
    <w:p w:rsidR="007F69E2" w:rsidRDefault="00DE3476">
      <w:pPr>
        <w:spacing w:after="0" w:line="259" w:lineRule="auto"/>
        <w:ind w:left="590" w:firstLine="0"/>
        <w:jc w:val="center"/>
      </w:pPr>
      <w:r>
        <w:rPr>
          <w:sz w:val="26"/>
        </w:rPr>
        <w:t xml:space="preserve"> </w:t>
      </w:r>
    </w:p>
    <w:p w:rsidR="007F69E2" w:rsidRDefault="00DE3476">
      <w:pPr>
        <w:spacing w:after="0" w:line="259" w:lineRule="auto"/>
        <w:ind w:left="590" w:firstLine="0"/>
        <w:jc w:val="center"/>
      </w:pPr>
      <w:r>
        <w:rPr>
          <w:sz w:val="26"/>
        </w:rPr>
        <w:t xml:space="preserve"> </w:t>
      </w:r>
    </w:p>
    <w:p w:rsidR="007F69E2" w:rsidRDefault="00DE3476">
      <w:pPr>
        <w:spacing w:after="32" w:line="259" w:lineRule="auto"/>
        <w:ind w:left="596" w:firstLine="0"/>
        <w:jc w:val="center"/>
      </w:pPr>
      <w:r>
        <w:rPr>
          <w:sz w:val="28"/>
        </w:rPr>
        <w:t xml:space="preserve"> </w:t>
      </w:r>
    </w:p>
    <w:p w:rsidR="007F69E2" w:rsidRDefault="00DE3476" w:rsidP="00DE3476">
      <w:pPr>
        <w:spacing w:after="183" w:line="259" w:lineRule="auto"/>
        <w:ind w:left="2578"/>
        <w:jc w:val="left"/>
      </w:pPr>
      <w:r>
        <w:rPr>
          <w:b/>
          <w:sz w:val="28"/>
        </w:rPr>
        <w:t xml:space="preserve">      </w:t>
      </w:r>
      <w:r>
        <w:rPr>
          <w:b/>
          <w:sz w:val="28"/>
        </w:rPr>
        <w:t>Отчет</w:t>
      </w:r>
      <w:r>
        <w:rPr>
          <w:b/>
          <w:sz w:val="28"/>
        </w:rPr>
        <w:t xml:space="preserve"> к </w:t>
      </w:r>
      <w:proofErr w:type="spellStart"/>
      <w:r>
        <w:rPr>
          <w:b/>
          <w:sz w:val="28"/>
        </w:rPr>
        <w:t>микропроекту</w:t>
      </w:r>
      <w:proofErr w:type="spellEnd"/>
      <w:r>
        <w:rPr>
          <w:b/>
          <w:sz w:val="28"/>
        </w:rPr>
        <w:t xml:space="preserve"> по дисциплине</w:t>
      </w:r>
    </w:p>
    <w:p w:rsidR="007F69E2" w:rsidRDefault="00DE3476">
      <w:pPr>
        <w:spacing w:after="0" w:line="259" w:lineRule="auto"/>
        <w:ind w:left="2818"/>
        <w:jc w:val="left"/>
      </w:pPr>
      <w:r>
        <w:rPr>
          <w:b/>
          <w:sz w:val="28"/>
        </w:rPr>
        <w:t xml:space="preserve">«Архитектура вычислительных систем» </w:t>
      </w:r>
    </w:p>
    <w:p w:rsidR="007F69E2" w:rsidRDefault="00DE3476">
      <w:pPr>
        <w:spacing w:after="0" w:line="259" w:lineRule="auto"/>
        <w:ind w:left="601" w:firstLine="0"/>
        <w:jc w:val="center"/>
      </w:pPr>
      <w:r>
        <w:rPr>
          <w:b/>
          <w:sz w:val="30"/>
        </w:rPr>
        <w:t xml:space="preserve"> </w:t>
      </w:r>
    </w:p>
    <w:p w:rsidR="007F69E2" w:rsidRDefault="00DE3476">
      <w:pPr>
        <w:spacing w:after="0" w:line="259" w:lineRule="auto"/>
        <w:ind w:left="601" w:firstLine="0"/>
        <w:jc w:val="center"/>
      </w:pPr>
      <w:r>
        <w:rPr>
          <w:b/>
          <w:sz w:val="30"/>
        </w:rPr>
        <w:t xml:space="preserve"> </w:t>
      </w:r>
    </w:p>
    <w:p w:rsidR="007F69E2" w:rsidRDefault="00DE3476">
      <w:pPr>
        <w:spacing w:after="0" w:line="259" w:lineRule="auto"/>
        <w:ind w:left="601" w:firstLine="0"/>
        <w:jc w:val="center"/>
      </w:pPr>
      <w:r>
        <w:rPr>
          <w:b/>
          <w:sz w:val="30"/>
        </w:rPr>
        <w:t xml:space="preserve"> </w:t>
      </w:r>
    </w:p>
    <w:p w:rsidR="007F69E2" w:rsidRDefault="00DE3476">
      <w:pPr>
        <w:spacing w:after="0" w:line="259" w:lineRule="auto"/>
        <w:ind w:left="601" w:firstLine="0"/>
        <w:jc w:val="center"/>
      </w:pPr>
      <w:r>
        <w:rPr>
          <w:b/>
          <w:sz w:val="30"/>
        </w:rPr>
        <w:t xml:space="preserve"> </w:t>
      </w:r>
    </w:p>
    <w:p w:rsidR="007F69E2" w:rsidRDefault="00DE3476">
      <w:pPr>
        <w:spacing w:after="0" w:line="259" w:lineRule="auto"/>
        <w:ind w:left="601" w:firstLine="0"/>
        <w:jc w:val="center"/>
      </w:pPr>
      <w:r>
        <w:rPr>
          <w:b/>
          <w:sz w:val="30"/>
        </w:rPr>
        <w:t xml:space="preserve"> </w:t>
      </w:r>
    </w:p>
    <w:p w:rsidR="007F69E2" w:rsidRDefault="00DE3476">
      <w:pPr>
        <w:spacing w:after="0" w:line="259" w:lineRule="auto"/>
        <w:ind w:left="603" w:firstLine="0"/>
        <w:jc w:val="center"/>
      </w:pPr>
      <w:r>
        <w:rPr>
          <w:b/>
          <w:sz w:val="31"/>
        </w:rPr>
        <w:t xml:space="preserve"> </w:t>
      </w:r>
    </w:p>
    <w:p w:rsidR="007F69E2" w:rsidRDefault="00DE3476">
      <w:pPr>
        <w:spacing w:after="186" w:line="259" w:lineRule="auto"/>
        <w:ind w:left="535" w:right="2"/>
        <w:jc w:val="center"/>
      </w:pPr>
      <w:r>
        <w:rPr>
          <w:sz w:val="28"/>
        </w:rPr>
        <w:t xml:space="preserve">Работу выполнил:  </w:t>
      </w:r>
    </w:p>
    <w:p w:rsidR="007F69E2" w:rsidRDefault="00DE3476">
      <w:pPr>
        <w:spacing w:after="184" w:line="259" w:lineRule="auto"/>
        <w:ind w:left="2830" w:firstLine="0"/>
        <w:jc w:val="left"/>
      </w:pPr>
      <w:r>
        <w:rPr>
          <w:sz w:val="28"/>
        </w:rPr>
        <w:t>Студент группы БПИ19</w:t>
      </w:r>
      <w:r w:rsidRPr="00DE3476">
        <w:rPr>
          <w:sz w:val="28"/>
        </w:rPr>
        <w:t>7</w:t>
      </w:r>
      <w:r>
        <w:rPr>
          <w:sz w:val="28"/>
        </w:rPr>
        <w:t xml:space="preserve"> Гончаров Е. А.</w:t>
      </w:r>
      <w:r>
        <w:rPr>
          <w:sz w:val="28"/>
        </w:rPr>
        <w:t xml:space="preserve"> </w:t>
      </w:r>
    </w:p>
    <w:p w:rsidR="007F69E2" w:rsidRDefault="00DE3476">
      <w:pPr>
        <w:spacing w:after="150" w:line="259" w:lineRule="auto"/>
        <w:ind w:left="535"/>
        <w:jc w:val="center"/>
      </w:pPr>
      <w:r>
        <w:rPr>
          <w:sz w:val="28"/>
        </w:rPr>
        <w:t xml:space="preserve">Вариант № 26.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0" w:line="259" w:lineRule="auto"/>
        <w:ind w:left="601" w:firstLine="0"/>
        <w:jc w:val="center"/>
      </w:pPr>
      <w:r>
        <w:rPr>
          <w:sz w:val="30"/>
        </w:rPr>
        <w:t xml:space="preserve"> </w:t>
      </w:r>
    </w:p>
    <w:p w:rsidR="007F69E2" w:rsidRDefault="00DE3476">
      <w:pPr>
        <w:spacing w:after="119" w:line="259" w:lineRule="auto"/>
        <w:ind w:left="601" w:firstLine="0"/>
        <w:jc w:val="center"/>
      </w:pPr>
      <w:r>
        <w:rPr>
          <w:sz w:val="30"/>
        </w:rPr>
        <w:t xml:space="preserve"> </w:t>
      </w:r>
    </w:p>
    <w:p w:rsidR="007F69E2" w:rsidRDefault="00DE3476">
      <w:pPr>
        <w:spacing w:after="184" w:line="259" w:lineRule="auto"/>
        <w:ind w:left="586" w:firstLine="0"/>
        <w:jc w:val="center"/>
      </w:pPr>
      <w:r>
        <w:rPr>
          <w:b/>
        </w:rPr>
        <w:t xml:space="preserve"> </w:t>
      </w:r>
    </w:p>
    <w:p w:rsidR="007F69E2" w:rsidRDefault="00DE3476">
      <w:pPr>
        <w:spacing w:after="234" w:line="259" w:lineRule="auto"/>
        <w:ind w:left="852" w:firstLine="0"/>
        <w:jc w:val="left"/>
      </w:pPr>
      <w:r>
        <w:rPr>
          <w:b/>
        </w:rPr>
        <w:t xml:space="preserve"> </w:t>
      </w:r>
    </w:p>
    <w:p w:rsidR="007F69E2" w:rsidRDefault="00DE3476">
      <w:pPr>
        <w:spacing w:after="0" w:line="259" w:lineRule="auto"/>
        <w:ind w:left="523" w:firstLine="0"/>
        <w:jc w:val="center"/>
      </w:pPr>
      <w:r>
        <w:rPr>
          <w:b/>
        </w:rPr>
        <w:t xml:space="preserve">Москва 2020 </w:t>
      </w:r>
    </w:p>
    <w:p w:rsidR="007F69E2" w:rsidRDefault="00DE3476">
      <w:pPr>
        <w:spacing w:after="0" w:line="259" w:lineRule="auto"/>
        <w:ind w:left="581" w:firstLine="0"/>
        <w:jc w:val="center"/>
      </w:pPr>
      <w:r>
        <w:rPr>
          <w:sz w:val="22"/>
        </w:rPr>
        <w:t xml:space="preserve"> </w:t>
      </w:r>
    </w:p>
    <w:p w:rsidR="00DE3476" w:rsidRDefault="00DE3476">
      <w:pPr>
        <w:spacing w:after="45" w:line="259" w:lineRule="auto"/>
        <w:ind w:left="0" w:firstLine="0"/>
        <w:jc w:val="left"/>
        <w:rPr>
          <w:b/>
          <w:sz w:val="28"/>
        </w:rPr>
      </w:pPr>
      <w:r>
        <w:rPr>
          <w:b/>
          <w:sz w:val="28"/>
        </w:rPr>
        <w:t xml:space="preserve"> </w:t>
      </w:r>
    </w:p>
    <w:p w:rsidR="00DE3476" w:rsidRDefault="00DE3476">
      <w:pPr>
        <w:spacing w:after="0" w:line="240" w:lineRule="auto"/>
        <w:ind w:left="0" w:firstLine="0"/>
        <w:jc w:val="left"/>
        <w:rPr>
          <w:b/>
          <w:sz w:val="28"/>
        </w:rPr>
      </w:pPr>
      <w:r>
        <w:rPr>
          <w:b/>
          <w:sz w:val="28"/>
        </w:rPr>
        <w:lastRenderedPageBreak/>
        <w:br w:type="page"/>
      </w:r>
    </w:p>
    <w:p w:rsidR="007F69E2" w:rsidRDefault="00DE3476">
      <w:pPr>
        <w:spacing w:after="45" w:line="259" w:lineRule="auto"/>
        <w:ind w:left="0" w:firstLine="0"/>
        <w:jc w:val="left"/>
        <w:rPr>
          <w:b/>
          <w:bCs/>
          <w:sz w:val="40"/>
          <w:szCs w:val="40"/>
        </w:rPr>
      </w:pPr>
      <w:r w:rsidRPr="00DE3476">
        <w:rPr>
          <w:b/>
          <w:bCs/>
          <w:sz w:val="40"/>
          <w:szCs w:val="40"/>
        </w:rPr>
        <w:lastRenderedPageBreak/>
        <w:t>Задание</w:t>
      </w:r>
      <w:r>
        <w:rPr>
          <w:b/>
          <w:bCs/>
          <w:sz w:val="40"/>
          <w:szCs w:val="40"/>
        </w:rPr>
        <w:t>:</w:t>
      </w:r>
    </w:p>
    <w:p w:rsidR="00DE3476" w:rsidRDefault="00DE3476">
      <w:pPr>
        <w:spacing w:after="45" w:line="259" w:lineRule="auto"/>
        <w:ind w:left="0" w:firstLine="0"/>
        <w:jc w:val="left"/>
        <w:rPr>
          <w:b/>
          <w:bCs/>
          <w:sz w:val="40"/>
          <w:szCs w:val="40"/>
        </w:rPr>
      </w:pPr>
    </w:p>
    <w:p w:rsidR="00DE3476" w:rsidRPr="00DE3476" w:rsidRDefault="00DE3476" w:rsidP="00DE3476">
      <w:pPr>
        <w:spacing w:after="0" w:line="240" w:lineRule="auto"/>
        <w:ind w:left="0" w:firstLine="0"/>
        <w:jc w:val="left"/>
        <w:rPr>
          <w:color w:val="auto"/>
          <w:lang w:bidi="ar-SA"/>
        </w:rPr>
      </w:pPr>
      <w:r w:rsidRPr="00DE3476">
        <w:rPr>
          <w:color w:val="auto"/>
          <w:lang w:bidi="ar-SA"/>
        </w:rPr>
        <w:t xml:space="preserve">7. Военная задача. </w:t>
      </w:r>
      <w:proofErr w:type="spellStart"/>
      <w:r w:rsidRPr="00DE3476">
        <w:rPr>
          <w:color w:val="auto"/>
          <w:lang w:bidi="ar-SA"/>
        </w:rPr>
        <w:t>Анчуария</w:t>
      </w:r>
      <w:proofErr w:type="spellEnd"/>
      <w:r w:rsidRPr="00DE3476">
        <w:rPr>
          <w:color w:val="auto"/>
          <w:lang w:bidi="ar-SA"/>
        </w:rPr>
        <w:t xml:space="preserve"> и </w:t>
      </w:r>
      <w:proofErr w:type="spellStart"/>
      <w:r w:rsidRPr="00DE3476">
        <w:rPr>
          <w:color w:val="auto"/>
          <w:lang w:bidi="ar-SA"/>
        </w:rPr>
        <w:t>Тарантерия</w:t>
      </w:r>
      <w:proofErr w:type="spellEnd"/>
      <w:r w:rsidRPr="00DE3476">
        <w:rPr>
          <w:color w:val="auto"/>
          <w:lang w:bidi="ar-SA"/>
        </w:rPr>
        <w:t xml:space="preserve"> – два крохотных латиноамериканских государства, затерянных в южных Андах. Диктатор </w:t>
      </w:r>
      <w:proofErr w:type="spellStart"/>
      <w:r w:rsidRPr="00DE3476">
        <w:rPr>
          <w:color w:val="auto"/>
          <w:lang w:bidi="ar-SA"/>
        </w:rPr>
        <w:t>Анчуарии</w:t>
      </w:r>
      <w:proofErr w:type="spellEnd"/>
      <w:r w:rsidRPr="00DE3476">
        <w:rPr>
          <w:color w:val="auto"/>
          <w:lang w:bidi="ar-SA"/>
        </w:rPr>
        <w:t xml:space="preserve">, дон Федерико, объявил войну диктатору </w:t>
      </w:r>
      <w:proofErr w:type="spellStart"/>
      <w:r w:rsidRPr="00DE3476">
        <w:rPr>
          <w:color w:val="auto"/>
          <w:lang w:bidi="ar-SA"/>
        </w:rPr>
        <w:t>Тарантерии</w:t>
      </w:r>
      <w:proofErr w:type="spellEnd"/>
      <w:r w:rsidRPr="00DE3476">
        <w:rPr>
          <w:color w:val="auto"/>
          <w:lang w:bidi="ar-SA"/>
        </w:rPr>
        <w:t>, дону Эрнандо. У обоих диктаторов очень мало солдат, но очень много снарядов для минометов, привезенных с последней американской гуманитарной помощью. Поэтому армии обеих сторон просто обстреливают наугад территорию противника, надеясь поразить что-нибудь ценное. Стрельба ведется по очереди до тех пор, пока либо не будут уничтожены все цели, либо стоимость потраченных снарядов не превысит суммарную стоимость всего того, что ими можно уничтожить. Создать многопоточное приложение, моделирующее военные действия.</w:t>
      </w:r>
    </w:p>
    <w:p w:rsidR="00DE3476" w:rsidRDefault="00DE3476">
      <w:pPr>
        <w:spacing w:after="45" w:line="259" w:lineRule="auto"/>
        <w:ind w:left="0" w:firstLine="0"/>
        <w:jc w:val="left"/>
        <w:rPr>
          <w:sz w:val="28"/>
          <w:szCs w:val="28"/>
        </w:rPr>
      </w:pPr>
    </w:p>
    <w:p w:rsidR="00DE3476" w:rsidRDefault="00DE3476">
      <w:pPr>
        <w:spacing w:after="45" w:line="259" w:lineRule="auto"/>
        <w:ind w:left="0" w:firstLine="0"/>
        <w:jc w:val="left"/>
        <w:rPr>
          <w:sz w:val="28"/>
          <w:szCs w:val="28"/>
        </w:rPr>
      </w:pPr>
    </w:p>
    <w:p w:rsidR="00DE3476" w:rsidRDefault="00DE3476" w:rsidP="00DE3476">
      <w:pPr>
        <w:spacing w:after="45" w:line="259" w:lineRule="auto"/>
        <w:ind w:left="0" w:firstLine="0"/>
        <w:jc w:val="left"/>
        <w:rPr>
          <w:b/>
          <w:bCs/>
          <w:sz w:val="40"/>
          <w:szCs w:val="40"/>
        </w:rPr>
      </w:pPr>
      <w:r>
        <w:rPr>
          <w:b/>
          <w:bCs/>
          <w:sz w:val="40"/>
          <w:szCs w:val="40"/>
        </w:rPr>
        <w:t>Решение</w:t>
      </w:r>
      <w:r>
        <w:rPr>
          <w:b/>
          <w:bCs/>
          <w:sz w:val="40"/>
          <w:szCs w:val="40"/>
        </w:rPr>
        <w:t>:</w:t>
      </w:r>
    </w:p>
    <w:p w:rsidR="007F69E2" w:rsidRDefault="00DE3476" w:rsidP="00DE3476">
      <w:pPr>
        <w:spacing w:after="101" w:line="259" w:lineRule="auto"/>
        <w:ind w:left="0" w:right="542" w:firstLine="0"/>
        <w:jc w:val="left"/>
        <w:rPr>
          <w:b/>
          <w:sz w:val="28"/>
        </w:rPr>
      </w:pPr>
      <w:r>
        <w:rPr>
          <w:b/>
          <w:sz w:val="28"/>
        </w:rPr>
        <w:t xml:space="preserve"> </w:t>
      </w:r>
    </w:p>
    <w:p w:rsidR="00DE3476" w:rsidRDefault="00DE3476" w:rsidP="00DE3476">
      <w:pPr>
        <w:spacing w:after="101" w:line="259" w:lineRule="auto"/>
        <w:ind w:left="0" w:right="542" w:firstLine="0"/>
        <w:jc w:val="left"/>
        <w:rPr>
          <w:bCs/>
          <w:sz w:val="28"/>
        </w:rPr>
      </w:pPr>
      <w:r>
        <w:rPr>
          <w:bCs/>
          <w:sz w:val="28"/>
        </w:rPr>
        <w:t xml:space="preserve">Скажем, что в каждом государстве находится по 100 </w:t>
      </w:r>
      <w:proofErr w:type="spellStart"/>
      <w:r>
        <w:rPr>
          <w:bCs/>
          <w:sz w:val="28"/>
        </w:rPr>
        <w:t>войнов</w:t>
      </w:r>
      <w:proofErr w:type="spellEnd"/>
      <w:r>
        <w:rPr>
          <w:bCs/>
          <w:sz w:val="28"/>
        </w:rPr>
        <w:t xml:space="preserve"> и присвоим каждому значение здоровья – 100, а значение урона 20 (это можно поменять, достаточно изменить 1 строчку кода). Далее моделируем процесс военных действий. Каждому потоку дадим в распоряжение одного война и поставим работать процесс параллельно, блокируя потоки при нанесении урона и выводе на экран информации о том, какой боец ударил по какому бойцу. В конце выведем у кого сколько здоровья осталось.</w:t>
      </w:r>
    </w:p>
    <w:p w:rsidR="00DE3476" w:rsidRDefault="00DE3476" w:rsidP="00DE3476">
      <w:pPr>
        <w:spacing w:after="101" w:line="259" w:lineRule="auto"/>
        <w:ind w:left="0" w:right="542" w:firstLine="0"/>
        <w:jc w:val="left"/>
        <w:rPr>
          <w:bCs/>
          <w:sz w:val="28"/>
        </w:rPr>
      </w:pPr>
    </w:p>
    <w:p w:rsidR="00DE3476" w:rsidRDefault="00DE3476" w:rsidP="00DE3476">
      <w:pPr>
        <w:spacing w:after="101" w:line="259" w:lineRule="auto"/>
        <w:ind w:left="0" w:right="542" w:firstLine="0"/>
        <w:jc w:val="left"/>
        <w:rPr>
          <w:bCs/>
          <w:sz w:val="28"/>
        </w:rPr>
      </w:pPr>
    </w:p>
    <w:p w:rsidR="00DE3476" w:rsidRDefault="00DE3476" w:rsidP="00DE3476">
      <w:pPr>
        <w:spacing w:after="101" w:line="259" w:lineRule="auto"/>
        <w:ind w:left="0" w:right="542" w:firstLine="0"/>
        <w:jc w:val="left"/>
        <w:rPr>
          <w:bCs/>
          <w:sz w:val="28"/>
        </w:rPr>
      </w:pPr>
    </w:p>
    <w:p w:rsidR="00DE3476" w:rsidRDefault="00DE3476" w:rsidP="00DE3476">
      <w:pPr>
        <w:spacing w:after="101" w:line="259" w:lineRule="auto"/>
        <w:ind w:left="0" w:right="542" w:firstLine="0"/>
        <w:jc w:val="left"/>
        <w:rPr>
          <w:bCs/>
          <w:sz w:val="28"/>
        </w:rPr>
      </w:pPr>
      <w:r>
        <w:rPr>
          <w:bCs/>
          <w:noProof/>
        </w:rPr>
        <w:drawing>
          <wp:inline distT="0" distB="0" distL="0" distR="0" wp14:anchorId="349C4C49" wp14:editId="6B2764A2">
            <wp:extent cx="5549900" cy="1231900"/>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549900" cy="1231900"/>
                    </a:xfrm>
                    <a:prstGeom prst="rect">
                      <a:avLst/>
                    </a:prstGeom>
                  </pic:spPr>
                </pic:pic>
              </a:graphicData>
            </a:graphic>
          </wp:inline>
        </w:drawing>
      </w:r>
    </w:p>
    <w:p w:rsidR="00DE3476" w:rsidRDefault="00DE3476" w:rsidP="00DE3476">
      <w:pPr>
        <w:spacing w:after="101" w:line="259" w:lineRule="auto"/>
        <w:ind w:left="0" w:right="542" w:firstLine="0"/>
        <w:jc w:val="left"/>
        <w:rPr>
          <w:bCs/>
          <w:sz w:val="28"/>
        </w:rPr>
      </w:pPr>
    </w:p>
    <w:p w:rsidR="00DE3476" w:rsidRDefault="00DE3476" w:rsidP="00DE3476">
      <w:pPr>
        <w:spacing w:after="101" w:line="259" w:lineRule="auto"/>
        <w:ind w:left="0" w:right="542" w:firstLine="0"/>
        <w:jc w:val="left"/>
        <w:rPr>
          <w:bCs/>
          <w:sz w:val="28"/>
        </w:rPr>
      </w:pPr>
    </w:p>
    <w:p w:rsidR="00DE3476" w:rsidRDefault="00DE3476" w:rsidP="00DE3476">
      <w:pPr>
        <w:spacing w:after="101" w:line="259" w:lineRule="auto"/>
        <w:ind w:left="0" w:right="542" w:firstLine="0"/>
        <w:jc w:val="left"/>
        <w:rPr>
          <w:bCs/>
          <w:sz w:val="28"/>
        </w:rPr>
      </w:pPr>
      <w:r>
        <w:rPr>
          <w:bCs/>
          <w:noProof/>
        </w:rPr>
        <w:drawing>
          <wp:inline distT="0" distB="0" distL="0" distR="0" wp14:anchorId="420143A6" wp14:editId="458D1D5B">
            <wp:extent cx="3733800" cy="355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3733800" cy="355600"/>
                    </a:xfrm>
                    <a:prstGeom prst="rect">
                      <a:avLst/>
                    </a:prstGeom>
                  </pic:spPr>
                </pic:pic>
              </a:graphicData>
            </a:graphic>
          </wp:inline>
        </w:drawing>
      </w:r>
    </w:p>
    <w:p w:rsidR="00DE3476" w:rsidRDefault="00DE3476" w:rsidP="00DE3476">
      <w:pPr>
        <w:spacing w:after="101" w:line="259" w:lineRule="auto"/>
        <w:ind w:left="0" w:right="542" w:firstLine="0"/>
        <w:jc w:val="left"/>
        <w:rPr>
          <w:bCs/>
          <w:sz w:val="28"/>
        </w:rPr>
      </w:pPr>
    </w:p>
    <w:p w:rsidR="00DE3476" w:rsidRPr="00DE3476" w:rsidRDefault="00DE3476" w:rsidP="00DE3476">
      <w:pPr>
        <w:spacing w:after="101" w:line="259" w:lineRule="auto"/>
        <w:ind w:left="0" w:right="542" w:firstLine="0"/>
        <w:jc w:val="left"/>
        <w:rPr>
          <w:bCs/>
        </w:rPr>
      </w:pPr>
      <w:r>
        <w:rPr>
          <w:bCs/>
          <w:noProof/>
        </w:rPr>
        <w:drawing>
          <wp:inline distT="0" distB="0" distL="0" distR="0" wp14:anchorId="306720F6" wp14:editId="7F684033">
            <wp:extent cx="2705100" cy="787400"/>
            <wp:effectExtent l="0" t="0" r="0" b="0"/>
            <wp:docPr id="1" name="Рисунок 1" descr="Изображение выглядит как текст, бутыл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бутылка&#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2705100" cy="787400"/>
                    </a:xfrm>
                    <a:prstGeom prst="rect">
                      <a:avLst/>
                    </a:prstGeom>
                  </pic:spPr>
                </pic:pic>
              </a:graphicData>
            </a:graphic>
          </wp:inline>
        </w:drawing>
      </w:r>
      <w:r>
        <w:rPr>
          <w:bCs/>
          <w:sz w:val="28"/>
        </w:rPr>
        <w:t xml:space="preserve"> </w:t>
      </w:r>
    </w:p>
    <w:sectPr w:rsidR="00DE3476" w:rsidRPr="00DE3476">
      <w:pgSz w:w="11906" w:h="16838"/>
      <w:pgMar w:top="1134" w:right="1088" w:bottom="1229"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556B1"/>
    <w:multiLevelType w:val="hybridMultilevel"/>
    <w:tmpl w:val="3028F4B0"/>
    <w:lvl w:ilvl="0" w:tplc="C2D03C7A">
      <w:start w:val="1"/>
      <w:numFmt w:val="decimal"/>
      <w:lvlText w:val="%1."/>
      <w:lvlJc w:val="left"/>
      <w:pPr>
        <w:ind w:left="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C8B730">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035F8">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2F9BE">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3059E4">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26A64">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2F316">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28358">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0ABFC">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E2"/>
    <w:rsid w:val="007F69E2"/>
    <w:rsid w:val="00DE3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10D44E1"/>
  <w15:docId w15:val="{E6008213-8947-EC41-9F44-A4A86FC3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9" w:lineRule="auto"/>
      <w:ind w:left="1777" w:hanging="10"/>
      <w:jc w:val="both"/>
    </w:pPr>
    <w:rPr>
      <w:rFonts w:ascii="Times New Roman" w:eastAsia="Times New Roman" w:hAnsi="Times New Roman" w:cs="Times New Roman"/>
      <w:color w:val="000000"/>
      <w:lang w:bidi="ru-RU"/>
    </w:rPr>
  </w:style>
  <w:style w:type="paragraph" w:styleId="1">
    <w:name w:val="heading 1"/>
    <w:next w:val="a"/>
    <w:link w:val="10"/>
    <w:uiPriority w:val="9"/>
    <w:qFormat/>
    <w:pPr>
      <w:keepNext/>
      <w:keepLines/>
      <w:spacing w:line="259" w:lineRule="auto"/>
      <w:ind w:left="1618"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92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Скарлупин Максим Олегович</dc:creator>
  <cp:keywords/>
  <cp:lastModifiedBy>Гончаров Егор Антонович</cp:lastModifiedBy>
  <cp:revision>2</cp:revision>
  <dcterms:created xsi:type="dcterms:W3CDTF">2020-12-13T23:39:00Z</dcterms:created>
  <dcterms:modified xsi:type="dcterms:W3CDTF">2020-12-13T23:39:00Z</dcterms:modified>
</cp:coreProperties>
</file>