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82C90" w14:textId="223294AE" w:rsidR="00B410C1" w:rsidRDefault="000748F7" w:rsidP="005E7600">
      <w:pPr>
        <w:pStyle w:val="FirstParagraph"/>
        <w:spacing w:before="0" w:after="0" w:line="480" w:lineRule="auto"/>
      </w:pPr>
      <w:r>
        <w:t>27</w:t>
      </w:r>
      <w:r w:rsidRPr="00B410C1">
        <w:t xml:space="preserve"> </w:t>
      </w:r>
      <w:r w:rsidR="003879EA">
        <w:t>May</w:t>
      </w:r>
      <w:r w:rsidR="003879EA" w:rsidRPr="00B410C1">
        <w:t xml:space="preserve"> </w:t>
      </w:r>
      <w:r w:rsidR="00B410C1" w:rsidRPr="00B410C1">
        <w:t>2018</w:t>
      </w:r>
    </w:p>
    <w:p w14:paraId="5D0274F1" w14:textId="77777777" w:rsidR="00B410C1" w:rsidRDefault="00B410C1" w:rsidP="00F22303">
      <w:pPr>
        <w:pStyle w:val="BodyText"/>
        <w:spacing w:before="0" w:after="0" w:line="480" w:lineRule="auto"/>
      </w:pPr>
      <w:r>
        <w:t>Nick P. Gondek</w:t>
      </w:r>
    </w:p>
    <w:p w14:paraId="424D279A" w14:textId="77777777" w:rsidR="00B410C1" w:rsidRDefault="00B410C1" w:rsidP="00F22303">
      <w:pPr>
        <w:pStyle w:val="BodyText"/>
        <w:spacing w:before="0" w:after="0" w:line="480" w:lineRule="auto"/>
      </w:pPr>
      <w:r>
        <w:t>Conservation Metrics Inc.</w:t>
      </w:r>
    </w:p>
    <w:p w14:paraId="24F527EC" w14:textId="77777777" w:rsidR="00B410C1" w:rsidRDefault="00B410C1" w:rsidP="00F22303">
      <w:pPr>
        <w:pStyle w:val="BodyText"/>
        <w:spacing w:before="0" w:after="0" w:line="480" w:lineRule="auto"/>
      </w:pPr>
      <w:r>
        <w:t>145 McAllister Way</w:t>
      </w:r>
    </w:p>
    <w:p w14:paraId="6C094E91" w14:textId="77777777" w:rsidR="00B410C1" w:rsidRDefault="00B410C1" w:rsidP="00F22303">
      <w:pPr>
        <w:pStyle w:val="BodyText"/>
        <w:spacing w:before="0" w:after="0" w:line="480" w:lineRule="auto"/>
      </w:pPr>
      <w:r>
        <w:t>Santa Cruz, CA 95060</w:t>
      </w:r>
    </w:p>
    <w:p w14:paraId="3C17F59B" w14:textId="77777777" w:rsidR="00B410C1" w:rsidRDefault="00B410C1" w:rsidP="00F22303">
      <w:pPr>
        <w:pStyle w:val="BodyText"/>
        <w:spacing w:before="0" w:after="0" w:line="480" w:lineRule="auto"/>
      </w:pPr>
      <w:r>
        <w:t>(414) 581-4445</w:t>
      </w:r>
    </w:p>
    <w:p w14:paraId="7E36088E" w14:textId="77777777" w:rsidR="00B410C1" w:rsidRPr="00B410C1" w:rsidRDefault="00B410C1" w:rsidP="00F22303">
      <w:pPr>
        <w:pStyle w:val="BodyText"/>
        <w:spacing w:before="0" w:after="0" w:line="480" w:lineRule="auto"/>
      </w:pPr>
      <w:r>
        <w:t>nick@conservationmetrics.com</w:t>
      </w:r>
    </w:p>
    <w:p w14:paraId="79F33A33" w14:textId="77777777" w:rsidR="00B410C1" w:rsidRPr="00B410C1" w:rsidRDefault="00B410C1" w:rsidP="00F22303">
      <w:pPr>
        <w:pStyle w:val="BodyText"/>
        <w:spacing w:before="0" w:after="0" w:line="480" w:lineRule="auto"/>
      </w:pPr>
    </w:p>
    <w:p w14:paraId="1A047319" w14:textId="77777777" w:rsidR="00652EF8" w:rsidRPr="0040630A" w:rsidRDefault="001F2F29" w:rsidP="00F67701">
      <w:pPr>
        <w:pStyle w:val="FirstParagraph"/>
        <w:spacing w:line="480" w:lineRule="auto"/>
        <w:jc w:val="center"/>
        <w:rPr>
          <w:rFonts w:ascii="Times New Roman" w:hAnsi="Times New Roman" w:cs="Times New Roman"/>
          <w:b/>
        </w:rPr>
      </w:pPr>
      <w:r>
        <w:rPr>
          <w:rFonts w:ascii="Times New Roman" w:hAnsi="Times New Roman" w:cs="Times New Roman"/>
          <w:b/>
        </w:rPr>
        <w:t xml:space="preserve">Too much DNA? Subsampling strategies </w:t>
      </w:r>
      <w:r w:rsidR="00372FB6" w:rsidRPr="0040630A">
        <w:rPr>
          <w:rFonts w:ascii="Times New Roman" w:hAnsi="Times New Roman" w:cs="Times New Roman"/>
          <w:b/>
        </w:rPr>
        <w:t xml:space="preserve">for Spatially Explicit </w:t>
      </w:r>
      <w:r>
        <w:rPr>
          <w:rFonts w:ascii="Times New Roman" w:hAnsi="Times New Roman" w:cs="Times New Roman"/>
          <w:b/>
        </w:rPr>
        <w:t>Capture-Recapture Estimators</w:t>
      </w:r>
    </w:p>
    <w:p w14:paraId="37C03A63" w14:textId="0A43D8AD" w:rsidR="00372FB6" w:rsidRDefault="00B410C1" w:rsidP="00F67701">
      <w:pPr>
        <w:pStyle w:val="BodyText"/>
        <w:spacing w:line="480" w:lineRule="auto"/>
        <w:ind w:left="720" w:hanging="720"/>
        <w:rPr>
          <w:rFonts w:ascii="Times New Roman" w:hAnsi="Times New Roman" w:cs="Times New Roman"/>
          <w:i/>
        </w:rPr>
      </w:pPr>
      <w:r>
        <w:rPr>
          <w:rFonts w:ascii="Times New Roman" w:hAnsi="Times New Roman" w:cs="Times New Roman"/>
        </w:rPr>
        <w:t>NICK P. GONDEK</w:t>
      </w:r>
      <w:r w:rsidR="00372FB6" w:rsidRPr="0040630A">
        <w:rPr>
          <w:rFonts w:ascii="Times New Roman" w:hAnsi="Times New Roman" w:cs="Times New Roman"/>
        </w:rPr>
        <w:t>,</w:t>
      </w:r>
      <w:r w:rsidR="00C22C4A">
        <w:rPr>
          <w:rStyle w:val="FootnoteReference"/>
          <w:rFonts w:ascii="Times New Roman" w:hAnsi="Times New Roman" w:cs="Times New Roman"/>
        </w:rPr>
        <w:footnoteReference w:id="1"/>
      </w:r>
      <w:r w:rsidR="00372FB6" w:rsidRPr="0040630A">
        <w:rPr>
          <w:rFonts w:ascii="Times New Roman" w:hAnsi="Times New Roman" w:cs="Times New Roman"/>
        </w:rPr>
        <w:t xml:space="preserve"> </w:t>
      </w:r>
      <w:r w:rsidR="00C22C4A" w:rsidRPr="00C22C4A">
        <w:rPr>
          <w:rFonts w:ascii="Times New Roman" w:hAnsi="Times New Roman" w:cs="Times New Roman"/>
          <w:i/>
        </w:rPr>
        <w:t>University of Minnesota, 2003 Upper Buford Cir, St Paul, MN 55108 USA</w:t>
      </w:r>
    </w:p>
    <w:p w14:paraId="648CAA33"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DAVID L. GARSHELIS</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036A5640" w14:textId="77777777" w:rsidR="00856713" w:rsidRDefault="005A2523">
      <w:pPr>
        <w:pStyle w:val="BodyText"/>
        <w:spacing w:line="480" w:lineRule="auto"/>
        <w:ind w:left="720" w:hanging="720"/>
        <w:rPr>
          <w:rFonts w:ascii="Times New Roman" w:hAnsi="Times New Roman" w:cs="Times New Roman"/>
          <w:i/>
        </w:rPr>
      </w:pPr>
      <w:r>
        <w:rPr>
          <w:rFonts w:ascii="Times New Roman" w:hAnsi="Times New Roman" w:cs="Times New Roman"/>
        </w:rPr>
        <w:t>KAREN V. NOYCE</w:t>
      </w:r>
      <w:r w:rsidRPr="0040630A">
        <w:rPr>
          <w:rFonts w:ascii="Times New Roman" w:hAnsi="Times New Roman" w:cs="Times New Roman"/>
        </w:rPr>
        <w:t xml:space="preserve">, </w:t>
      </w:r>
      <w:r w:rsidR="00856713" w:rsidRPr="00856713">
        <w:rPr>
          <w:rFonts w:ascii="Times New Roman" w:hAnsi="Times New Roman" w:cs="Times New Roman"/>
          <w:i/>
        </w:rPr>
        <w:t>Minnesota Department of Natural Resources, 1201 E. Hwy 2, Grand Rapids, MN 55744, USA</w:t>
      </w:r>
    </w:p>
    <w:p w14:paraId="217B820F" w14:textId="5A3169D8" w:rsidR="005A2523" w:rsidRPr="0040630A" w:rsidRDefault="005A2523">
      <w:pPr>
        <w:pStyle w:val="BodyText"/>
        <w:spacing w:line="480" w:lineRule="auto"/>
        <w:ind w:left="720" w:hanging="720"/>
        <w:rPr>
          <w:rFonts w:ascii="Times New Roman" w:hAnsi="Times New Roman" w:cs="Times New Roman"/>
        </w:rPr>
      </w:pPr>
      <w:r>
        <w:rPr>
          <w:rFonts w:ascii="Times New Roman" w:hAnsi="Times New Roman" w:cs="Times New Roman"/>
        </w:rPr>
        <w:t>JOHN F. FIEBERG</w:t>
      </w:r>
      <w:r w:rsidR="00C22C4A">
        <w:rPr>
          <w:rFonts w:ascii="Times New Roman" w:hAnsi="Times New Roman" w:cs="Times New Roman"/>
        </w:rPr>
        <w:t>,</w:t>
      </w:r>
      <w:r w:rsidR="00C22C4A">
        <w:rPr>
          <w:rStyle w:val="FootnoteReference"/>
          <w:rFonts w:ascii="Times New Roman" w:hAnsi="Times New Roman" w:cs="Times New Roman"/>
        </w:rPr>
        <w:footnoteReference w:id="2"/>
      </w:r>
      <w:r w:rsidRPr="0040630A">
        <w:rPr>
          <w:rFonts w:ascii="Times New Roman" w:hAnsi="Times New Roman" w:cs="Times New Roman"/>
        </w:rPr>
        <w:t xml:space="preserve"> </w:t>
      </w:r>
      <w:bookmarkStart w:id="0" w:name="_Hlk512601773"/>
      <w:r>
        <w:rPr>
          <w:rFonts w:ascii="Times New Roman" w:hAnsi="Times New Roman" w:cs="Times New Roman"/>
          <w:i/>
        </w:rPr>
        <w:t>University of Minnesota</w:t>
      </w:r>
      <w:r w:rsidRPr="005A2523">
        <w:rPr>
          <w:rFonts w:ascii="Times New Roman" w:hAnsi="Times New Roman" w:cs="Times New Roman"/>
          <w:i/>
        </w:rPr>
        <w:t xml:space="preserve">, </w:t>
      </w:r>
      <w:r>
        <w:rPr>
          <w:rFonts w:ascii="Times New Roman" w:hAnsi="Times New Roman" w:cs="Times New Roman"/>
          <w:i/>
        </w:rPr>
        <w:t>2003 Upper Buford Cir, St Paul, MN 55108 USA</w:t>
      </w:r>
      <w:bookmarkEnd w:id="0"/>
    </w:p>
    <w:p w14:paraId="1A3944C1" w14:textId="19175162" w:rsidR="005A2523" w:rsidRPr="008C374F" w:rsidRDefault="005A2523">
      <w:pPr>
        <w:pStyle w:val="FirstParagraph"/>
        <w:spacing w:before="0" w:after="0" w:line="480" w:lineRule="auto"/>
        <w:rPr>
          <w:rFonts w:ascii="Times New Roman" w:hAnsi="Times New Roman" w:cs="Times New Roman"/>
        </w:rPr>
      </w:pPr>
      <w:r w:rsidRPr="00146E03">
        <w:rPr>
          <w:rFonts w:ascii="Times New Roman" w:hAnsi="Times New Roman"/>
          <w:b/>
        </w:rPr>
        <w:lastRenderedPageBreak/>
        <w:t>ABSTRACT</w:t>
      </w:r>
      <w:r>
        <w:rPr>
          <w:rFonts w:ascii="Times New Roman" w:hAnsi="Times New Roman"/>
          <w:b/>
        </w:rPr>
        <w:t xml:space="preserve"> </w:t>
      </w:r>
      <w:r w:rsidRPr="0040630A">
        <w:rPr>
          <w:rFonts w:ascii="Times New Roman" w:hAnsi="Times New Roman" w:cs="Times New Roman"/>
        </w:rPr>
        <w:t>Genetic mark-recapture studies estimate animal abundance using non-invasive DNA identification methods to "capture" and subsequently "recapture" individuals that leave genetic material at trap sites. Due to the cost of genotypic analysis, researchers often choose to process only a subsample of this genetic material</w:t>
      </w:r>
      <w:r w:rsidR="00BA722F">
        <w:rPr>
          <w:rFonts w:ascii="Times New Roman" w:hAnsi="Times New Roman" w:cs="Times New Roman"/>
        </w:rPr>
        <w:t xml:space="preserve">. </w:t>
      </w:r>
      <w:r w:rsidRPr="0040630A">
        <w:rPr>
          <w:rFonts w:ascii="Times New Roman" w:hAnsi="Times New Roman" w:cs="Times New Roman"/>
        </w:rPr>
        <w:t xml:space="preserve">We explored the effect of subsampling on </w:t>
      </w:r>
      <w:r w:rsidR="00BA483D">
        <w:rPr>
          <w:rFonts w:ascii="Times New Roman" w:hAnsi="Times New Roman" w:cs="Times New Roman"/>
        </w:rPr>
        <w:t>spatially-explicit capture recapture (</w:t>
      </w:r>
      <w:r w:rsidRPr="0040630A">
        <w:rPr>
          <w:rFonts w:ascii="Times New Roman" w:hAnsi="Times New Roman" w:cs="Times New Roman"/>
        </w:rPr>
        <w:t>SECR</w:t>
      </w:r>
      <w:r w:rsidR="00BA483D">
        <w:rPr>
          <w:rFonts w:ascii="Times New Roman" w:hAnsi="Times New Roman" w:cs="Times New Roman"/>
        </w:rPr>
        <w:t>)</w:t>
      </w:r>
      <w:r w:rsidRPr="0040630A">
        <w:rPr>
          <w:rFonts w:ascii="Times New Roman" w:hAnsi="Times New Roman" w:cs="Times New Roman"/>
        </w:rPr>
        <w:t xml:space="preserve"> estimators using hair-snare data obtained from a 2012 genetic mark-recapture study of black bears (</w:t>
      </w:r>
      <w:proofErr w:type="spellStart"/>
      <w:r w:rsidRPr="0040630A">
        <w:rPr>
          <w:rFonts w:ascii="Times New Roman" w:hAnsi="Times New Roman" w:cs="Times New Roman"/>
          <w:i/>
        </w:rPr>
        <w:t>Ursus</w:t>
      </w:r>
      <w:proofErr w:type="spellEnd"/>
      <w:r w:rsidRPr="0040630A">
        <w:rPr>
          <w:rFonts w:ascii="Times New Roman" w:hAnsi="Times New Roman" w:cs="Times New Roman"/>
          <w:i/>
        </w:rPr>
        <w:t xml:space="preserve"> </w:t>
      </w:r>
      <w:proofErr w:type="spellStart"/>
      <w:r w:rsidRPr="0040630A">
        <w:rPr>
          <w:rFonts w:ascii="Times New Roman" w:hAnsi="Times New Roman" w:cs="Times New Roman"/>
          <w:i/>
        </w:rPr>
        <w:t>americanus</w:t>
      </w:r>
      <w:proofErr w:type="spellEnd"/>
      <w:r w:rsidRPr="0040630A">
        <w:rPr>
          <w:rFonts w:ascii="Times New Roman" w:hAnsi="Times New Roman" w:cs="Times New Roman"/>
        </w:rPr>
        <w:t>),</w:t>
      </w:r>
      <w:r w:rsidR="00300668">
        <w:rPr>
          <w:rFonts w:ascii="Times New Roman" w:hAnsi="Times New Roman" w:cs="Times New Roman"/>
        </w:rPr>
        <w:t xml:space="preserve"> </w:t>
      </w:r>
      <w:r w:rsidRPr="0040630A">
        <w:rPr>
          <w:rFonts w:ascii="Times New Roman" w:hAnsi="Times New Roman" w:cs="Times New Roman"/>
        </w:rPr>
        <w:t xml:space="preserve">and </w:t>
      </w:r>
      <w:r w:rsidR="00BB210C">
        <w:rPr>
          <w:rFonts w:ascii="Times New Roman" w:hAnsi="Times New Roman" w:cs="Times New Roman"/>
        </w:rPr>
        <w:t>by</w:t>
      </w:r>
      <w:r w:rsidRPr="0040630A">
        <w:rPr>
          <w:rFonts w:ascii="Times New Roman" w:hAnsi="Times New Roman" w:cs="Times New Roman"/>
        </w:rPr>
        <w:t xml:space="preserve"> simulat</w:t>
      </w:r>
      <w:r w:rsidR="00665CFE">
        <w:rPr>
          <w:rFonts w:ascii="Times New Roman" w:hAnsi="Times New Roman" w:cs="Times New Roman"/>
        </w:rPr>
        <w:t>ing</w:t>
      </w:r>
      <w:r w:rsidRPr="0040630A">
        <w:rPr>
          <w:rFonts w:ascii="Times New Roman" w:hAnsi="Times New Roman" w:cs="Times New Roman"/>
        </w:rPr>
        <w:t xml:space="preserve"> </w:t>
      </w:r>
      <w:r w:rsidR="00BB210C">
        <w:rPr>
          <w:rFonts w:ascii="Times New Roman" w:hAnsi="Times New Roman" w:cs="Times New Roman"/>
        </w:rPr>
        <w:t>capture histories</w:t>
      </w:r>
      <w:r w:rsidRPr="0040630A">
        <w:rPr>
          <w:rFonts w:ascii="Times New Roman" w:hAnsi="Times New Roman" w:cs="Times New Roman"/>
        </w:rPr>
        <w:t xml:space="preserve"> </w:t>
      </w:r>
      <w:r w:rsidR="00665CFE">
        <w:rPr>
          <w:rFonts w:ascii="Times New Roman" w:hAnsi="Times New Roman" w:cs="Times New Roman"/>
        </w:rPr>
        <w:t>from</w:t>
      </w:r>
      <w:r w:rsidRPr="0040630A">
        <w:rPr>
          <w:rFonts w:ascii="Times New Roman" w:hAnsi="Times New Roman" w:cs="Times New Roman"/>
        </w:rPr>
        <w:t xml:space="preserve"> a known population. Similar to effects on non-spatial mark-recapture estimators, subsampling produced density estimates that were lower, on average, than the full data estimate</w:t>
      </w:r>
      <w:r w:rsidR="00926B92">
        <w:rPr>
          <w:rFonts w:ascii="Times New Roman" w:hAnsi="Times New Roman" w:cs="Times New Roman"/>
        </w:rPr>
        <w:t xml:space="preserve"> when </w:t>
      </w:r>
      <w:r w:rsidR="00BB210C">
        <w:rPr>
          <w:rFonts w:ascii="Times New Roman" w:hAnsi="Times New Roman" w:cs="Times New Roman"/>
        </w:rPr>
        <w:t xml:space="preserve">individuals left </w:t>
      </w:r>
      <w:r w:rsidR="00C22C4A">
        <w:rPr>
          <w:rFonts w:ascii="Times New Roman" w:hAnsi="Times New Roman" w:cs="Times New Roman"/>
        </w:rPr>
        <w:t xml:space="preserve">varying numbers of </w:t>
      </w:r>
      <w:r w:rsidR="00BB210C">
        <w:rPr>
          <w:rFonts w:ascii="Times New Roman" w:hAnsi="Times New Roman" w:cs="Times New Roman"/>
        </w:rPr>
        <w:t>samples at a trap</w:t>
      </w:r>
      <w:r w:rsidRPr="0040630A">
        <w:rPr>
          <w:rFonts w:ascii="Times New Roman" w:hAnsi="Times New Roman" w:cs="Times New Roman"/>
        </w:rPr>
        <w:t>; however non-proportional subsampling (sampling at least one observation from each unique trapping site and sampling period combination) had much less of an effect on estimator performance than simple random sampling</w:t>
      </w:r>
      <w:r w:rsidR="00BA483D">
        <w:rPr>
          <w:rFonts w:ascii="Times New Roman" w:hAnsi="Times New Roman" w:cs="Times New Roman"/>
        </w:rPr>
        <w:t>.</w:t>
      </w:r>
      <w:r w:rsidR="00C22C4A">
        <w:rPr>
          <w:rFonts w:ascii="Times New Roman" w:hAnsi="Times New Roman" w:cs="Times New Roman"/>
        </w:rPr>
        <w:t xml:space="preserve"> </w:t>
      </w:r>
      <w:r w:rsidRPr="0040630A">
        <w:rPr>
          <w:rFonts w:ascii="Times New Roman" w:hAnsi="Times New Roman" w:cs="Times New Roman"/>
        </w:rPr>
        <w:t xml:space="preserve">Thus, non-proportional subsampling may be preferable to simple random sampling, despite </w:t>
      </w:r>
      <w:r w:rsidRPr="008C374F">
        <w:rPr>
          <w:rFonts w:ascii="Times New Roman" w:hAnsi="Times New Roman" w:cs="Times New Roman"/>
        </w:rPr>
        <w:t>the inherent violations of SECR assumptions that may result.</w:t>
      </w:r>
      <w:r w:rsidR="00BA483D">
        <w:rPr>
          <w:rFonts w:ascii="Times New Roman" w:hAnsi="Times New Roman" w:cs="Times New Roman"/>
        </w:rPr>
        <w:t xml:space="preserve"> </w:t>
      </w:r>
      <w:bookmarkStart w:id="1" w:name="_Hlk513899522"/>
      <w:r w:rsidR="00BA483D">
        <w:rPr>
          <w:rFonts w:ascii="Times New Roman" w:hAnsi="Times New Roman" w:cs="Times New Roman"/>
        </w:rPr>
        <w:t xml:space="preserve">The </w:t>
      </w:r>
      <w:r w:rsidR="00295B6E">
        <w:rPr>
          <w:rFonts w:ascii="Times New Roman" w:hAnsi="Times New Roman" w:cs="Times New Roman"/>
        </w:rPr>
        <w:t>benefits</w:t>
      </w:r>
      <w:r w:rsidR="00BA483D">
        <w:rPr>
          <w:rFonts w:ascii="Times New Roman" w:hAnsi="Times New Roman" w:cs="Times New Roman"/>
        </w:rPr>
        <w:t xml:space="preserve"> of using non-proportional sampling </w:t>
      </w:r>
      <w:r w:rsidR="00295B6E">
        <w:rPr>
          <w:rFonts w:ascii="Times New Roman" w:hAnsi="Times New Roman" w:cs="Times New Roman"/>
        </w:rPr>
        <w:t xml:space="preserve">will be </w:t>
      </w:r>
      <w:r w:rsidR="00BA483D">
        <w:rPr>
          <w:rFonts w:ascii="Times New Roman" w:hAnsi="Times New Roman" w:cs="Times New Roman"/>
        </w:rPr>
        <w:t>greatest when individuals exhibit substantial heterogeneity in their capture propensit</w:t>
      </w:r>
      <w:r w:rsidR="00295B6E">
        <w:rPr>
          <w:rFonts w:ascii="Times New Roman" w:hAnsi="Times New Roman" w:cs="Times New Roman"/>
        </w:rPr>
        <w:t>ies, leave</w:t>
      </w:r>
      <w:r w:rsidR="00BA483D">
        <w:rPr>
          <w:rFonts w:ascii="Times New Roman" w:hAnsi="Times New Roman" w:cs="Times New Roman"/>
        </w:rPr>
        <w:t xml:space="preserve"> multiple samples at a trap, and when available funding </w:t>
      </w:r>
      <w:r w:rsidR="00416F3F">
        <w:rPr>
          <w:rFonts w:ascii="Times New Roman" w:hAnsi="Times New Roman" w:cs="Times New Roman"/>
        </w:rPr>
        <w:t xml:space="preserve">severely </w:t>
      </w:r>
      <w:r w:rsidR="00BA483D">
        <w:rPr>
          <w:rFonts w:ascii="Times New Roman" w:hAnsi="Times New Roman" w:cs="Times New Roman"/>
        </w:rPr>
        <w:t>limit</w:t>
      </w:r>
      <w:r w:rsidR="00295B6E">
        <w:rPr>
          <w:rFonts w:ascii="Times New Roman" w:hAnsi="Times New Roman" w:cs="Times New Roman"/>
        </w:rPr>
        <w:t>s</w:t>
      </w:r>
      <w:r w:rsidR="00BA483D">
        <w:rPr>
          <w:rFonts w:ascii="Times New Roman" w:hAnsi="Times New Roman" w:cs="Times New Roman"/>
        </w:rPr>
        <w:t xml:space="preserve"> the </w:t>
      </w:r>
      <w:proofErr w:type="gramStart"/>
      <w:r w:rsidR="00BA483D">
        <w:rPr>
          <w:rFonts w:ascii="Times New Roman" w:hAnsi="Times New Roman" w:cs="Times New Roman"/>
        </w:rPr>
        <w:t>amount</w:t>
      </w:r>
      <w:proofErr w:type="gramEnd"/>
      <w:r w:rsidR="00BA483D">
        <w:rPr>
          <w:rFonts w:ascii="Times New Roman" w:hAnsi="Times New Roman" w:cs="Times New Roman"/>
        </w:rPr>
        <w:t xml:space="preserve"> of samples that can be process</w:t>
      </w:r>
      <w:r w:rsidR="00295B6E">
        <w:rPr>
          <w:rFonts w:ascii="Times New Roman" w:hAnsi="Times New Roman" w:cs="Times New Roman"/>
        </w:rPr>
        <w:t>ed</w:t>
      </w:r>
      <w:r w:rsidR="00BA483D">
        <w:rPr>
          <w:rFonts w:ascii="Times New Roman" w:hAnsi="Times New Roman" w:cs="Times New Roman"/>
        </w:rPr>
        <w:t>.</w:t>
      </w:r>
      <w:bookmarkEnd w:id="1"/>
    </w:p>
    <w:p w14:paraId="51618E3C" w14:textId="77777777" w:rsidR="00D63373" w:rsidRDefault="00D63373">
      <w:pPr>
        <w:rPr>
          <w:rFonts w:ascii="Times New Roman" w:hAnsi="Times New Roman" w:cs="Times New Roman"/>
          <w:b/>
        </w:rPr>
      </w:pPr>
      <w:r>
        <w:rPr>
          <w:rFonts w:ascii="Times New Roman" w:hAnsi="Times New Roman" w:cs="Times New Roman"/>
          <w:b/>
        </w:rPr>
        <w:br w:type="page"/>
      </w:r>
    </w:p>
    <w:p w14:paraId="4086E4B6" w14:textId="3C6C4644" w:rsidR="00D47519" w:rsidRPr="0040630A" w:rsidRDefault="00665CFE">
      <w:pPr>
        <w:pStyle w:val="FirstParagraph"/>
        <w:spacing w:before="0" w:after="0" w:line="480" w:lineRule="auto"/>
        <w:rPr>
          <w:rFonts w:ascii="Times New Roman" w:hAnsi="Times New Roman" w:cs="Times New Roman"/>
        </w:rPr>
      </w:pPr>
      <w:r>
        <w:rPr>
          <w:rFonts w:ascii="Times New Roman" w:hAnsi="Times New Roman" w:cs="Times New Roman"/>
        </w:rPr>
        <w:lastRenderedPageBreak/>
        <w:t>Wildlife managers routinely use m</w:t>
      </w:r>
      <w:r w:rsidR="00D47519" w:rsidRPr="008C374F">
        <w:rPr>
          <w:rFonts w:ascii="Times New Roman" w:hAnsi="Times New Roman" w:cs="Times New Roman"/>
        </w:rPr>
        <w:t xml:space="preserve">ark-recapture studies to estimate animal abundance; </w:t>
      </w:r>
      <w:r w:rsidR="00D47519" w:rsidRPr="0040630A">
        <w:rPr>
          <w:rFonts w:ascii="Times New Roman" w:hAnsi="Times New Roman" w:cs="Times New Roman"/>
        </w:rPr>
        <w:t xml:space="preserve">especially in the case of endangered species and game animals, abundance and its associated temporal trends are of critical importance for making informed management decisions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McCrea </w:t>
      </w:r>
      <w:r w:rsidR="00C22C4A">
        <w:rPr>
          <w:rFonts w:ascii="Times New Roman" w:hAnsi="Times New Roman" w:cs="Times New Roman"/>
        </w:rPr>
        <w:t>and</w:t>
      </w:r>
      <w:r w:rsidR="00C22C4A" w:rsidRPr="0040630A">
        <w:rPr>
          <w:rFonts w:ascii="Times New Roman" w:hAnsi="Times New Roman" w:cs="Times New Roman"/>
        </w:rPr>
        <w:t xml:space="preserve"> </w:t>
      </w:r>
      <w:r w:rsidR="00D47519" w:rsidRPr="0040630A">
        <w:rPr>
          <w:rFonts w:ascii="Times New Roman" w:hAnsi="Times New Roman" w:cs="Times New Roman"/>
        </w:rPr>
        <w:t xml:space="preserve">Morgan 2014). </w:t>
      </w:r>
      <w:r w:rsidR="004C1E21">
        <w:rPr>
          <w:rFonts w:ascii="Times New Roman" w:hAnsi="Times New Roman" w:cs="Times New Roman"/>
        </w:rPr>
        <w:t>A</w:t>
      </w:r>
      <w:r w:rsidR="00D47519" w:rsidRPr="0040630A">
        <w:rPr>
          <w:rFonts w:ascii="Times New Roman" w:hAnsi="Times New Roman" w:cs="Times New Roman"/>
        </w:rPr>
        <w:t>bundance estimates can be difficult to interpret</w:t>
      </w:r>
      <w:r w:rsidR="004C1E21">
        <w:rPr>
          <w:rFonts w:ascii="Times New Roman" w:hAnsi="Times New Roman" w:cs="Times New Roman"/>
        </w:rPr>
        <w:t>, however,</w:t>
      </w:r>
      <w:r w:rsidR="00D47519" w:rsidRPr="0040630A">
        <w:rPr>
          <w:rFonts w:ascii="Times New Roman" w:hAnsi="Times New Roman" w:cs="Times New Roman"/>
        </w:rPr>
        <w:t xml:space="preserve"> without some understanding of the effective area sampled; extrapolation to a regional scale by way of density is almost always desired, if not necessary (Borchers </w:t>
      </w:r>
      <w:r w:rsidR="00D47519" w:rsidRPr="0040630A">
        <w:rPr>
          <w:rFonts w:ascii="Times New Roman" w:hAnsi="Times New Roman" w:cs="Times New Roman"/>
          <w:i/>
        </w:rPr>
        <w:t>et al.</w:t>
      </w:r>
      <w:r w:rsidR="00D47519" w:rsidRPr="0040630A">
        <w:rPr>
          <w:rFonts w:ascii="Times New Roman" w:hAnsi="Times New Roman" w:cs="Times New Roman"/>
        </w:rPr>
        <w:t xml:space="preserve"> 2002;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As such, abundance estimates without associated reliable density estimates may be of limited use to managers. </w:t>
      </w:r>
    </w:p>
    <w:p w14:paraId="1200DE88" w14:textId="567E3113" w:rsidR="00D47519" w:rsidRPr="0040630A" w:rsidRDefault="00097F8E" w:rsidP="001E74A1">
      <w:pPr>
        <w:pStyle w:val="BodyText"/>
        <w:spacing w:line="480" w:lineRule="auto"/>
        <w:ind w:firstLine="720"/>
        <w:rPr>
          <w:rFonts w:ascii="Times New Roman" w:hAnsi="Times New Roman" w:cs="Times New Roman"/>
        </w:rPr>
      </w:pPr>
      <w:r>
        <w:rPr>
          <w:rFonts w:ascii="Times New Roman" w:hAnsi="Times New Roman" w:cs="Times New Roman"/>
        </w:rPr>
        <w:t>Ad-hoc methods</w:t>
      </w:r>
      <w:r w:rsidR="00935148">
        <w:rPr>
          <w:rFonts w:ascii="Times New Roman" w:hAnsi="Times New Roman" w:cs="Times New Roman"/>
        </w:rPr>
        <w:t xml:space="preserve"> are sometimes used to estimate the effective area sampled in mark-recapture studies</w:t>
      </w:r>
      <w:r>
        <w:rPr>
          <w:rFonts w:ascii="Times New Roman" w:hAnsi="Times New Roman" w:cs="Times New Roman"/>
        </w:rPr>
        <w:t xml:space="preserve"> </w:t>
      </w:r>
      <w:r w:rsidR="00935148">
        <w:rPr>
          <w:rFonts w:ascii="Times New Roman" w:hAnsi="Times New Roman" w:cs="Times New Roman"/>
        </w:rPr>
        <w:t xml:space="preserve">(e.g., by quantifying </w:t>
      </w:r>
      <w:r w:rsidR="000E2818">
        <w:rPr>
          <w:rFonts w:ascii="Times New Roman" w:hAnsi="Times New Roman" w:cs="Times New Roman"/>
        </w:rPr>
        <w:t>how far animals move</w:t>
      </w:r>
      <w:r w:rsidR="001B37A4">
        <w:rPr>
          <w:rFonts w:ascii="Times New Roman" w:hAnsi="Times New Roman" w:cs="Times New Roman"/>
        </w:rPr>
        <w:t xml:space="preserve">); </w:t>
      </w:r>
      <w:r w:rsidR="00181410">
        <w:rPr>
          <w:rFonts w:ascii="Times New Roman" w:hAnsi="Times New Roman" w:cs="Times New Roman"/>
        </w:rPr>
        <w:t>t</w:t>
      </w:r>
      <w:r w:rsidR="003A63C6">
        <w:rPr>
          <w:rFonts w:ascii="Times New Roman" w:hAnsi="Times New Roman" w:cs="Times New Roman"/>
        </w:rPr>
        <w:t xml:space="preserve">his area can then be used to rescale </w:t>
      </w:r>
      <w:r w:rsidR="001B37A4">
        <w:rPr>
          <w:rFonts w:ascii="Times New Roman" w:hAnsi="Times New Roman" w:cs="Times New Roman"/>
        </w:rPr>
        <w:t>abundance estimates to obtain estimates of density (Wilson and Anderson 1985, White a</w:t>
      </w:r>
      <w:r w:rsidR="00181410">
        <w:rPr>
          <w:rFonts w:ascii="Times New Roman" w:hAnsi="Times New Roman" w:cs="Times New Roman"/>
        </w:rPr>
        <w:t>nd Shenk 2001, Ivan et al. 2013ab</w:t>
      </w:r>
      <w:r w:rsidR="001B37A4">
        <w:rPr>
          <w:rFonts w:ascii="Times New Roman" w:hAnsi="Times New Roman" w:cs="Times New Roman"/>
        </w:rPr>
        <w:t>).</w:t>
      </w:r>
      <w:r w:rsidR="00300668">
        <w:rPr>
          <w:rFonts w:ascii="Times New Roman" w:hAnsi="Times New Roman" w:cs="Times New Roman"/>
        </w:rPr>
        <w:t xml:space="preserve"> </w:t>
      </w:r>
      <w:r w:rsidR="00D47519" w:rsidRPr="0040630A">
        <w:rPr>
          <w:rFonts w:ascii="Times New Roman" w:hAnsi="Times New Roman" w:cs="Times New Roman"/>
        </w:rPr>
        <w:t>Spatially-explicit capture recapture methods (SECR), by contrast, link abundance estimators to their associated study area in a statistically rigorous way (</w:t>
      </w:r>
      <w:proofErr w:type="spellStart"/>
      <w:r w:rsidR="00D47519" w:rsidRPr="0040630A">
        <w:rPr>
          <w:rFonts w:ascii="Times New Roman" w:hAnsi="Times New Roman" w:cs="Times New Roman"/>
        </w:rPr>
        <w:t>Efford</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2005; Borchers 2012; </w:t>
      </w:r>
      <w:proofErr w:type="spellStart"/>
      <w:r w:rsidR="00D47519" w:rsidRPr="0040630A">
        <w:rPr>
          <w:rFonts w:ascii="Times New Roman" w:hAnsi="Times New Roman" w:cs="Times New Roman"/>
        </w:rPr>
        <w:t>Royle</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2013). SECR estimates of abundance scale directly with a given sample</w:t>
      </w:r>
      <w:r w:rsidR="007237DF">
        <w:rPr>
          <w:rFonts w:ascii="Times New Roman" w:hAnsi="Times New Roman" w:cs="Times New Roman"/>
        </w:rPr>
        <w:t>d</w:t>
      </w:r>
      <w:r w:rsidR="00D47519" w:rsidRPr="0040630A">
        <w:rPr>
          <w:rFonts w:ascii="Times New Roman" w:hAnsi="Times New Roman" w:cs="Times New Roman"/>
        </w:rPr>
        <w:t xml:space="preserve"> area, potentially allowing for </w:t>
      </w:r>
      <w:r w:rsidR="007237DF">
        <w:rPr>
          <w:rFonts w:ascii="Times New Roman" w:hAnsi="Times New Roman" w:cs="Times New Roman"/>
        </w:rPr>
        <w:t>better</w:t>
      </w:r>
      <w:r w:rsidR="007237DF" w:rsidRPr="0040630A">
        <w:rPr>
          <w:rFonts w:ascii="Times New Roman" w:hAnsi="Times New Roman" w:cs="Times New Roman"/>
        </w:rPr>
        <w:t xml:space="preserve"> </w:t>
      </w:r>
      <w:r w:rsidR="00D47519" w:rsidRPr="0040630A">
        <w:rPr>
          <w:rFonts w:ascii="Times New Roman" w:hAnsi="Times New Roman" w:cs="Times New Roman"/>
        </w:rPr>
        <w:t>standardization of estimates across space or time. SECR models also make better use of capture-recapture data by using the information in the spatial capture histories to model detection probabilities as a function of the distance between each animal's (latent) activity center (AC) and the trapping grid</w:t>
      </w:r>
      <w:r w:rsidR="00B97A24">
        <w:rPr>
          <w:rFonts w:ascii="Times New Roman" w:hAnsi="Times New Roman" w:cs="Times New Roman"/>
        </w:rPr>
        <w:t>.</w:t>
      </w:r>
      <w:r w:rsidR="00D47519" w:rsidRPr="0040630A">
        <w:rPr>
          <w:rFonts w:ascii="Times New Roman" w:hAnsi="Times New Roman" w:cs="Times New Roman"/>
        </w:rPr>
        <w:t xml:space="preserve"> </w:t>
      </w:r>
      <w:r w:rsidR="00AF2023">
        <w:rPr>
          <w:rFonts w:ascii="Times New Roman" w:hAnsi="Times New Roman" w:cs="Times New Roman"/>
        </w:rPr>
        <w:t xml:space="preserve">As such, </w:t>
      </w:r>
      <w:r w:rsidR="00D47519" w:rsidRPr="0040630A">
        <w:rPr>
          <w:rFonts w:ascii="Times New Roman" w:hAnsi="Times New Roman" w:cs="Times New Roman"/>
        </w:rPr>
        <w:t xml:space="preserve">SECR provides a way to account for an important source of individual heterogeneity in capture probabilities that is unaccounted for in traditional (non-spatial) mark-recapture estimators (e.g., animals with home ranges near the edge of the trapping grid will be less likely to be captured than animals with activity centers near the center of the trapping grid). </w:t>
      </w:r>
    </w:p>
    <w:p w14:paraId="4665B4AA" w14:textId="6ECF4FC3"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lastRenderedPageBreak/>
        <w:t xml:space="preserve">SECR models are often fit to capture histories obtained using genetic data (e.g., from hair collected at a trap site), which provides a non-invasive and efficient means of detecting unique individuals (Boulanger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Buckworth</w:t>
      </w:r>
      <w:proofErr w:type="spellEnd"/>
      <w:r w:rsidRPr="0040630A">
        <w:rPr>
          <w:rFonts w:ascii="Times New Roman" w:hAnsi="Times New Roman" w:cs="Times New Roman"/>
        </w:rPr>
        <w:t xml:space="preserve"> </w:t>
      </w:r>
      <w:r w:rsidR="00C22C4A">
        <w:rPr>
          <w:rFonts w:ascii="Times New Roman" w:hAnsi="Times New Roman" w:cs="Times New Roman"/>
        </w:rPr>
        <w:t>and</w:t>
      </w:r>
      <w:r w:rsidRPr="0040630A">
        <w:rPr>
          <w:rFonts w:ascii="Times New Roman" w:hAnsi="Times New Roman" w:cs="Times New Roman"/>
        </w:rPr>
        <w:t xml:space="preserve"> Territory 2012). Due to the costs of genotypic analysis, however, managers </w:t>
      </w:r>
      <w:r w:rsidR="00B37DBE">
        <w:rPr>
          <w:rFonts w:ascii="Times New Roman" w:hAnsi="Times New Roman" w:cs="Times New Roman"/>
        </w:rPr>
        <w:t>may only be able to process a subsample of genetic material</w:t>
      </w:r>
      <w:r w:rsidRPr="0040630A">
        <w:rPr>
          <w:rFonts w:ascii="Times New Roman" w:hAnsi="Times New Roman" w:cs="Times New Roman"/>
        </w:rPr>
        <w:t xml:space="preserve"> left at trapping sites (</w:t>
      </w:r>
      <w:commentRangeStart w:id="2"/>
      <w:r w:rsidRPr="0040630A">
        <w:rPr>
          <w:rFonts w:ascii="Times New Roman" w:hAnsi="Times New Roman" w:cs="Times New Roman"/>
        </w:rPr>
        <w:t xml:space="preserve">Boulanger </w:t>
      </w:r>
      <w:r w:rsidRPr="0040630A">
        <w:rPr>
          <w:rFonts w:ascii="Times New Roman" w:hAnsi="Times New Roman" w:cs="Times New Roman"/>
          <w:i/>
        </w:rPr>
        <w:t>et al.</w:t>
      </w:r>
      <w:r w:rsidRPr="0040630A">
        <w:rPr>
          <w:rFonts w:ascii="Times New Roman" w:hAnsi="Times New Roman" w:cs="Times New Roman"/>
        </w:rPr>
        <w:t xml:space="preserve"> 2004; Petit </w:t>
      </w:r>
      <w:r w:rsidR="00C22C4A">
        <w:rPr>
          <w:rFonts w:ascii="Times New Roman" w:hAnsi="Times New Roman" w:cs="Times New Roman"/>
        </w:rPr>
        <w:t>and</w:t>
      </w:r>
      <w:r w:rsidRPr="0040630A">
        <w:rPr>
          <w:rFonts w:ascii="Times New Roman" w:hAnsi="Times New Roman" w:cs="Times New Roman"/>
        </w:rPr>
        <w:t xml:space="preserve"> </w:t>
      </w:r>
      <w:proofErr w:type="spellStart"/>
      <w:r w:rsidRPr="0040630A">
        <w:rPr>
          <w:rFonts w:ascii="Times New Roman" w:hAnsi="Times New Roman" w:cs="Times New Roman"/>
        </w:rPr>
        <w:t>Valiere</w:t>
      </w:r>
      <w:proofErr w:type="spellEnd"/>
      <w:r w:rsidRPr="0040630A">
        <w:rPr>
          <w:rFonts w:ascii="Times New Roman" w:hAnsi="Times New Roman" w:cs="Times New Roman"/>
        </w:rPr>
        <w:t xml:space="preserve"> 2006; </w:t>
      </w:r>
      <w:proofErr w:type="spellStart"/>
      <w:r w:rsidRPr="0040630A">
        <w:rPr>
          <w:rFonts w:ascii="Times New Roman" w:hAnsi="Times New Roman" w:cs="Times New Roman"/>
        </w:rPr>
        <w:t>Gervasi</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proofErr w:type="spellStart"/>
      <w:r w:rsidRPr="0040630A">
        <w:rPr>
          <w:rFonts w:ascii="Times New Roman" w:hAnsi="Times New Roman" w:cs="Times New Roman"/>
        </w:rPr>
        <w:t>Settlage</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2008). </w:t>
      </w:r>
      <w:commentRangeEnd w:id="2"/>
      <w:r w:rsidR="007237DF">
        <w:rPr>
          <w:rStyle w:val="CommentReference"/>
        </w:rPr>
        <w:commentReference w:id="2"/>
      </w:r>
    </w:p>
    <w:p w14:paraId="46D0AC82" w14:textId="0855DD02"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Subsampling has been shown to be problematic for non-spatial mark-recapture estimators, especially when individuals exhibit a behavioral response to having been previously captured and this behavioral response is not consistent across individuals (</w:t>
      </w:r>
      <w:proofErr w:type="spellStart"/>
      <w:r w:rsidRPr="0040630A">
        <w:rPr>
          <w:rFonts w:ascii="Times New Roman" w:hAnsi="Times New Roman" w:cs="Times New Roman"/>
        </w:rPr>
        <w:t>Tredick</w:t>
      </w:r>
      <w:proofErr w:type="spellEnd"/>
      <w:r w:rsidRPr="0040630A">
        <w:rPr>
          <w:rFonts w:ascii="Times New Roman" w:hAnsi="Times New Roman" w:cs="Times New Roman"/>
        </w:rPr>
        <w:t xml:space="preserve"> </w:t>
      </w:r>
      <w:r w:rsidRPr="0040630A">
        <w:rPr>
          <w:rFonts w:ascii="Times New Roman" w:hAnsi="Times New Roman" w:cs="Times New Roman"/>
          <w:i/>
        </w:rPr>
        <w:t>et al.</w:t>
      </w:r>
      <w:r w:rsidRPr="0040630A">
        <w:rPr>
          <w:rFonts w:ascii="Times New Roman" w:hAnsi="Times New Roman" w:cs="Times New Roman"/>
        </w:rPr>
        <w:t xml:space="preserve"> 2007; Ebert </w:t>
      </w:r>
      <w:r w:rsidRPr="0040630A">
        <w:rPr>
          <w:rFonts w:ascii="Times New Roman" w:hAnsi="Times New Roman" w:cs="Times New Roman"/>
          <w:i/>
        </w:rPr>
        <w:t>et al.</w:t>
      </w:r>
      <w:r w:rsidRPr="0040630A">
        <w:rPr>
          <w:rFonts w:ascii="Times New Roman" w:hAnsi="Times New Roman" w:cs="Times New Roman"/>
        </w:rPr>
        <w:t xml:space="preserve"> 2010; Augustine </w:t>
      </w:r>
      <w:r w:rsidRPr="0040630A">
        <w:rPr>
          <w:rFonts w:ascii="Times New Roman" w:hAnsi="Times New Roman" w:cs="Times New Roman"/>
          <w:i/>
        </w:rPr>
        <w:t>et al.</w:t>
      </w:r>
      <w:r w:rsidRPr="0040630A">
        <w:rPr>
          <w:rFonts w:ascii="Times New Roman" w:hAnsi="Times New Roman" w:cs="Times New Roman"/>
        </w:rPr>
        <w:t xml:space="preserve"> 2014). In this case, individuals that leave many </w:t>
      </w:r>
      <w:r w:rsidR="00904F8E">
        <w:rPr>
          <w:rFonts w:ascii="Times New Roman" w:hAnsi="Times New Roman" w:cs="Times New Roman"/>
        </w:rPr>
        <w:t xml:space="preserve">DNA samples (e.g., clusters of </w:t>
      </w:r>
      <w:r w:rsidRPr="0040630A">
        <w:rPr>
          <w:rFonts w:ascii="Times New Roman" w:hAnsi="Times New Roman" w:cs="Times New Roman"/>
        </w:rPr>
        <w:t>hair</w:t>
      </w:r>
      <w:r w:rsidR="00904F8E">
        <w:rPr>
          <w:rFonts w:ascii="Times New Roman" w:hAnsi="Times New Roman" w:cs="Times New Roman"/>
        </w:rPr>
        <w:t>)</w:t>
      </w:r>
      <w:r w:rsidRPr="0040630A">
        <w:rPr>
          <w:rFonts w:ascii="Times New Roman" w:hAnsi="Times New Roman" w:cs="Times New Roman"/>
        </w:rPr>
        <w:t xml:space="preserve"> are likely to be identified in a subsample, whereas individuals that leave few </w:t>
      </w:r>
      <w:r w:rsidR="00904F8E">
        <w:rPr>
          <w:rFonts w:ascii="Times New Roman" w:hAnsi="Times New Roman" w:cs="Times New Roman"/>
        </w:rPr>
        <w:t>samples</w:t>
      </w:r>
      <w:r w:rsidR="00904F8E" w:rsidRPr="0040630A">
        <w:rPr>
          <w:rFonts w:ascii="Times New Roman" w:hAnsi="Times New Roman" w:cs="Times New Roman"/>
        </w:rPr>
        <w:t xml:space="preserve"> </w:t>
      </w:r>
      <w:r w:rsidRPr="0040630A">
        <w:rPr>
          <w:rFonts w:ascii="Times New Roman" w:hAnsi="Times New Roman" w:cs="Times New Roman"/>
        </w:rPr>
        <w:t xml:space="preserve">are often excluded. In other words, </w:t>
      </w:r>
      <w:r w:rsidR="00904F8E">
        <w:rPr>
          <w:rFonts w:ascii="Times New Roman" w:hAnsi="Times New Roman" w:cs="Times New Roman"/>
        </w:rPr>
        <w:t>samples of DNA</w:t>
      </w:r>
      <w:r w:rsidR="00904F8E" w:rsidRPr="0040630A">
        <w:rPr>
          <w:rFonts w:ascii="Times New Roman" w:hAnsi="Times New Roman" w:cs="Times New Roman"/>
        </w:rPr>
        <w:t xml:space="preserve"> </w:t>
      </w:r>
      <w:r w:rsidRPr="0040630A">
        <w:rPr>
          <w:rFonts w:ascii="Times New Roman" w:hAnsi="Times New Roman" w:cs="Times New Roman"/>
        </w:rPr>
        <w:t>selected in a subsample</w:t>
      </w:r>
      <w:r w:rsidR="00717DFC">
        <w:rPr>
          <w:rFonts w:ascii="Times New Roman" w:hAnsi="Times New Roman" w:cs="Times New Roman"/>
        </w:rPr>
        <w:t xml:space="preserve"> of data</w:t>
      </w:r>
      <w:r w:rsidRPr="0040630A">
        <w:rPr>
          <w:rFonts w:ascii="Times New Roman" w:hAnsi="Times New Roman" w:cs="Times New Roman"/>
        </w:rPr>
        <w:t xml:space="preserve"> are likely to come from individuals that are repeatedly captured. As a result, subsampling tends to result in estimators of capture probability that are biased high and abundance estimators that are biased low; this effect is more pronounced as subsample size decreases (Augustine </w:t>
      </w:r>
      <w:r w:rsidRPr="0040630A">
        <w:rPr>
          <w:rFonts w:ascii="Times New Roman" w:hAnsi="Times New Roman" w:cs="Times New Roman"/>
          <w:i/>
        </w:rPr>
        <w:t>et al.</w:t>
      </w:r>
      <w:r w:rsidRPr="0040630A">
        <w:rPr>
          <w:rFonts w:ascii="Times New Roman" w:hAnsi="Times New Roman" w:cs="Times New Roman"/>
        </w:rPr>
        <w:t xml:space="preserve"> 2014). </w:t>
      </w:r>
    </w:p>
    <w:p w14:paraId="4E76CD65" w14:textId="77777777" w:rsidR="00D47519" w:rsidRPr="0040630A" w:rsidRDefault="00D47519" w:rsidP="001E74A1">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A fundamental difference between SECR and non-spatial capture-recapture models relates to how the estimators make use of multiple captures of the same individual during the same time period. Whereas non-spatial models collapse multiple captures at different traps (same time period) into a single capture event, these multiple captures would be used to inform individual movement characteristics in a SECR model (Borchers 2012; </w:t>
      </w:r>
      <w:proofErr w:type="spellStart"/>
      <w:r w:rsidRPr="0040630A">
        <w:rPr>
          <w:rFonts w:ascii="Times New Roman" w:hAnsi="Times New Roman" w:cs="Times New Roman"/>
        </w:rPr>
        <w:t>Royle</w:t>
      </w:r>
      <w:proofErr w:type="spellEnd"/>
      <w:r w:rsidRPr="0040630A">
        <w:rPr>
          <w:rFonts w:ascii="Times New Roman" w:hAnsi="Times New Roman" w:cs="Times New Roman"/>
        </w:rPr>
        <w:t xml:space="preserve"> et al. 2013). Thus, samples that are redundant in a non-spatial model (captures at </w:t>
      </w:r>
      <m:oMath>
        <m:r>
          <w:rPr>
            <w:rFonts w:ascii="Cambria Math" w:hAnsi="Cambria Math" w:cs="Times New Roman"/>
          </w:rPr>
          <m:t>&gt;1</m:t>
        </m:r>
      </m:oMath>
      <w:r w:rsidRPr="0040630A">
        <w:rPr>
          <w:rFonts w:ascii="Times New Roman" w:hAnsi="Times New Roman" w:cs="Times New Roman"/>
        </w:rPr>
        <w:t xml:space="preserve"> trap location in a single period) are of critical importance to SECR models.  Importantly, managers often avoid taking </w:t>
      </w:r>
      <w:r w:rsidRPr="0040630A">
        <w:rPr>
          <w:rFonts w:ascii="Times New Roman" w:hAnsi="Times New Roman" w:cs="Times New Roman"/>
        </w:rPr>
        <w:lastRenderedPageBreak/>
        <w:t xml:space="preserve">multiple samples from a single trap under the assumption that they are likely to be from the same individual, and thus not informative and not worth the cost of genotypic analysis. This strategy is effective for use with non-spatial models; analyzing several samples from the same site often leads to diminishing returns in precision and accuracy (Dreher </w:t>
      </w:r>
      <w:r w:rsidRPr="0040630A">
        <w:rPr>
          <w:rFonts w:ascii="Times New Roman" w:hAnsi="Times New Roman" w:cs="Times New Roman"/>
          <w:i/>
        </w:rPr>
        <w:t>et al.</w:t>
      </w:r>
      <w:r w:rsidRPr="0040630A">
        <w:rPr>
          <w:rFonts w:ascii="Times New Roman" w:hAnsi="Times New Roman" w:cs="Times New Roman"/>
        </w:rPr>
        <w:t xml:space="preserve"> 2009). Instead, preference is given to samples from novel site by session combinations (hereafter referred to as site-sessions), because they are more likely to represent new individuals. Yet, this approach tends to increase inclusion probabilities for samples left at infrequently visited sites and decrease inclusion probabilities for samples left at frequently visited sites.  Because SECR models attempt to use information in the spatial capture histories to inform capture probabilities (by modeling movement about activity centers), we hypothesized that the effects of non-proportional subsampling would be problematic for SECR models (more so than for non-spatial capture-recapture models that reduce capture histories to a single binary response for each sampling period). A natural solution to this violation is to avoid preference for novel site-sessions (i.e., use simple random sampling), at the cost of identifying fewer unique individuals.</w:t>
      </w:r>
    </w:p>
    <w:p w14:paraId="3EB2712F" w14:textId="0F489255" w:rsidR="00D47519" w:rsidRDefault="004C1E21" w:rsidP="001E74A1">
      <w:pPr>
        <w:pStyle w:val="BodyText"/>
        <w:spacing w:line="480" w:lineRule="auto"/>
        <w:ind w:firstLine="720"/>
        <w:rPr>
          <w:rFonts w:ascii="Times New Roman" w:hAnsi="Times New Roman" w:cs="Times New Roman"/>
        </w:rPr>
      </w:pPr>
      <w:r>
        <w:rPr>
          <w:rFonts w:ascii="Times New Roman" w:hAnsi="Times New Roman" w:cs="Times New Roman"/>
        </w:rPr>
        <w:t xml:space="preserve">Others have </w:t>
      </w:r>
      <w:r w:rsidR="00B372BC">
        <w:rPr>
          <w:rFonts w:ascii="Times New Roman" w:hAnsi="Times New Roman" w:cs="Times New Roman"/>
        </w:rPr>
        <w:t>shown that</w:t>
      </w:r>
      <w:r w:rsidR="00D47519" w:rsidRPr="0040630A">
        <w:rPr>
          <w:rFonts w:ascii="Times New Roman" w:hAnsi="Times New Roman" w:cs="Times New Roman"/>
        </w:rPr>
        <w:t xml:space="preserve"> subsampling </w:t>
      </w:r>
      <w:r w:rsidR="00B372BC">
        <w:rPr>
          <w:rFonts w:ascii="Times New Roman" w:hAnsi="Times New Roman" w:cs="Times New Roman"/>
        </w:rPr>
        <w:t xml:space="preserve">results in </w:t>
      </w:r>
      <w:r w:rsidR="00D47519" w:rsidRPr="0040630A">
        <w:rPr>
          <w:rFonts w:ascii="Times New Roman" w:hAnsi="Times New Roman" w:cs="Times New Roman"/>
        </w:rPr>
        <w:t>non-spatial mark-recapture estimators</w:t>
      </w:r>
      <w:r w:rsidR="00B372BC">
        <w:rPr>
          <w:rFonts w:ascii="Times New Roman" w:hAnsi="Times New Roman" w:cs="Times New Roman"/>
        </w:rPr>
        <w:t xml:space="preserve"> that are</w:t>
      </w:r>
      <w:r w:rsidR="00D47519" w:rsidRPr="0040630A">
        <w:rPr>
          <w:rFonts w:ascii="Times New Roman" w:hAnsi="Times New Roman" w:cs="Times New Roman"/>
        </w:rPr>
        <w:t xml:space="preserve"> biased low, but the magnitude of th</w:t>
      </w:r>
      <w:r w:rsidR="00B97A24">
        <w:rPr>
          <w:rFonts w:ascii="Times New Roman" w:hAnsi="Times New Roman" w:cs="Times New Roman"/>
        </w:rPr>
        <w:t>e</w:t>
      </w:r>
      <w:r w:rsidR="00D47519" w:rsidRPr="0040630A">
        <w:rPr>
          <w:rFonts w:ascii="Times New Roman" w:hAnsi="Times New Roman" w:cs="Times New Roman"/>
        </w:rPr>
        <w:t xml:space="preserve"> bias depend</w:t>
      </w:r>
      <w:r w:rsidR="00B97A24">
        <w:rPr>
          <w:rFonts w:ascii="Times New Roman" w:hAnsi="Times New Roman" w:cs="Times New Roman"/>
        </w:rPr>
        <w:t>ed</w:t>
      </w:r>
      <w:r w:rsidR="00D47519" w:rsidRPr="0040630A">
        <w:rPr>
          <w:rFonts w:ascii="Times New Roman" w:hAnsi="Times New Roman" w:cs="Times New Roman"/>
        </w:rPr>
        <w:t xml:space="preserve"> on the data</w:t>
      </w:r>
      <w:r w:rsidR="00B97A24">
        <w:rPr>
          <w:rFonts w:ascii="Times New Roman" w:hAnsi="Times New Roman" w:cs="Times New Roman"/>
        </w:rPr>
        <w:t>set</w:t>
      </w:r>
      <w:r w:rsidR="00D47519" w:rsidRPr="0040630A">
        <w:rPr>
          <w:rFonts w:ascii="Times New Roman" w:hAnsi="Times New Roman" w:cs="Times New Roman"/>
        </w:rPr>
        <w:t xml:space="preserve"> and several assumptions such as erroneous genotyping rate and trap spacing (</w:t>
      </w:r>
      <w:proofErr w:type="spellStart"/>
      <w:r w:rsidR="00D47519" w:rsidRPr="0040630A">
        <w:rPr>
          <w:rFonts w:ascii="Times New Roman" w:hAnsi="Times New Roman" w:cs="Times New Roman"/>
        </w:rPr>
        <w:t>Tredick</w:t>
      </w:r>
      <w:proofErr w:type="spellEnd"/>
      <w:r w:rsidR="00D47519" w:rsidRPr="0040630A">
        <w:rPr>
          <w:rFonts w:ascii="Times New Roman" w:hAnsi="Times New Roman" w:cs="Times New Roman"/>
        </w:rPr>
        <w:t xml:space="preserve"> </w:t>
      </w:r>
      <w:r w:rsidR="00D47519" w:rsidRPr="0040630A">
        <w:rPr>
          <w:rFonts w:ascii="Times New Roman" w:hAnsi="Times New Roman" w:cs="Times New Roman"/>
          <w:i/>
        </w:rPr>
        <w:t>et al.</w:t>
      </w:r>
      <w:r w:rsidR="00D47519" w:rsidRPr="0040630A">
        <w:rPr>
          <w:rFonts w:ascii="Times New Roman" w:hAnsi="Times New Roman" w:cs="Times New Roman"/>
        </w:rPr>
        <w:t xml:space="preserve"> 2007; Dreher </w:t>
      </w:r>
      <w:r w:rsidR="00D47519" w:rsidRPr="0040630A">
        <w:rPr>
          <w:rFonts w:ascii="Times New Roman" w:hAnsi="Times New Roman" w:cs="Times New Roman"/>
          <w:i/>
        </w:rPr>
        <w:t>et al.</w:t>
      </w:r>
      <w:r w:rsidR="00D47519" w:rsidRPr="0040630A">
        <w:rPr>
          <w:rFonts w:ascii="Times New Roman" w:hAnsi="Times New Roman" w:cs="Times New Roman"/>
        </w:rPr>
        <w:t xml:space="preserve"> 2009; Augustine </w:t>
      </w:r>
      <w:r w:rsidR="00D47519" w:rsidRPr="0040630A">
        <w:rPr>
          <w:rFonts w:ascii="Times New Roman" w:hAnsi="Times New Roman" w:cs="Times New Roman"/>
          <w:i/>
        </w:rPr>
        <w:t>et al.</w:t>
      </w:r>
      <w:r w:rsidR="00D47519" w:rsidRPr="0040630A">
        <w:rPr>
          <w:rFonts w:ascii="Times New Roman" w:hAnsi="Times New Roman" w:cs="Times New Roman"/>
        </w:rPr>
        <w:t xml:space="preserve"> 2014</w:t>
      </w:r>
      <w:r w:rsidR="00E25592">
        <w:rPr>
          <w:rFonts w:ascii="Times New Roman" w:hAnsi="Times New Roman" w:cs="Times New Roman"/>
        </w:rPr>
        <w:t xml:space="preserve">, Murphy </w:t>
      </w:r>
      <w:r w:rsidR="00E25592" w:rsidRPr="00357655">
        <w:rPr>
          <w:rFonts w:ascii="Times New Roman" w:hAnsi="Times New Roman" w:cs="Times New Roman"/>
          <w:i/>
        </w:rPr>
        <w:t>et al</w:t>
      </w:r>
      <w:r w:rsidR="00E25592">
        <w:rPr>
          <w:rFonts w:ascii="Times New Roman" w:hAnsi="Times New Roman" w:cs="Times New Roman"/>
        </w:rPr>
        <w:t>. 2016</w:t>
      </w:r>
      <w:r w:rsidR="00D47519" w:rsidRPr="0040630A">
        <w:rPr>
          <w:rFonts w:ascii="Times New Roman" w:hAnsi="Times New Roman" w:cs="Times New Roman"/>
        </w:rPr>
        <w:t xml:space="preserve">). </w:t>
      </w:r>
      <w:r w:rsidR="00B372BC">
        <w:rPr>
          <w:rFonts w:ascii="Times New Roman" w:hAnsi="Times New Roman" w:cs="Times New Roman"/>
        </w:rPr>
        <w:t>The effects of subsampling using different sampling methods</w:t>
      </w:r>
      <w:r w:rsidR="00D47519" w:rsidRPr="0040630A">
        <w:rPr>
          <w:rFonts w:ascii="Times New Roman" w:hAnsi="Times New Roman" w:cs="Times New Roman"/>
        </w:rPr>
        <w:t xml:space="preserve"> has </w:t>
      </w:r>
      <w:r w:rsidR="00AF2023">
        <w:rPr>
          <w:rFonts w:ascii="Times New Roman" w:hAnsi="Times New Roman" w:cs="Times New Roman"/>
        </w:rPr>
        <w:t>rarely</w:t>
      </w:r>
      <w:r w:rsidR="00D47519" w:rsidRPr="0040630A">
        <w:rPr>
          <w:rFonts w:ascii="Times New Roman" w:hAnsi="Times New Roman" w:cs="Times New Roman"/>
        </w:rPr>
        <w:t xml:space="preserve"> been investigated in the context of SECR models</w:t>
      </w:r>
      <w:r w:rsidR="00AF2023">
        <w:rPr>
          <w:rFonts w:ascii="Times New Roman" w:hAnsi="Times New Roman" w:cs="Times New Roman"/>
        </w:rPr>
        <w:t xml:space="preserve"> (but see the Appendix</w:t>
      </w:r>
      <w:r w:rsidR="008177F8">
        <w:rPr>
          <w:rFonts w:ascii="Times New Roman" w:hAnsi="Times New Roman" w:cs="Times New Roman"/>
        </w:rPr>
        <w:t xml:space="preserve"> A</w:t>
      </w:r>
      <w:r w:rsidR="00AF2023">
        <w:rPr>
          <w:rFonts w:ascii="Times New Roman" w:hAnsi="Times New Roman" w:cs="Times New Roman"/>
        </w:rPr>
        <w:t xml:space="preserve"> of </w:t>
      </w:r>
      <w:r w:rsidR="008177F8" w:rsidRPr="008177F8">
        <w:rPr>
          <w:rFonts w:ascii="Times New Roman" w:hAnsi="Times New Roman" w:cs="Times New Roman"/>
        </w:rPr>
        <w:t xml:space="preserve">Murphy </w:t>
      </w:r>
      <w:r w:rsidR="008177F8" w:rsidRPr="008177F8">
        <w:rPr>
          <w:rFonts w:ascii="Times New Roman" w:hAnsi="Times New Roman" w:cs="Times New Roman"/>
          <w:i/>
        </w:rPr>
        <w:t>et. al.</w:t>
      </w:r>
      <w:r w:rsidR="008177F8" w:rsidRPr="008177F8">
        <w:rPr>
          <w:rFonts w:ascii="Times New Roman" w:hAnsi="Times New Roman" w:cs="Times New Roman"/>
        </w:rPr>
        <w:t xml:space="preserve"> 2016</w:t>
      </w:r>
      <w:r w:rsidR="00AF2023">
        <w:rPr>
          <w:rFonts w:ascii="Times New Roman" w:hAnsi="Times New Roman" w:cs="Times New Roman"/>
        </w:rPr>
        <w:t>)</w:t>
      </w:r>
      <w:r w:rsidR="00D47519" w:rsidRPr="0040630A">
        <w:rPr>
          <w:rFonts w:ascii="Times New Roman" w:hAnsi="Times New Roman" w:cs="Times New Roman"/>
        </w:rPr>
        <w:t xml:space="preserve">. </w:t>
      </w:r>
      <w:r w:rsidR="008C374F">
        <w:rPr>
          <w:rFonts w:ascii="Times New Roman" w:hAnsi="Times New Roman" w:cs="Times New Roman"/>
        </w:rPr>
        <w:t>O</w:t>
      </w:r>
      <w:r w:rsidR="00D47519" w:rsidRPr="00357655">
        <w:rPr>
          <w:rFonts w:ascii="Times New Roman" w:hAnsi="Times New Roman" w:cs="Times New Roman"/>
        </w:rPr>
        <w:t>ur objective was to use a northern Minnesota genetic mark-recapture dataset in tandem with simulated datasets with known individuals, to compare abundance and density estimates using (1) subsampling strategies commonly utilized by wildlife managers and researchers and (2) various subsampling rates reflective of different budgetary constraints.</w:t>
      </w:r>
      <w:r w:rsidR="00D47519" w:rsidRPr="0040630A">
        <w:rPr>
          <w:rFonts w:ascii="Times New Roman" w:hAnsi="Times New Roman" w:cs="Times New Roman"/>
          <w:b/>
          <w:i/>
        </w:rPr>
        <w:t xml:space="preserve"> </w:t>
      </w:r>
      <w:r w:rsidR="00D47519" w:rsidRPr="0040630A">
        <w:rPr>
          <w:rFonts w:ascii="Times New Roman" w:hAnsi="Times New Roman" w:cs="Times New Roman"/>
        </w:rPr>
        <w:t xml:space="preserve"> </w:t>
      </w:r>
      <w:r w:rsidR="00D47519" w:rsidRPr="0040630A">
        <w:rPr>
          <w:rFonts w:ascii="Times New Roman" w:hAnsi="Times New Roman" w:cs="Times New Roman"/>
        </w:rPr>
        <w:lastRenderedPageBreak/>
        <w:t xml:space="preserve">Using these results, we provide guidance for genetic mark-recapture estimates when budget constraints </w:t>
      </w:r>
      <w:r w:rsidR="00A56EEE">
        <w:rPr>
          <w:rFonts w:ascii="Times New Roman" w:hAnsi="Times New Roman" w:cs="Times New Roman"/>
        </w:rPr>
        <w:t>preclude the possibility of processing all samples of genetic material.</w:t>
      </w:r>
      <w:r w:rsidR="00D47519" w:rsidRPr="0040630A">
        <w:rPr>
          <w:rFonts w:ascii="Times New Roman" w:hAnsi="Times New Roman" w:cs="Times New Roman"/>
        </w:rPr>
        <w:t xml:space="preserve"> </w:t>
      </w:r>
    </w:p>
    <w:p w14:paraId="5EACFB94" w14:textId="77777777" w:rsidR="00054DEE" w:rsidRDefault="00054DEE">
      <w:pPr>
        <w:pStyle w:val="BodyText"/>
        <w:spacing w:line="480" w:lineRule="auto"/>
        <w:rPr>
          <w:rFonts w:ascii="Times New Roman" w:hAnsi="Times New Roman" w:cs="Times New Roman"/>
        </w:rPr>
      </w:pPr>
      <w:r>
        <w:rPr>
          <w:rFonts w:ascii="Times New Roman" w:hAnsi="Times New Roman" w:cs="Times New Roman"/>
          <w:b/>
        </w:rPr>
        <w:t>STUD</w:t>
      </w:r>
      <w:commentRangeStart w:id="3"/>
      <w:r>
        <w:rPr>
          <w:rFonts w:ascii="Times New Roman" w:hAnsi="Times New Roman" w:cs="Times New Roman"/>
          <w:b/>
        </w:rPr>
        <w:t xml:space="preserve">Y </w:t>
      </w:r>
      <w:commentRangeStart w:id="4"/>
      <w:r>
        <w:rPr>
          <w:rFonts w:ascii="Times New Roman" w:hAnsi="Times New Roman" w:cs="Times New Roman"/>
          <w:b/>
        </w:rPr>
        <w:t>AREA</w:t>
      </w:r>
      <w:commentRangeEnd w:id="4"/>
      <w:r>
        <w:rPr>
          <w:rStyle w:val="CommentReference"/>
        </w:rPr>
        <w:commentReference w:id="4"/>
      </w:r>
      <w:commentRangeEnd w:id="3"/>
      <w:r w:rsidR="008C374F">
        <w:rPr>
          <w:rStyle w:val="CommentReference"/>
        </w:rPr>
        <w:commentReference w:id="3"/>
      </w:r>
    </w:p>
    <w:p w14:paraId="2D3C3F00" w14:textId="77777777" w:rsidR="00054DEE" w:rsidRPr="00054DEE" w:rsidRDefault="00054DEE">
      <w:pPr>
        <w:pStyle w:val="BodyText"/>
        <w:spacing w:line="480" w:lineRule="auto"/>
        <w:rPr>
          <w:rFonts w:ascii="Times New Roman" w:hAnsi="Times New Roman" w:cs="Times New Roman"/>
          <w:b/>
        </w:rPr>
      </w:pPr>
      <w:r w:rsidRPr="00054DEE">
        <w:rPr>
          <w:rFonts w:ascii="Times New Roman" w:hAnsi="Times New Roman" w:cs="Times New Roman"/>
          <w:b/>
        </w:rPr>
        <w:t>METHODS</w:t>
      </w:r>
    </w:p>
    <w:p w14:paraId="7B499B7E" w14:textId="77777777" w:rsidR="004E188B" w:rsidRPr="00054DEE" w:rsidRDefault="00864731">
      <w:pPr>
        <w:pStyle w:val="Heading2"/>
        <w:spacing w:line="480" w:lineRule="auto"/>
        <w:rPr>
          <w:rFonts w:ascii="Times New Roman" w:hAnsi="Times New Roman" w:cs="Times New Roman"/>
          <w:color w:val="auto"/>
          <w:sz w:val="24"/>
          <w:szCs w:val="24"/>
        </w:rPr>
      </w:pPr>
      <w:bookmarkStart w:id="5" w:name="methods"/>
      <w:bookmarkStart w:id="6" w:name="data"/>
      <w:bookmarkEnd w:id="5"/>
      <w:bookmarkEnd w:id="6"/>
      <w:r>
        <w:rPr>
          <w:rFonts w:ascii="Times New Roman" w:hAnsi="Times New Roman" w:cs="Times New Roman"/>
          <w:color w:val="auto"/>
          <w:sz w:val="24"/>
          <w:szCs w:val="24"/>
        </w:rPr>
        <w:t>Genetic mark-recapture data fro</w:t>
      </w:r>
      <w:commentRangeStart w:id="7"/>
      <w:r>
        <w:rPr>
          <w:rFonts w:ascii="Times New Roman" w:hAnsi="Times New Roman" w:cs="Times New Roman"/>
          <w:color w:val="auto"/>
          <w:sz w:val="24"/>
          <w:szCs w:val="24"/>
        </w:rPr>
        <w:t>m Minnesota</w:t>
      </w:r>
      <w:commentRangeEnd w:id="7"/>
      <w:r>
        <w:rPr>
          <w:rStyle w:val="CommentReference"/>
          <w:rFonts w:asciiTheme="minorHAnsi" w:eastAsiaTheme="minorHAnsi" w:hAnsiTheme="minorHAnsi" w:cstheme="minorBidi"/>
          <w:b w:val="0"/>
          <w:bCs w:val="0"/>
          <w:color w:val="auto"/>
        </w:rPr>
        <w:commentReference w:id="7"/>
      </w:r>
    </w:p>
    <w:p w14:paraId="51DF2F54" w14:textId="4185C8D2" w:rsidR="004E188B" w:rsidRPr="0040630A" w:rsidRDefault="00FC490B">
      <w:pPr>
        <w:pStyle w:val="FirstParagraph"/>
        <w:spacing w:line="480" w:lineRule="auto"/>
        <w:rPr>
          <w:rFonts w:ascii="Times New Roman" w:hAnsi="Times New Roman" w:cs="Times New Roman"/>
        </w:rPr>
      </w:pPr>
      <w:r w:rsidRPr="0040630A">
        <w:rPr>
          <w:rFonts w:ascii="Times New Roman" w:hAnsi="Times New Roman" w:cs="Times New Roman"/>
        </w:rPr>
        <w:t>W</w:t>
      </w:r>
      <w:r w:rsidR="00B60583" w:rsidRPr="0040630A">
        <w:rPr>
          <w:rFonts w:ascii="Times New Roman" w:hAnsi="Times New Roman" w:cs="Times New Roman"/>
        </w:rPr>
        <w:t>e</w:t>
      </w:r>
      <w:r w:rsidR="004160AD" w:rsidRPr="0040630A">
        <w:rPr>
          <w:rFonts w:ascii="Times New Roman" w:hAnsi="Times New Roman" w:cs="Times New Roman"/>
        </w:rPr>
        <w:t xml:space="preserve"> </w:t>
      </w:r>
      <w:r w:rsidR="00B60583" w:rsidRPr="0040630A">
        <w:rPr>
          <w:rFonts w:ascii="Times New Roman" w:hAnsi="Times New Roman" w:cs="Times New Roman"/>
        </w:rPr>
        <w:t>consider</w:t>
      </w:r>
      <w:r w:rsidR="00DB7708" w:rsidRPr="0040630A">
        <w:rPr>
          <w:rFonts w:ascii="Times New Roman" w:hAnsi="Times New Roman" w:cs="Times New Roman"/>
        </w:rPr>
        <w:t>ed</w:t>
      </w:r>
      <w:r w:rsidR="00B60583" w:rsidRPr="0040630A">
        <w:rPr>
          <w:rFonts w:ascii="Times New Roman" w:hAnsi="Times New Roman" w:cs="Times New Roman"/>
        </w:rPr>
        <w:t xml:space="preserve"> data from a </w:t>
      </w:r>
      <w:r w:rsidR="004160AD" w:rsidRPr="0040630A">
        <w:rPr>
          <w:rFonts w:ascii="Times New Roman" w:hAnsi="Times New Roman" w:cs="Times New Roman"/>
        </w:rPr>
        <w:t>2012 genetic mark-recapture study of American black bears (</w:t>
      </w:r>
      <w:proofErr w:type="spellStart"/>
      <w:r w:rsidR="004160AD" w:rsidRPr="0040630A">
        <w:rPr>
          <w:rFonts w:ascii="Times New Roman" w:hAnsi="Times New Roman" w:cs="Times New Roman"/>
          <w:i/>
        </w:rPr>
        <w:t>Ursus</w:t>
      </w:r>
      <w:proofErr w:type="spellEnd"/>
      <w:r w:rsidR="004160AD" w:rsidRPr="0040630A">
        <w:rPr>
          <w:rFonts w:ascii="Times New Roman" w:hAnsi="Times New Roman" w:cs="Times New Roman"/>
          <w:i/>
        </w:rPr>
        <w:t xml:space="preserve"> </w:t>
      </w:r>
      <w:proofErr w:type="spellStart"/>
      <w:r w:rsidR="004160AD" w:rsidRPr="0040630A">
        <w:rPr>
          <w:rFonts w:ascii="Times New Roman" w:hAnsi="Times New Roman" w:cs="Times New Roman"/>
          <w:i/>
        </w:rPr>
        <w:t>americanus</w:t>
      </w:r>
      <w:proofErr w:type="spellEnd"/>
      <w:r w:rsidR="004160AD" w:rsidRPr="0040630A">
        <w:rPr>
          <w:rFonts w:ascii="Times New Roman" w:hAnsi="Times New Roman" w:cs="Times New Roman"/>
        </w:rPr>
        <w:t>) in northern Minnesota (</w:t>
      </w:r>
      <w:proofErr w:type="spellStart"/>
      <w:r w:rsidR="004160AD" w:rsidRPr="0040630A">
        <w:rPr>
          <w:rFonts w:ascii="Times New Roman" w:hAnsi="Times New Roman" w:cs="Times New Roman"/>
        </w:rPr>
        <w:t>Garshelis</w:t>
      </w:r>
      <w:proofErr w:type="spellEnd"/>
      <w:r w:rsidR="004160AD" w:rsidRPr="0040630A">
        <w:rPr>
          <w:rFonts w:ascii="Times New Roman" w:hAnsi="Times New Roman" w:cs="Times New Roman"/>
        </w:rPr>
        <w:t xml:space="preserve"> </w:t>
      </w:r>
      <w:r w:rsidR="00C22C4A">
        <w:rPr>
          <w:rFonts w:ascii="Times New Roman" w:hAnsi="Times New Roman" w:cs="Times New Roman"/>
        </w:rPr>
        <w:t>and</w:t>
      </w:r>
      <w:r w:rsidR="004160AD" w:rsidRPr="0040630A">
        <w:rPr>
          <w:rFonts w:ascii="Times New Roman" w:hAnsi="Times New Roman" w:cs="Times New Roman"/>
        </w:rPr>
        <w:t xml:space="preserve"> Noyce 2013). Using stationary hair-snare traps baited with suspended bacon and scent lures, </w:t>
      </w:r>
      <w:r w:rsidR="00B60583" w:rsidRPr="0040630A">
        <w:rPr>
          <w:rFonts w:ascii="Times New Roman" w:hAnsi="Times New Roman" w:cs="Times New Roman"/>
        </w:rPr>
        <w:t>we</w:t>
      </w:r>
      <w:r w:rsidR="004160AD" w:rsidRPr="0040630A">
        <w:rPr>
          <w:rFonts w:ascii="Times New Roman" w:hAnsi="Times New Roman" w:cs="Times New Roman"/>
        </w:rPr>
        <w:t xml:space="preserve"> collected 1642 hair clusters (groups of hair samples obtained from adjacent barbs) from 121 sites over six</w:t>
      </w:r>
      <w:r w:rsidR="00B60583" w:rsidRPr="0040630A">
        <w:rPr>
          <w:rFonts w:ascii="Times New Roman" w:hAnsi="Times New Roman" w:cs="Times New Roman"/>
        </w:rPr>
        <w:t>, 10-day</w:t>
      </w:r>
      <w:r w:rsidR="004160AD" w:rsidRPr="0040630A">
        <w:rPr>
          <w:rFonts w:ascii="Times New Roman" w:hAnsi="Times New Roman" w:cs="Times New Roman"/>
        </w:rPr>
        <w:t xml:space="preserve"> trapping sessions</w:t>
      </w:r>
      <w:r w:rsidR="00DB7708" w:rsidRPr="0040630A">
        <w:rPr>
          <w:rFonts w:ascii="Times New Roman" w:hAnsi="Times New Roman" w:cs="Times New Roman"/>
        </w:rPr>
        <w:t xml:space="preserve"> </w:t>
      </w:r>
      <w:r w:rsidR="004160AD" w:rsidRPr="0040630A">
        <w:rPr>
          <w:rFonts w:ascii="Times New Roman" w:hAnsi="Times New Roman" w:cs="Times New Roman"/>
        </w:rPr>
        <w:t xml:space="preserve">from May through July 2012. Of these 1642 clusters, 1113 were sent to a genetics laboratory for genotypic analysis, and 1019 </w:t>
      </w:r>
      <w:r w:rsidR="00864731">
        <w:rPr>
          <w:rFonts w:ascii="Times New Roman" w:hAnsi="Times New Roman" w:cs="Times New Roman"/>
        </w:rPr>
        <w:t>hair samples from these clusters</w:t>
      </w:r>
      <w:r w:rsidR="00864731" w:rsidRPr="0040630A">
        <w:rPr>
          <w:rFonts w:ascii="Times New Roman" w:hAnsi="Times New Roman" w:cs="Times New Roman"/>
        </w:rPr>
        <w:t xml:space="preserve"> </w:t>
      </w:r>
      <w:r w:rsidR="004160AD" w:rsidRPr="0040630A">
        <w:rPr>
          <w:rFonts w:ascii="Times New Roman" w:hAnsi="Times New Roman" w:cs="Times New Roman"/>
        </w:rPr>
        <w:t xml:space="preserve">were successfully linked to individual bears. </w:t>
      </w:r>
    </w:p>
    <w:p w14:paraId="7A277B69" w14:textId="309AD089" w:rsidR="004E188B" w:rsidRPr="0040630A" w:rsidRDefault="004160AD" w:rsidP="000748F7">
      <w:pPr>
        <w:pStyle w:val="BodyText"/>
        <w:spacing w:line="480" w:lineRule="auto"/>
        <w:ind w:firstLine="720"/>
        <w:rPr>
          <w:rFonts w:ascii="Times New Roman" w:hAnsi="Times New Roman" w:cs="Times New Roman"/>
        </w:rPr>
      </w:pPr>
      <w:r w:rsidRPr="0040630A">
        <w:rPr>
          <w:rFonts w:ascii="Times New Roman" w:hAnsi="Times New Roman" w:cs="Times New Roman"/>
        </w:rPr>
        <w:t xml:space="preserve">Camera traps </w:t>
      </w:r>
      <w:r w:rsidR="00D83A5B">
        <w:rPr>
          <w:rFonts w:ascii="Times New Roman" w:hAnsi="Times New Roman" w:cs="Times New Roman"/>
        </w:rPr>
        <w:t>associated with</w:t>
      </w:r>
      <w:r w:rsidRPr="0040630A">
        <w:rPr>
          <w:rFonts w:ascii="Times New Roman" w:hAnsi="Times New Roman" w:cs="Times New Roman"/>
        </w:rPr>
        <w:t xml:space="preserve"> a subset of the trap locations indicated that bears occasionally visited the same trap several times in a single session, often using several different entry locations to approach the bait hung at the center of the trap. This individual variation is evidenced in the number of samples left at a given site-session by individual bears;</w:t>
      </w:r>
      <w:r w:rsidR="008B5217">
        <w:rPr>
          <w:rFonts w:ascii="Times New Roman" w:hAnsi="Times New Roman" w:cs="Times New Roman"/>
        </w:rPr>
        <w:t xml:space="preserve"> </w:t>
      </w:r>
      <w:r w:rsidR="005E7600">
        <w:rPr>
          <w:rFonts w:ascii="Times New Roman" w:hAnsi="Times New Roman" w:cs="Times New Roman"/>
        </w:rPr>
        <w:t xml:space="preserve">in </w:t>
      </w:r>
      <w:r w:rsidR="008B5217">
        <w:rPr>
          <w:rFonts w:ascii="Times New Roman" w:hAnsi="Times New Roman" w:cs="Times New Roman"/>
        </w:rPr>
        <w:t>46.7</w:t>
      </w:r>
      <w:r w:rsidRPr="0040630A">
        <w:rPr>
          <w:rFonts w:ascii="Times New Roman" w:hAnsi="Times New Roman" w:cs="Times New Roman"/>
        </w:rPr>
        <w:t>% of</w:t>
      </w:r>
      <w:r w:rsidR="00631159">
        <w:rPr>
          <w:rFonts w:ascii="Times New Roman" w:hAnsi="Times New Roman" w:cs="Times New Roman"/>
        </w:rPr>
        <w:t xml:space="preserve"> cases</w:t>
      </w:r>
      <w:r w:rsidRPr="0040630A">
        <w:rPr>
          <w:rFonts w:ascii="Times New Roman" w:hAnsi="Times New Roman" w:cs="Times New Roman"/>
        </w:rPr>
        <w:t xml:space="preserve">, bears left only a single </w:t>
      </w:r>
      <w:r w:rsidR="00C32698">
        <w:rPr>
          <w:rFonts w:ascii="Times New Roman" w:hAnsi="Times New Roman" w:cs="Times New Roman"/>
        </w:rPr>
        <w:t>cluster of hair</w:t>
      </w:r>
      <w:r w:rsidR="00C32698" w:rsidRPr="0040630A">
        <w:rPr>
          <w:rFonts w:ascii="Times New Roman" w:hAnsi="Times New Roman" w:cs="Times New Roman"/>
        </w:rPr>
        <w:t xml:space="preserve"> </w:t>
      </w:r>
      <w:r w:rsidR="008B5217" w:rsidRPr="0040630A">
        <w:rPr>
          <w:rFonts w:ascii="Times New Roman" w:hAnsi="Times New Roman" w:cs="Times New Roman"/>
        </w:rPr>
        <w:t>(</w:t>
      </w:r>
      <w:proofErr w:type="spellStart"/>
      <w:r w:rsidR="008B5217" w:rsidRPr="0040630A">
        <w:rPr>
          <w:rFonts w:ascii="Times New Roman" w:hAnsi="Times New Roman" w:cs="Times New Roman"/>
        </w:rPr>
        <w:t>Garshelis</w:t>
      </w:r>
      <w:proofErr w:type="spellEnd"/>
      <w:r w:rsidR="008B5217" w:rsidRPr="0040630A">
        <w:rPr>
          <w:rFonts w:ascii="Times New Roman" w:hAnsi="Times New Roman" w:cs="Times New Roman"/>
        </w:rPr>
        <w:t xml:space="preserve"> </w:t>
      </w:r>
      <w:r w:rsidR="00C22C4A">
        <w:rPr>
          <w:rFonts w:ascii="Times New Roman" w:hAnsi="Times New Roman" w:cs="Times New Roman"/>
        </w:rPr>
        <w:t>and</w:t>
      </w:r>
      <w:r w:rsidR="008B5217" w:rsidRPr="0040630A">
        <w:rPr>
          <w:rFonts w:ascii="Times New Roman" w:hAnsi="Times New Roman" w:cs="Times New Roman"/>
        </w:rPr>
        <w:t xml:space="preserve"> Noyce 2013)</w:t>
      </w:r>
      <w:r w:rsidR="008B5217">
        <w:rPr>
          <w:rFonts w:ascii="Times New Roman" w:hAnsi="Times New Roman" w:cs="Times New Roman"/>
        </w:rPr>
        <w:t>. Conversely, in 25.8% of cases, bears left three or more clusters of hair (up to 11) at a given site-session (Fig. 1)</w:t>
      </w:r>
      <w:r w:rsidRPr="0040630A">
        <w:rPr>
          <w:rFonts w:ascii="Times New Roman" w:hAnsi="Times New Roman" w:cs="Times New Roman"/>
        </w:rPr>
        <w:t xml:space="preserve">. </w:t>
      </w:r>
      <w:r w:rsidR="00E071BF">
        <w:rPr>
          <w:rFonts w:ascii="Times New Roman" w:hAnsi="Times New Roman" w:cs="Times New Roman"/>
        </w:rPr>
        <w:t xml:space="preserve">  </w:t>
      </w:r>
    </w:p>
    <w:p w14:paraId="57B65970" w14:textId="77777777" w:rsidR="00F001FB" w:rsidRPr="00054DEE" w:rsidRDefault="00F001FB">
      <w:pPr>
        <w:pStyle w:val="Heading2"/>
        <w:spacing w:line="480" w:lineRule="auto"/>
        <w:rPr>
          <w:rFonts w:ascii="Times New Roman" w:hAnsi="Times New Roman" w:cs="Times New Roman"/>
          <w:color w:val="auto"/>
          <w:sz w:val="24"/>
          <w:szCs w:val="24"/>
        </w:rPr>
      </w:pPr>
      <w:r w:rsidRPr="00054DEE">
        <w:rPr>
          <w:rFonts w:ascii="Times New Roman" w:hAnsi="Times New Roman" w:cs="Times New Roman"/>
          <w:color w:val="auto"/>
          <w:sz w:val="24"/>
          <w:szCs w:val="24"/>
        </w:rPr>
        <w:t>Simulated Data</w:t>
      </w:r>
    </w:p>
    <w:p w14:paraId="099205EB" w14:textId="77777777" w:rsidR="00E97AE7" w:rsidRPr="0040630A" w:rsidRDefault="00A8024E">
      <w:pPr>
        <w:pStyle w:val="BodyText"/>
        <w:spacing w:line="480" w:lineRule="auto"/>
        <w:ind w:firstLine="720"/>
        <w:rPr>
          <w:rFonts w:ascii="Times New Roman" w:hAnsi="Times New Roman" w:cs="Times New Roman"/>
        </w:rPr>
      </w:pPr>
      <w:r>
        <w:rPr>
          <w:rFonts w:ascii="Times New Roman" w:hAnsi="Times New Roman" w:cs="Times New Roman"/>
          <w:i/>
        </w:rPr>
        <w:t xml:space="preserve">Capture History Simulation. — </w:t>
      </w:r>
      <w:r w:rsidR="007355E2" w:rsidRPr="0040630A">
        <w:rPr>
          <w:rFonts w:ascii="Times New Roman" w:hAnsi="Times New Roman" w:cs="Times New Roman"/>
        </w:rPr>
        <w:t xml:space="preserve">We </w:t>
      </w:r>
      <w:r w:rsidR="00B22F16" w:rsidRPr="0040630A">
        <w:rPr>
          <w:rFonts w:ascii="Times New Roman" w:hAnsi="Times New Roman" w:cs="Times New Roman"/>
        </w:rPr>
        <w:t xml:space="preserve">developed </w:t>
      </w:r>
      <w:r w:rsidR="007355E2" w:rsidRPr="0040630A">
        <w:rPr>
          <w:rFonts w:ascii="Times New Roman" w:hAnsi="Times New Roman" w:cs="Times New Roman"/>
        </w:rPr>
        <w:t>a simulation model to create</w:t>
      </w:r>
      <w:r w:rsidR="00B22F16" w:rsidRPr="0040630A">
        <w:rPr>
          <w:rFonts w:ascii="Times New Roman" w:hAnsi="Times New Roman" w:cs="Times New Roman"/>
        </w:rPr>
        <w:t xml:space="preserve"> capture histories </w:t>
      </w:r>
      <w:r w:rsidR="007355E2" w:rsidRPr="0040630A">
        <w:rPr>
          <w:rFonts w:ascii="Times New Roman" w:hAnsi="Times New Roman" w:cs="Times New Roman"/>
        </w:rPr>
        <w:t>allowing for the possibility of among-</w:t>
      </w:r>
      <w:r w:rsidR="00B22F16" w:rsidRPr="0040630A">
        <w:rPr>
          <w:rFonts w:ascii="Times New Roman" w:hAnsi="Times New Roman" w:cs="Times New Roman"/>
        </w:rPr>
        <w:t>individual</w:t>
      </w:r>
      <w:r w:rsidR="007355E2" w:rsidRPr="0040630A">
        <w:rPr>
          <w:rFonts w:ascii="Times New Roman" w:hAnsi="Times New Roman" w:cs="Times New Roman"/>
        </w:rPr>
        <w:t xml:space="preserve"> capture heterogeneity, a behavioral </w:t>
      </w:r>
      <w:r w:rsidR="007355E2" w:rsidRPr="0040630A">
        <w:rPr>
          <w:rFonts w:ascii="Times New Roman" w:hAnsi="Times New Roman" w:cs="Times New Roman"/>
        </w:rPr>
        <w:lastRenderedPageBreak/>
        <w:t xml:space="preserve">response </w:t>
      </w:r>
      <w:r w:rsidR="00DB7708" w:rsidRPr="0040630A">
        <w:rPr>
          <w:rFonts w:ascii="Times New Roman" w:hAnsi="Times New Roman" w:cs="Times New Roman"/>
        </w:rPr>
        <w:t>following initial</w:t>
      </w:r>
      <w:r w:rsidR="007355E2" w:rsidRPr="0040630A">
        <w:rPr>
          <w:rFonts w:ascii="Times New Roman" w:hAnsi="Times New Roman" w:cs="Times New Roman"/>
        </w:rPr>
        <w:t xml:space="preserve"> capture</w:t>
      </w:r>
      <w:r w:rsidR="00DB7708" w:rsidRPr="0040630A">
        <w:rPr>
          <w:rFonts w:ascii="Times New Roman" w:hAnsi="Times New Roman" w:cs="Times New Roman"/>
        </w:rPr>
        <w:t xml:space="preserve"> at a trap</w:t>
      </w:r>
      <w:r w:rsidR="007355E2" w:rsidRPr="0040630A">
        <w:rPr>
          <w:rFonts w:ascii="Times New Roman" w:hAnsi="Times New Roman" w:cs="Times New Roman"/>
        </w:rPr>
        <w:t xml:space="preserve">, </w:t>
      </w:r>
      <w:r w:rsidR="00DB7708" w:rsidRPr="0040630A">
        <w:rPr>
          <w:rFonts w:ascii="Times New Roman" w:hAnsi="Times New Roman" w:cs="Times New Roman"/>
        </w:rPr>
        <w:t xml:space="preserve">and the possibility that </w:t>
      </w:r>
      <w:r w:rsidR="00157665" w:rsidRPr="0040630A">
        <w:rPr>
          <w:rFonts w:ascii="Times New Roman" w:hAnsi="Times New Roman" w:cs="Times New Roman"/>
        </w:rPr>
        <w:t xml:space="preserve">individuals </w:t>
      </w:r>
      <w:r w:rsidR="00DB7708" w:rsidRPr="0040630A">
        <w:rPr>
          <w:rFonts w:ascii="Times New Roman" w:hAnsi="Times New Roman" w:cs="Times New Roman"/>
        </w:rPr>
        <w:t xml:space="preserve">might </w:t>
      </w:r>
      <w:r w:rsidR="00157665" w:rsidRPr="0040630A">
        <w:rPr>
          <w:rFonts w:ascii="Times New Roman" w:hAnsi="Times New Roman" w:cs="Times New Roman"/>
        </w:rPr>
        <w:t>leav</w:t>
      </w:r>
      <w:r w:rsidR="00DB7708" w:rsidRPr="0040630A">
        <w:rPr>
          <w:rFonts w:ascii="Times New Roman" w:hAnsi="Times New Roman" w:cs="Times New Roman"/>
        </w:rPr>
        <w:t>e</w:t>
      </w:r>
      <w:r w:rsidR="00157665" w:rsidRPr="0040630A">
        <w:rPr>
          <w:rFonts w:ascii="Times New Roman" w:hAnsi="Times New Roman" w:cs="Times New Roman"/>
        </w:rPr>
        <w:t xml:space="preserve"> multiple samples at a site </w:t>
      </w:r>
      <w:r w:rsidR="00DB7708" w:rsidRPr="0040630A">
        <w:rPr>
          <w:rFonts w:ascii="Times New Roman" w:hAnsi="Times New Roman" w:cs="Times New Roman"/>
        </w:rPr>
        <w:t>during a single trapping period</w:t>
      </w:r>
      <w:r w:rsidR="00157665" w:rsidRPr="0040630A">
        <w:rPr>
          <w:rFonts w:ascii="Times New Roman" w:hAnsi="Times New Roman" w:cs="Times New Roman"/>
        </w:rPr>
        <w:t xml:space="preserve"> (e.g., by entering and leaving hair snare traps at different locations</w:t>
      </w:r>
      <w:r w:rsidR="00DB7708" w:rsidRPr="0040630A">
        <w:rPr>
          <w:rFonts w:ascii="Times New Roman" w:hAnsi="Times New Roman" w:cs="Times New Roman"/>
        </w:rPr>
        <w:t xml:space="preserve"> or revisiting sites multiple times</w:t>
      </w:r>
      <w:r w:rsidR="00157665" w:rsidRPr="0040630A">
        <w:rPr>
          <w:rFonts w:ascii="Times New Roman" w:hAnsi="Times New Roman" w:cs="Times New Roman"/>
        </w:rPr>
        <w:t>)</w:t>
      </w:r>
      <w:r w:rsidR="00B22F16" w:rsidRPr="0040630A">
        <w:rPr>
          <w:rFonts w:ascii="Times New Roman" w:hAnsi="Times New Roman" w:cs="Times New Roman"/>
        </w:rPr>
        <w:t>.</w:t>
      </w:r>
      <w:r w:rsidR="00157665" w:rsidRPr="0040630A">
        <w:rPr>
          <w:rFonts w:ascii="Times New Roman" w:hAnsi="Times New Roman" w:cs="Times New Roman"/>
        </w:rPr>
        <w:t xml:space="preserve"> To describe the different scenarios, we have </w:t>
      </w:r>
      <w:r w:rsidR="00404765">
        <w:rPr>
          <w:rFonts w:ascii="Times New Roman" w:hAnsi="Times New Roman" w:cs="Times New Roman"/>
        </w:rPr>
        <w:t>compiled</w:t>
      </w:r>
      <w:r w:rsidR="00157665" w:rsidRPr="0040630A">
        <w:rPr>
          <w:rFonts w:ascii="Times New Roman" w:hAnsi="Times New Roman" w:cs="Times New Roman"/>
        </w:rPr>
        <w:t xml:space="preserve"> a list of </w:t>
      </w:r>
      <w:r w:rsidR="00782147" w:rsidRPr="0040630A">
        <w:rPr>
          <w:rFonts w:ascii="Times New Roman" w:hAnsi="Times New Roman" w:cs="Times New Roman"/>
        </w:rPr>
        <w:t>terms and definitions used in model notation</w:t>
      </w:r>
      <w:r w:rsidR="00157665" w:rsidRPr="0040630A">
        <w:rPr>
          <w:rFonts w:ascii="Times New Roman" w:hAnsi="Times New Roman" w:cs="Times New Roman"/>
        </w:rPr>
        <w:t xml:space="preserve"> (Table 1</w:t>
      </w:r>
      <w:r w:rsidR="001A489F">
        <w:rPr>
          <w:rFonts w:ascii="Times New Roman" w:hAnsi="Times New Roman" w:cs="Times New Roman"/>
        </w:rPr>
        <w:t>; Fig. 2</w:t>
      </w:r>
      <w:r w:rsidR="00157665" w:rsidRPr="0040630A">
        <w:rPr>
          <w:rFonts w:ascii="Times New Roman" w:hAnsi="Times New Roman" w:cs="Times New Roman"/>
        </w:rPr>
        <w:t>)</w:t>
      </w:r>
      <w:r w:rsidR="00782147" w:rsidRPr="0040630A">
        <w:rPr>
          <w:rFonts w:ascii="Times New Roman" w:hAnsi="Times New Roman" w:cs="Times New Roman"/>
        </w:rPr>
        <w:t xml:space="preserve">. </w:t>
      </w:r>
    </w:p>
    <w:p w14:paraId="41F9AEE2" w14:textId="77777777" w:rsidR="009070B6" w:rsidRPr="009852C1" w:rsidRDefault="006D47FC" w:rsidP="0079361C">
      <w:pPr>
        <w:pStyle w:val="BodyText"/>
        <w:spacing w:line="480" w:lineRule="auto"/>
        <w:rPr>
          <w:rFonts w:ascii="Times New Roman" w:hAnsi="Times New Roman" w:cs="Times New Roman"/>
        </w:rPr>
      </w:pPr>
      <w:r w:rsidRPr="0040630A">
        <w:rPr>
          <w:rFonts w:ascii="Times New Roman" w:hAnsi="Times New Roman" w:cs="Times New Roman"/>
        </w:rPr>
        <w:t xml:space="preserve">We </w:t>
      </w:r>
      <w:r w:rsidR="007F2B5E">
        <w:rPr>
          <w:rFonts w:ascii="Times New Roman" w:hAnsi="Times New Roman" w:cs="Times New Roman"/>
        </w:rPr>
        <w:t>simulated</w:t>
      </w:r>
      <w:r w:rsidR="008B6BEB" w:rsidRPr="0040630A">
        <w:rPr>
          <w:rFonts w:ascii="Times New Roman" w:hAnsi="Times New Roman" w:cs="Times New Roman"/>
        </w:rPr>
        <w:t xml:space="preserve"> ‘activity center</w:t>
      </w:r>
      <w:r w:rsidR="007F2B5E">
        <w:rPr>
          <w:rFonts w:ascii="Times New Roman" w:hAnsi="Times New Roman" w:cs="Times New Roman"/>
        </w:rPr>
        <w:t>s</w:t>
      </w:r>
      <w:r w:rsidR="008B6BEB" w:rsidRPr="0040630A">
        <w:rPr>
          <w:rFonts w:ascii="Times New Roman" w:hAnsi="Times New Roman" w:cs="Times New Roman"/>
        </w:rPr>
        <w:t>’</w:t>
      </w:r>
      <w:r w:rsidR="00A1755C" w:rsidRPr="0040630A">
        <w:rPr>
          <w:rFonts w:ascii="Times New Roman" w:hAnsi="Times New Roman" w:cs="Times New Roman"/>
        </w:rPr>
        <w:t>, (</w:t>
      </w:r>
      <w:r w:rsidR="00A1755C" w:rsidRPr="0040630A">
        <w:rPr>
          <w:rFonts w:ascii="Times New Roman" w:hAnsi="Times New Roman" w:cs="Times New Roman"/>
          <w:i/>
        </w:rPr>
        <w:t>A</w:t>
      </w:r>
      <w:r w:rsidR="00A1755C" w:rsidRPr="0040630A">
        <w:rPr>
          <w:rFonts w:ascii="Times New Roman" w:hAnsi="Times New Roman" w:cs="Times New Roman"/>
          <w:i/>
          <w:vertAlign w:val="subscript"/>
        </w:rPr>
        <w:t>i</w:t>
      </w:r>
      <w:r w:rsidR="00A1755C" w:rsidRPr="0040630A">
        <w:rPr>
          <w:rFonts w:ascii="Times New Roman" w:hAnsi="Times New Roman" w:cs="Times New Roman"/>
        </w:rPr>
        <w:t xml:space="preserve">; </w:t>
      </w:r>
      <w:proofErr w:type="spellStart"/>
      <w:r w:rsidR="00A1755C" w:rsidRPr="0040630A">
        <w:rPr>
          <w:rFonts w:ascii="Times New Roman" w:hAnsi="Times New Roman" w:cs="Times New Roman"/>
          <w:i/>
        </w:rPr>
        <w:t>i</w:t>
      </w:r>
      <w:proofErr w:type="spellEnd"/>
      <w:r w:rsidR="00A1755C" w:rsidRPr="0040630A">
        <w:rPr>
          <w:rFonts w:ascii="Times New Roman" w:hAnsi="Times New Roman" w:cs="Times New Roman"/>
          <w:i/>
        </w:rPr>
        <w:t xml:space="preserve"> </w:t>
      </w:r>
      <w:r w:rsidR="00A1755C" w:rsidRPr="0040630A">
        <w:rPr>
          <w:rFonts w:ascii="Times New Roman" w:hAnsi="Times New Roman" w:cs="Times New Roman"/>
        </w:rPr>
        <w:t>= 1, 2, …, N),</w:t>
      </w:r>
      <w:r w:rsidR="007F2B5E">
        <w:rPr>
          <w:rFonts w:ascii="Times New Roman" w:hAnsi="Times New Roman" w:cs="Times New Roman"/>
        </w:rPr>
        <w:t xml:space="preserve"> for </w:t>
      </w:r>
      <w:r w:rsidR="007F2B5E" w:rsidRPr="008C1A00">
        <w:rPr>
          <w:rFonts w:ascii="Times New Roman" w:hAnsi="Times New Roman" w:cs="Times New Roman"/>
          <w:i/>
        </w:rPr>
        <w:t>N</w:t>
      </w:r>
      <w:r w:rsidRPr="0040630A">
        <w:rPr>
          <w:rFonts w:ascii="Times New Roman" w:hAnsi="Times New Roman" w:cs="Times New Roman"/>
        </w:rPr>
        <w:t xml:space="preserve"> individual</w:t>
      </w:r>
      <w:r w:rsidR="007F2B5E">
        <w:rPr>
          <w:rFonts w:ascii="Times New Roman" w:hAnsi="Times New Roman" w:cs="Times New Roman"/>
        </w:rPr>
        <w:t>s</w:t>
      </w:r>
      <w:r w:rsidR="008B6BEB" w:rsidRPr="0040630A">
        <w:rPr>
          <w:rFonts w:ascii="Times New Roman" w:hAnsi="Times New Roman" w:cs="Times New Roman"/>
        </w:rPr>
        <w:t xml:space="preserve"> </w:t>
      </w:r>
      <w:r w:rsidR="007F2B5E">
        <w:rPr>
          <w:rFonts w:ascii="Times New Roman" w:hAnsi="Times New Roman" w:cs="Times New Roman"/>
        </w:rPr>
        <w:t>using</w:t>
      </w:r>
      <w:r w:rsidR="008B6BEB" w:rsidRPr="0040630A">
        <w:rPr>
          <w:rFonts w:ascii="Times New Roman" w:hAnsi="Times New Roman" w:cs="Times New Roman"/>
        </w:rPr>
        <w:t xml:space="preserve"> </w:t>
      </w:r>
      <w:r w:rsidR="00A1755C">
        <w:rPr>
          <w:rFonts w:ascii="Times New Roman" w:hAnsi="Times New Roman" w:cs="Times New Roman"/>
        </w:rPr>
        <w:t xml:space="preserve">a </w:t>
      </w:r>
      <w:r w:rsidR="008B6BEB" w:rsidRPr="0040630A">
        <w:rPr>
          <w:rFonts w:ascii="Times New Roman" w:hAnsi="Times New Roman" w:cs="Times New Roman"/>
        </w:rPr>
        <w:t>simple sequential inhibition</w:t>
      </w:r>
      <w:r w:rsidR="00DE4520" w:rsidRPr="0040630A">
        <w:rPr>
          <w:rFonts w:ascii="Times New Roman" w:hAnsi="Times New Roman" w:cs="Times New Roman"/>
        </w:rPr>
        <w:t xml:space="preserve"> </w:t>
      </w:r>
      <w:r w:rsidR="00885226">
        <w:rPr>
          <w:rFonts w:ascii="Times New Roman" w:hAnsi="Times New Roman" w:cs="Times New Roman"/>
        </w:rPr>
        <w:t xml:space="preserve">(SSI) </w:t>
      </w:r>
      <w:r w:rsidR="00157665" w:rsidRPr="0040630A">
        <w:rPr>
          <w:rFonts w:ascii="Times New Roman" w:hAnsi="Times New Roman" w:cs="Times New Roman"/>
        </w:rPr>
        <w:t xml:space="preserve">process </w:t>
      </w:r>
      <w:r w:rsidR="00DE4520" w:rsidRPr="0040630A">
        <w:rPr>
          <w:rFonts w:ascii="Times New Roman" w:hAnsi="Times New Roman" w:cs="Times New Roman"/>
        </w:rPr>
        <w:t xml:space="preserve">with an inhibition distance </w:t>
      </w:r>
      <w:r w:rsidR="00DE4520" w:rsidRPr="0040630A">
        <w:rPr>
          <w:rFonts w:ascii="Times New Roman" w:eastAsia="Times New Roman" w:hAnsi="Times New Roman" w:cs="Times New Roman"/>
          <w:i/>
          <w:color w:val="000000" w:themeColor="text1"/>
          <w:kern w:val="24"/>
          <w:lang w:val="el-GR"/>
        </w:rPr>
        <w:t>ϕ</w:t>
      </w:r>
      <w:r w:rsidR="00DE4520" w:rsidRPr="0040630A">
        <w:rPr>
          <w:rFonts w:ascii="Times New Roman" w:hAnsi="Times New Roman" w:cs="Times New Roman"/>
        </w:rPr>
        <w:t xml:space="preserve"> (</w:t>
      </w:r>
      <w:r w:rsidR="0079361C">
        <w:rPr>
          <w:rFonts w:ascii="Times New Roman" w:hAnsi="Times New Roman" w:cs="Times New Roman"/>
        </w:rPr>
        <w:t>Baddeley, 2017</w:t>
      </w:r>
      <w:r w:rsidR="00DE4520" w:rsidRPr="0040630A">
        <w:rPr>
          <w:rFonts w:ascii="Times New Roman" w:hAnsi="Times New Roman" w:cs="Times New Roman"/>
        </w:rPr>
        <w:t>)</w:t>
      </w:r>
      <w:r w:rsidR="008B6BEB" w:rsidRPr="0040630A">
        <w:rPr>
          <w:rFonts w:ascii="Times New Roman" w:hAnsi="Times New Roman" w:cs="Times New Roman"/>
        </w:rPr>
        <w:t xml:space="preserve">. </w:t>
      </w:r>
    </w:p>
    <w:p w14:paraId="22B6FBE1" w14:textId="03D4177E" w:rsidR="009070B6" w:rsidRPr="0040630A" w:rsidRDefault="009070B6" w:rsidP="0079361C">
      <w:pPr>
        <w:pStyle w:val="ImageCaption"/>
        <w:spacing w:line="480" w:lineRule="auto"/>
        <w:ind w:left="720" w:firstLine="720"/>
        <w:jc w:val="right"/>
        <w:rPr>
          <w:rFonts w:ascii="Times New Roman" w:hAnsi="Times New Roman" w:cs="Times New Roman"/>
          <w:color w:val="000000" w:themeColor="text1"/>
          <w:kern w:val="24"/>
        </w:rPr>
      </w:pPr>
      <w:r w:rsidRPr="0040630A">
        <w:rPr>
          <w:rFonts w:ascii="Times New Roman" w:eastAsiaTheme="minorEastAsia" w:hAnsi="Times New Roman" w:cs="Times New Roman"/>
        </w:rPr>
        <w:t>A</w:t>
      </w:r>
      <w:r w:rsidRPr="0040630A">
        <w:rPr>
          <w:rFonts w:ascii="Times New Roman" w:eastAsiaTheme="minorEastAsia" w:hAnsi="Times New Roman" w:cs="Times New Roman"/>
          <w:i w:val="0"/>
        </w:rPr>
        <w:t xml:space="preserve"> ~ </w:t>
      </w:r>
      <w:proofErr w:type="spellStart"/>
      <w:proofErr w:type="gramStart"/>
      <w:r w:rsidRPr="0040630A">
        <w:rPr>
          <w:rFonts w:ascii="Times New Roman" w:eastAsiaTheme="minorEastAsia" w:hAnsi="Times New Roman" w:cs="Times New Roman"/>
          <w:i w:val="0"/>
        </w:rPr>
        <w:t>rSSI</w:t>
      </w:r>
      <w:proofErr w:type="spellEnd"/>
      <w:r w:rsidRPr="0040630A">
        <w:rPr>
          <w:rFonts w:ascii="Times New Roman" w:eastAsiaTheme="minorEastAsia" w:hAnsi="Times New Roman" w:cs="Times New Roman"/>
          <w:i w:val="0"/>
        </w:rPr>
        <w:t>(</w:t>
      </w:r>
      <w:proofErr w:type="gramEnd"/>
      <w:r w:rsidRPr="0040630A">
        <w:rPr>
          <w:rFonts w:ascii="Times New Roman" w:eastAsiaTheme="minorEastAsia" w:hAnsi="Times New Roman" w:cs="Times New Roman"/>
        </w:rPr>
        <w:t xml:space="preserve">N, </w:t>
      </w:r>
      <w:r w:rsidRPr="0040630A">
        <w:rPr>
          <w:rFonts w:ascii="Times New Roman" w:eastAsia="Times New Roman" w:hAnsi="Times New Roman" w:cs="Times New Roman"/>
          <w:i w:val="0"/>
          <w:color w:val="000000" w:themeColor="text1"/>
          <w:kern w:val="24"/>
          <w:lang w:val="el-GR"/>
        </w:rPr>
        <w:t>ϕ</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(1)</w:t>
      </w:r>
    </w:p>
    <w:p w14:paraId="60E9B02B" w14:textId="20291F37" w:rsidR="0022165A" w:rsidRPr="009852C1" w:rsidRDefault="00FE67C8" w:rsidP="0022165A">
      <w:pPr>
        <w:pStyle w:val="BodyText"/>
        <w:spacing w:line="480" w:lineRule="auto"/>
        <w:rPr>
          <w:rFonts w:ascii="Times New Roman" w:hAnsi="Times New Roman" w:cs="Times New Roman"/>
        </w:rPr>
      </w:pPr>
      <w:r>
        <w:rPr>
          <w:rFonts w:ascii="Times New Roman" w:hAnsi="Times New Roman" w:cs="Times New Roman"/>
        </w:rPr>
        <w:t xml:space="preserve">In </w:t>
      </w:r>
      <w:r w:rsidR="003C2214">
        <w:rPr>
          <w:rFonts w:ascii="Times New Roman" w:hAnsi="Times New Roman" w:cs="Times New Roman"/>
        </w:rPr>
        <w:t xml:space="preserve">a </w:t>
      </w:r>
      <w:r>
        <w:rPr>
          <w:rFonts w:ascii="Times New Roman" w:hAnsi="Times New Roman" w:cs="Times New Roman"/>
        </w:rPr>
        <w:t>simple sequential inhibition</w:t>
      </w:r>
      <w:r w:rsidR="003C2214">
        <w:rPr>
          <w:rFonts w:ascii="Times New Roman" w:hAnsi="Times New Roman" w:cs="Times New Roman"/>
        </w:rPr>
        <w:t xml:space="preserve"> process</w:t>
      </w:r>
      <w:r>
        <w:rPr>
          <w:rFonts w:ascii="Times New Roman" w:hAnsi="Times New Roman" w:cs="Times New Roman"/>
        </w:rPr>
        <w:t xml:space="preserve">, points are generated at random in the window of interest, and if a new point is generated within </w:t>
      </w:r>
      <w:r w:rsidRPr="0040630A">
        <w:rPr>
          <w:rFonts w:ascii="Times New Roman" w:eastAsia="Times New Roman" w:hAnsi="Times New Roman" w:cs="Times New Roman"/>
          <w:i/>
          <w:color w:val="000000" w:themeColor="text1"/>
          <w:kern w:val="24"/>
          <w:lang w:val="el-GR"/>
        </w:rPr>
        <w:t>ϕ</w:t>
      </w:r>
      <w:r>
        <w:rPr>
          <w:rFonts w:ascii="Times New Roman" w:eastAsia="Times New Roman" w:hAnsi="Times New Roman" w:cs="Times New Roman"/>
          <w:i/>
          <w:color w:val="000000" w:themeColor="text1"/>
          <w:kern w:val="24"/>
        </w:rPr>
        <w:t xml:space="preserve"> </w:t>
      </w:r>
      <w:r>
        <w:rPr>
          <w:rFonts w:ascii="Times New Roman" w:eastAsia="Times New Roman" w:hAnsi="Times New Roman" w:cs="Times New Roman"/>
          <w:color w:val="000000" w:themeColor="text1"/>
          <w:kern w:val="24"/>
        </w:rPr>
        <w:t>distance of an existing point, that point is discarded and a new one is generated.</w:t>
      </w:r>
      <w:r>
        <w:rPr>
          <w:rFonts w:ascii="Times New Roman" w:hAnsi="Times New Roman" w:cs="Times New Roman"/>
        </w:rPr>
        <w:t xml:space="preserve"> </w:t>
      </w:r>
      <w:r w:rsidR="0022165A">
        <w:rPr>
          <w:rFonts w:ascii="Times New Roman" w:hAnsi="Times New Roman" w:cs="Times New Roman"/>
        </w:rPr>
        <w:t>In scenarios with stratified density,</w:t>
      </w:r>
      <w:r w:rsidR="00AF2023">
        <w:rPr>
          <w:rFonts w:ascii="Times New Roman" w:hAnsi="Times New Roman" w:cs="Times New Roman"/>
        </w:rPr>
        <w:t xml:space="preserve"> we simulated </w:t>
      </w:r>
      <w:r w:rsidR="00885226">
        <w:rPr>
          <w:rFonts w:ascii="Times New Roman" w:hAnsi="Times New Roman" w:cs="Times New Roman"/>
        </w:rPr>
        <w:t>separate SSI processes</w:t>
      </w:r>
      <w:r w:rsidR="00AF2023">
        <w:rPr>
          <w:rFonts w:ascii="Times New Roman" w:hAnsi="Times New Roman" w:cs="Times New Roman"/>
        </w:rPr>
        <w:t xml:space="preserve"> in two</w:t>
      </w:r>
      <w:r w:rsidR="009F64C8">
        <w:rPr>
          <w:rFonts w:ascii="Times New Roman" w:hAnsi="Times New Roman" w:cs="Times New Roman"/>
        </w:rPr>
        <w:t xml:space="preserve"> spatial</w:t>
      </w:r>
      <w:r w:rsidR="0064637E">
        <w:rPr>
          <w:rFonts w:ascii="Times New Roman" w:hAnsi="Times New Roman" w:cs="Times New Roman"/>
        </w:rPr>
        <w:t xml:space="preserve"> strata, with </w:t>
      </w:r>
      <w:r w:rsidR="00AF2023" w:rsidRPr="00970871">
        <w:rPr>
          <w:rFonts w:ascii="Times New Roman" w:hAnsi="Times New Roman" w:cs="Times New Roman"/>
          <w:i/>
        </w:rPr>
        <w:t>N</w:t>
      </w:r>
      <w:r w:rsidR="0022165A" w:rsidRPr="00970871">
        <w:rPr>
          <w:rFonts w:ascii="Times New Roman" w:eastAsia="Times New Roman" w:hAnsi="Times New Roman" w:cs="Times New Roman"/>
          <w:i/>
          <w:color w:val="000000" w:themeColor="text1"/>
          <w:kern w:val="24"/>
          <w:lang w:val="el-GR"/>
        </w:rPr>
        <w:t>α</w:t>
      </w:r>
      <w:r w:rsidR="0022165A">
        <w:rPr>
          <w:rFonts w:ascii="Times New Roman" w:eastAsia="Times New Roman" w:hAnsi="Times New Roman" w:cs="Times New Roman"/>
          <w:color w:val="000000" w:themeColor="text1"/>
          <w:kern w:val="24"/>
        </w:rPr>
        <w:t xml:space="preserve"> </w:t>
      </w:r>
      <w:r w:rsidR="00AF2023">
        <w:rPr>
          <w:rFonts w:ascii="Times New Roman" w:eastAsia="Times New Roman" w:hAnsi="Times New Roman" w:cs="Times New Roman"/>
          <w:color w:val="000000" w:themeColor="text1"/>
          <w:kern w:val="24"/>
        </w:rPr>
        <w:t>of</w:t>
      </w:r>
      <w:r w:rsidR="0022165A">
        <w:rPr>
          <w:rFonts w:ascii="Times New Roman" w:eastAsia="Times New Roman" w:hAnsi="Times New Roman" w:cs="Times New Roman"/>
          <w:color w:val="000000" w:themeColor="text1"/>
          <w:kern w:val="24"/>
        </w:rPr>
        <w:t xml:space="preserve"> activity centers </w:t>
      </w:r>
      <w:r w:rsidR="00AF2023">
        <w:rPr>
          <w:rFonts w:ascii="Times New Roman" w:eastAsia="Times New Roman" w:hAnsi="Times New Roman" w:cs="Times New Roman"/>
          <w:color w:val="000000" w:themeColor="text1"/>
          <w:kern w:val="24"/>
        </w:rPr>
        <w:t>located</w:t>
      </w:r>
      <w:r w:rsidR="0022165A">
        <w:rPr>
          <w:rFonts w:ascii="Times New Roman" w:eastAsia="Times New Roman" w:hAnsi="Times New Roman" w:cs="Times New Roman"/>
          <w:color w:val="000000" w:themeColor="text1"/>
          <w:kern w:val="24"/>
        </w:rPr>
        <w:t xml:space="preserve"> exclusively in the left half of the trapping grid </w:t>
      </w:r>
      <w:r w:rsidR="00AF2023">
        <w:rPr>
          <w:rFonts w:ascii="Times New Roman" w:eastAsia="Times New Roman" w:hAnsi="Times New Roman" w:cs="Times New Roman"/>
          <w:color w:val="000000" w:themeColor="text1"/>
          <w:kern w:val="24"/>
        </w:rPr>
        <w:t xml:space="preserve">and the remaining </w:t>
      </w:r>
      <w:r w:rsidR="00631159">
        <w:rPr>
          <w:rFonts w:ascii="Times New Roman" w:eastAsia="Times New Roman" w:hAnsi="Times New Roman" w:cs="Times New Roman"/>
          <w:color w:val="000000" w:themeColor="text1"/>
          <w:kern w:val="24"/>
        </w:rPr>
        <w:t xml:space="preserve">activity centers simulated at random from within </w:t>
      </w:r>
      <w:r w:rsidR="00AF2023">
        <w:rPr>
          <w:rFonts w:ascii="Times New Roman" w:eastAsia="Times New Roman" w:hAnsi="Times New Roman" w:cs="Times New Roman"/>
          <w:color w:val="000000" w:themeColor="text1"/>
          <w:kern w:val="24"/>
        </w:rPr>
        <w:t xml:space="preserve">the </w:t>
      </w:r>
      <w:r w:rsidR="00721BB9">
        <w:rPr>
          <w:rFonts w:ascii="Times New Roman" w:eastAsia="Times New Roman" w:hAnsi="Times New Roman" w:cs="Times New Roman"/>
          <w:color w:val="000000" w:themeColor="text1"/>
          <w:kern w:val="24"/>
        </w:rPr>
        <w:t>entirety</w:t>
      </w:r>
      <w:r w:rsidR="00AF2023">
        <w:rPr>
          <w:rFonts w:ascii="Times New Roman" w:eastAsia="Times New Roman" w:hAnsi="Times New Roman" w:cs="Times New Roman"/>
          <w:color w:val="000000" w:themeColor="text1"/>
          <w:kern w:val="24"/>
        </w:rPr>
        <w:t xml:space="preserve"> of the trapping grid </w:t>
      </w:r>
      <w:r w:rsidR="0022165A">
        <w:rPr>
          <w:rFonts w:ascii="Times New Roman" w:eastAsia="Times New Roman" w:hAnsi="Times New Roman" w:cs="Times New Roman"/>
          <w:color w:val="000000" w:themeColor="text1"/>
          <w:kern w:val="24"/>
        </w:rPr>
        <w:t xml:space="preserve">(Fig. </w:t>
      </w:r>
      <w:r w:rsidR="00A248BA">
        <w:rPr>
          <w:rFonts w:ascii="Times New Roman" w:eastAsia="Times New Roman" w:hAnsi="Times New Roman" w:cs="Times New Roman"/>
          <w:color w:val="000000" w:themeColor="text1"/>
          <w:kern w:val="24"/>
        </w:rPr>
        <w:t>3A</w:t>
      </w:r>
      <w:r w:rsidR="0022165A">
        <w:rPr>
          <w:rFonts w:ascii="Times New Roman" w:eastAsia="Times New Roman" w:hAnsi="Times New Roman" w:cs="Times New Roman"/>
          <w:color w:val="000000" w:themeColor="text1"/>
          <w:kern w:val="24"/>
        </w:rPr>
        <w:t xml:space="preserve">). </w:t>
      </w:r>
    </w:p>
    <w:p w14:paraId="00183BC4" w14:textId="77777777" w:rsidR="009070B6" w:rsidRPr="0040630A" w:rsidRDefault="009070B6" w:rsidP="001E74A1">
      <w:pPr>
        <w:pStyle w:val="ImageCaption"/>
        <w:spacing w:line="480" w:lineRule="auto"/>
        <w:ind w:firstLine="720"/>
        <w:rPr>
          <w:rFonts w:ascii="Times New Roman" w:eastAsia="Times New Roman" w:hAnsi="Times New Roman" w:cs="Times New Roman"/>
          <w:i w:val="0"/>
          <w:iCs/>
          <w:color w:val="000000" w:themeColor="text1"/>
          <w:kern w:val="24"/>
        </w:rPr>
      </w:pPr>
      <w:r w:rsidRPr="0040630A">
        <w:rPr>
          <w:rFonts w:ascii="Times New Roman" w:eastAsiaTheme="minorEastAsia" w:hAnsi="Times New Roman" w:cs="Times New Roman"/>
          <w:i w:val="0"/>
        </w:rPr>
        <w:t>Further, we assigned a</w:t>
      </w:r>
      <w:r w:rsidR="004464D1">
        <w:rPr>
          <w:rFonts w:ascii="Times New Roman" w:eastAsiaTheme="minorEastAsia" w:hAnsi="Times New Roman" w:cs="Times New Roman"/>
          <w:i w:val="0"/>
        </w:rPr>
        <w:t xml:space="preserve"> normally distributed</w:t>
      </w:r>
      <w:r w:rsidRPr="0040630A">
        <w:rPr>
          <w:rFonts w:ascii="Times New Roman" w:eastAsiaTheme="minorEastAsia" w:hAnsi="Times New Roman" w:cs="Times New Roman"/>
          <w:i w:val="0"/>
        </w:rPr>
        <w:t xml:space="preserve"> ‘individual heterogeneity’ </w:t>
      </w:r>
      <w:r w:rsidR="004464D1">
        <w:rPr>
          <w:rFonts w:ascii="Times New Roman" w:eastAsiaTheme="minorEastAsia" w:hAnsi="Times New Roman" w:cs="Times New Roman"/>
          <w:i w:val="0"/>
        </w:rPr>
        <w:t xml:space="preserve">parameter, </w:t>
      </w:r>
      <w:r w:rsidR="0038597E" w:rsidRPr="003C0145">
        <w:rPr>
          <w:rFonts w:ascii="Times New Roman" w:eastAsia="Times New Roman" w:hAnsi="Times New Roman" w:cs="Times New Roman"/>
          <w:color w:val="000000" w:themeColor="text1"/>
          <w:kern w:val="24"/>
          <w:lang w:val="el-GR"/>
        </w:rPr>
        <w:t>δ</w:t>
      </w:r>
      <w:proofErr w:type="spellStart"/>
      <w:r w:rsidR="0038597E" w:rsidRPr="003C0145">
        <w:rPr>
          <w:rFonts w:ascii="Times New Roman" w:eastAsia="Times New Roman" w:hAnsi="Times New Roman" w:cs="Times New Roman"/>
          <w:color w:val="000000" w:themeColor="text1"/>
          <w:kern w:val="24"/>
          <w:vertAlign w:val="subscript"/>
        </w:rPr>
        <w:t>i</w:t>
      </w:r>
      <w:proofErr w:type="spellEnd"/>
      <w:r w:rsidR="0038597E">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to each individual, which characterized that individual’s heightened or depressed propensity for capture relative to the population</w:t>
      </w:r>
      <w:r w:rsidR="004464D1">
        <w:rPr>
          <w:rFonts w:ascii="Times New Roman" w:eastAsiaTheme="minorEastAsia" w:hAnsi="Times New Roman" w:cs="Times New Roman"/>
          <w:i w:val="0"/>
        </w:rPr>
        <w:t xml:space="preserve">: </w:t>
      </w:r>
    </w:p>
    <w:p w14:paraId="3CB96F06" w14:textId="77777777" w:rsidR="005C01D1" w:rsidRPr="0040630A" w:rsidRDefault="009070B6"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imes New Roman" w:hAnsi="Times New Roman" w:cs="Times New Roman"/>
          <w:i w:val="0"/>
          <w:color w:val="000000" w:themeColor="text1"/>
          <w:kern w:val="24"/>
          <w:lang w:val="el-GR"/>
        </w:rPr>
        <w:t>δ</w:t>
      </w:r>
      <w:proofErr w:type="spellStart"/>
      <w:r w:rsidR="004464D1" w:rsidRPr="0038597E">
        <w:rPr>
          <w:rFonts w:ascii="Times New Roman" w:eastAsia="Times New Roman" w:hAnsi="Times New Roman" w:cs="Times New Roman"/>
          <w:i w:val="0"/>
          <w:color w:val="000000" w:themeColor="text1"/>
          <w:kern w:val="24"/>
          <w:vertAlign w:val="subscript"/>
        </w:rPr>
        <w:t>i</w:t>
      </w:r>
      <w:proofErr w:type="spellEnd"/>
      <w:r w:rsidRPr="0040630A">
        <w:rPr>
          <w:rFonts w:ascii="Times New Roman" w:eastAsiaTheme="minorEastAsia" w:hAnsi="Times New Roman" w:cs="Times New Roman"/>
          <w:i w:val="0"/>
        </w:rPr>
        <w:t xml:space="preserve"> ~ Normal(</w:t>
      </w:r>
      <w:r w:rsidR="00A1755C" w:rsidRPr="009852C1">
        <w:rPr>
          <w:rFonts w:ascii="Times New Roman" w:eastAsiaTheme="minorEastAsia" w:hAnsi="Times New Roman" w:cs="Times New Roman"/>
          <w:i w:val="0"/>
        </w:rPr>
        <w:t>0</w:t>
      </w:r>
      <w:r w:rsidRPr="0040630A">
        <w:rPr>
          <w:rFonts w:ascii="Times New Roman" w:eastAsiaTheme="minorEastAsia" w:hAnsi="Times New Roman" w:cs="Times New Roman"/>
        </w:rPr>
        <w:t xml:space="preserve">, </w:t>
      </w:r>
      <w:r w:rsidRPr="0040630A">
        <w:rPr>
          <w:rFonts w:ascii="Times New Roman" w:eastAsia="Times New Roman" w:hAnsi="Times New Roman" w:cs="Times New Roman"/>
          <w:i w:val="0"/>
          <w:iCs/>
          <w:color w:val="000000" w:themeColor="text1"/>
          <w:kern w:val="24"/>
          <w:lang w:val="el-GR"/>
        </w:rPr>
        <w:t>Δ</w:t>
      </w:r>
      <w:r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r>
      <w:r w:rsidRPr="0040630A">
        <w:rPr>
          <w:rFonts w:ascii="Times New Roman" w:eastAsiaTheme="minorEastAsia" w:hAnsi="Times New Roman" w:cs="Times New Roman"/>
          <w:i w:val="0"/>
        </w:rPr>
        <w:tab/>
        <w:t>(2)</w:t>
      </w:r>
    </w:p>
    <w:p w14:paraId="30E50216" w14:textId="2A1B33E6" w:rsidR="005C01D1" w:rsidRPr="004505F3" w:rsidRDefault="00E65CF7" w:rsidP="0079361C">
      <w:pPr>
        <w:pStyle w:val="BodyText"/>
        <w:spacing w:line="480"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 xml:space="preserve">We </w:t>
      </w:r>
      <w:r w:rsidRPr="0040630A">
        <w:rPr>
          <w:rFonts w:ascii="Times New Roman" w:hAnsi="Times New Roman" w:cs="Times New Roman"/>
        </w:rPr>
        <w:t>determined</w:t>
      </w:r>
      <w:r w:rsidR="006812CA" w:rsidRPr="0040630A">
        <w:rPr>
          <w:rFonts w:ascii="Times New Roman" w:hAnsi="Times New Roman" w:cs="Times New Roman"/>
        </w:rPr>
        <w:t xml:space="preserve"> </w:t>
      </w:r>
      <w:r w:rsidR="000C7739" w:rsidRPr="0040630A">
        <w:rPr>
          <w:rFonts w:ascii="Times New Roman" w:hAnsi="Times New Roman" w:cs="Times New Roman"/>
        </w:rPr>
        <w:t xml:space="preserve">the </w:t>
      </w:r>
      <w:r w:rsidR="006812CA" w:rsidRPr="0040630A">
        <w:rPr>
          <w:rFonts w:ascii="Times New Roman" w:hAnsi="Times New Roman" w:cs="Times New Roman"/>
        </w:rPr>
        <w:t>capture probabilit</w:t>
      </w:r>
      <w:r w:rsidR="000C7739" w:rsidRPr="0040630A">
        <w:rPr>
          <w:rFonts w:ascii="Times New Roman" w:hAnsi="Times New Roman" w:cs="Times New Roman"/>
        </w:rPr>
        <w:t>y</w:t>
      </w:r>
      <w:r w:rsidR="006812CA" w:rsidRPr="0040630A">
        <w:rPr>
          <w:rFonts w:ascii="Times New Roman" w:hAnsi="Times New Roman" w:cs="Times New Roman"/>
        </w:rPr>
        <w:t xml:space="preserve"> </w:t>
      </w:r>
      <w:r w:rsidR="006D47FC" w:rsidRPr="0040630A">
        <w:rPr>
          <w:rFonts w:ascii="Times New Roman" w:hAnsi="Times New Roman" w:cs="Times New Roman"/>
        </w:rPr>
        <w:t>f</w:t>
      </w:r>
      <w:r w:rsidR="00B66303" w:rsidRPr="0040630A">
        <w:rPr>
          <w:rFonts w:ascii="Times New Roman" w:hAnsi="Times New Roman" w:cs="Times New Roman"/>
        </w:rPr>
        <w:t xml:space="preserve">or individual </w:t>
      </w:r>
      <w:proofErr w:type="spellStart"/>
      <w:r w:rsidR="00383C89" w:rsidRPr="0040630A">
        <w:rPr>
          <w:rFonts w:ascii="Times New Roman" w:hAnsi="Times New Roman" w:cs="Times New Roman"/>
          <w:i/>
        </w:rPr>
        <w:t>i</w:t>
      </w:r>
      <w:proofErr w:type="spellEnd"/>
      <w:r w:rsidR="00B66303" w:rsidRPr="0040630A">
        <w:rPr>
          <w:rFonts w:ascii="Times New Roman" w:hAnsi="Times New Roman" w:cs="Times New Roman"/>
        </w:rPr>
        <w:t xml:space="preserve">, </w:t>
      </w:r>
      <w:r w:rsidRPr="0040630A">
        <w:rPr>
          <w:rFonts w:ascii="Times New Roman" w:hAnsi="Times New Roman" w:cs="Times New Roman"/>
        </w:rPr>
        <w:t xml:space="preserve">at trap </w:t>
      </w:r>
      <w:r w:rsidR="00A06751" w:rsidRPr="0040630A">
        <w:rPr>
          <w:rFonts w:ascii="Times New Roman" w:hAnsi="Times New Roman" w:cs="Times New Roman"/>
          <w:i/>
        </w:rPr>
        <w:t>k</w:t>
      </w:r>
      <w:r w:rsidR="001D1289">
        <w:rPr>
          <w:rFonts w:ascii="Times New Roman" w:hAnsi="Times New Roman" w:cs="Times New Roman"/>
        </w:rPr>
        <w:t>,</w:t>
      </w:r>
      <w:r w:rsidRPr="0040630A">
        <w:rPr>
          <w:rFonts w:ascii="Times New Roman" w:hAnsi="Times New Roman" w:cs="Times New Roman"/>
          <w:i/>
        </w:rPr>
        <w:t xml:space="preserve"> </w:t>
      </w:r>
      <w:r w:rsidRPr="0040630A">
        <w:rPr>
          <w:rFonts w:ascii="Times New Roman" w:hAnsi="Times New Roman" w:cs="Times New Roman"/>
        </w:rPr>
        <w:t xml:space="preserve">during trapping </w:t>
      </w:r>
      <w:r w:rsidR="00F77B13" w:rsidRPr="0040630A">
        <w:rPr>
          <w:rFonts w:ascii="Times New Roman" w:hAnsi="Times New Roman" w:cs="Times New Roman"/>
        </w:rPr>
        <w:t>session</w:t>
      </w:r>
      <w:r w:rsidRPr="0040630A">
        <w:rPr>
          <w:rFonts w:ascii="Times New Roman" w:hAnsi="Times New Roman" w:cs="Times New Roman"/>
        </w:rPr>
        <w:t xml:space="preserve"> </w:t>
      </w:r>
      <w:r w:rsidR="00A06751" w:rsidRPr="0040630A">
        <w:rPr>
          <w:rFonts w:ascii="Times New Roman" w:hAnsi="Times New Roman" w:cs="Times New Roman"/>
          <w:i/>
        </w:rPr>
        <w:t>t</w:t>
      </w:r>
      <w:r w:rsidR="000C7739" w:rsidRPr="0040630A">
        <w:rPr>
          <w:rFonts w:ascii="Times New Roman" w:hAnsi="Times New Roman" w:cs="Times New Roman"/>
          <w:i/>
        </w:rPr>
        <w:t>,</w:t>
      </w:r>
      <w:r w:rsidRPr="0040630A">
        <w:rPr>
          <w:rFonts w:ascii="Times New Roman" w:hAnsi="Times New Roman" w:cs="Times New Roman"/>
          <w:i/>
        </w:rPr>
        <w:t xml:space="preserve"> </w:t>
      </w:r>
      <w:proofErr w:type="spellStart"/>
      <w:proofErr w:type="gramStart"/>
      <w:r w:rsidR="004036ED" w:rsidRPr="0040630A">
        <w:rPr>
          <w:rFonts w:ascii="Times New Roman" w:hAnsi="Times New Roman" w:cs="Times New Roman"/>
          <w:i/>
        </w:rPr>
        <w:t>g</w:t>
      </w:r>
      <w:r w:rsidR="009D1E2C" w:rsidRPr="0040630A">
        <w:rPr>
          <w:rFonts w:ascii="Times New Roman" w:hAnsi="Times New Roman" w:cs="Times New Roman"/>
          <w:i/>
          <w:vertAlign w:val="subscript"/>
        </w:rPr>
        <w:t>i,k</w:t>
      </w:r>
      <w:proofErr w:type="gramEnd"/>
      <w:r w:rsidR="001D1289">
        <w:rPr>
          <w:rFonts w:ascii="Times New Roman" w:hAnsi="Times New Roman" w:cs="Times New Roman"/>
          <w:i/>
          <w:vertAlign w:val="subscript"/>
        </w:rPr>
        <w:t>,t</w:t>
      </w:r>
      <w:proofErr w:type="spellEnd"/>
      <w:r w:rsidR="000C7739" w:rsidRPr="0040630A">
        <w:rPr>
          <w:rFonts w:ascii="Times New Roman" w:hAnsi="Times New Roman" w:cs="Times New Roman"/>
        </w:rPr>
        <w:t>,</w:t>
      </w:r>
      <w:r w:rsidR="004036ED" w:rsidRPr="0040630A">
        <w:rPr>
          <w:rFonts w:ascii="Times New Roman" w:hAnsi="Times New Roman" w:cs="Times New Roman"/>
        </w:rPr>
        <w:t xml:space="preserve"> </w:t>
      </w:r>
      <w:r w:rsidR="004C012C" w:rsidRPr="0040630A">
        <w:rPr>
          <w:rFonts w:ascii="Times New Roman" w:hAnsi="Times New Roman" w:cs="Times New Roman"/>
        </w:rPr>
        <w:t>using</w:t>
      </w:r>
      <w:r w:rsidR="004C012C" w:rsidRPr="0040630A">
        <w:rPr>
          <w:rFonts w:ascii="Times New Roman" w:eastAsia="Times New Roman" w:hAnsi="Times New Roman" w:cs="Times New Roman"/>
          <w:color w:val="000000" w:themeColor="text1"/>
          <w:kern w:val="24"/>
        </w:rPr>
        <w:t>:</w:t>
      </w:r>
    </w:p>
    <w:p w14:paraId="5C8DE35A" w14:textId="5DE01D2E" w:rsidR="00E97AE7" w:rsidRPr="0040630A" w:rsidRDefault="00735C66" w:rsidP="0079361C">
      <w:pPr>
        <w:pStyle w:val="ImageCaption"/>
        <w:spacing w:line="480" w:lineRule="auto"/>
        <w:jc w:val="center"/>
        <w:rPr>
          <w:rFonts w:ascii="Times New Roman" w:eastAsiaTheme="minorEastAsia" w:hAnsi="Times New Roman" w:cs="Times New Roman"/>
          <w:i w:val="0"/>
        </w:rPr>
      </w:pPr>
      <m:oMathPara>
        <m:oMath>
          <m:eqArr>
            <m:eqArrPr>
              <m:maxDist m:val="1"/>
              <m:ctrlPr>
                <w:rPr>
                  <w:rFonts w:ascii="Cambria Math" w:hAnsi="Cambria Math" w:cs="Times New Roman"/>
                </w:rPr>
              </m:ctrlPr>
            </m:eqArr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1+exp⁡(</m:t>
                  </m:r>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m:t>
                  </m:r>
                </m:den>
              </m:f>
              <m:sSup>
                <m:sSupPr>
                  <m:ctrlPr>
                    <w:rPr>
                      <w:rFonts w:ascii="Cambria Math" w:hAnsi="Cambria Math" w:cs="Times New Roman"/>
                    </w:rPr>
                  </m:ctrlPr>
                </m:sSupPr>
                <m:e>
                  <m:r>
                    <w:rPr>
                      <w:rFonts w:ascii="Cambria Math" w:hAnsi="Cambria Math" w:cs="Times New Roman"/>
                    </w:rPr>
                    <m:t>e</m:t>
                  </m:r>
                </m:e>
                <m:sup>
                  <m:f>
                    <m:fPr>
                      <m:ctrlPr>
                        <w:rPr>
                          <w:rFonts w:ascii="Cambria Math" w:hAnsi="Cambria Math" w:cs="Times New Roman"/>
                        </w:rPr>
                      </m:ctrlPr>
                    </m:fPr>
                    <m:num>
                      <m:r>
                        <w:rPr>
                          <w:rFonts w:ascii="Cambria Math" w:hAnsi="Cambria Math" w:cs="Times New Roman"/>
                        </w:rPr>
                        <m:t xml:space="preserve">- </m:t>
                      </m:r>
                      <m:sSup>
                        <m:sSupPr>
                          <m:ctrlPr>
                            <w:rPr>
                              <w:rFonts w:ascii="Cambria Math" w:hAnsi="Cambria Math" w:cs="Times New Roman"/>
                            </w:rPr>
                          </m:ctrlPr>
                        </m:sSup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e>
                        <m:sup>
                          <m:r>
                            <w:rPr>
                              <w:rFonts w:ascii="Cambria Math" w:hAnsi="Cambria Math" w:cs="Times New Roman"/>
                            </w:rPr>
                            <m:t>2</m:t>
                          </m:r>
                        </m:sup>
                      </m:sSup>
                    </m:num>
                    <m:den>
                      <m:r>
                        <w:rPr>
                          <w:rFonts w:ascii="Cambria Math" w:hAnsi="Cambria Math" w:cs="Times New Roman"/>
                        </w:rPr>
                        <m:t>2</m:t>
                      </m:r>
                      <m:sSup>
                        <m:sSupPr>
                          <m:ctrlPr>
                            <w:rPr>
                              <w:rFonts w:ascii="Cambria Math" w:hAnsi="Cambria Math" w:cs="Times New Roman"/>
                            </w:rPr>
                          </m:ctrlPr>
                        </m:sSupPr>
                        <m:e>
                          <m:r>
                            <w:rPr>
                              <w:rFonts w:ascii="Cambria Math" w:hAnsi="Cambria Math" w:cs="Times New Roman"/>
                            </w:rPr>
                            <m:t>σ</m:t>
                          </m:r>
                        </m:e>
                        <m:sup>
                          <m:r>
                            <w:rPr>
                              <w:rFonts w:ascii="Cambria Math" w:hAnsi="Cambria Math" w:cs="Times New Roman"/>
                            </w:rPr>
                            <m:t>2</m:t>
                          </m:r>
                        </m:sup>
                      </m:sSup>
                    </m:den>
                  </m:f>
                </m:sup>
              </m:sSup>
              <m:r>
                <w:rPr>
                  <w:rFonts w:ascii="Cambria Math" w:hAnsi="Cambria Math" w:cs="Times New Roman"/>
                </w:rPr>
                <m:t>,#(3)</m:t>
              </m:r>
            </m:e>
          </m:eqArr>
        </m:oMath>
      </m:oMathPara>
    </w:p>
    <w:p w14:paraId="4AEEBEAB" w14:textId="20FC2D1C" w:rsidR="00785E6D" w:rsidRDefault="004C012C"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lastRenderedPageBreak/>
        <w:t xml:space="preserve">where </w:t>
      </w:r>
      <w:r w:rsidR="00A8024E" w:rsidRPr="003C0145">
        <w:rPr>
          <w:rFonts w:ascii="Times New Roman" w:eastAsia="Times New Roman" w:hAnsi="Times New Roman" w:cs="Times New Roman"/>
          <w:color w:val="000000" w:themeColor="text1"/>
          <w:kern w:val="24"/>
          <w:lang w:val="el-GR"/>
        </w:rPr>
        <w:t>Ψ</w:t>
      </w:r>
      <w:proofErr w:type="spellStart"/>
      <w:proofErr w:type="gramStart"/>
      <w:r w:rsidR="00A8024E" w:rsidRPr="003C0145">
        <w:rPr>
          <w:rFonts w:ascii="Times New Roman" w:eastAsia="Times New Roman" w:hAnsi="Times New Roman" w:cs="Times New Roman"/>
          <w:color w:val="000000" w:themeColor="text1"/>
          <w:kern w:val="24"/>
          <w:vertAlign w:val="subscript"/>
        </w:rPr>
        <w:t>i,k</w:t>
      </w:r>
      <w:proofErr w:type="spellEnd"/>
      <w:proofErr w:type="gramEnd"/>
      <w:r w:rsidR="00A8024E" w:rsidRPr="0040630A">
        <w:rPr>
          <w:rFonts w:ascii="Times New Roman" w:eastAsiaTheme="minorEastAsia" w:hAnsi="Times New Roman" w:cs="Times New Roman"/>
          <w:i w:val="0"/>
        </w:rPr>
        <w:t xml:space="preserve"> </w:t>
      </w:r>
      <w:r w:rsidRPr="0040630A">
        <w:rPr>
          <w:rFonts w:ascii="Times New Roman" w:eastAsiaTheme="minorEastAsia" w:hAnsi="Times New Roman" w:cs="Times New Roman"/>
          <w:i w:val="0"/>
        </w:rPr>
        <w:t xml:space="preserve">is the distance between the individual’s activity center and trap </w:t>
      </w:r>
      <w:r w:rsidR="007A6BF0" w:rsidRPr="0040630A">
        <w:rPr>
          <w:rFonts w:ascii="Times New Roman" w:eastAsiaTheme="minorEastAsia" w:hAnsi="Times New Roman" w:cs="Times New Roman"/>
        </w:rPr>
        <w:t>k</w:t>
      </w:r>
      <w:r w:rsidRPr="0040630A">
        <w:rPr>
          <w:rFonts w:ascii="Times New Roman" w:eastAsiaTheme="minorEastAsia" w:hAnsi="Times New Roman" w:cs="Times New Roman"/>
          <w:i w:val="0"/>
        </w:rPr>
        <w:t xml:space="preserve">, </w:t>
      </w:r>
      <w:proofErr w:type="spellStart"/>
      <w:r w:rsidR="002C024D" w:rsidRPr="003C0145">
        <w:rPr>
          <w:rFonts w:ascii="Times New Roman" w:eastAsiaTheme="minorEastAsia" w:hAnsi="Times New Roman" w:cs="Times New Roman"/>
        </w:rPr>
        <w:t>C</w:t>
      </w:r>
      <w:r w:rsidR="007A6BF0" w:rsidRPr="003C0145">
        <w:rPr>
          <w:rFonts w:ascii="Times New Roman" w:eastAsiaTheme="minorEastAsia" w:hAnsi="Times New Roman" w:cs="Times New Roman"/>
          <w:vertAlign w:val="subscript"/>
        </w:rPr>
        <w:t>i,k</w:t>
      </w:r>
      <w:proofErr w:type="spellEnd"/>
      <w:r w:rsidR="002C024D" w:rsidRPr="0040630A">
        <w:rPr>
          <w:rFonts w:ascii="Times New Roman" w:eastAsiaTheme="minorEastAsia" w:hAnsi="Times New Roman" w:cs="Times New Roman"/>
          <w:i w:val="0"/>
          <w:vertAlign w:val="subscript"/>
        </w:rPr>
        <w:t xml:space="preserve"> </w:t>
      </w:r>
      <w:r w:rsidR="001D1289">
        <w:rPr>
          <w:rFonts w:ascii="Times New Roman" w:eastAsiaTheme="minorEastAsia" w:hAnsi="Times New Roman" w:cs="Times New Roman"/>
          <w:i w:val="0"/>
          <w:vertAlign w:val="subscript"/>
        </w:rPr>
        <w:t>,</w:t>
      </w:r>
      <w:r w:rsidR="001D1289" w:rsidRPr="001E5567">
        <w:rPr>
          <w:rFonts w:ascii="Times New Roman" w:eastAsiaTheme="minorEastAsia" w:hAnsi="Times New Roman" w:cs="Times New Roman"/>
          <w:vertAlign w:val="subscript"/>
        </w:rPr>
        <w:t>t</w:t>
      </w:r>
      <w:r w:rsidR="002C024D" w:rsidRPr="0040630A">
        <w:rPr>
          <w:rFonts w:ascii="Times New Roman" w:eastAsiaTheme="minorEastAsia" w:hAnsi="Times New Roman" w:cs="Times New Roman"/>
          <w:i w:val="0"/>
        </w:rPr>
        <w:t xml:space="preserve"> is 1 if </w:t>
      </w:r>
      <w:r w:rsidRPr="0040630A">
        <w:rPr>
          <w:rFonts w:ascii="Times New Roman" w:eastAsiaTheme="minorEastAsia" w:hAnsi="Times New Roman" w:cs="Times New Roman"/>
          <w:i w:val="0"/>
        </w:rPr>
        <w:t xml:space="preserve">the individual </w:t>
      </w:r>
      <w:proofErr w:type="spellStart"/>
      <w:r w:rsidR="007A6BF0" w:rsidRPr="0040630A">
        <w:rPr>
          <w:rFonts w:ascii="Times New Roman" w:eastAsiaTheme="minorEastAsia" w:hAnsi="Times New Roman" w:cs="Times New Roman"/>
        </w:rPr>
        <w:t>i</w:t>
      </w:r>
      <w:proofErr w:type="spellEnd"/>
      <w:r w:rsidR="007A6BF0"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xml:space="preserve">was previously captured at trap </w:t>
      </w:r>
      <w:r w:rsidR="007A6BF0" w:rsidRPr="0040630A">
        <w:rPr>
          <w:rFonts w:ascii="Times New Roman" w:eastAsiaTheme="minorEastAsia" w:hAnsi="Times New Roman" w:cs="Times New Roman"/>
        </w:rPr>
        <w:t>k</w:t>
      </w:r>
      <w:r w:rsidR="002C024D"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during any previous trapping period (</w:t>
      </w:r>
      <w:r w:rsidR="002C024D" w:rsidRPr="0040630A">
        <w:rPr>
          <w:rFonts w:ascii="Times New Roman" w:eastAsiaTheme="minorEastAsia" w:hAnsi="Times New Roman" w:cs="Times New Roman"/>
          <w:i w:val="0"/>
        </w:rPr>
        <w:t>and 0 otherwise</w:t>
      </w:r>
      <w:r w:rsidRPr="0040630A">
        <w:rPr>
          <w:rFonts w:ascii="Times New Roman" w:eastAsiaTheme="minorEastAsia" w:hAnsi="Times New Roman" w:cs="Times New Roman"/>
          <w:i w:val="0"/>
        </w:rPr>
        <w:t>), and</w:t>
      </w:r>
      <w:r w:rsidRPr="0040630A">
        <w:rPr>
          <w:rFonts w:ascii="Times New Roman" w:eastAsiaTheme="minorEastAsia" w:hAnsi="Times New Roman" w:cs="Times New Roman"/>
        </w:rPr>
        <w:t xml:space="preserve"> </w:t>
      </w:r>
      <w:bookmarkStart w:id="8" w:name="_Hlk512604644"/>
      <w:proofErr w:type="spellStart"/>
      <w:r w:rsidR="002C024D" w:rsidRPr="0040630A">
        <w:rPr>
          <w:rFonts w:ascii="Times New Roman" w:eastAsiaTheme="minorEastAsia" w:hAnsi="Times New Roman" w:cs="Times New Roman"/>
        </w:rPr>
        <w:t>δ</w:t>
      </w:r>
      <w:r w:rsidR="002C024D" w:rsidRPr="0040630A">
        <w:rPr>
          <w:rFonts w:ascii="Times New Roman" w:eastAsiaTheme="minorEastAsia" w:hAnsi="Times New Roman" w:cs="Times New Roman"/>
          <w:vertAlign w:val="subscript"/>
        </w:rPr>
        <w:t>i</w:t>
      </w:r>
      <w:proofErr w:type="spellEnd"/>
      <w:r w:rsidR="002C024D" w:rsidRPr="0040630A">
        <w:rPr>
          <w:rFonts w:ascii="Times New Roman" w:eastAsiaTheme="minorEastAsia" w:hAnsi="Times New Roman" w:cs="Times New Roman"/>
          <w:i w:val="0"/>
        </w:rPr>
        <w:t xml:space="preserve"> </w:t>
      </w:r>
      <w:bookmarkEnd w:id="8"/>
      <w:r w:rsidR="002C024D" w:rsidRPr="0040630A">
        <w:rPr>
          <w:rFonts w:ascii="Times New Roman" w:eastAsiaTheme="minorEastAsia" w:hAnsi="Times New Roman" w:cs="Times New Roman"/>
          <w:i w:val="0"/>
        </w:rPr>
        <w:t xml:space="preserve">measures </w:t>
      </w:r>
      <w:r w:rsidRPr="0040630A">
        <w:rPr>
          <w:rFonts w:ascii="Times New Roman" w:eastAsiaTheme="minorEastAsia" w:hAnsi="Times New Roman" w:cs="Times New Roman"/>
          <w:i w:val="0"/>
        </w:rPr>
        <w:t xml:space="preserve">the individual’s </w:t>
      </w:r>
      <w:r w:rsidR="00396772" w:rsidRPr="0040630A">
        <w:rPr>
          <w:rFonts w:ascii="Times New Roman" w:eastAsiaTheme="minorEastAsia" w:hAnsi="Times New Roman" w:cs="Times New Roman"/>
          <w:i w:val="0"/>
        </w:rPr>
        <w:t>propensity for capture (Fig</w:t>
      </w:r>
      <w:r w:rsidR="000E6CCC">
        <w:rPr>
          <w:rFonts w:ascii="Times New Roman" w:eastAsiaTheme="minorEastAsia" w:hAnsi="Times New Roman" w:cs="Times New Roman"/>
          <w:i w:val="0"/>
        </w:rPr>
        <w:t>.</w:t>
      </w:r>
      <w:r w:rsidR="00396772" w:rsidRPr="0040630A">
        <w:rPr>
          <w:rFonts w:ascii="Times New Roman" w:eastAsiaTheme="minorEastAsia" w:hAnsi="Times New Roman" w:cs="Times New Roman"/>
          <w:i w:val="0"/>
        </w:rPr>
        <w:t xml:space="preserve"> </w:t>
      </w:r>
      <w:r w:rsidR="001A489F">
        <w:rPr>
          <w:rFonts w:ascii="Times New Roman" w:eastAsiaTheme="minorEastAsia" w:hAnsi="Times New Roman" w:cs="Times New Roman"/>
          <w:i w:val="0"/>
        </w:rPr>
        <w:t>3B</w:t>
      </w:r>
      <w:r w:rsidRPr="0040630A">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3A1D80">
        <w:rPr>
          <w:rFonts w:ascii="Times New Roman" w:eastAsiaTheme="minorEastAsia" w:hAnsi="Times New Roman" w:cs="Times New Roman"/>
          <w:i w:val="0"/>
        </w:rPr>
        <w:t xml:space="preserve">The general form of the </w:t>
      </w:r>
      <w:r w:rsidR="005E3F2B">
        <w:rPr>
          <w:rFonts w:ascii="Times New Roman" w:eastAsiaTheme="minorEastAsia" w:hAnsi="Times New Roman" w:cs="Times New Roman"/>
          <w:i w:val="0"/>
        </w:rPr>
        <w:t xml:space="preserve">model </w:t>
      </w:r>
      <w:r w:rsidR="003A1D80">
        <w:rPr>
          <w:rFonts w:ascii="Times New Roman" w:eastAsiaTheme="minorEastAsia" w:hAnsi="Times New Roman" w:cs="Times New Roman"/>
          <w:i w:val="0"/>
        </w:rPr>
        <w:t>in eq 3 is referred to as</w:t>
      </w:r>
      <w:r w:rsidR="001E74A1">
        <w:rPr>
          <w:rFonts w:ascii="Times New Roman" w:eastAsiaTheme="minorEastAsia" w:hAnsi="Times New Roman" w:cs="Times New Roman"/>
          <w:i w:val="0"/>
        </w:rPr>
        <w:t xml:space="preserve"> </w:t>
      </w:r>
      <w:r w:rsidR="005E3F2B">
        <w:rPr>
          <w:rFonts w:ascii="Times New Roman" w:eastAsiaTheme="minorEastAsia" w:hAnsi="Times New Roman" w:cs="Times New Roman"/>
          <w:i w:val="0"/>
        </w:rPr>
        <w:t xml:space="preserve">a </w:t>
      </w:r>
      <w:r w:rsidR="00E5187E">
        <w:rPr>
          <w:rFonts w:ascii="Times New Roman" w:eastAsiaTheme="minorEastAsia" w:hAnsi="Times New Roman" w:cs="Times New Roman"/>
          <w:i w:val="0"/>
        </w:rPr>
        <w:t>half-normal detection function</w:t>
      </w:r>
      <w:r w:rsidR="000E3BDC">
        <w:rPr>
          <w:rFonts w:ascii="Times New Roman" w:eastAsiaTheme="minorEastAsia" w:hAnsi="Times New Roman" w:cs="Times New Roman"/>
          <w:i w:val="0"/>
        </w:rPr>
        <w:t>;</w:t>
      </w:r>
      <w:r w:rsidR="00E5187E">
        <w:rPr>
          <w:rFonts w:ascii="Times New Roman" w:eastAsiaTheme="minorEastAsia" w:hAnsi="Times New Roman" w:cs="Times New Roman"/>
          <w:i w:val="0"/>
        </w:rPr>
        <w:t xml:space="preserve"> </w:t>
      </w:r>
      <w:r w:rsidR="001A02AB" w:rsidRPr="001E74A1">
        <w:rPr>
          <w:rFonts w:ascii="Times New Roman" w:eastAsia="Times New Roman" w:hAnsi="Times New Roman" w:cs="Times New Roman"/>
          <w:color w:val="000000" w:themeColor="text1"/>
          <w:kern w:val="24"/>
        </w:rPr>
        <w:t>g</w:t>
      </w:r>
      <w:r w:rsidR="001A02AB" w:rsidRPr="001E74A1">
        <w:rPr>
          <w:rFonts w:ascii="Times New Roman" w:eastAsia="Times New Roman" w:hAnsi="Times New Roman" w:cs="Times New Roman"/>
          <w:color w:val="000000" w:themeColor="text1"/>
          <w:kern w:val="24"/>
          <w:position w:val="-6"/>
          <w:vertAlign w:val="subscript"/>
        </w:rPr>
        <w:t>0</w:t>
      </w:r>
      <w:r w:rsidR="00E5187E" w:rsidRPr="00E5187E">
        <w:rPr>
          <w:rFonts w:ascii="Times New Roman" w:eastAsiaTheme="minorEastAsia" w:hAnsi="Times New Roman" w:cs="Times New Roman"/>
          <w:i w:val="0"/>
        </w:rPr>
        <w:t xml:space="preserve"> </w:t>
      </w:r>
      <w:r w:rsidR="00E6201D">
        <w:rPr>
          <w:rFonts w:ascii="Times New Roman" w:eastAsiaTheme="minorEastAsia" w:hAnsi="Times New Roman" w:cs="Times New Roman"/>
          <w:i w:val="0"/>
        </w:rPr>
        <w:t>determin</w:t>
      </w:r>
      <w:r w:rsidR="00654E47">
        <w:rPr>
          <w:rFonts w:ascii="Times New Roman" w:eastAsiaTheme="minorEastAsia" w:hAnsi="Times New Roman" w:cs="Times New Roman"/>
          <w:i w:val="0"/>
        </w:rPr>
        <w:t>es</w:t>
      </w:r>
      <w:r w:rsidR="00E6201D">
        <w:rPr>
          <w:rFonts w:ascii="Times New Roman" w:eastAsiaTheme="minorEastAsia" w:hAnsi="Times New Roman" w:cs="Times New Roman"/>
          <w:i w:val="0"/>
        </w:rPr>
        <w:t xml:space="preserve"> </w:t>
      </w:r>
      <w:r w:rsidR="00E5187E" w:rsidRPr="00E5187E">
        <w:rPr>
          <w:rFonts w:ascii="Times New Roman" w:eastAsiaTheme="minorEastAsia" w:hAnsi="Times New Roman" w:cs="Times New Roman"/>
          <w:i w:val="0"/>
        </w:rPr>
        <w:t xml:space="preserve">the </w:t>
      </w:r>
      <w:r w:rsidR="000748F7">
        <w:rPr>
          <w:rFonts w:ascii="Times New Roman" w:eastAsiaTheme="minorEastAsia" w:hAnsi="Times New Roman" w:cs="Times New Roman"/>
          <w:i w:val="0"/>
        </w:rPr>
        <w:t>m</w:t>
      </w:r>
      <w:r w:rsidR="00964508">
        <w:rPr>
          <w:rFonts w:ascii="Times New Roman" w:eastAsiaTheme="minorEastAsia" w:hAnsi="Times New Roman" w:cs="Times New Roman"/>
          <w:i w:val="0"/>
        </w:rPr>
        <w:t xml:space="preserve">aximum </w:t>
      </w:r>
      <w:r w:rsidR="00E5187E" w:rsidRPr="00E5187E">
        <w:rPr>
          <w:rFonts w:ascii="Times New Roman" w:eastAsiaTheme="minorEastAsia" w:hAnsi="Times New Roman" w:cs="Times New Roman"/>
          <w:i w:val="0"/>
        </w:rPr>
        <w:t xml:space="preserve">probability of detecting an animal and σ represents the rate at which </w:t>
      </w:r>
      <w:r w:rsidR="00964508">
        <w:rPr>
          <w:rFonts w:ascii="Times New Roman" w:eastAsiaTheme="minorEastAsia" w:hAnsi="Times New Roman" w:cs="Times New Roman"/>
          <w:i w:val="0"/>
        </w:rPr>
        <w:t>detection drops off with distance between an individual’s activity center and the trap</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Note, it</w:t>
      </w:r>
      <w:r w:rsidR="00FA59A3">
        <w:rPr>
          <w:rFonts w:ascii="Times New Roman" w:eastAsiaTheme="minorEastAsia" w:hAnsi="Times New Roman" w:cs="Times New Roman"/>
          <w:i w:val="0"/>
        </w:rPr>
        <w:t xml:space="preserve"> is common to </w:t>
      </w:r>
      <w:r w:rsidR="004117EA">
        <w:rPr>
          <w:rFonts w:ascii="Times New Roman" w:eastAsiaTheme="minorEastAsia" w:hAnsi="Times New Roman" w:cs="Times New Roman"/>
          <w:i w:val="0"/>
        </w:rPr>
        <w:t xml:space="preserve">use a parameter </w:t>
      </w:r>
      <w:r w:rsidR="004117EA">
        <w:rPr>
          <w:rFonts w:ascii="Times New Roman" w:eastAsiaTheme="minorEastAsia" w:hAnsi="Times New Roman" w:cs="Times New Roman"/>
        </w:rPr>
        <w:t xml:space="preserve">b </w:t>
      </w:r>
      <w:r w:rsidR="004117EA">
        <w:rPr>
          <w:rFonts w:ascii="Times New Roman" w:eastAsiaTheme="minorEastAsia" w:hAnsi="Times New Roman" w:cs="Times New Roman"/>
          <w:i w:val="0"/>
        </w:rPr>
        <w:t xml:space="preserve">to model a change in capture probabilities across all traps following an initial capture and </w:t>
      </w:r>
      <w:r w:rsidR="00B7084A">
        <w:rPr>
          <w:rFonts w:ascii="Times New Roman" w:eastAsiaTheme="minorEastAsia" w:hAnsi="Times New Roman" w:cs="Times New Roman"/>
          <w:i w:val="0"/>
        </w:rPr>
        <w:t xml:space="preserve">a </w:t>
      </w:r>
      <w:r w:rsidR="004117EA">
        <w:rPr>
          <w:rFonts w:ascii="Times New Roman" w:eastAsiaTheme="minorEastAsia" w:hAnsi="Times New Roman" w:cs="Times New Roman"/>
          <w:i w:val="0"/>
        </w:rPr>
        <w:t>par</w:t>
      </w:r>
      <w:r w:rsidR="00B7084A">
        <w:rPr>
          <w:rFonts w:ascii="Times New Roman" w:eastAsiaTheme="minorEastAsia" w:hAnsi="Times New Roman" w:cs="Times New Roman"/>
          <w:i w:val="0"/>
        </w:rPr>
        <w:t>a</w:t>
      </w:r>
      <w:r w:rsidR="004117EA">
        <w:rPr>
          <w:rFonts w:ascii="Times New Roman" w:eastAsiaTheme="minorEastAsia" w:hAnsi="Times New Roman" w:cs="Times New Roman"/>
          <w:i w:val="0"/>
        </w:rPr>
        <w:t xml:space="preserve">meter </w:t>
      </w:r>
      <w:r w:rsidR="004117EA">
        <w:rPr>
          <w:rFonts w:ascii="Times New Roman" w:eastAsiaTheme="minorEastAsia" w:hAnsi="Times New Roman" w:cs="Times New Roman"/>
        </w:rPr>
        <w:t>b</w:t>
      </w:r>
      <w:r w:rsidR="004117EA">
        <w:rPr>
          <w:rFonts w:ascii="Times New Roman" w:eastAsiaTheme="minorEastAsia" w:hAnsi="Times New Roman" w:cs="Times New Roman"/>
          <w:vertAlign w:val="subscript"/>
        </w:rPr>
        <w:t>k</w:t>
      </w:r>
      <w:r w:rsidR="004117EA">
        <w:rPr>
          <w:rFonts w:ascii="Times New Roman" w:eastAsiaTheme="minorEastAsia" w:hAnsi="Times New Roman" w:cs="Times New Roman"/>
          <w:i w:val="0"/>
        </w:rPr>
        <w:t xml:space="preserve"> when modeling a change in capture probabilities</w:t>
      </w:r>
      <w:r w:rsidR="00B7084A">
        <w:rPr>
          <w:rFonts w:ascii="Times New Roman" w:eastAsiaTheme="minorEastAsia" w:hAnsi="Times New Roman" w:cs="Times New Roman"/>
          <w:i w:val="0"/>
        </w:rPr>
        <w:t xml:space="preserve"> that applies only to those tr</w:t>
      </w:r>
      <w:r w:rsidR="004F0949">
        <w:rPr>
          <w:rFonts w:ascii="Times New Roman" w:eastAsiaTheme="minorEastAsia" w:hAnsi="Times New Roman" w:cs="Times New Roman"/>
          <w:i w:val="0"/>
        </w:rPr>
        <w:t>aps where the individual has be</w:t>
      </w:r>
      <w:r w:rsidR="00B7084A">
        <w:rPr>
          <w:rFonts w:ascii="Times New Roman" w:eastAsiaTheme="minorEastAsia" w:hAnsi="Times New Roman" w:cs="Times New Roman"/>
          <w:i w:val="0"/>
        </w:rPr>
        <w:t>e</w:t>
      </w:r>
      <w:r w:rsidR="004F0949">
        <w:rPr>
          <w:rFonts w:ascii="Times New Roman" w:eastAsiaTheme="minorEastAsia" w:hAnsi="Times New Roman" w:cs="Times New Roman"/>
          <w:i w:val="0"/>
        </w:rPr>
        <w:t>n</w:t>
      </w:r>
      <w:r w:rsidR="00B7084A">
        <w:rPr>
          <w:rFonts w:ascii="Times New Roman" w:eastAsiaTheme="minorEastAsia" w:hAnsi="Times New Roman" w:cs="Times New Roman"/>
          <w:i w:val="0"/>
        </w:rPr>
        <w:t xml:space="preserve"> previously captured (see </w:t>
      </w:r>
      <w:r w:rsidR="00B7084A">
        <w:rPr>
          <w:rFonts w:ascii="Times New Roman" w:eastAsiaTheme="minorEastAsia" w:hAnsi="Times New Roman" w:cs="Times New Roman"/>
        </w:rPr>
        <w:t>Model Fitting</w:t>
      </w:r>
      <w:r w:rsidR="00B7084A" w:rsidRPr="008504DD">
        <w:rPr>
          <w:rFonts w:ascii="Times New Roman" w:eastAsiaTheme="minorEastAsia" w:hAnsi="Times New Roman" w:cs="Times New Roman"/>
          <w:i w:val="0"/>
        </w:rPr>
        <w:t>)</w:t>
      </w:r>
      <w:r w:rsidR="0051109E">
        <w:rPr>
          <w:rFonts w:ascii="Times New Roman" w:eastAsiaTheme="minorEastAsia" w:hAnsi="Times New Roman" w:cs="Times New Roman"/>
          <w:i w:val="0"/>
        </w:rPr>
        <w:t xml:space="preserve">. </w:t>
      </w:r>
      <w:r w:rsidR="004117EA">
        <w:rPr>
          <w:rFonts w:ascii="Times New Roman" w:eastAsiaTheme="minorEastAsia" w:hAnsi="Times New Roman" w:cs="Times New Roman"/>
          <w:i w:val="0"/>
        </w:rPr>
        <w:t>Here</w:t>
      </w:r>
      <w:r w:rsidR="004F0949">
        <w:rPr>
          <w:rFonts w:ascii="Times New Roman" w:eastAsiaTheme="minorEastAsia" w:hAnsi="Times New Roman" w:cs="Times New Roman"/>
          <w:i w:val="0"/>
        </w:rPr>
        <w:t xml:space="preserve"> (eq. 3)</w:t>
      </w:r>
      <w:r w:rsidR="004117EA">
        <w:rPr>
          <w:rFonts w:ascii="Times New Roman" w:eastAsiaTheme="minorEastAsia" w:hAnsi="Times New Roman" w:cs="Times New Roman"/>
          <w:i w:val="0"/>
        </w:rPr>
        <w:t xml:space="preserve">, we use </w:t>
      </w:r>
      <w:r w:rsidR="004117EA">
        <w:rPr>
          <w:rFonts w:ascii="Times New Roman" w:eastAsiaTheme="minorEastAsia" w:hAnsi="Times New Roman" w:cs="Times New Roman"/>
        </w:rPr>
        <w:t xml:space="preserve">b </w:t>
      </w:r>
      <w:r w:rsidR="00B7084A">
        <w:rPr>
          <w:rFonts w:ascii="Times New Roman" w:eastAsiaTheme="minorEastAsia" w:hAnsi="Times New Roman" w:cs="Times New Roman"/>
          <w:i w:val="0"/>
        </w:rPr>
        <w:t xml:space="preserve">rather than </w:t>
      </w:r>
      <w:r w:rsidR="00B7084A" w:rsidRPr="008504DD">
        <w:rPr>
          <w:rFonts w:ascii="Times New Roman" w:eastAsiaTheme="minorEastAsia" w:hAnsi="Times New Roman" w:cs="Times New Roman"/>
        </w:rPr>
        <w:t>b</w:t>
      </w:r>
      <w:r w:rsidR="00B7084A" w:rsidRPr="008504DD">
        <w:rPr>
          <w:rFonts w:ascii="Times New Roman" w:eastAsiaTheme="minorEastAsia" w:hAnsi="Times New Roman" w:cs="Times New Roman"/>
          <w:vertAlign w:val="subscript"/>
        </w:rPr>
        <w:t>k</w:t>
      </w:r>
      <w:r w:rsidR="00B7084A">
        <w:rPr>
          <w:rFonts w:ascii="Times New Roman" w:eastAsiaTheme="minorEastAsia" w:hAnsi="Times New Roman" w:cs="Times New Roman"/>
          <w:i w:val="0"/>
        </w:rPr>
        <w:t xml:space="preserve"> even though we apply this effect only to those traps where the individual has been previously captured, and we pair this parameter with a set of trap-specific indicator variables, </w:t>
      </w:r>
      <w:proofErr w:type="spellStart"/>
      <w:r w:rsidR="00B7084A" w:rsidRPr="003C0145">
        <w:rPr>
          <w:rFonts w:ascii="Times New Roman" w:eastAsiaTheme="minorEastAsia" w:hAnsi="Times New Roman" w:cs="Times New Roman"/>
        </w:rPr>
        <w:t>C</w:t>
      </w:r>
      <w:r w:rsidR="00B7084A" w:rsidRPr="003C0145">
        <w:rPr>
          <w:rFonts w:ascii="Times New Roman" w:eastAsiaTheme="minorEastAsia" w:hAnsi="Times New Roman" w:cs="Times New Roman"/>
          <w:vertAlign w:val="subscript"/>
        </w:rPr>
        <w:t>i,k</w:t>
      </w:r>
      <w:proofErr w:type="spellEnd"/>
      <w:r w:rsidR="00B7084A" w:rsidRPr="0040630A">
        <w:rPr>
          <w:rFonts w:ascii="Times New Roman" w:eastAsiaTheme="minorEastAsia" w:hAnsi="Times New Roman" w:cs="Times New Roman"/>
          <w:i w:val="0"/>
          <w:vertAlign w:val="subscript"/>
        </w:rPr>
        <w:t xml:space="preserve"> </w:t>
      </w:r>
      <w:r w:rsidR="00B7084A">
        <w:rPr>
          <w:rFonts w:ascii="Times New Roman" w:eastAsiaTheme="minorEastAsia" w:hAnsi="Times New Roman" w:cs="Times New Roman"/>
          <w:i w:val="0"/>
          <w:vertAlign w:val="subscript"/>
        </w:rPr>
        <w:t>,</w:t>
      </w:r>
      <w:r w:rsidR="00B7084A" w:rsidRPr="001E5567">
        <w:rPr>
          <w:rFonts w:ascii="Times New Roman" w:eastAsiaTheme="minorEastAsia" w:hAnsi="Times New Roman" w:cs="Times New Roman"/>
          <w:vertAlign w:val="subscript"/>
        </w:rPr>
        <w:t>t</w:t>
      </w:r>
      <w:r w:rsidR="00B7084A">
        <w:rPr>
          <w:rFonts w:ascii="Times New Roman" w:eastAsiaTheme="minorEastAsia" w:hAnsi="Times New Roman" w:cs="Times New Roman"/>
        </w:rPr>
        <w:t>.</w:t>
      </w:r>
      <w:r w:rsidR="00B7084A">
        <w:rPr>
          <w:rFonts w:ascii="Times New Roman" w:eastAsiaTheme="minorEastAsia" w:hAnsi="Times New Roman" w:cs="Times New Roman"/>
          <w:i w:val="0"/>
        </w:rPr>
        <w:t xml:space="preserve">.  We feel this specification </w:t>
      </w:r>
      <w:r w:rsidR="004F0949">
        <w:rPr>
          <w:rFonts w:ascii="Times New Roman" w:eastAsiaTheme="minorEastAsia" w:hAnsi="Times New Roman" w:cs="Times New Roman"/>
          <w:i w:val="0"/>
        </w:rPr>
        <w:t xml:space="preserve">is more natural since the effect of a previous capture </w:t>
      </w:r>
      <w:r w:rsidR="00FA59A3">
        <w:rPr>
          <w:rFonts w:ascii="Times New Roman" w:eastAsiaTheme="minorEastAsia" w:hAnsi="Times New Roman" w:cs="Times New Roman"/>
          <w:i w:val="0"/>
        </w:rPr>
        <w:t>is assumed to be the same at every trap where a bear has been previously caught</w:t>
      </w:r>
      <w:r w:rsidR="00B7084A">
        <w:rPr>
          <w:rFonts w:ascii="Times New Roman" w:eastAsiaTheme="minorEastAsia" w:hAnsi="Times New Roman" w:cs="Times New Roman"/>
          <w:i w:val="0"/>
        </w:rPr>
        <w:t>.</w:t>
      </w:r>
      <w:r w:rsidR="00E5187E" w:rsidRPr="00E5187E">
        <w:rPr>
          <w:rFonts w:ascii="Times New Roman" w:eastAsiaTheme="minorEastAsia" w:hAnsi="Times New Roman" w:cs="Times New Roman"/>
          <w:i w:val="0"/>
        </w:rPr>
        <w:t xml:space="preserve"> </w:t>
      </w:r>
      <w:r w:rsidR="002C024D" w:rsidRPr="0040630A">
        <w:rPr>
          <w:rFonts w:ascii="Times New Roman" w:eastAsiaTheme="minorEastAsia" w:hAnsi="Times New Roman" w:cs="Times New Roman"/>
          <w:i w:val="0"/>
        </w:rPr>
        <w:t xml:space="preserve"> </w:t>
      </w:r>
    </w:p>
    <w:p w14:paraId="4A57D9F9" w14:textId="1F278A3B" w:rsidR="00157665" w:rsidRPr="0040630A" w:rsidRDefault="006D47FC" w:rsidP="008504DD">
      <w:pPr>
        <w:pStyle w:val="ImageCaption"/>
        <w:spacing w:line="480" w:lineRule="auto"/>
        <w:ind w:firstLine="720"/>
        <w:rPr>
          <w:rFonts w:ascii="Times New Roman" w:eastAsiaTheme="minorEastAsia" w:hAnsi="Times New Roman" w:cs="Times New Roman"/>
          <w:i w:val="0"/>
        </w:rPr>
      </w:pPr>
      <w:r w:rsidRPr="0040630A">
        <w:rPr>
          <w:rFonts w:ascii="Times New Roman" w:eastAsiaTheme="minorEastAsia" w:hAnsi="Times New Roman" w:cs="Times New Roman"/>
          <w:i w:val="0"/>
        </w:rPr>
        <w:t>C</w:t>
      </w:r>
      <w:r w:rsidR="00210894" w:rsidRPr="0040630A">
        <w:rPr>
          <w:rFonts w:ascii="Times New Roman" w:eastAsiaTheme="minorEastAsia" w:hAnsi="Times New Roman" w:cs="Times New Roman"/>
          <w:i w:val="0"/>
        </w:rPr>
        <w:t xml:space="preserve">apture </w:t>
      </w:r>
      <w:r w:rsidRPr="0040630A">
        <w:rPr>
          <w:rFonts w:ascii="Times New Roman" w:eastAsiaTheme="minorEastAsia" w:hAnsi="Times New Roman" w:cs="Times New Roman"/>
          <w:i w:val="0"/>
        </w:rPr>
        <w:t>histories were then simulated</w:t>
      </w:r>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as</w:t>
      </w:r>
      <w:r w:rsidR="00210894" w:rsidRPr="0040630A">
        <w:rPr>
          <w:rFonts w:ascii="Times New Roman" w:eastAsiaTheme="minorEastAsia" w:hAnsi="Times New Roman" w:cs="Times New Roman"/>
          <w:i w:val="0"/>
        </w:rPr>
        <w:t xml:space="preserve"> </w:t>
      </w:r>
      <w:proofErr w:type="spellStart"/>
      <w:r w:rsidR="00210894" w:rsidRPr="0040630A">
        <w:rPr>
          <w:rFonts w:ascii="Times New Roman" w:eastAsiaTheme="minorEastAsia" w:hAnsi="Times New Roman" w:cs="Times New Roman"/>
          <w:i w:val="0"/>
        </w:rPr>
        <w:t>Bernouli</w:t>
      </w:r>
      <w:proofErr w:type="spellEnd"/>
      <w:r w:rsidR="00210894" w:rsidRPr="0040630A">
        <w:rPr>
          <w:rFonts w:ascii="Times New Roman" w:eastAsiaTheme="minorEastAsia" w:hAnsi="Times New Roman" w:cs="Times New Roman"/>
          <w:i w:val="0"/>
        </w:rPr>
        <w:t xml:space="preserve"> </w:t>
      </w:r>
      <w:r w:rsidR="000C7739" w:rsidRPr="0040630A">
        <w:rPr>
          <w:rFonts w:ascii="Times New Roman" w:eastAsiaTheme="minorEastAsia" w:hAnsi="Times New Roman" w:cs="Times New Roman"/>
          <w:i w:val="0"/>
        </w:rPr>
        <w:t>random variables</w:t>
      </w:r>
      <w:r w:rsidR="00157665" w:rsidRPr="0040630A">
        <w:rPr>
          <w:rFonts w:ascii="Times New Roman" w:eastAsiaTheme="minorEastAsia" w:hAnsi="Times New Roman" w:cs="Times New Roman"/>
          <w:i w:val="0"/>
        </w:rPr>
        <w:t>:</w:t>
      </w:r>
    </w:p>
    <w:p w14:paraId="2751FCFA" w14:textId="30AFEFEA" w:rsidR="003A45F7" w:rsidRPr="0040630A" w:rsidRDefault="003A45F7" w:rsidP="0079361C">
      <w:pPr>
        <w:pStyle w:val="ImageCaption"/>
        <w:spacing w:line="480" w:lineRule="auto"/>
        <w:jc w:val="right"/>
        <w:rPr>
          <w:rFonts w:ascii="Times New Roman" w:eastAsiaTheme="minorEastAsia" w:hAnsi="Times New Roman" w:cs="Times New Roman"/>
          <w:i w:val="0"/>
        </w:rPr>
      </w:pPr>
      <w:r w:rsidRPr="0040630A">
        <w:rPr>
          <w:rFonts w:ascii="Times New Roman" w:eastAsiaTheme="minorEastAsia" w:hAnsi="Times New Roman" w:cs="Times New Roman"/>
        </w:rPr>
        <w:t xml:space="preserve"> </w:t>
      </w:r>
      <w:proofErr w:type="spellStart"/>
      <w:proofErr w:type="gramStart"/>
      <w:r w:rsidRPr="0040630A">
        <w:rPr>
          <w:rFonts w:ascii="Times New Roman" w:eastAsiaTheme="minorEastAsia" w:hAnsi="Times New Roman" w:cs="Times New Roman"/>
        </w:rPr>
        <w:t>c</w:t>
      </w:r>
      <w:r w:rsidR="00157665" w:rsidRPr="0040630A">
        <w:rPr>
          <w:rFonts w:ascii="Times New Roman" w:eastAsiaTheme="minorEastAsia" w:hAnsi="Times New Roman" w:cs="Times New Roman"/>
        </w:rPr>
        <w:softHyphen/>
      </w:r>
      <w:r w:rsidR="00157665" w:rsidRPr="0040630A">
        <w:rPr>
          <w:rFonts w:ascii="Times New Roman" w:eastAsiaTheme="minorEastAsia" w:hAnsi="Times New Roman" w:cs="Times New Roman"/>
          <w:vertAlign w:val="subscript"/>
        </w:rPr>
        <w:t>i,</w:t>
      </w:r>
      <w:r w:rsidR="00207577">
        <w:rPr>
          <w:rFonts w:ascii="Times New Roman" w:eastAsiaTheme="minorEastAsia" w:hAnsi="Times New Roman" w:cs="Times New Roman"/>
          <w:vertAlign w:val="subscript"/>
        </w:rPr>
        <w:t>k</w:t>
      </w:r>
      <w:proofErr w:type="gramEnd"/>
      <w:r w:rsidR="00157665" w:rsidRPr="0040630A">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proofErr w:type="spellStart"/>
      <w:r w:rsidR="00157665" w:rsidRPr="0040630A">
        <w:rPr>
          <w:rFonts w:ascii="Times New Roman" w:eastAsiaTheme="minorEastAsia" w:hAnsi="Times New Roman" w:cs="Times New Roman"/>
          <w:i w:val="0"/>
        </w:rPr>
        <w:t>Bernouli</w:t>
      </w:r>
      <w:proofErr w:type="spellEnd"/>
      <w:r w:rsidR="00157665" w:rsidRPr="0040630A">
        <w:rPr>
          <w:rFonts w:ascii="Times New Roman" w:eastAsiaTheme="minorEastAsia" w:hAnsi="Times New Roman" w:cs="Times New Roman"/>
          <w:i w:val="0"/>
        </w:rPr>
        <w:t>(</w:t>
      </w:r>
      <w:proofErr w:type="spellStart"/>
      <w:r w:rsidR="00157665" w:rsidRPr="0040630A">
        <w:rPr>
          <w:rFonts w:ascii="Times New Roman" w:eastAsiaTheme="minorEastAsia" w:hAnsi="Times New Roman" w:cs="Times New Roman"/>
        </w:rPr>
        <w:t>g</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157665" w:rsidRPr="0040630A">
        <w:rPr>
          <w:rFonts w:ascii="Times New Roman" w:eastAsiaTheme="minorEastAsia" w:hAnsi="Times New Roman" w:cs="Times New Roman"/>
          <w:i w:val="0"/>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(4</w:t>
      </w:r>
      <w:r w:rsidR="00210894" w:rsidRPr="0040630A">
        <w:rPr>
          <w:rFonts w:ascii="Times New Roman" w:eastAsiaTheme="minorEastAsia" w:hAnsi="Times New Roman" w:cs="Times New Roman"/>
          <w:i w:val="0"/>
        </w:rPr>
        <w:t>)</w:t>
      </w:r>
    </w:p>
    <w:p w14:paraId="0F62BC4B" w14:textId="164CCF8B" w:rsidR="005013F3" w:rsidRPr="0040630A" w:rsidRDefault="000C7739" w:rsidP="0079361C">
      <w:pPr>
        <w:pStyle w:val="ImageCaption"/>
        <w:spacing w:line="480" w:lineRule="auto"/>
        <w:rPr>
          <w:rFonts w:ascii="Times New Roman" w:eastAsiaTheme="minorEastAsia" w:hAnsi="Times New Roman" w:cs="Times New Roman"/>
          <w:i w:val="0"/>
        </w:rPr>
      </w:pPr>
      <w:r w:rsidRPr="0040630A">
        <w:rPr>
          <w:rFonts w:ascii="Times New Roman" w:eastAsiaTheme="minorEastAsia" w:hAnsi="Times New Roman" w:cs="Times New Roman"/>
          <w:i w:val="0"/>
        </w:rPr>
        <w:t>If captured</w:t>
      </w:r>
      <w:r w:rsidR="003A45F7" w:rsidRPr="0040630A">
        <w:rPr>
          <w:rFonts w:ascii="Times New Roman" w:eastAsiaTheme="minorEastAsia" w:hAnsi="Times New Roman" w:cs="Times New Roman"/>
          <w:i w:val="0"/>
        </w:rPr>
        <w:t>,</w:t>
      </w:r>
      <w:r w:rsidRPr="0040630A">
        <w:rPr>
          <w:rFonts w:ascii="Times New Roman" w:eastAsiaTheme="minorEastAsia" w:hAnsi="Times New Roman" w:cs="Times New Roman"/>
          <w:i w:val="0"/>
        </w:rPr>
        <w:t xml:space="preserve"> we simulated </w:t>
      </w:r>
      <w:r w:rsidR="00F054E5" w:rsidRPr="0040630A">
        <w:rPr>
          <w:rFonts w:ascii="Times New Roman" w:eastAsiaTheme="minorEastAsia" w:hAnsi="Times New Roman" w:cs="Times New Roman"/>
          <w:i w:val="0"/>
        </w:rPr>
        <w:t>a number of samples</w:t>
      </w:r>
      <w:r w:rsidRPr="0040630A">
        <w:rPr>
          <w:rFonts w:ascii="Times New Roman" w:eastAsiaTheme="minorEastAsia" w:hAnsi="Times New Roman" w:cs="Times New Roman"/>
          <w:i w:val="0"/>
        </w:rPr>
        <w:t xml:space="preserve"> left at the trap</w:t>
      </w:r>
      <w:r w:rsidR="003A45F7" w:rsidRPr="0040630A">
        <w:rPr>
          <w:rFonts w:ascii="Times New Roman" w:eastAsiaTheme="minorEastAsia" w:hAnsi="Times New Roman" w:cs="Times New Roman"/>
          <w:i w:val="0"/>
        </w:rPr>
        <w:t xml:space="preserve">, </w:t>
      </w:r>
      <w:proofErr w:type="spellStart"/>
      <w:proofErr w:type="gramStart"/>
      <w:r w:rsidR="003A45F7" w:rsidRPr="0040630A">
        <w:rPr>
          <w:rFonts w:ascii="Times New Roman" w:eastAsiaTheme="minorEastAsia" w:hAnsi="Times New Roman" w:cs="Times New Roman"/>
        </w:rPr>
        <w:t>I</w:t>
      </w:r>
      <w:r w:rsidR="009D1E2C" w:rsidRPr="0040630A">
        <w:rPr>
          <w:rFonts w:ascii="Times New Roman" w:eastAsiaTheme="minorEastAsia" w:hAnsi="Times New Roman" w:cs="Times New Roman"/>
          <w:vertAlign w:val="subscript"/>
        </w:rPr>
        <w:t>i,k</w:t>
      </w:r>
      <w:proofErr w:type="gramEnd"/>
      <w:r w:rsidR="001D1289">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using a Poisson distribution:</w:t>
      </w:r>
      <w:r w:rsidR="003A45F7" w:rsidRPr="0040630A">
        <w:rPr>
          <w:rFonts w:ascii="Times New Roman" w:eastAsiaTheme="minorEastAsia" w:hAnsi="Times New Roman" w:cs="Times New Roman"/>
          <w:i w:val="0"/>
        </w:rPr>
        <w:t xml:space="preserve">  </w:t>
      </w:r>
    </w:p>
    <w:p w14:paraId="59DE48EF" w14:textId="31EBFEA8" w:rsidR="003A45F7" w:rsidRPr="0040630A" w:rsidRDefault="003A45F7" w:rsidP="0079361C">
      <w:pPr>
        <w:pStyle w:val="ImageCaption"/>
        <w:spacing w:line="480" w:lineRule="auto"/>
        <w:jc w:val="right"/>
        <w:rPr>
          <w:rFonts w:ascii="Times New Roman" w:eastAsiaTheme="minorEastAsia" w:hAnsi="Times New Roman" w:cs="Times New Roman"/>
          <w:i w:val="0"/>
        </w:rPr>
      </w:pPr>
      <w:proofErr w:type="spellStart"/>
      <w:proofErr w:type="gramStart"/>
      <w:r w:rsidRPr="0040630A">
        <w:rPr>
          <w:rFonts w:ascii="Times New Roman" w:eastAsiaTheme="minorEastAsia" w:hAnsi="Times New Roman" w:cs="Times New Roman"/>
        </w:rPr>
        <w:t>I</w:t>
      </w:r>
      <w:r w:rsidRPr="0040630A">
        <w:rPr>
          <w:rFonts w:ascii="Times New Roman" w:eastAsiaTheme="minorEastAsia" w:hAnsi="Times New Roman" w:cs="Times New Roman"/>
          <w:vertAlign w:val="subscript"/>
        </w:rPr>
        <w:t>i,</w:t>
      </w:r>
      <w:r w:rsidR="001D1289">
        <w:rPr>
          <w:rFonts w:ascii="Times New Roman" w:eastAsiaTheme="minorEastAsia" w:hAnsi="Times New Roman" w:cs="Times New Roman"/>
          <w:vertAlign w:val="subscript"/>
        </w:rPr>
        <w:t>k</w:t>
      </w:r>
      <w:proofErr w:type="gramEnd"/>
      <w:r w:rsidRPr="0040630A">
        <w:rPr>
          <w:rFonts w:ascii="Times New Roman" w:eastAsiaTheme="minorEastAsia" w:hAnsi="Times New Roman" w:cs="Times New Roman"/>
          <w:vertAlign w:val="subscript"/>
        </w:rPr>
        <w:t>,t</w:t>
      </w:r>
      <w:proofErr w:type="spellEnd"/>
      <w:r w:rsidRPr="0040630A">
        <w:rPr>
          <w:rFonts w:ascii="Times New Roman" w:eastAsiaTheme="minorEastAsia" w:hAnsi="Times New Roman" w:cs="Times New Roman"/>
          <w:i w:val="0"/>
        </w:rPr>
        <w:t xml:space="preserve"> </w:t>
      </w:r>
      <w:r w:rsidR="00210894" w:rsidRPr="0040630A">
        <w:rPr>
          <w:rFonts w:ascii="Times New Roman" w:eastAsiaTheme="minorEastAsia" w:hAnsi="Times New Roman" w:cs="Times New Roman"/>
        </w:rPr>
        <w:t xml:space="preserve"> </w:t>
      </w:r>
      <w:r w:rsidRPr="0040630A">
        <w:rPr>
          <w:rFonts w:ascii="Times New Roman" w:eastAsiaTheme="minorEastAsia" w:hAnsi="Times New Roman" w:cs="Times New Roman"/>
          <w:i w:val="0"/>
        </w:rPr>
        <w:t>~ Poisson(</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396772" w:rsidRPr="0040630A">
        <w:rPr>
          <w:rFonts w:ascii="Times New Roman" w:eastAsiaTheme="minorEastAsia" w:hAnsi="Times New Roman" w:cs="Times New Roman"/>
          <w:vertAlign w:val="subscript"/>
        </w:rPr>
        <w:t>i</w:t>
      </w:r>
      <w:proofErr w:type="spellEnd"/>
      <w:r w:rsidR="00396772" w:rsidRPr="0040630A">
        <w:rPr>
          <w:rFonts w:ascii="Times New Roman" w:eastAsiaTheme="minorEastAsia" w:hAnsi="Times New Roman" w:cs="Times New Roman"/>
          <w:vertAlign w:val="subscript"/>
        </w:rPr>
        <w:t xml:space="preserve"> </w:t>
      </w:r>
      <w:proofErr w:type="spellStart"/>
      <w:r w:rsidR="000C7739" w:rsidRPr="0040630A">
        <w:rPr>
          <w:rFonts w:ascii="Times New Roman" w:eastAsiaTheme="minorEastAsia" w:hAnsi="Times New Roman" w:cs="Times New Roman"/>
        </w:rPr>
        <w:t>c</w:t>
      </w:r>
      <w:r w:rsidR="009D1E2C" w:rsidRPr="0040630A">
        <w:rPr>
          <w:rFonts w:ascii="Times New Roman" w:eastAsiaTheme="minorEastAsia" w:hAnsi="Times New Roman" w:cs="Times New Roman"/>
          <w:vertAlign w:val="subscript"/>
        </w:rPr>
        <w:t>i,k</w:t>
      </w:r>
      <w:r w:rsidR="001D1289">
        <w:rPr>
          <w:rFonts w:ascii="Times New Roman" w:eastAsiaTheme="minorEastAsia" w:hAnsi="Times New Roman" w:cs="Times New Roman"/>
          <w:vertAlign w:val="subscript"/>
        </w:rPr>
        <w:t>,t</w:t>
      </w:r>
      <w:proofErr w:type="spellEnd"/>
      <w:r w:rsidR="00210894" w:rsidRPr="0040630A">
        <w:rPr>
          <w:rFonts w:ascii="Times New Roman" w:eastAsiaTheme="minorEastAsia" w:hAnsi="Times New Roman" w:cs="Times New Roman"/>
          <w:i w:val="0"/>
        </w:rPr>
        <w:t>) with log(</w:t>
      </w:r>
      <w:proofErr w:type="spellStart"/>
      <w:r w:rsidR="00210894" w:rsidRPr="0040630A">
        <w:rPr>
          <w:rFonts w:ascii="Times New Roman" w:eastAsiaTheme="minorEastAsia" w:hAnsi="Times New Roman" w:cs="Times New Roman"/>
        </w:rPr>
        <w:t>λ</w:t>
      </w:r>
      <w:r w:rsidR="00210894" w:rsidRPr="0040630A">
        <w:rPr>
          <w:rFonts w:ascii="Times New Roman" w:eastAsiaTheme="minorEastAsia" w:hAnsi="Times New Roman" w:cs="Times New Roman"/>
        </w:rPr>
        <w:softHyphen/>
      </w:r>
      <w:r w:rsidR="00210894" w:rsidRPr="0040630A">
        <w:rPr>
          <w:rFonts w:ascii="Times New Roman" w:eastAsiaTheme="minorEastAsia" w:hAnsi="Times New Roman" w:cs="Times New Roman"/>
          <w:vertAlign w:val="subscript"/>
        </w:rPr>
        <w:t>i</w:t>
      </w:r>
      <w:proofErr w:type="spellEnd"/>
      <w:r w:rsidR="00210894" w:rsidRPr="0040630A">
        <w:rPr>
          <w:rFonts w:ascii="Times New Roman" w:eastAsiaTheme="minorEastAsia" w:hAnsi="Times New Roman" w:cs="Times New Roman"/>
          <w:i w:val="0"/>
        </w:rPr>
        <w:t xml:space="preserve">) = </w:t>
      </w:r>
      <w:proofErr w:type="spellStart"/>
      <w:r w:rsidRPr="0040630A">
        <w:rPr>
          <w:rFonts w:ascii="Times New Roman" w:eastAsiaTheme="minorEastAsia" w:hAnsi="Times New Roman" w:cs="Times New Roman"/>
        </w:rPr>
        <w:t>γ+δ</w:t>
      </w:r>
      <w:r w:rsidR="00BA1156" w:rsidRPr="0040630A">
        <w:rPr>
          <w:rFonts w:ascii="Times New Roman" w:eastAsiaTheme="minorEastAsia" w:hAnsi="Times New Roman" w:cs="Times New Roman"/>
          <w:vertAlign w:val="subscript"/>
        </w:rPr>
        <w:t>i</w:t>
      </w:r>
      <w:proofErr w:type="spellEnd"/>
      <w:r w:rsidRPr="0040630A">
        <w:rPr>
          <w:rFonts w:ascii="Times New Roman" w:eastAsiaTheme="minorEastAsia" w:hAnsi="Times New Roman" w:cs="Times New Roman"/>
        </w:rPr>
        <w:t xml:space="preserve"> </w:t>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r>
      <w:r w:rsidR="009070B6" w:rsidRPr="0040630A">
        <w:rPr>
          <w:rFonts w:ascii="Times New Roman" w:eastAsiaTheme="minorEastAsia" w:hAnsi="Times New Roman" w:cs="Times New Roman"/>
          <w:i w:val="0"/>
        </w:rPr>
        <w:tab/>
        <w:t>(5</w:t>
      </w:r>
      <w:r w:rsidR="00210894" w:rsidRPr="0040630A">
        <w:rPr>
          <w:rFonts w:ascii="Times New Roman" w:eastAsiaTheme="minorEastAsia" w:hAnsi="Times New Roman" w:cs="Times New Roman"/>
          <w:i w:val="0"/>
        </w:rPr>
        <w:t>)</w:t>
      </w:r>
    </w:p>
    <w:p w14:paraId="3FA0E1CD" w14:textId="7B5EDB4E" w:rsidR="00A8024E" w:rsidRDefault="000E6CCC" w:rsidP="0079361C">
      <w:pPr>
        <w:pStyle w:val="ImageCaption"/>
        <w:spacing w:line="480" w:lineRule="auto"/>
        <w:rPr>
          <w:rFonts w:ascii="Times New Roman" w:eastAsiaTheme="minorEastAsia" w:hAnsi="Times New Roman" w:cs="Times New Roman"/>
          <w:i w:val="0"/>
        </w:rPr>
      </w:pPr>
      <w:r>
        <w:rPr>
          <w:rFonts w:ascii="Times New Roman" w:eastAsiaTheme="minorEastAsia" w:hAnsi="Times New Roman" w:cs="Times New Roman"/>
          <w:i w:val="0"/>
        </w:rPr>
        <w:t xml:space="preserve">By including </w:t>
      </w:r>
      <w:r w:rsidR="00BF53DF" w:rsidRPr="003C0145">
        <w:rPr>
          <w:rFonts w:ascii="Times New Roman" w:eastAsia="Times New Roman" w:hAnsi="Times New Roman" w:cs="Times New Roman"/>
          <w:color w:val="000000" w:themeColor="text1"/>
          <w:kern w:val="24"/>
          <w:lang w:val="el-GR"/>
        </w:rPr>
        <w:t>δ</w:t>
      </w:r>
      <w:proofErr w:type="spellStart"/>
      <w:r w:rsidR="00BF53DF" w:rsidRPr="003C0145">
        <w:rPr>
          <w:rFonts w:ascii="Times New Roman" w:eastAsia="Times New Roman" w:hAnsi="Times New Roman" w:cs="Times New Roman"/>
          <w:color w:val="000000" w:themeColor="text1"/>
          <w:kern w:val="24"/>
          <w:vertAlign w:val="subscript"/>
        </w:rPr>
        <w:t>i</w:t>
      </w:r>
      <w:proofErr w:type="spellEnd"/>
      <w:r w:rsidR="00BF53DF">
        <w:rPr>
          <w:rFonts w:ascii="Times New Roman" w:eastAsiaTheme="minorEastAsia" w:hAnsi="Times New Roman" w:cs="Times New Roman"/>
          <w:i w:val="0"/>
        </w:rPr>
        <w:t xml:space="preserve"> </w:t>
      </w:r>
      <w:r w:rsidR="001D1289">
        <w:rPr>
          <w:rFonts w:ascii="Times New Roman" w:eastAsiaTheme="minorEastAsia" w:hAnsi="Times New Roman" w:cs="Times New Roman"/>
          <w:i w:val="0"/>
        </w:rPr>
        <w:t>(</w:t>
      </w:r>
      <w:r>
        <w:rPr>
          <w:rFonts w:ascii="Times New Roman" w:eastAsiaTheme="minorEastAsia" w:hAnsi="Times New Roman" w:cs="Times New Roman"/>
          <w:i w:val="0"/>
        </w:rPr>
        <w:t>above</w:t>
      </w:r>
      <w:r w:rsidR="001D1289">
        <w:rPr>
          <w:rFonts w:ascii="Times New Roman" w:eastAsiaTheme="minorEastAsia" w:hAnsi="Times New Roman" w:cs="Times New Roman"/>
          <w:i w:val="0"/>
        </w:rPr>
        <w:t>)</w:t>
      </w:r>
      <w:r>
        <w:rPr>
          <w:rFonts w:ascii="Times New Roman" w:eastAsiaTheme="minorEastAsia" w:hAnsi="Times New Roman" w:cs="Times New Roman"/>
          <w:i w:val="0"/>
        </w:rPr>
        <w:t xml:space="preserve">, we assume that bears that have a higher propensity for being captured are also more likely to leave </w:t>
      </w:r>
      <w:r w:rsidR="001D1289">
        <w:rPr>
          <w:rFonts w:ascii="Times New Roman" w:eastAsiaTheme="minorEastAsia" w:hAnsi="Times New Roman" w:cs="Times New Roman"/>
          <w:i w:val="0"/>
        </w:rPr>
        <w:t xml:space="preserve">more </w:t>
      </w:r>
      <w:r>
        <w:rPr>
          <w:rFonts w:ascii="Times New Roman" w:eastAsiaTheme="minorEastAsia" w:hAnsi="Times New Roman" w:cs="Times New Roman"/>
          <w:i w:val="0"/>
        </w:rPr>
        <w:t>samples at a trap</w:t>
      </w:r>
      <w:r w:rsidR="00BF53DF">
        <w:rPr>
          <w:rFonts w:ascii="Times New Roman" w:eastAsiaTheme="minorEastAsia" w:hAnsi="Times New Roman" w:cs="Times New Roman"/>
          <w:i w:val="0"/>
        </w:rPr>
        <w:t>.</w:t>
      </w:r>
      <w:r>
        <w:rPr>
          <w:rFonts w:ascii="Times New Roman" w:eastAsiaTheme="minorEastAsia" w:hAnsi="Times New Roman" w:cs="Times New Roman"/>
          <w:i w:val="0"/>
        </w:rPr>
        <w:t xml:space="preserve"> </w:t>
      </w:r>
    </w:p>
    <w:p w14:paraId="1A033B4F" w14:textId="18DEDFD6" w:rsidR="00053454" w:rsidRPr="00A8024E" w:rsidRDefault="00A8024E" w:rsidP="00DF611A">
      <w:pPr>
        <w:pStyle w:val="ImageCaption"/>
        <w:spacing w:line="480" w:lineRule="auto"/>
        <w:ind w:firstLine="720"/>
        <w:rPr>
          <w:rFonts w:ascii="Times New Roman" w:eastAsiaTheme="minorEastAsia" w:hAnsi="Times New Roman" w:cs="Times New Roman"/>
          <w:i w:val="0"/>
        </w:rPr>
      </w:pPr>
      <w:r w:rsidRPr="00A8024E">
        <w:rPr>
          <w:rFonts w:ascii="Times New Roman" w:eastAsiaTheme="minorEastAsia" w:hAnsi="Times New Roman" w:cs="Times New Roman"/>
        </w:rPr>
        <w:t>Investigated Scenarios</w:t>
      </w:r>
      <w:r>
        <w:rPr>
          <w:rFonts w:ascii="Times New Roman" w:eastAsiaTheme="minorEastAsia" w:hAnsi="Times New Roman" w:cs="Times New Roman"/>
        </w:rPr>
        <w:t xml:space="preserve"> —</w:t>
      </w:r>
      <w:r w:rsidR="009852C1">
        <w:rPr>
          <w:rFonts w:ascii="Times New Roman" w:eastAsiaTheme="minorEastAsia" w:hAnsi="Times New Roman" w:cs="Times New Roman"/>
        </w:rPr>
        <w:t xml:space="preserve"> </w:t>
      </w:r>
      <w:r w:rsidR="009852C1">
        <w:rPr>
          <w:rFonts w:ascii="Times New Roman" w:eastAsiaTheme="minorEastAsia" w:hAnsi="Times New Roman" w:cs="Times New Roman"/>
          <w:i w:val="0"/>
        </w:rPr>
        <w:t>W</w:t>
      </w:r>
      <w:r>
        <w:rPr>
          <w:rFonts w:ascii="Times New Roman" w:eastAsiaTheme="minorEastAsia" w:hAnsi="Times New Roman" w:cs="Times New Roman"/>
          <w:i w:val="0"/>
        </w:rPr>
        <w:t>e simulated eight scenarios with different combinations of behavior, individual heterogeneity, sample redundancy, and uneven density of activity centers</w:t>
      </w:r>
      <w:r w:rsidR="00C9115C">
        <w:rPr>
          <w:rFonts w:ascii="Times New Roman" w:eastAsiaTheme="minorEastAsia" w:hAnsi="Times New Roman" w:cs="Times New Roman"/>
          <w:i w:val="0"/>
        </w:rPr>
        <w:t xml:space="preserve"> </w:t>
      </w:r>
      <w:r w:rsidR="00C9115C">
        <w:rPr>
          <w:rFonts w:ascii="Times New Roman" w:eastAsiaTheme="minorEastAsia" w:hAnsi="Times New Roman" w:cs="Times New Roman"/>
          <w:i w:val="0"/>
        </w:rPr>
        <w:lastRenderedPageBreak/>
        <w:t xml:space="preserve">(Fig. </w:t>
      </w:r>
      <w:r w:rsidR="009336CA">
        <w:rPr>
          <w:rFonts w:ascii="Times New Roman" w:eastAsiaTheme="minorEastAsia" w:hAnsi="Times New Roman" w:cs="Times New Roman"/>
          <w:i w:val="0"/>
        </w:rPr>
        <w:t>4</w:t>
      </w:r>
      <w:r w:rsidR="00C9115C">
        <w:rPr>
          <w:rFonts w:ascii="Times New Roman" w:eastAsiaTheme="minorEastAsia" w:hAnsi="Times New Roman" w:cs="Times New Roman"/>
          <w:i w:val="0"/>
        </w:rPr>
        <w:t>).  These scenarios</w:t>
      </w:r>
      <w:r w:rsidR="001D1289">
        <w:rPr>
          <w:rFonts w:ascii="Times New Roman" w:eastAsiaTheme="minorEastAsia" w:hAnsi="Times New Roman" w:cs="Times New Roman"/>
          <w:i w:val="0"/>
        </w:rPr>
        <w:t xml:space="preserve"> allowed us</w:t>
      </w:r>
      <w:r>
        <w:rPr>
          <w:rFonts w:ascii="Times New Roman" w:eastAsiaTheme="minorEastAsia" w:hAnsi="Times New Roman" w:cs="Times New Roman"/>
          <w:i w:val="0"/>
        </w:rPr>
        <w:t xml:space="preserve"> to </w:t>
      </w:r>
      <w:r w:rsidR="005D1F74">
        <w:rPr>
          <w:rFonts w:ascii="Times New Roman" w:eastAsiaTheme="minorEastAsia" w:hAnsi="Times New Roman" w:cs="Times New Roman"/>
          <w:i w:val="0"/>
        </w:rPr>
        <w:t xml:space="preserve">quantify impacts of </w:t>
      </w:r>
      <w:r>
        <w:rPr>
          <w:rFonts w:ascii="Times New Roman" w:eastAsiaTheme="minorEastAsia" w:hAnsi="Times New Roman" w:cs="Times New Roman"/>
          <w:i w:val="0"/>
        </w:rPr>
        <w:t>subsampling</w:t>
      </w:r>
      <w:r w:rsidR="005D1F74">
        <w:rPr>
          <w:rFonts w:ascii="Times New Roman" w:eastAsiaTheme="minorEastAsia" w:hAnsi="Times New Roman" w:cs="Times New Roman"/>
          <w:i w:val="0"/>
        </w:rPr>
        <w:t xml:space="preserve"> on estimator performance</w:t>
      </w:r>
      <w:r w:rsidR="001D1289">
        <w:rPr>
          <w:rFonts w:ascii="Times New Roman" w:eastAsiaTheme="minorEastAsia" w:hAnsi="Times New Roman" w:cs="Times New Roman"/>
          <w:i w:val="0"/>
        </w:rPr>
        <w:t xml:space="preserve"> across a range of realistic conditions</w:t>
      </w:r>
      <w:r w:rsidR="00397752">
        <w:rPr>
          <w:rFonts w:ascii="Times New Roman" w:eastAsiaTheme="minorEastAsia" w:hAnsi="Times New Roman" w:cs="Times New Roman"/>
          <w:i w:val="0"/>
        </w:rPr>
        <w:t xml:space="preserve">. </w:t>
      </w:r>
      <w:r w:rsidR="009852C1">
        <w:rPr>
          <w:rFonts w:ascii="Times New Roman" w:eastAsiaTheme="minorEastAsia" w:hAnsi="Times New Roman" w:cs="Times New Roman"/>
          <w:i w:val="0"/>
        </w:rPr>
        <w:t xml:space="preserve"> </w:t>
      </w:r>
    </w:p>
    <w:p w14:paraId="09070445" w14:textId="77777777" w:rsidR="004E188B" w:rsidRPr="00B23A44" w:rsidRDefault="004160AD" w:rsidP="00DF611A">
      <w:pPr>
        <w:pStyle w:val="Heading2"/>
        <w:spacing w:line="480" w:lineRule="auto"/>
        <w:rPr>
          <w:rFonts w:ascii="Times New Roman" w:hAnsi="Times New Roman" w:cs="Times New Roman"/>
          <w:color w:val="auto"/>
          <w:sz w:val="24"/>
          <w:szCs w:val="24"/>
        </w:rPr>
      </w:pPr>
      <w:bookmarkStart w:id="9" w:name="subsampling"/>
      <w:bookmarkEnd w:id="9"/>
      <w:r w:rsidRPr="00B23A44">
        <w:rPr>
          <w:rFonts w:ascii="Times New Roman" w:hAnsi="Times New Roman" w:cs="Times New Roman"/>
          <w:color w:val="auto"/>
          <w:sz w:val="24"/>
          <w:szCs w:val="24"/>
        </w:rPr>
        <w:t>Subsampling</w:t>
      </w:r>
    </w:p>
    <w:p w14:paraId="6D3B71E0" w14:textId="20664BD0" w:rsidR="00A83210" w:rsidRPr="0040630A" w:rsidRDefault="004160AD">
      <w:pPr>
        <w:pStyle w:val="FirstParagraph"/>
        <w:spacing w:line="480" w:lineRule="auto"/>
        <w:rPr>
          <w:rFonts w:ascii="Times New Roman" w:hAnsi="Times New Roman" w:cs="Times New Roman"/>
        </w:rPr>
      </w:pPr>
      <w:r w:rsidRPr="0040630A">
        <w:rPr>
          <w:rFonts w:ascii="Times New Roman" w:hAnsi="Times New Roman" w:cs="Times New Roman"/>
        </w:rPr>
        <w:t xml:space="preserve">We chose to explore </w:t>
      </w:r>
      <w:r w:rsidR="00C71625" w:rsidRPr="0040630A">
        <w:rPr>
          <w:rFonts w:ascii="Times New Roman" w:hAnsi="Times New Roman" w:cs="Times New Roman"/>
        </w:rPr>
        <w:t xml:space="preserve">two alternative subsampling strategies: </w:t>
      </w:r>
      <w:r w:rsidRPr="0040630A">
        <w:rPr>
          <w:rFonts w:ascii="Times New Roman" w:hAnsi="Times New Roman" w:cs="Times New Roman"/>
          <w:i/>
        </w:rPr>
        <w:t>simple random sampling</w:t>
      </w:r>
      <w:r w:rsidR="007C03C6" w:rsidRPr="0040630A">
        <w:rPr>
          <w:rFonts w:ascii="Times New Roman" w:hAnsi="Times New Roman" w:cs="Times New Roman"/>
        </w:rPr>
        <w:t xml:space="preserve"> (SRS)</w:t>
      </w:r>
      <w:r w:rsidR="00A83210" w:rsidRPr="0040630A">
        <w:rPr>
          <w:rFonts w:ascii="Times New Roman" w:hAnsi="Times New Roman" w:cs="Times New Roman"/>
        </w:rPr>
        <w:t>,</w:t>
      </w:r>
      <w:r w:rsidRPr="0040630A">
        <w:rPr>
          <w:rFonts w:ascii="Times New Roman" w:hAnsi="Times New Roman" w:cs="Times New Roman"/>
        </w:rPr>
        <w:t xml:space="preserve"> and a subsampling method that gives preference to unique site-sessions</w:t>
      </w:r>
      <w:r w:rsidR="000C7739" w:rsidRPr="0040630A">
        <w:rPr>
          <w:rFonts w:ascii="Times New Roman" w:hAnsi="Times New Roman" w:cs="Times New Roman"/>
        </w:rPr>
        <w:t xml:space="preserve">, which we will refer to as </w:t>
      </w:r>
      <w:r w:rsidR="007A6BF0" w:rsidRPr="0040630A">
        <w:rPr>
          <w:rFonts w:ascii="Times New Roman" w:hAnsi="Times New Roman" w:cs="Times New Roman"/>
          <w:i/>
        </w:rPr>
        <w:t>site-session preferred</w:t>
      </w:r>
      <w:r w:rsidR="007A6BF0" w:rsidRPr="0040630A">
        <w:rPr>
          <w:rFonts w:ascii="Times New Roman" w:hAnsi="Times New Roman" w:cs="Times New Roman"/>
        </w:rPr>
        <w:t xml:space="preserve"> (</w:t>
      </w:r>
      <w:r w:rsidR="00447022" w:rsidRPr="0040630A">
        <w:rPr>
          <w:rFonts w:ascii="Times New Roman" w:hAnsi="Times New Roman" w:cs="Times New Roman"/>
          <w:i/>
        </w:rPr>
        <w:t>S</w:t>
      </w:r>
      <w:r w:rsidR="00447022">
        <w:rPr>
          <w:rFonts w:ascii="Times New Roman" w:hAnsi="Times New Roman" w:cs="Times New Roman"/>
          <w:i/>
        </w:rPr>
        <w:t>PR</w:t>
      </w:r>
      <w:r w:rsidR="007A6BF0" w:rsidRPr="0040630A">
        <w:rPr>
          <w:rFonts w:ascii="Times New Roman" w:hAnsi="Times New Roman" w:cs="Times New Roman"/>
        </w:rPr>
        <w:t>)</w:t>
      </w:r>
      <w:r w:rsidRPr="0040630A">
        <w:rPr>
          <w:rFonts w:ascii="Times New Roman" w:hAnsi="Times New Roman" w:cs="Times New Roman"/>
        </w:rPr>
        <w:t xml:space="preserve">. </w:t>
      </w:r>
      <w:r w:rsidR="000C7739" w:rsidRPr="0040630A">
        <w:rPr>
          <w:rFonts w:ascii="Times New Roman" w:hAnsi="Times New Roman" w:cs="Times New Roman"/>
        </w:rPr>
        <w:t xml:space="preserve"> With simple random sampling</w:t>
      </w:r>
      <w:r w:rsidR="007C03C6" w:rsidRPr="0040630A">
        <w:rPr>
          <w:rFonts w:ascii="Times New Roman" w:hAnsi="Times New Roman" w:cs="Times New Roman"/>
        </w:rPr>
        <w:t xml:space="preserve">, </w:t>
      </w:r>
      <w:r w:rsidRPr="0040630A">
        <w:rPr>
          <w:rFonts w:ascii="Times New Roman" w:hAnsi="Times New Roman" w:cs="Times New Roman"/>
          <w:i/>
        </w:rPr>
        <w:t>n</w:t>
      </w:r>
      <w:r w:rsidRPr="0040630A">
        <w:rPr>
          <w:rFonts w:ascii="Times New Roman" w:hAnsi="Times New Roman" w:cs="Times New Roman"/>
        </w:rPr>
        <w:t xml:space="preserve"> samples </w:t>
      </w:r>
      <w:r w:rsidR="000C7739" w:rsidRPr="0040630A">
        <w:rPr>
          <w:rFonts w:ascii="Times New Roman" w:hAnsi="Times New Roman" w:cs="Times New Roman"/>
        </w:rPr>
        <w:t>were</w:t>
      </w:r>
      <w:r w:rsidRPr="0040630A">
        <w:rPr>
          <w:rFonts w:ascii="Times New Roman" w:hAnsi="Times New Roman" w:cs="Times New Roman"/>
        </w:rPr>
        <w:t xml:space="preserve"> chosen at random from the set</w:t>
      </w:r>
      <w:r w:rsidR="000C7739" w:rsidRPr="0040630A">
        <w:rPr>
          <w:rFonts w:ascii="Times New Roman" w:hAnsi="Times New Roman" w:cs="Times New Roman"/>
        </w:rPr>
        <w:t xml:space="preserve"> of hair clusters pooled across the different sites and trapping</w:t>
      </w:r>
      <w:r w:rsidRPr="0040630A">
        <w:rPr>
          <w:rFonts w:ascii="Times New Roman" w:hAnsi="Times New Roman" w:cs="Times New Roman"/>
        </w:rPr>
        <w:t xml:space="preserve"> period</w:t>
      </w:r>
      <w:r w:rsidR="000C7739" w:rsidRPr="0040630A">
        <w:rPr>
          <w:rFonts w:ascii="Times New Roman" w:hAnsi="Times New Roman" w:cs="Times New Roman"/>
        </w:rPr>
        <w:t>s</w:t>
      </w:r>
      <w:r w:rsidRPr="0040630A">
        <w:rPr>
          <w:rFonts w:ascii="Times New Roman" w:hAnsi="Times New Roman" w:cs="Times New Roman"/>
        </w:rPr>
        <w:t xml:space="preserve">. </w:t>
      </w:r>
      <w:r w:rsidR="000C7739" w:rsidRPr="0040630A">
        <w:rPr>
          <w:rFonts w:ascii="Times New Roman" w:hAnsi="Times New Roman" w:cs="Times New Roman"/>
        </w:rPr>
        <w:t xml:space="preserve">Alternatively, with </w:t>
      </w:r>
      <w:r w:rsidR="00BD1FEC" w:rsidRPr="0040630A">
        <w:rPr>
          <w:rFonts w:ascii="Times New Roman" w:hAnsi="Times New Roman" w:cs="Times New Roman"/>
          <w:i/>
        </w:rPr>
        <w:t>S</w:t>
      </w:r>
      <w:r w:rsidR="00447022">
        <w:rPr>
          <w:rFonts w:ascii="Times New Roman" w:hAnsi="Times New Roman" w:cs="Times New Roman"/>
          <w:i/>
        </w:rPr>
        <w:t>PR</w:t>
      </w:r>
      <w:r w:rsidR="000C7739" w:rsidRPr="0040630A">
        <w:rPr>
          <w:rFonts w:ascii="Times New Roman" w:hAnsi="Times New Roman" w:cs="Times New Roman"/>
        </w:rPr>
        <w:t xml:space="preserve">, we tried to maximize the number of unique site-sessions represented in the subsample. </w:t>
      </w:r>
      <w:r w:rsidR="00A1621F" w:rsidRPr="0040630A">
        <w:rPr>
          <w:rFonts w:ascii="Times New Roman" w:hAnsi="Times New Roman" w:cs="Times New Roman"/>
        </w:rPr>
        <w:t xml:space="preserve">Let </w:t>
      </w:r>
      <w:proofErr w:type="spellStart"/>
      <w:r w:rsidR="00A1621F" w:rsidRPr="0040630A">
        <w:rPr>
          <w:rFonts w:ascii="Times New Roman" w:hAnsi="Times New Roman" w:cs="Times New Roman"/>
          <w:i/>
        </w:rPr>
        <w:t>m</w:t>
      </w:r>
      <w:proofErr w:type="spellEnd"/>
      <w:r w:rsidR="00A1621F" w:rsidRPr="0040630A">
        <w:rPr>
          <w:rFonts w:ascii="Times New Roman" w:hAnsi="Times New Roman" w:cs="Times New Roman"/>
        </w:rPr>
        <w:t xml:space="preserve"> represent the</w:t>
      </w:r>
      <w:r w:rsidR="00A25806" w:rsidRPr="0040630A">
        <w:rPr>
          <w:rFonts w:ascii="Times New Roman" w:hAnsi="Times New Roman" w:cs="Times New Roman"/>
        </w:rPr>
        <w:t xml:space="preserve"> number of unique site-sessions</w:t>
      </w:r>
      <w:r w:rsidR="00A1621F" w:rsidRPr="0040630A">
        <w:rPr>
          <w:rFonts w:ascii="Times New Roman" w:hAnsi="Times New Roman" w:cs="Times New Roman"/>
        </w:rPr>
        <w:t xml:space="preserve"> in the full dataset.  If </w:t>
      </w:r>
      <w:r w:rsidR="00A1621F" w:rsidRPr="0040630A">
        <w:rPr>
          <w:rFonts w:ascii="Times New Roman" w:hAnsi="Times New Roman" w:cs="Times New Roman"/>
          <w:i/>
        </w:rPr>
        <w:t xml:space="preserve">m </w:t>
      </w:r>
      <w:r w:rsidR="00B85628">
        <w:rPr>
          <w:rFonts w:ascii="Times New Roman" w:hAnsi="Times New Roman" w:cs="Times New Roman"/>
          <w:i/>
        </w:rPr>
        <w:t>&gt;</w:t>
      </w:r>
      <w:r w:rsidR="00A1621F" w:rsidRPr="0040630A">
        <w:rPr>
          <w:rFonts w:ascii="Times New Roman" w:hAnsi="Times New Roman" w:cs="Times New Roman"/>
          <w:i/>
        </w:rPr>
        <w:t xml:space="preserve"> n</w:t>
      </w:r>
      <w:r w:rsidR="00A25806" w:rsidRPr="0040630A">
        <w:rPr>
          <w:rFonts w:ascii="Times New Roman" w:hAnsi="Times New Roman" w:cs="Times New Roman"/>
        </w:rPr>
        <w:t xml:space="preserve">, we randomly choose </w:t>
      </w:r>
      <w:r w:rsidR="000C7739" w:rsidRPr="0040630A">
        <w:rPr>
          <w:rFonts w:ascii="Times New Roman" w:hAnsi="Times New Roman" w:cs="Times New Roman"/>
          <w:i/>
        </w:rPr>
        <w:t xml:space="preserve">n </w:t>
      </w:r>
      <w:r w:rsidR="00A25806" w:rsidRPr="0040630A">
        <w:rPr>
          <w:rFonts w:ascii="Times New Roman" w:hAnsi="Times New Roman" w:cs="Times New Roman"/>
        </w:rPr>
        <w:t xml:space="preserve">unique site-sessions, with 1 sample randomly selected from each of these site-sessions (in the survey sampling literature, this would be referred to as a 2-stage cluster sample).  When </w:t>
      </w:r>
      <w:r w:rsidR="00A25806" w:rsidRPr="0040630A">
        <w:rPr>
          <w:rFonts w:ascii="Times New Roman" w:hAnsi="Times New Roman" w:cs="Times New Roman"/>
          <w:i/>
        </w:rPr>
        <w:t xml:space="preserve">n </w:t>
      </w:r>
      <w:r w:rsidR="00A25806" w:rsidRPr="0040630A">
        <w:rPr>
          <w:rFonts w:ascii="Times New Roman" w:hAnsi="Times New Roman" w:cs="Times New Roman"/>
        </w:rPr>
        <w:t>&gt;</w:t>
      </w:r>
      <w:r w:rsidR="00A1621F" w:rsidRPr="0040630A">
        <w:rPr>
          <w:rFonts w:ascii="Times New Roman" w:hAnsi="Times New Roman" w:cs="Times New Roman"/>
        </w:rPr>
        <w:t xml:space="preserve"> </w:t>
      </w:r>
      <w:r w:rsidR="00A1621F" w:rsidRPr="0040630A">
        <w:rPr>
          <w:rFonts w:ascii="Times New Roman" w:hAnsi="Times New Roman" w:cs="Times New Roman"/>
          <w:i/>
        </w:rPr>
        <w:t>m</w:t>
      </w:r>
      <w:r w:rsidR="000C7739" w:rsidRPr="0040630A">
        <w:rPr>
          <w:rFonts w:ascii="Times New Roman" w:hAnsi="Times New Roman" w:cs="Times New Roman"/>
        </w:rPr>
        <w:t xml:space="preserve">, </w:t>
      </w:r>
      <w:r w:rsidR="00A25806" w:rsidRPr="0040630A">
        <w:rPr>
          <w:rFonts w:ascii="Times New Roman" w:hAnsi="Times New Roman" w:cs="Times New Roman"/>
        </w:rPr>
        <w:t xml:space="preserve">we randomly chose </w:t>
      </w:r>
      <w:r w:rsidRPr="0040630A">
        <w:rPr>
          <w:rFonts w:ascii="Times New Roman" w:hAnsi="Times New Roman" w:cs="Times New Roman"/>
        </w:rPr>
        <w:t xml:space="preserve">one sample </w:t>
      </w:r>
      <w:r w:rsidR="000C7739" w:rsidRPr="0040630A">
        <w:rPr>
          <w:rFonts w:ascii="Times New Roman" w:hAnsi="Times New Roman" w:cs="Times New Roman"/>
        </w:rPr>
        <w:t xml:space="preserve">at random </w:t>
      </w:r>
      <w:r w:rsidRPr="0040630A">
        <w:rPr>
          <w:rFonts w:ascii="Times New Roman" w:hAnsi="Times New Roman" w:cs="Times New Roman"/>
        </w:rPr>
        <w:t>from each unique site-session</w:t>
      </w:r>
      <w:r w:rsidR="000C7739" w:rsidRPr="0040630A">
        <w:rPr>
          <w:rFonts w:ascii="Times New Roman" w:hAnsi="Times New Roman" w:cs="Times New Roman"/>
        </w:rPr>
        <w:t xml:space="preserve"> </w:t>
      </w:r>
      <w:r w:rsidR="00A25806" w:rsidRPr="0040630A">
        <w:rPr>
          <w:rFonts w:ascii="Times New Roman" w:hAnsi="Times New Roman" w:cs="Times New Roman"/>
        </w:rPr>
        <w:t>and then took a second simple random subsample of</w:t>
      </w:r>
      <w:r w:rsidR="000C7739" w:rsidRPr="0040630A">
        <w:rPr>
          <w:rFonts w:ascii="Times New Roman" w:hAnsi="Times New Roman" w:cs="Times New Roman"/>
        </w:rPr>
        <w:t xml:space="preserve"> </w:t>
      </w:r>
      <w:r w:rsidR="00A1621F" w:rsidRPr="0040630A">
        <w:rPr>
          <w:rFonts w:ascii="Times New Roman" w:hAnsi="Times New Roman" w:cs="Times New Roman"/>
        </w:rPr>
        <w:t xml:space="preserve">size </w:t>
      </w:r>
      <w:r w:rsidR="00A1621F" w:rsidRPr="0040630A">
        <w:rPr>
          <w:rFonts w:ascii="Times New Roman" w:hAnsi="Times New Roman" w:cs="Times New Roman"/>
          <w:i/>
        </w:rPr>
        <w:t xml:space="preserve">n – m </w:t>
      </w:r>
      <w:r w:rsidR="00A1621F" w:rsidRPr="0040630A">
        <w:rPr>
          <w:rFonts w:ascii="Times New Roman" w:hAnsi="Times New Roman" w:cs="Times New Roman"/>
        </w:rPr>
        <w:t xml:space="preserve">from the </w:t>
      </w:r>
      <w:r w:rsidR="000C7739" w:rsidRPr="0040630A">
        <w:rPr>
          <w:rFonts w:ascii="Times New Roman" w:hAnsi="Times New Roman" w:cs="Times New Roman"/>
        </w:rPr>
        <w:t>remaining clusters (from the pooled data)</w:t>
      </w:r>
      <w:r w:rsidR="00A25806" w:rsidRPr="0040630A">
        <w:rPr>
          <w:rFonts w:ascii="Times New Roman" w:hAnsi="Times New Roman" w:cs="Times New Roman"/>
        </w:rPr>
        <w:t xml:space="preserve"> to give a total of </w:t>
      </w:r>
      <w:r w:rsidRPr="0040630A">
        <w:rPr>
          <w:rFonts w:ascii="Times New Roman" w:hAnsi="Times New Roman" w:cs="Times New Roman"/>
          <w:i/>
        </w:rPr>
        <w:t>n</w:t>
      </w:r>
      <w:r w:rsidRPr="0040630A">
        <w:rPr>
          <w:rFonts w:ascii="Times New Roman" w:hAnsi="Times New Roman" w:cs="Times New Roman"/>
        </w:rPr>
        <w:t xml:space="preserve"> samples</w:t>
      </w:r>
      <w:r w:rsidR="00A25806" w:rsidRPr="0040630A">
        <w:rPr>
          <w:rFonts w:ascii="Times New Roman" w:hAnsi="Times New Roman" w:cs="Times New Roman"/>
        </w:rPr>
        <w:t xml:space="preserve">. </w:t>
      </w:r>
    </w:p>
    <w:p w14:paraId="5A309F90" w14:textId="2D92DD5C" w:rsidR="00AD2211" w:rsidRPr="00ED7A2E" w:rsidRDefault="00AD2211" w:rsidP="008504DD">
      <w:pPr>
        <w:pStyle w:val="BodyText"/>
        <w:spacing w:line="480" w:lineRule="auto"/>
        <w:ind w:firstLine="720"/>
        <w:rPr>
          <w:rFonts w:ascii="Times New Roman" w:hAnsi="Times New Roman" w:cs="Times New Roman"/>
        </w:rPr>
      </w:pPr>
      <w:bookmarkStart w:id="10" w:name="model-structure"/>
      <w:bookmarkStart w:id="11" w:name="model-fitting"/>
      <w:bookmarkEnd w:id="10"/>
      <w:bookmarkEnd w:id="11"/>
      <w:r>
        <w:rPr>
          <w:rFonts w:ascii="Times New Roman" w:hAnsi="Times New Roman" w:cs="Times New Roman"/>
        </w:rPr>
        <w:t xml:space="preserve">We subsampled the empirical (black bear) dataset and simulated data sets (from each of the 8 simulation scenarios) using both subsampling strategies, with subsample sizes of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250,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550, and </w:t>
      </w:r>
      <w:r w:rsidR="002C533A" w:rsidRPr="00FE67C8">
        <w:rPr>
          <w:rFonts w:ascii="Times New Roman" w:hAnsi="Times New Roman" w:cs="Times New Roman"/>
          <w:i/>
        </w:rPr>
        <w:t>n</w:t>
      </w:r>
      <w:r>
        <w:rPr>
          <w:rFonts w:ascii="Times New Roman" w:hAnsi="Times New Roman" w:cs="Times New Roman"/>
        </w:rPr>
        <w:t xml:space="preserve"> </w:t>
      </w:r>
      <w:r w:rsidR="002C533A">
        <w:rPr>
          <w:rFonts w:ascii="Times New Roman" w:hAnsi="Times New Roman" w:cs="Times New Roman"/>
        </w:rPr>
        <w:t>=</w:t>
      </w:r>
      <w:r>
        <w:rPr>
          <w:rFonts w:ascii="Times New Roman" w:hAnsi="Times New Roman" w:cs="Times New Roman"/>
        </w:rPr>
        <w:t xml:space="preserve"> </w:t>
      </w:r>
      <w:r w:rsidR="002C533A">
        <w:rPr>
          <w:rFonts w:ascii="Times New Roman" w:hAnsi="Times New Roman" w:cs="Times New Roman"/>
        </w:rPr>
        <w:t xml:space="preserve">850. </w:t>
      </w:r>
      <w:r>
        <w:rPr>
          <w:rFonts w:ascii="Times New Roman" w:hAnsi="Times New Roman" w:cs="Times New Roman"/>
        </w:rPr>
        <w:t xml:space="preserve">We </w:t>
      </w:r>
      <w:r w:rsidR="002C533A">
        <w:rPr>
          <w:rFonts w:ascii="Times New Roman" w:hAnsi="Times New Roman" w:cs="Times New Roman"/>
        </w:rPr>
        <w:t>fit</w:t>
      </w:r>
      <w:r>
        <w:rPr>
          <w:rFonts w:ascii="Times New Roman" w:hAnsi="Times New Roman" w:cs="Times New Roman"/>
        </w:rPr>
        <w:t xml:space="preserve"> SECR models</w:t>
      </w:r>
      <w:r w:rsidR="002C533A">
        <w:rPr>
          <w:rFonts w:ascii="Times New Roman" w:hAnsi="Times New Roman" w:cs="Times New Roman"/>
        </w:rPr>
        <w:t xml:space="preserve"> to each subsample</w:t>
      </w:r>
      <w:r>
        <w:rPr>
          <w:rFonts w:ascii="Times New Roman" w:hAnsi="Times New Roman" w:cs="Times New Roman"/>
        </w:rPr>
        <w:t>d dataset</w:t>
      </w:r>
      <w:r w:rsidR="009C54F6">
        <w:rPr>
          <w:rFonts w:ascii="Times New Roman" w:hAnsi="Times New Roman" w:cs="Times New Roman"/>
        </w:rPr>
        <w:t xml:space="preserve"> and</w:t>
      </w:r>
      <w:r w:rsidR="002C533A">
        <w:rPr>
          <w:rFonts w:ascii="Times New Roman" w:hAnsi="Times New Roman" w:cs="Times New Roman"/>
        </w:rPr>
        <w:t xml:space="preserve"> the original </w:t>
      </w:r>
      <w:r w:rsidR="009C54F6">
        <w:rPr>
          <w:rFonts w:ascii="Times New Roman" w:hAnsi="Times New Roman" w:cs="Times New Roman"/>
        </w:rPr>
        <w:t xml:space="preserve">(i.e., “full”) </w:t>
      </w:r>
      <w:r w:rsidR="002C533A">
        <w:rPr>
          <w:rFonts w:ascii="Times New Roman" w:hAnsi="Times New Roman" w:cs="Times New Roman"/>
        </w:rPr>
        <w:t xml:space="preserve">dataset. </w:t>
      </w:r>
      <w:r w:rsidRPr="0040630A">
        <w:rPr>
          <w:rFonts w:ascii="Times New Roman" w:hAnsi="Times New Roman" w:cs="Times New Roman"/>
        </w:rPr>
        <w:t>In the context of this study, a</w:t>
      </w:r>
      <w:r>
        <w:rPr>
          <w:rFonts w:ascii="Times New Roman" w:hAnsi="Times New Roman" w:cs="Times New Roman"/>
        </w:rPr>
        <w:t>n observation (i.e. hair cluster)</w:t>
      </w:r>
      <w:r w:rsidRPr="0040630A">
        <w:rPr>
          <w:rFonts w:ascii="Times New Roman" w:hAnsi="Times New Roman" w:cs="Times New Roman"/>
        </w:rPr>
        <w:t xml:space="preserve"> can be considered ‘redundant’ if it does not contribute a </w:t>
      </w:r>
      <w:r>
        <w:rPr>
          <w:rFonts w:ascii="Times New Roman" w:hAnsi="Times New Roman" w:cs="Times New Roman"/>
        </w:rPr>
        <w:t>unique</w:t>
      </w:r>
      <w:r w:rsidRPr="0040630A">
        <w:rPr>
          <w:rFonts w:ascii="Times New Roman" w:hAnsi="Times New Roman" w:cs="Times New Roman"/>
        </w:rPr>
        <w:t xml:space="preserve"> </w:t>
      </w:r>
      <w:r>
        <w:rPr>
          <w:rFonts w:ascii="Times New Roman" w:hAnsi="Times New Roman" w:cs="Times New Roman"/>
        </w:rPr>
        <w:t>(</w:t>
      </w:r>
      <w:r w:rsidRPr="0040630A">
        <w:rPr>
          <w:rFonts w:ascii="Times New Roman" w:hAnsi="Times New Roman" w:cs="Times New Roman"/>
        </w:rPr>
        <w:t xml:space="preserve">individual </w:t>
      </w:r>
      <w:r>
        <w:rPr>
          <w:rFonts w:ascii="Times New Roman" w:hAnsi="Times New Roman" w:cs="Times New Roman"/>
        </w:rPr>
        <w:t>x</w:t>
      </w:r>
      <w:r w:rsidRPr="0040630A">
        <w:rPr>
          <w:rFonts w:ascii="Times New Roman" w:hAnsi="Times New Roman" w:cs="Times New Roman"/>
        </w:rPr>
        <w:t xml:space="preserve"> site </w:t>
      </w:r>
      <w:r>
        <w:rPr>
          <w:rFonts w:ascii="Times New Roman" w:hAnsi="Times New Roman" w:cs="Times New Roman"/>
        </w:rPr>
        <w:t>x</w:t>
      </w:r>
      <w:r w:rsidRPr="0040630A">
        <w:rPr>
          <w:rFonts w:ascii="Times New Roman" w:hAnsi="Times New Roman" w:cs="Times New Roman"/>
        </w:rPr>
        <w:t xml:space="preserve"> session</w:t>
      </w:r>
      <w:r>
        <w:rPr>
          <w:rFonts w:ascii="Times New Roman" w:hAnsi="Times New Roman" w:cs="Times New Roman"/>
        </w:rPr>
        <w:t>)</w:t>
      </w:r>
      <w:r w:rsidRPr="0040630A">
        <w:rPr>
          <w:rFonts w:ascii="Times New Roman" w:hAnsi="Times New Roman" w:cs="Times New Roman"/>
        </w:rPr>
        <w:t xml:space="preserve"> </w:t>
      </w:r>
      <w:r w:rsidR="00BF4D37" w:rsidRPr="0040630A">
        <w:rPr>
          <w:rFonts w:ascii="Times New Roman" w:hAnsi="Times New Roman" w:cs="Times New Roman"/>
        </w:rPr>
        <w:t xml:space="preserve">combination </w:t>
      </w:r>
      <w:r w:rsidRPr="0040630A">
        <w:rPr>
          <w:rFonts w:ascii="Times New Roman" w:hAnsi="Times New Roman" w:cs="Times New Roman"/>
        </w:rPr>
        <w:t xml:space="preserve">to the capture history of interest; i.e., </w:t>
      </w:r>
      <w:r>
        <w:rPr>
          <w:rFonts w:ascii="Times New Roman" w:hAnsi="Times New Roman" w:cs="Times New Roman"/>
        </w:rPr>
        <w:t>a sample is redundant if there is another observation of the same</w:t>
      </w:r>
      <w:r w:rsidRPr="0040630A">
        <w:rPr>
          <w:rFonts w:ascii="Times New Roman" w:hAnsi="Times New Roman" w:cs="Times New Roman"/>
        </w:rPr>
        <w:t xml:space="preserve"> individual at </w:t>
      </w:r>
      <w:r>
        <w:rPr>
          <w:rFonts w:ascii="Times New Roman" w:hAnsi="Times New Roman" w:cs="Times New Roman"/>
        </w:rPr>
        <w:t>the</w:t>
      </w:r>
      <w:r w:rsidRPr="0040630A">
        <w:rPr>
          <w:rFonts w:ascii="Times New Roman" w:hAnsi="Times New Roman" w:cs="Times New Roman"/>
        </w:rPr>
        <w:t xml:space="preserve"> particular site-session. </w:t>
      </w:r>
      <w:r>
        <w:rPr>
          <w:rFonts w:ascii="Times New Roman" w:hAnsi="Times New Roman" w:cs="Times New Roman"/>
        </w:rPr>
        <w:t xml:space="preserve">To better understand the performance of the estimators </w:t>
      </w:r>
      <w:r>
        <w:rPr>
          <w:rFonts w:ascii="Times New Roman" w:hAnsi="Times New Roman" w:cs="Times New Roman"/>
        </w:rPr>
        <w:lastRenderedPageBreak/>
        <w:t xml:space="preserve">under different types of subsampling, </w:t>
      </w:r>
      <w:r w:rsidRPr="0040630A">
        <w:rPr>
          <w:rFonts w:ascii="Times New Roman" w:hAnsi="Times New Roman" w:cs="Times New Roman"/>
        </w:rPr>
        <w:t>we</w:t>
      </w:r>
      <w:r>
        <w:rPr>
          <w:rFonts w:ascii="Times New Roman" w:hAnsi="Times New Roman" w:cs="Times New Roman"/>
        </w:rPr>
        <w:t xml:space="preserve"> calculated</w:t>
      </w:r>
      <w:r w:rsidRPr="0040630A">
        <w:rPr>
          <w:rFonts w:ascii="Times New Roman" w:hAnsi="Times New Roman" w:cs="Times New Roman"/>
        </w:rPr>
        <w:t xml:space="preserve"> </w:t>
      </w:r>
      <w:r>
        <w:rPr>
          <w:rFonts w:ascii="Times New Roman" w:hAnsi="Times New Roman" w:cs="Times New Roman"/>
        </w:rPr>
        <w:t>the</w:t>
      </w:r>
      <w:r w:rsidRPr="0040630A">
        <w:rPr>
          <w:rFonts w:ascii="Times New Roman" w:hAnsi="Times New Roman" w:cs="Times New Roman"/>
        </w:rPr>
        <w:t xml:space="preserve"> percentage of each dataset that </w:t>
      </w:r>
      <w:r>
        <w:rPr>
          <w:rFonts w:ascii="Times New Roman" w:hAnsi="Times New Roman" w:cs="Times New Roman"/>
        </w:rPr>
        <w:t>was</w:t>
      </w:r>
      <w:r w:rsidRPr="0040630A">
        <w:rPr>
          <w:rFonts w:ascii="Times New Roman" w:hAnsi="Times New Roman" w:cs="Times New Roman"/>
        </w:rPr>
        <w:t xml:space="preserve"> no</w:t>
      </w:r>
      <w:r>
        <w:rPr>
          <w:rFonts w:ascii="Times New Roman" w:hAnsi="Times New Roman" w:cs="Times New Roman"/>
        </w:rPr>
        <w:t>t</w:t>
      </w:r>
      <w:r w:rsidRPr="0040630A">
        <w:rPr>
          <w:rFonts w:ascii="Times New Roman" w:hAnsi="Times New Roman" w:cs="Times New Roman"/>
        </w:rPr>
        <w:t xml:space="preserve">-redundant. </w:t>
      </w:r>
    </w:p>
    <w:p w14:paraId="166639EC" w14:textId="77777777" w:rsidR="00F67701" w:rsidRPr="0079361C" w:rsidRDefault="004160AD" w:rsidP="00926B92">
      <w:pPr>
        <w:pStyle w:val="BodyText"/>
        <w:spacing w:line="480" w:lineRule="auto"/>
        <w:rPr>
          <w:rFonts w:ascii="Times New Roman" w:hAnsi="Times New Roman" w:cs="Times New Roman"/>
        </w:rPr>
      </w:pPr>
      <w:r w:rsidRPr="0079361C">
        <w:rPr>
          <w:rFonts w:ascii="Times New Roman" w:hAnsi="Times New Roman" w:cs="Times New Roman"/>
          <w:b/>
        </w:rPr>
        <w:t>Model Fitting</w:t>
      </w:r>
    </w:p>
    <w:p w14:paraId="33A254B4" w14:textId="720B971F" w:rsidR="00367CE7" w:rsidRDefault="00A352A5" w:rsidP="009A2D42">
      <w:pPr>
        <w:pStyle w:val="BodyText"/>
        <w:spacing w:line="480" w:lineRule="auto"/>
      </w:pPr>
      <w:r>
        <w:rPr>
          <w:rFonts w:ascii="Times New Roman" w:hAnsi="Times New Roman" w:cs="Times New Roman"/>
        </w:rPr>
        <w:t>A variety of</w:t>
      </w:r>
      <w:r w:rsidR="00F67701" w:rsidRPr="00F67701">
        <w:rPr>
          <w:rFonts w:ascii="Times New Roman" w:hAnsi="Times New Roman" w:cs="Times New Roman"/>
        </w:rPr>
        <w:t xml:space="preserve"> </w:t>
      </w:r>
      <w:r>
        <w:rPr>
          <w:rFonts w:ascii="Times New Roman" w:hAnsi="Times New Roman" w:cs="Times New Roman"/>
        </w:rPr>
        <w:t>functions can be</w:t>
      </w:r>
      <w:r w:rsidR="00F67701" w:rsidRPr="00F67701">
        <w:rPr>
          <w:rFonts w:ascii="Times New Roman" w:hAnsi="Times New Roman" w:cs="Times New Roman"/>
        </w:rPr>
        <w:t xml:space="preserve"> used to </w:t>
      </w:r>
      <w:r w:rsidR="005E069A">
        <w:rPr>
          <w:rFonts w:ascii="Times New Roman" w:hAnsi="Times New Roman" w:cs="Times New Roman"/>
        </w:rPr>
        <w:t>model</w:t>
      </w:r>
      <w:r w:rsidR="005E069A" w:rsidRPr="00F67701">
        <w:rPr>
          <w:rFonts w:ascii="Times New Roman" w:hAnsi="Times New Roman" w:cs="Times New Roman"/>
        </w:rPr>
        <w:t xml:space="preserve"> </w:t>
      </w:r>
      <w:r w:rsidR="00F67701" w:rsidRPr="00F67701">
        <w:rPr>
          <w:rFonts w:ascii="Times New Roman" w:hAnsi="Times New Roman" w:cs="Times New Roman"/>
        </w:rPr>
        <w:t>how detection probabilities change as a function of distance between an animal's activity center and a trap location</w:t>
      </w:r>
      <w:r w:rsidR="00F43E59">
        <w:rPr>
          <w:rFonts w:ascii="Times New Roman" w:hAnsi="Times New Roman" w:cs="Times New Roman"/>
        </w:rPr>
        <w:t xml:space="preserve">.  </w:t>
      </w:r>
      <w:r w:rsidR="006306CC">
        <w:rPr>
          <w:rFonts w:ascii="Times New Roman" w:hAnsi="Times New Roman" w:cs="Times New Roman"/>
        </w:rPr>
        <w:t>Here, we only consider the</w:t>
      </w:r>
      <w:r w:rsidR="00F67701" w:rsidRPr="00F67701">
        <w:rPr>
          <w:rFonts w:ascii="Times New Roman" w:hAnsi="Times New Roman" w:cs="Times New Roman"/>
        </w:rPr>
        <w:t xml:space="preserve"> half-normal curve</w:t>
      </w:r>
      <w:r w:rsidR="00E21923">
        <w:rPr>
          <w:rFonts w:ascii="Times New Roman" w:hAnsi="Times New Roman" w:cs="Times New Roman"/>
          <w:i/>
        </w:rPr>
        <w:t xml:space="preserve"> </w:t>
      </w:r>
      <w:r w:rsidR="00E21923" w:rsidRPr="00B44E3C">
        <w:rPr>
          <w:rFonts w:ascii="Times New Roman" w:hAnsi="Times New Roman" w:cs="Times New Roman"/>
        </w:rPr>
        <w:t>(Fig</w:t>
      </w:r>
      <w:r w:rsidR="00CB2992">
        <w:rPr>
          <w:rFonts w:ascii="Times New Roman" w:hAnsi="Times New Roman" w:cs="Times New Roman"/>
        </w:rPr>
        <w:t>.</w:t>
      </w:r>
      <w:r w:rsidR="00B44E3C" w:rsidRPr="00B44E3C">
        <w:rPr>
          <w:rFonts w:ascii="Times New Roman" w:hAnsi="Times New Roman" w:cs="Times New Roman"/>
        </w:rPr>
        <w:t xml:space="preserve"> </w:t>
      </w:r>
      <w:r w:rsidR="00EB22E1">
        <w:rPr>
          <w:rFonts w:ascii="Times New Roman" w:hAnsi="Times New Roman" w:cs="Times New Roman"/>
        </w:rPr>
        <w:t>3B</w:t>
      </w:r>
      <w:r w:rsidR="00B44E3C" w:rsidRPr="00B44E3C">
        <w:rPr>
          <w:rFonts w:ascii="Times New Roman" w:hAnsi="Times New Roman" w:cs="Times New Roman"/>
        </w:rPr>
        <w:t>)</w:t>
      </w:r>
      <w:r w:rsidR="006306CC">
        <w:rPr>
          <w:rFonts w:ascii="Times New Roman" w:hAnsi="Times New Roman" w:cs="Times New Roman"/>
        </w:rPr>
        <w:t>, which we used to simulate capture histories</w:t>
      </w:r>
      <w:r w:rsidR="00E21923">
        <w:rPr>
          <w:rFonts w:ascii="Times New Roman" w:hAnsi="Times New Roman" w:cs="Times New Roman"/>
        </w:rPr>
        <w:t>.</w:t>
      </w:r>
      <w:bookmarkStart w:id="12" w:name="_Hlk512604148"/>
      <w:r w:rsidR="00F67701" w:rsidRPr="00F67701">
        <w:rPr>
          <w:rFonts w:ascii="Times New Roman" w:hAnsi="Times New Roman" w:cs="Times New Roman"/>
        </w:rPr>
        <w:t xml:space="preserve"> </w:t>
      </w:r>
      <w:bookmarkEnd w:id="12"/>
      <w:r w:rsidR="00397752">
        <w:t>For each simulated</w:t>
      </w:r>
      <w:r w:rsidR="005D74CB">
        <w:t xml:space="preserve"> (and potentially</w:t>
      </w:r>
      <w:r w:rsidR="00397752">
        <w:t xml:space="preserve"> </w:t>
      </w:r>
      <w:r w:rsidR="005D74CB">
        <w:t xml:space="preserve">subsampled) data set, we </w:t>
      </w:r>
      <w:r w:rsidR="00397752">
        <w:t>fitted two SECR models</w:t>
      </w:r>
      <w:r w:rsidR="005D74CB">
        <w:t xml:space="preserve"> to the observed capture histories</w:t>
      </w:r>
      <w:r w:rsidR="006306CC">
        <w:t>,</w:t>
      </w:r>
      <w:r w:rsidR="00397752">
        <w:t xml:space="preserve"> </w:t>
      </w:r>
      <w:r w:rsidR="000A45C6">
        <w:t>a null model (</w:t>
      </w:r>
      <w:r w:rsidR="00D3452A" w:rsidRPr="0040630A">
        <w:rPr>
          <w:rFonts w:eastAsia="Times New Roman"/>
          <w:i/>
          <w:color w:val="000000" w:themeColor="text1"/>
          <w:kern w:val="24"/>
        </w:rPr>
        <w:t>g</w:t>
      </w:r>
      <w:r w:rsidR="00D3452A" w:rsidRPr="0040630A">
        <w:rPr>
          <w:rFonts w:eastAsia="Times New Roman"/>
          <w:i/>
          <w:color w:val="000000" w:themeColor="text1"/>
          <w:kern w:val="24"/>
          <w:position w:val="-6"/>
          <w:vertAlign w:val="subscript"/>
        </w:rPr>
        <w:t>0</w:t>
      </w:r>
      <w:r w:rsidR="000A45C6">
        <w:t xml:space="preserve"> ~ 1)</w:t>
      </w:r>
      <w:r w:rsidR="00397752">
        <w:t>,</w:t>
      </w:r>
      <w:r w:rsidR="000A45C6">
        <w:t xml:space="preserve"> and</w:t>
      </w:r>
      <w:r w:rsidR="006306CC">
        <w:t xml:space="preserve"> a</w:t>
      </w:r>
      <w:r w:rsidR="000A45C6">
        <w:t xml:space="preserve"> model where</w:t>
      </w:r>
      <w:r w:rsidR="006306CC">
        <w:t xml:space="preserve"> an</w:t>
      </w:r>
      <w:r w:rsidR="000A45C6">
        <w:t xml:space="preserve"> individual</w:t>
      </w:r>
      <w:r w:rsidR="006306CC">
        <w:t>’</w:t>
      </w:r>
      <w:r w:rsidR="000A45C6">
        <w:t>s likelihood of capture at a given trap changed after initial capture at that specific trap (</w:t>
      </w:r>
      <w:r w:rsidR="00D3452A" w:rsidRPr="0040630A">
        <w:rPr>
          <w:rFonts w:eastAsia="Times New Roman"/>
          <w:i/>
          <w:color w:val="000000" w:themeColor="text1"/>
          <w:kern w:val="24"/>
        </w:rPr>
        <w:t>g</w:t>
      </w:r>
      <w:r w:rsidR="00D3452A" w:rsidRPr="0040630A">
        <w:rPr>
          <w:rFonts w:eastAsia="Times New Roman"/>
          <w:i/>
          <w:color w:val="000000" w:themeColor="text1"/>
          <w:kern w:val="24"/>
          <w:position w:val="-6"/>
          <w:vertAlign w:val="subscript"/>
        </w:rPr>
        <w:t>0</w:t>
      </w:r>
      <w:r w:rsidR="000A45C6">
        <w:t xml:space="preserve"> ~ </w:t>
      </w:r>
      <w:r w:rsidR="000A45C6" w:rsidRPr="008504DD">
        <w:rPr>
          <w:i/>
        </w:rPr>
        <w:t>b</w:t>
      </w:r>
      <w:r w:rsidR="000A45C6" w:rsidRPr="008504DD">
        <w:rPr>
          <w:i/>
          <w:vertAlign w:val="subscript"/>
        </w:rPr>
        <w:t>k</w:t>
      </w:r>
      <w:r w:rsidR="000A45C6">
        <w:t>).</w:t>
      </w:r>
      <w:r w:rsidR="00CB2992">
        <w:t xml:space="preserve"> (note</w:t>
      </w:r>
      <w:r w:rsidR="004F0949">
        <w:t xml:space="preserve"> again</w:t>
      </w:r>
      <w:r w:rsidR="00CB2992">
        <w:t xml:space="preserve">, the </w:t>
      </w:r>
      <w:proofErr w:type="gramStart"/>
      <w:r w:rsidR="00CB2992">
        <w:rPr>
          <w:i/>
        </w:rPr>
        <w:t>b</w:t>
      </w:r>
      <w:r w:rsidR="00CB2992">
        <w:rPr>
          <w:i/>
          <w:vertAlign w:val="subscript"/>
        </w:rPr>
        <w:t>k</w:t>
      </w:r>
      <w:r w:rsidR="00CB2992">
        <w:rPr>
          <w:vertAlign w:val="subscript"/>
        </w:rPr>
        <w:t xml:space="preserve"> </w:t>
      </w:r>
      <w:r w:rsidR="00897264">
        <w:rPr>
          <w:vertAlign w:val="subscript"/>
        </w:rPr>
        <w:t xml:space="preserve"> </w:t>
      </w:r>
      <w:r w:rsidR="00CB2992">
        <w:t>parameter</w:t>
      </w:r>
      <w:proofErr w:type="gramEnd"/>
      <w:r w:rsidR="00CB2992">
        <w:t xml:space="preserve"> in this model is equivalent to the</w:t>
      </w:r>
      <w:r w:rsidR="00CB2992">
        <w:rPr>
          <w:i/>
        </w:rPr>
        <w:t xml:space="preserve"> </w:t>
      </w:r>
      <w:r w:rsidR="00CB2992">
        <w:t xml:space="preserve">parameter </w:t>
      </w:r>
      <w:r w:rsidR="00CB2992">
        <w:rPr>
          <w:i/>
        </w:rPr>
        <w:t xml:space="preserve">b </w:t>
      </w:r>
      <w:r w:rsidR="00CB2992">
        <w:t xml:space="preserve"> in eq. 3.) </w:t>
      </w:r>
      <w:r w:rsidR="00397752">
        <w:t xml:space="preserve"> </w:t>
      </w:r>
      <w:r w:rsidR="00D3452A">
        <w:t>For each subsample</w:t>
      </w:r>
      <w:r w:rsidR="00B91D81">
        <w:t xml:space="preserve"> of the real black bear data</w:t>
      </w:r>
      <w:r w:rsidR="00D3452A">
        <w:t>, we fit two additional models</w:t>
      </w:r>
      <w:r w:rsidR="00B91D81">
        <w:t>:</w:t>
      </w:r>
      <w:r w:rsidR="00D3452A">
        <w:t xml:space="preserve"> a model where likelihood of capture depend</w:t>
      </w:r>
      <w:r w:rsidR="005E069A">
        <w:t>ed</w:t>
      </w:r>
      <w:r w:rsidR="00D3452A">
        <w:t xml:space="preserve"> on</w:t>
      </w:r>
      <w:r w:rsidR="005E069A">
        <w:t xml:space="preserve"> the</w:t>
      </w:r>
      <w:r w:rsidR="00D3452A">
        <w:t xml:space="preserve"> trapping period (</w:t>
      </w:r>
      <w:r w:rsidR="00D3452A" w:rsidRPr="0040630A">
        <w:rPr>
          <w:rFonts w:eastAsia="Times New Roman"/>
          <w:i/>
          <w:color w:val="000000" w:themeColor="text1"/>
          <w:kern w:val="24"/>
        </w:rPr>
        <w:t>g</w:t>
      </w:r>
      <w:r w:rsidR="00D3452A" w:rsidRPr="0040630A">
        <w:rPr>
          <w:rFonts w:eastAsia="Times New Roman"/>
          <w:i/>
          <w:color w:val="000000" w:themeColor="text1"/>
          <w:kern w:val="24"/>
          <w:position w:val="-6"/>
          <w:vertAlign w:val="subscript"/>
        </w:rPr>
        <w:t>0</w:t>
      </w:r>
      <w:r w:rsidR="00D3452A">
        <w:t xml:space="preserve"> ~ </w:t>
      </w:r>
      <w:r w:rsidR="00D3452A" w:rsidRPr="008504DD">
        <w:rPr>
          <w:i/>
        </w:rPr>
        <w:t>t</w:t>
      </w:r>
      <w:r w:rsidR="00D3452A">
        <w:t>), and one where</w:t>
      </w:r>
      <w:r w:rsidR="005E069A">
        <w:t xml:space="preserve"> capture probabilities varied by trapping period and depended on whether the animal had been previously caught at the trap</w:t>
      </w:r>
      <w:r w:rsidR="00D3452A">
        <w:t xml:space="preserve"> (</w:t>
      </w:r>
      <w:r w:rsidR="00D3452A" w:rsidRPr="0040630A">
        <w:rPr>
          <w:rFonts w:eastAsia="Times New Roman"/>
          <w:i/>
          <w:color w:val="000000" w:themeColor="text1"/>
          <w:kern w:val="24"/>
        </w:rPr>
        <w:t>g</w:t>
      </w:r>
      <w:r w:rsidR="00D3452A" w:rsidRPr="0040630A">
        <w:rPr>
          <w:rFonts w:eastAsia="Times New Roman"/>
          <w:i/>
          <w:color w:val="000000" w:themeColor="text1"/>
          <w:kern w:val="24"/>
          <w:position w:val="-6"/>
          <w:vertAlign w:val="subscript"/>
        </w:rPr>
        <w:t>0</w:t>
      </w:r>
      <w:r w:rsidR="00D3452A">
        <w:t xml:space="preserve"> ~ </w:t>
      </w:r>
      <w:r w:rsidR="00D3452A" w:rsidRPr="008504DD">
        <w:rPr>
          <w:i/>
        </w:rPr>
        <w:t>b</w:t>
      </w:r>
      <w:r w:rsidR="00D3452A" w:rsidRPr="008504DD">
        <w:rPr>
          <w:i/>
          <w:vertAlign w:val="subscript"/>
        </w:rPr>
        <w:t>k</w:t>
      </w:r>
      <w:r w:rsidR="00D3452A">
        <w:t xml:space="preserve"> + </w:t>
      </w:r>
      <w:r w:rsidR="00D3452A" w:rsidRPr="00BE0A32">
        <w:rPr>
          <w:i/>
        </w:rPr>
        <w:t>t</w:t>
      </w:r>
      <w:r w:rsidR="00D3452A">
        <w:t xml:space="preserve">). </w:t>
      </w:r>
      <w:r w:rsidR="004160AD" w:rsidRPr="0040630A">
        <w:t xml:space="preserve">In each case, we assumed </w:t>
      </w:r>
      <m:oMath>
        <m:r>
          <w:rPr>
            <w:rFonts w:ascii="Cambria Math" w:hAnsi="Cambria Math"/>
          </w:rPr>
          <m:t>σ</m:t>
        </m:r>
      </m:oMath>
      <w:r w:rsidR="004160AD" w:rsidRPr="0040630A">
        <w:t xml:space="preserve"> </w:t>
      </w:r>
      <w:r w:rsidR="00CE71C6">
        <w:t>was constant for all individuals</w:t>
      </w:r>
      <w:r w:rsidR="005D142A" w:rsidRPr="0040630A">
        <w:t xml:space="preserve">. </w:t>
      </w:r>
    </w:p>
    <w:p w14:paraId="7598513C" w14:textId="6256C507" w:rsidR="00ED7A2E" w:rsidRPr="0040630A" w:rsidRDefault="004B736E" w:rsidP="008504DD">
      <w:pPr>
        <w:pStyle w:val="BodyText"/>
        <w:spacing w:line="480" w:lineRule="auto"/>
        <w:ind w:firstLine="720"/>
        <w:rPr>
          <w:rFonts w:ascii="Times New Roman" w:hAnsi="Times New Roman" w:cs="Times New Roman"/>
        </w:rPr>
      </w:pPr>
      <w:r>
        <w:rPr>
          <w:rFonts w:ascii="Times New Roman" w:hAnsi="Times New Roman" w:cs="Times New Roman"/>
        </w:rPr>
        <w:t>We fit m</w:t>
      </w:r>
      <w:r w:rsidR="004160AD" w:rsidRPr="0040630A">
        <w:rPr>
          <w:rFonts w:ascii="Times New Roman" w:hAnsi="Times New Roman" w:cs="Times New Roman"/>
        </w:rPr>
        <w:t>odels using the R programming language (R Core Team 2015), package ‘</w:t>
      </w:r>
      <w:proofErr w:type="spellStart"/>
      <w:r w:rsidR="004160AD" w:rsidRPr="0040630A">
        <w:rPr>
          <w:rFonts w:ascii="Times New Roman" w:hAnsi="Times New Roman" w:cs="Times New Roman"/>
        </w:rPr>
        <w:t>secr</w:t>
      </w:r>
      <w:proofErr w:type="spellEnd"/>
      <w:r w:rsidR="004160AD" w:rsidRPr="0040630A">
        <w:rPr>
          <w:rFonts w:ascii="Times New Roman" w:hAnsi="Times New Roman" w:cs="Times New Roman"/>
        </w:rPr>
        <w:t>’, and packages ‘foreach’ and ‘</w:t>
      </w:r>
      <w:proofErr w:type="spellStart"/>
      <w:r w:rsidR="004160AD" w:rsidRPr="0040630A">
        <w:rPr>
          <w:rFonts w:ascii="Times New Roman" w:hAnsi="Times New Roman" w:cs="Times New Roman"/>
        </w:rPr>
        <w:t>doParallel</w:t>
      </w:r>
      <w:proofErr w:type="spellEnd"/>
      <w:r w:rsidR="004160AD" w:rsidRPr="0040630A">
        <w:rPr>
          <w:rFonts w:ascii="Times New Roman" w:hAnsi="Times New Roman" w:cs="Times New Roman"/>
        </w:rPr>
        <w:t xml:space="preserve">’ for optimization of model fitting </w:t>
      </w:r>
      <w:r w:rsidR="00ED7A2E">
        <w:rPr>
          <w:rFonts w:ascii="Times New Roman" w:hAnsi="Times New Roman" w:cs="Times New Roman"/>
        </w:rPr>
        <w:t xml:space="preserve">and capture history simulation </w:t>
      </w:r>
      <w:r w:rsidR="004160AD" w:rsidRPr="0040630A">
        <w:rPr>
          <w:rFonts w:ascii="Times New Roman" w:hAnsi="Times New Roman" w:cs="Times New Roman"/>
        </w:rPr>
        <w:t xml:space="preserve">using parallel processing (Analytics </w:t>
      </w:r>
      <w:r w:rsidR="00C22C4A">
        <w:rPr>
          <w:rFonts w:ascii="Times New Roman" w:hAnsi="Times New Roman" w:cs="Times New Roman"/>
        </w:rPr>
        <w:t>and</w:t>
      </w:r>
      <w:r w:rsidR="004160AD" w:rsidRPr="0040630A">
        <w:rPr>
          <w:rFonts w:ascii="Times New Roman" w:hAnsi="Times New Roman" w:cs="Times New Roman"/>
        </w:rPr>
        <w:t xml:space="preserve"> Weston 2014, 2015; </w:t>
      </w:r>
      <w:proofErr w:type="spellStart"/>
      <w:r w:rsidR="004160AD" w:rsidRPr="0040630A">
        <w:rPr>
          <w:rFonts w:ascii="Times New Roman" w:hAnsi="Times New Roman" w:cs="Times New Roman"/>
        </w:rPr>
        <w:t>Efford</w:t>
      </w:r>
      <w:proofErr w:type="spellEnd"/>
      <w:r w:rsidR="004160AD" w:rsidRPr="0040630A">
        <w:rPr>
          <w:rFonts w:ascii="Times New Roman" w:hAnsi="Times New Roman" w:cs="Times New Roman"/>
        </w:rPr>
        <w:t xml:space="preserve"> 2015). The main function for fitting models to subsampled data is </w:t>
      </w:r>
      <w:proofErr w:type="spellStart"/>
      <w:r w:rsidR="004160AD" w:rsidRPr="0040630A">
        <w:rPr>
          <w:rFonts w:ascii="Times New Roman" w:hAnsi="Times New Roman" w:cs="Times New Roman"/>
        </w:rPr>
        <w:t>secr.fit</w:t>
      </w:r>
      <w:proofErr w:type="spellEnd"/>
      <w:r w:rsidR="004160AD" w:rsidRPr="0040630A">
        <w:rPr>
          <w:rFonts w:ascii="Times New Roman" w:hAnsi="Times New Roman" w:cs="Times New Roman"/>
        </w:rPr>
        <w:t xml:space="preserve"> in package ‘</w:t>
      </w:r>
      <w:proofErr w:type="spellStart"/>
      <w:r w:rsidR="004160AD" w:rsidRPr="0040630A">
        <w:rPr>
          <w:rFonts w:ascii="Times New Roman" w:hAnsi="Times New Roman" w:cs="Times New Roman"/>
        </w:rPr>
        <w:t>secr</w:t>
      </w:r>
      <w:proofErr w:type="spellEnd"/>
      <w:r w:rsidR="004160AD" w:rsidRPr="0040630A">
        <w:rPr>
          <w:rFonts w:ascii="Times New Roman" w:hAnsi="Times New Roman" w:cs="Times New Roman"/>
        </w:rPr>
        <w:t>’. This function requires a capture history and a trapping grid</w:t>
      </w:r>
      <w:r w:rsidR="002649C7">
        <w:rPr>
          <w:rFonts w:ascii="Times New Roman" w:hAnsi="Times New Roman" w:cs="Times New Roman"/>
        </w:rPr>
        <w:t xml:space="preserve"> and returns a</w:t>
      </w:r>
      <w:r w:rsidR="004160AD" w:rsidRPr="0040630A">
        <w:rPr>
          <w:rFonts w:ascii="Times New Roman" w:hAnsi="Times New Roman" w:cs="Times New Roman"/>
        </w:rPr>
        <w:t xml:space="preserve"> derived density estimate and estimated parameters describing the effect of time, </w:t>
      </w:r>
      <w:r w:rsidR="0055477A" w:rsidRPr="0040630A">
        <w:rPr>
          <w:rFonts w:ascii="Times New Roman" w:hAnsi="Times New Roman" w:cs="Times New Roman"/>
        </w:rPr>
        <w:t xml:space="preserve">trap-specific </w:t>
      </w:r>
      <w:r w:rsidR="00A33866" w:rsidRPr="0040630A">
        <w:rPr>
          <w:rFonts w:ascii="Times New Roman" w:hAnsi="Times New Roman" w:cs="Times New Roman"/>
        </w:rPr>
        <w:t>behavior</w:t>
      </w:r>
      <w:r w:rsidR="00A33866">
        <w:rPr>
          <w:rFonts w:ascii="Times New Roman" w:hAnsi="Times New Roman" w:cs="Times New Roman"/>
        </w:rPr>
        <w:t>al</w:t>
      </w:r>
      <w:r w:rsidR="006F284C">
        <w:rPr>
          <w:rFonts w:ascii="Times New Roman" w:hAnsi="Times New Roman" w:cs="Times New Roman"/>
        </w:rPr>
        <w:t xml:space="preserve"> responses</w:t>
      </w:r>
      <w:r w:rsidR="00482EAA">
        <w:rPr>
          <w:rFonts w:ascii="Times New Roman" w:hAnsi="Times New Roman" w:cs="Times New Roman"/>
        </w:rPr>
        <w:t>, and any other individual-level covariates (e.g., sex)</w:t>
      </w:r>
      <w:r w:rsidR="004160AD" w:rsidRPr="0040630A">
        <w:rPr>
          <w:rFonts w:ascii="Times New Roman" w:hAnsi="Times New Roman" w:cs="Times New Roman"/>
        </w:rPr>
        <w:t xml:space="preserve"> on capture probabilities (</w:t>
      </w:r>
      <w:proofErr w:type="spellStart"/>
      <w:r w:rsidR="0092564D" w:rsidRPr="0040630A">
        <w:rPr>
          <w:rFonts w:ascii="Times New Roman" w:hAnsi="Times New Roman" w:cs="Times New Roman"/>
        </w:rPr>
        <w:t>Efford</w:t>
      </w:r>
      <w:proofErr w:type="spellEnd"/>
      <w:r w:rsidR="0092564D" w:rsidRPr="0040630A">
        <w:rPr>
          <w:rFonts w:ascii="Times New Roman" w:hAnsi="Times New Roman" w:cs="Times New Roman"/>
        </w:rPr>
        <w:t xml:space="preserve"> </w:t>
      </w:r>
      <w:r w:rsidR="0092564D" w:rsidRPr="0040630A">
        <w:rPr>
          <w:rFonts w:ascii="Times New Roman" w:hAnsi="Times New Roman" w:cs="Times New Roman"/>
          <w:i/>
        </w:rPr>
        <w:t>et al.</w:t>
      </w:r>
      <w:r w:rsidR="0092564D" w:rsidRPr="0040630A">
        <w:rPr>
          <w:rFonts w:ascii="Times New Roman" w:hAnsi="Times New Roman" w:cs="Times New Roman"/>
        </w:rPr>
        <w:t xml:space="preserve"> 2005</w:t>
      </w:r>
      <w:r w:rsidR="004160AD" w:rsidRPr="0040630A">
        <w:rPr>
          <w:rFonts w:ascii="Times New Roman" w:hAnsi="Times New Roman" w:cs="Times New Roman"/>
        </w:rPr>
        <w:t xml:space="preserve">). </w:t>
      </w:r>
      <w:bookmarkStart w:id="13" w:name="_GoBack"/>
      <w:bookmarkEnd w:id="13"/>
    </w:p>
    <w:p w14:paraId="6F714E73" w14:textId="004ACB4D" w:rsidR="004E188B" w:rsidRPr="0040630A" w:rsidRDefault="004160AD" w:rsidP="00F67701">
      <w:pPr>
        <w:pStyle w:val="Heading2"/>
        <w:spacing w:line="480" w:lineRule="auto"/>
        <w:rPr>
          <w:rFonts w:ascii="Times New Roman" w:hAnsi="Times New Roman" w:cs="Times New Roman"/>
          <w:color w:val="auto"/>
          <w:sz w:val="24"/>
          <w:szCs w:val="24"/>
        </w:rPr>
      </w:pPr>
      <w:bookmarkStart w:id="14" w:name="simulation"/>
      <w:bookmarkEnd w:id="14"/>
      <w:r w:rsidRPr="0040630A">
        <w:rPr>
          <w:rFonts w:ascii="Times New Roman" w:hAnsi="Times New Roman" w:cs="Times New Roman"/>
          <w:color w:val="auto"/>
          <w:sz w:val="24"/>
          <w:szCs w:val="24"/>
        </w:rPr>
        <w:lastRenderedPageBreak/>
        <w:t>Simulation</w:t>
      </w:r>
      <w:r w:rsidR="00352CEB">
        <w:rPr>
          <w:rFonts w:ascii="Times New Roman" w:hAnsi="Times New Roman" w:cs="Times New Roman"/>
          <w:color w:val="auto"/>
          <w:sz w:val="24"/>
          <w:szCs w:val="24"/>
        </w:rPr>
        <w:t xml:space="preserve"> Process</w:t>
      </w:r>
    </w:p>
    <w:p w14:paraId="68DB8218" w14:textId="7DEB2B1A" w:rsidR="008D28D8" w:rsidRDefault="00C21DBE" w:rsidP="00F67701">
      <w:pPr>
        <w:pStyle w:val="BodyText"/>
        <w:spacing w:line="480" w:lineRule="auto"/>
        <w:rPr>
          <w:rFonts w:ascii="Times New Roman" w:hAnsi="Times New Roman" w:cs="Times New Roman"/>
        </w:rPr>
      </w:pPr>
      <w:r w:rsidRPr="0040630A">
        <w:rPr>
          <w:rFonts w:ascii="Times New Roman" w:hAnsi="Times New Roman" w:cs="Times New Roman"/>
        </w:rPr>
        <w:t xml:space="preserve">Note the distinction between a capture history simulation, which refers to the </w:t>
      </w:r>
      <w:r w:rsidR="00352CEB">
        <w:rPr>
          <w:rFonts w:ascii="Times New Roman" w:hAnsi="Times New Roman" w:cs="Times New Roman"/>
        </w:rPr>
        <w:t>simulation</w:t>
      </w:r>
      <w:r w:rsidR="00352CEB" w:rsidRPr="0040630A">
        <w:rPr>
          <w:rFonts w:ascii="Times New Roman" w:hAnsi="Times New Roman" w:cs="Times New Roman"/>
        </w:rPr>
        <w:t xml:space="preserve"> </w:t>
      </w:r>
      <w:r w:rsidRPr="0040630A">
        <w:rPr>
          <w:rFonts w:ascii="Times New Roman" w:hAnsi="Times New Roman" w:cs="Times New Roman"/>
        </w:rPr>
        <w:t xml:space="preserve">of a </w:t>
      </w:r>
      <w:r w:rsidR="00B91D81">
        <w:rPr>
          <w:rFonts w:ascii="Times New Roman" w:hAnsi="Times New Roman" w:cs="Times New Roman"/>
        </w:rPr>
        <w:t xml:space="preserve">set of </w:t>
      </w:r>
      <w:r w:rsidRPr="0040630A">
        <w:rPr>
          <w:rFonts w:ascii="Times New Roman" w:hAnsi="Times New Roman" w:cs="Times New Roman"/>
        </w:rPr>
        <w:t>capture histor</w:t>
      </w:r>
      <w:r w:rsidR="00B91D81">
        <w:rPr>
          <w:rFonts w:ascii="Times New Roman" w:hAnsi="Times New Roman" w:cs="Times New Roman"/>
        </w:rPr>
        <w:t>ies</w:t>
      </w:r>
      <w:r w:rsidRPr="0040630A">
        <w:rPr>
          <w:rFonts w:ascii="Times New Roman" w:hAnsi="Times New Roman" w:cs="Times New Roman"/>
        </w:rPr>
        <w:t xml:space="preserve"> </w:t>
      </w:r>
      <w:r w:rsidR="00352CEB">
        <w:rPr>
          <w:rFonts w:ascii="Times New Roman" w:hAnsi="Times New Roman" w:cs="Times New Roman"/>
        </w:rPr>
        <w:t xml:space="preserve">under a specific scenario </w:t>
      </w:r>
      <w:r w:rsidR="008A0AC7">
        <w:rPr>
          <w:rFonts w:ascii="Times New Roman" w:hAnsi="Times New Roman" w:cs="Times New Roman"/>
        </w:rPr>
        <w:t xml:space="preserve">described </w:t>
      </w:r>
      <w:r w:rsidR="00352CEB">
        <w:rPr>
          <w:rFonts w:ascii="Times New Roman" w:hAnsi="Times New Roman" w:cs="Times New Roman"/>
        </w:rPr>
        <w:t xml:space="preserve">in Fig. 4 (see </w:t>
      </w:r>
      <w:r w:rsidR="00ED7A2E">
        <w:rPr>
          <w:rFonts w:ascii="Times New Roman" w:hAnsi="Times New Roman" w:cs="Times New Roman"/>
          <w:i/>
        </w:rPr>
        <w:t>Capture History Simulation</w:t>
      </w:r>
      <w:r w:rsidR="00352CEB">
        <w:rPr>
          <w:rFonts w:ascii="Times New Roman" w:hAnsi="Times New Roman" w:cs="Times New Roman"/>
        </w:rPr>
        <w:t>)</w:t>
      </w:r>
      <w:r w:rsidRPr="0040630A">
        <w:rPr>
          <w:rFonts w:ascii="Times New Roman" w:hAnsi="Times New Roman" w:cs="Times New Roman"/>
        </w:rPr>
        <w:t>, and a subsampling simulation, which refers to the subsampling of an empirical or simulated capture history</w:t>
      </w:r>
      <w:r w:rsidR="008A0AC7">
        <w:rPr>
          <w:rFonts w:ascii="Times New Roman" w:hAnsi="Times New Roman" w:cs="Times New Roman"/>
        </w:rPr>
        <w:t xml:space="preserve"> data set and </w:t>
      </w:r>
      <w:r w:rsidR="008A0AC7" w:rsidRPr="0040630A">
        <w:rPr>
          <w:rFonts w:ascii="Times New Roman" w:hAnsi="Times New Roman" w:cs="Times New Roman"/>
        </w:rPr>
        <w:t>subsequent model fitting</w:t>
      </w:r>
      <w:r w:rsidRPr="0040630A">
        <w:rPr>
          <w:rFonts w:ascii="Times New Roman" w:hAnsi="Times New Roman" w:cs="Times New Roman"/>
        </w:rPr>
        <w:t xml:space="preserve">. </w:t>
      </w:r>
      <w:r w:rsidR="00367CE7" w:rsidRPr="0040630A">
        <w:rPr>
          <w:rFonts w:ascii="Times New Roman" w:hAnsi="Times New Roman" w:cs="Times New Roman"/>
        </w:rPr>
        <w:t xml:space="preserve">We </w:t>
      </w:r>
      <w:r w:rsidR="001D7115">
        <w:rPr>
          <w:rFonts w:ascii="Times New Roman" w:hAnsi="Times New Roman" w:cs="Times New Roman"/>
        </w:rPr>
        <w:t>generated 22</w:t>
      </w:r>
      <w:r w:rsidR="00737A76">
        <w:rPr>
          <w:rFonts w:ascii="Times New Roman" w:hAnsi="Times New Roman" w:cs="Times New Roman"/>
        </w:rPr>
        <w:t>0</w:t>
      </w:r>
      <w:r w:rsidR="00367CE7" w:rsidRPr="0040630A">
        <w:rPr>
          <w:rFonts w:ascii="Times New Roman" w:hAnsi="Times New Roman" w:cs="Times New Roman"/>
        </w:rPr>
        <w:t xml:space="preserve"> </w:t>
      </w:r>
      <w:r w:rsidR="00130E1B">
        <w:rPr>
          <w:rFonts w:ascii="Times New Roman" w:hAnsi="Times New Roman" w:cs="Times New Roman"/>
        </w:rPr>
        <w:t xml:space="preserve">sets of </w:t>
      </w:r>
      <w:r w:rsidR="00367CE7" w:rsidRPr="0040630A">
        <w:rPr>
          <w:rFonts w:ascii="Times New Roman" w:hAnsi="Times New Roman" w:cs="Times New Roman"/>
        </w:rPr>
        <w:t xml:space="preserve">capture histories </w:t>
      </w:r>
      <w:r w:rsidR="001D7115">
        <w:rPr>
          <w:rFonts w:ascii="Times New Roman" w:hAnsi="Times New Roman" w:cs="Times New Roman"/>
        </w:rPr>
        <w:t>for each of the</w:t>
      </w:r>
      <w:r w:rsidR="001D7115" w:rsidRPr="0040630A">
        <w:rPr>
          <w:rFonts w:ascii="Times New Roman" w:hAnsi="Times New Roman" w:cs="Times New Roman"/>
        </w:rPr>
        <w:t xml:space="preserve"> </w:t>
      </w:r>
      <w:r w:rsidR="00367CE7" w:rsidRPr="0040630A">
        <w:rPr>
          <w:rFonts w:ascii="Times New Roman" w:hAnsi="Times New Roman" w:cs="Times New Roman"/>
        </w:rPr>
        <w:t>eight unique simulated bear populations</w:t>
      </w:r>
      <w:r w:rsidR="004B5B4B">
        <w:rPr>
          <w:rFonts w:ascii="Times New Roman" w:hAnsi="Times New Roman" w:cs="Times New Roman"/>
        </w:rPr>
        <w:t xml:space="preserve">. </w:t>
      </w:r>
      <w:r w:rsidR="00C93D82">
        <w:rPr>
          <w:rFonts w:ascii="Times New Roman" w:hAnsi="Times New Roman" w:cs="Times New Roman"/>
        </w:rPr>
        <w:t>W</w:t>
      </w:r>
      <w:r w:rsidR="00367CE7" w:rsidRPr="0040630A">
        <w:rPr>
          <w:rFonts w:ascii="Times New Roman" w:hAnsi="Times New Roman" w:cs="Times New Roman"/>
        </w:rPr>
        <w:t xml:space="preserve">e </w:t>
      </w:r>
      <w:r w:rsidR="00C93D82">
        <w:rPr>
          <w:rFonts w:ascii="Times New Roman" w:hAnsi="Times New Roman" w:cs="Times New Roman"/>
        </w:rPr>
        <w:t xml:space="preserve">then </w:t>
      </w:r>
      <w:r w:rsidR="00367CE7" w:rsidRPr="0040630A">
        <w:rPr>
          <w:rFonts w:ascii="Times New Roman" w:hAnsi="Times New Roman" w:cs="Times New Roman"/>
        </w:rPr>
        <w:t>subsampled</w:t>
      </w:r>
      <w:r w:rsidR="004B5B4B">
        <w:rPr>
          <w:rFonts w:ascii="Times New Roman" w:hAnsi="Times New Roman" w:cs="Times New Roman"/>
        </w:rPr>
        <w:t xml:space="preserve"> each</w:t>
      </w:r>
      <w:r w:rsidR="00367CE7" w:rsidRPr="0040630A">
        <w:rPr>
          <w:rFonts w:ascii="Times New Roman" w:hAnsi="Times New Roman" w:cs="Times New Roman"/>
        </w:rPr>
        <w:t xml:space="preserve"> </w:t>
      </w:r>
      <w:r w:rsidR="00130E1B">
        <w:rPr>
          <w:rFonts w:ascii="Times New Roman" w:hAnsi="Times New Roman" w:cs="Times New Roman"/>
        </w:rPr>
        <w:t xml:space="preserve">set of </w:t>
      </w:r>
      <w:r w:rsidR="00367CE7" w:rsidRPr="0040630A">
        <w:rPr>
          <w:rFonts w:ascii="Times New Roman" w:hAnsi="Times New Roman" w:cs="Times New Roman"/>
        </w:rPr>
        <w:t xml:space="preserve">capture </w:t>
      </w:r>
      <w:r w:rsidR="00130E1B" w:rsidRPr="0040630A">
        <w:rPr>
          <w:rFonts w:ascii="Times New Roman" w:hAnsi="Times New Roman" w:cs="Times New Roman"/>
        </w:rPr>
        <w:t>histor</w:t>
      </w:r>
      <w:r w:rsidR="00130E1B">
        <w:rPr>
          <w:rFonts w:ascii="Times New Roman" w:hAnsi="Times New Roman" w:cs="Times New Roman"/>
        </w:rPr>
        <w:t xml:space="preserve">ies </w:t>
      </w:r>
      <w:r w:rsidR="00367CE7" w:rsidRPr="0040630A">
        <w:rPr>
          <w:rFonts w:ascii="Times New Roman" w:hAnsi="Times New Roman" w:cs="Times New Roman"/>
        </w:rPr>
        <w:t xml:space="preserve">using both </w:t>
      </w:r>
      <w:r w:rsidR="00447022">
        <w:rPr>
          <w:rFonts w:ascii="Times New Roman" w:hAnsi="Times New Roman" w:cs="Times New Roman"/>
        </w:rPr>
        <w:t>SPR</w:t>
      </w:r>
      <w:r w:rsidR="00367CE7" w:rsidRPr="0040630A">
        <w:rPr>
          <w:rFonts w:ascii="Times New Roman" w:hAnsi="Times New Roman" w:cs="Times New Roman"/>
        </w:rPr>
        <w:t xml:space="preserve"> and SRS </w:t>
      </w:r>
      <w:r w:rsidR="00130E1B">
        <w:rPr>
          <w:rFonts w:ascii="Times New Roman" w:hAnsi="Times New Roman" w:cs="Times New Roman"/>
        </w:rPr>
        <w:t>sampling designs</w:t>
      </w:r>
      <w:r w:rsidR="00367CE7" w:rsidRPr="0040630A">
        <w:rPr>
          <w:rFonts w:ascii="Times New Roman" w:hAnsi="Times New Roman" w:cs="Times New Roman"/>
        </w:rPr>
        <w:t xml:space="preserve"> </w:t>
      </w:r>
      <w:r w:rsidR="00980F4A">
        <w:rPr>
          <w:rFonts w:ascii="Times New Roman" w:hAnsi="Times New Roman" w:cs="Times New Roman"/>
        </w:rPr>
        <w:t>with sample size equal</w:t>
      </w:r>
      <w:r w:rsidR="00367CE7" w:rsidRPr="0040630A">
        <w:rPr>
          <w:rFonts w:ascii="Times New Roman" w:hAnsi="Times New Roman" w:cs="Times New Roman"/>
        </w:rPr>
        <w:t xml:space="preserve"> </w:t>
      </w:r>
      <w:r w:rsidR="00367CE7" w:rsidRPr="0079361C">
        <w:rPr>
          <w:rFonts w:ascii="Times New Roman" w:hAnsi="Times New Roman" w:cs="Times New Roman"/>
          <w:i/>
        </w:rPr>
        <w:t>n</w:t>
      </w:r>
      <w:r w:rsidR="00980F4A">
        <w:rPr>
          <w:rFonts w:ascii="Times New Roman" w:hAnsi="Times New Roman" w:cs="Times New Roman"/>
        </w:rPr>
        <w:t xml:space="preserve"> </w:t>
      </w:r>
      <w:r w:rsidR="00367CE7" w:rsidRPr="0040630A">
        <w:rPr>
          <w:rFonts w:ascii="Times New Roman" w:hAnsi="Times New Roman" w:cs="Times New Roman"/>
        </w:rPr>
        <w:t>=</w:t>
      </w:r>
      <w:r w:rsidR="00980F4A">
        <w:rPr>
          <w:rFonts w:ascii="Times New Roman" w:hAnsi="Times New Roman" w:cs="Times New Roman"/>
        </w:rPr>
        <w:t xml:space="preserve"> </w:t>
      </w:r>
      <w:r w:rsidR="00367CE7" w:rsidRPr="0040630A">
        <w:rPr>
          <w:rFonts w:ascii="Times New Roman" w:hAnsi="Times New Roman" w:cs="Times New Roman"/>
        </w:rPr>
        <w:t>250,</w:t>
      </w:r>
      <w:r w:rsidR="00980F4A">
        <w:rPr>
          <w:rFonts w:ascii="Times New Roman" w:hAnsi="Times New Roman" w:cs="Times New Roman"/>
        </w:rPr>
        <w:t xml:space="preserve"> </w:t>
      </w:r>
      <w:r w:rsidR="00367CE7" w:rsidRPr="0040630A">
        <w:rPr>
          <w:rFonts w:ascii="Times New Roman" w:hAnsi="Times New Roman" w:cs="Times New Roman"/>
        </w:rPr>
        <w:t xml:space="preserve">550, </w:t>
      </w:r>
      <w:r w:rsidR="00130E1B">
        <w:rPr>
          <w:rFonts w:ascii="Times New Roman" w:hAnsi="Times New Roman" w:cs="Times New Roman"/>
        </w:rPr>
        <w:t>or</w:t>
      </w:r>
      <w:r w:rsidR="00980F4A">
        <w:rPr>
          <w:rFonts w:ascii="Times New Roman" w:hAnsi="Times New Roman" w:cs="Times New Roman"/>
        </w:rPr>
        <w:t xml:space="preserve"> </w:t>
      </w:r>
      <w:r w:rsidR="00367CE7" w:rsidRPr="0040630A">
        <w:rPr>
          <w:rFonts w:ascii="Times New Roman" w:hAnsi="Times New Roman" w:cs="Times New Roman"/>
        </w:rPr>
        <w:t>850</w:t>
      </w:r>
      <w:r w:rsidR="00623139">
        <w:rPr>
          <w:rFonts w:ascii="Times New Roman" w:hAnsi="Times New Roman" w:cs="Times New Roman"/>
        </w:rPr>
        <w:t>.  T</w:t>
      </w:r>
      <w:r w:rsidR="00130E1B">
        <w:rPr>
          <w:rFonts w:ascii="Times New Roman" w:hAnsi="Times New Roman" w:cs="Times New Roman"/>
        </w:rPr>
        <w:t>hus, each simulated</w:t>
      </w:r>
      <w:r w:rsidR="00E73D0E">
        <w:rPr>
          <w:rFonts w:ascii="Times New Roman" w:hAnsi="Times New Roman" w:cs="Times New Roman"/>
        </w:rPr>
        <w:t xml:space="preserve"> set of capture histories w</w:t>
      </w:r>
      <w:r w:rsidR="00130E1B">
        <w:rPr>
          <w:rFonts w:ascii="Times New Roman" w:hAnsi="Times New Roman" w:cs="Times New Roman"/>
        </w:rPr>
        <w:t>as subsampled 6 times</w:t>
      </w:r>
      <w:r w:rsidR="00623139">
        <w:rPr>
          <w:rFonts w:ascii="Times New Roman" w:hAnsi="Times New Roman" w:cs="Times New Roman"/>
        </w:rPr>
        <w:t xml:space="preserve"> (2 methods x 3 sample sizes</w:t>
      </w:r>
      <w:r w:rsidR="00130E1B">
        <w:rPr>
          <w:rFonts w:ascii="Times New Roman" w:hAnsi="Times New Roman" w:cs="Times New Roman"/>
        </w:rPr>
        <w:t>)</w:t>
      </w:r>
      <w:r w:rsidR="00367CE7" w:rsidRPr="0040630A">
        <w:rPr>
          <w:rFonts w:ascii="Times New Roman" w:hAnsi="Times New Roman" w:cs="Times New Roman"/>
        </w:rPr>
        <w:t xml:space="preserve">. </w:t>
      </w:r>
      <w:r w:rsidR="00623139">
        <w:rPr>
          <w:rFonts w:ascii="Times New Roman" w:hAnsi="Times New Roman" w:cs="Times New Roman"/>
        </w:rPr>
        <w:t>We also subsampled the</w:t>
      </w:r>
      <w:r w:rsidR="00AD0A4C">
        <w:rPr>
          <w:rFonts w:ascii="Times New Roman" w:hAnsi="Times New Roman" w:cs="Times New Roman"/>
        </w:rPr>
        <w:t xml:space="preserve"> real</w:t>
      </w:r>
      <w:r w:rsidR="00623139">
        <w:rPr>
          <w:rFonts w:ascii="Times New Roman" w:hAnsi="Times New Roman" w:cs="Times New Roman"/>
        </w:rPr>
        <w:t xml:space="preserve"> black bear</w:t>
      </w:r>
      <w:r w:rsidR="00AD0A4C">
        <w:rPr>
          <w:rFonts w:ascii="Times New Roman" w:hAnsi="Times New Roman" w:cs="Times New Roman"/>
        </w:rPr>
        <w:t xml:space="preserve"> capture history </w:t>
      </w:r>
      <w:r w:rsidR="00623139">
        <w:rPr>
          <w:rFonts w:ascii="Times New Roman" w:hAnsi="Times New Roman" w:cs="Times New Roman"/>
        </w:rPr>
        <w:t xml:space="preserve">data set </w:t>
      </w:r>
      <w:r w:rsidR="00AD0A4C">
        <w:rPr>
          <w:rFonts w:ascii="Times New Roman" w:hAnsi="Times New Roman" w:cs="Times New Roman"/>
        </w:rPr>
        <w:t>22</w:t>
      </w:r>
      <w:r w:rsidR="00737A76">
        <w:rPr>
          <w:rFonts w:ascii="Times New Roman" w:hAnsi="Times New Roman" w:cs="Times New Roman"/>
        </w:rPr>
        <w:t>0</w:t>
      </w:r>
      <w:r w:rsidR="00AD0A4C">
        <w:rPr>
          <w:rFonts w:ascii="Times New Roman" w:hAnsi="Times New Roman" w:cs="Times New Roman"/>
        </w:rPr>
        <w:t xml:space="preserve"> times </w:t>
      </w:r>
      <w:r w:rsidR="00623139">
        <w:rPr>
          <w:rFonts w:ascii="Times New Roman" w:hAnsi="Times New Roman" w:cs="Times New Roman"/>
        </w:rPr>
        <w:t xml:space="preserve">using both SPR and SRS sampling designs with </w:t>
      </w:r>
      <w:r w:rsidR="004B5B4B">
        <w:rPr>
          <w:rFonts w:ascii="Times New Roman" w:hAnsi="Times New Roman" w:cs="Times New Roman"/>
          <w:i/>
        </w:rPr>
        <w:t xml:space="preserve">n </w:t>
      </w:r>
      <w:r w:rsidR="00623139">
        <w:rPr>
          <w:rFonts w:ascii="Times New Roman" w:hAnsi="Times New Roman" w:cs="Times New Roman"/>
        </w:rPr>
        <w:t xml:space="preserve"> = 250, 550, or 850.</w:t>
      </w:r>
      <w:r w:rsidR="00AD0A4C">
        <w:rPr>
          <w:rFonts w:ascii="Times New Roman" w:hAnsi="Times New Roman" w:cs="Times New Roman"/>
        </w:rPr>
        <w:t xml:space="preserve"> </w:t>
      </w:r>
      <w:r w:rsidR="00367CE7" w:rsidRPr="0040630A">
        <w:rPr>
          <w:rFonts w:ascii="Times New Roman" w:hAnsi="Times New Roman" w:cs="Times New Roman"/>
        </w:rPr>
        <w:t xml:space="preserve">We then fit </w:t>
      </w:r>
      <w:r w:rsidR="00623139">
        <w:rPr>
          <w:rFonts w:ascii="Times New Roman" w:hAnsi="Times New Roman" w:cs="Times New Roman"/>
        </w:rPr>
        <w:t>models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w:t>
      </w:r>
      <w:r w:rsidR="00623139">
        <w:rPr>
          <w:rFonts w:ascii="Times New Roman" w:hAnsi="Times New Roman" w:cs="Times New Roman"/>
        </w:rPr>
        <w:t xml:space="preserve">1, </w:t>
      </w:r>
      <w:r w:rsidR="00A8262D" w:rsidRPr="0040630A">
        <w:rPr>
          <w:rFonts w:ascii="Times New Roman" w:eastAsia="Times New Roman" w:hAnsi="Times New Roman" w:cs="Times New Roman"/>
          <w:i/>
          <w:color w:val="000000" w:themeColor="text1"/>
          <w:kern w:val="24"/>
        </w:rPr>
        <w:t>g</w:t>
      </w:r>
      <w:r w:rsidR="00A8262D" w:rsidRPr="0040630A">
        <w:rPr>
          <w:rFonts w:ascii="Times New Roman" w:eastAsia="Times New Roman" w:hAnsi="Times New Roman" w:cs="Times New Roman"/>
          <w:i/>
          <w:color w:val="000000" w:themeColor="text1"/>
          <w:kern w:val="24"/>
          <w:position w:val="-6"/>
          <w:vertAlign w:val="subscript"/>
        </w:rPr>
        <w:t>0</w:t>
      </w:r>
      <w:r w:rsidR="00A8262D">
        <w:rPr>
          <w:rFonts w:ascii="Times New Roman" w:eastAsia="Times New Roman" w:hAnsi="Times New Roman" w:cs="Times New Roman"/>
          <w:i/>
          <w:color w:val="000000" w:themeColor="text1"/>
          <w:kern w:val="24"/>
          <w:position w:val="-6"/>
          <w:vertAlign w:val="subscript"/>
        </w:rPr>
        <w:t xml:space="preserve"> </w:t>
      </w:r>
      <w:r w:rsidR="00A8262D">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simulated capture histories and models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hAnsi="Times New Roman" w:cs="Times New Roman"/>
          <w:i/>
          <w:vertAlign w:val="subscript"/>
        </w:rPr>
        <w:t xml:space="preserve"> </w:t>
      </w:r>
      <w:r w:rsidR="00623139">
        <w:rPr>
          <w:rFonts w:ascii="Times New Roman" w:hAnsi="Times New Roman" w:cs="Times New Roman"/>
        </w:rPr>
        <w:t xml:space="preserve">~1,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w:t>
      </w:r>
      <w:r w:rsidR="00623139" w:rsidRPr="0040630A">
        <w:rPr>
          <w:rFonts w:ascii="Times New Roman" w:eastAsia="Times New Roman" w:hAnsi="Times New Roman" w:cs="Times New Roman"/>
          <w:i/>
          <w:color w:val="000000" w:themeColor="text1"/>
          <w:kern w:val="24"/>
        </w:rPr>
        <w:t>g</w:t>
      </w:r>
      <w:r w:rsidR="00623139" w:rsidRPr="0040630A">
        <w:rPr>
          <w:rFonts w:ascii="Times New Roman" w:eastAsia="Times New Roman" w:hAnsi="Times New Roman" w:cs="Times New Roman"/>
          <w:i/>
          <w:color w:val="000000" w:themeColor="text1"/>
          <w:kern w:val="24"/>
          <w:position w:val="-6"/>
          <w:vertAlign w:val="subscript"/>
        </w:rPr>
        <w:t>0</w:t>
      </w:r>
      <w:r w:rsidR="00623139">
        <w:rPr>
          <w:rFonts w:ascii="Times New Roman" w:eastAsia="Times New Roman" w:hAnsi="Times New Roman" w:cs="Times New Roman"/>
          <w:i/>
          <w:color w:val="000000" w:themeColor="text1"/>
          <w:kern w:val="24"/>
          <w:position w:val="-6"/>
          <w:vertAlign w:val="subscript"/>
        </w:rPr>
        <w:t xml:space="preserve"> </w:t>
      </w:r>
      <w:r w:rsidR="00623139">
        <w:rPr>
          <w:rFonts w:ascii="Times New Roman" w:hAnsi="Times New Roman" w:cs="Times New Roman"/>
        </w:rPr>
        <w:t xml:space="preserve">~ </w:t>
      </w:r>
      <w:r w:rsidR="00623139" w:rsidRPr="00BE0A32">
        <w:rPr>
          <w:rFonts w:ascii="Times New Roman" w:hAnsi="Times New Roman" w:cs="Times New Roman"/>
          <w:i/>
        </w:rPr>
        <w:t>t</w:t>
      </w:r>
      <w:r w:rsidR="00623139">
        <w:rPr>
          <w:rFonts w:ascii="Times New Roman" w:hAnsi="Times New Roman" w:cs="Times New Roman"/>
        </w:rPr>
        <w:t xml:space="preserve"> + </w:t>
      </w:r>
      <w:r w:rsidR="00623139" w:rsidRPr="00BE0A32">
        <w:rPr>
          <w:rFonts w:ascii="Times New Roman" w:hAnsi="Times New Roman" w:cs="Times New Roman"/>
          <w:i/>
        </w:rPr>
        <w:t>b</w:t>
      </w:r>
      <w:r w:rsidR="00623139" w:rsidRPr="00BE0A32">
        <w:rPr>
          <w:rFonts w:ascii="Times New Roman" w:hAnsi="Times New Roman" w:cs="Times New Roman"/>
          <w:i/>
          <w:vertAlign w:val="subscript"/>
        </w:rPr>
        <w:t>k</w:t>
      </w:r>
      <w:r w:rsidR="00623139">
        <w:rPr>
          <w:rFonts w:ascii="Times New Roman" w:hAnsi="Times New Roman" w:cs="Times New Roman"/>
        </w:rPr>
        <w:t>) to the subsampled real capture histories (see</w:t>
      </w:r>
      <w:r w:rsidR="008B2003">
        <w:rPr>
          <w:rFonts w:ascii="Times New Roman" w:hAnsi="Times New Roman" w:cs="Times New Roman"/>
        </w:rPr>
        <w:t xml:space="preserve"> </w:t>
      </w:r>
      <w:r w:rsidR="00367CE7" w:rsidRPr="0040630A">
        <w:rPr>
          <w:rFonts w:ascii="Times New Roman" w:hAnsi="Times New Roman" w:cs="Times New Roman"/>
          <w:i/>
        </w:rPr>
        <w:t>Model Fitting</w:t>
      </w:r>
      <w:proofErr w:type="gramStart"/>
      <w:r w:rsidR="00623139">
        <w:rPr>
          <w:rFonts w:ascii="Times New Roman" w:hAnsi="Times New Roman" w:cs="Times New Roman"/>
        </w:rPr>
        <w:t>)</w:t>
      </w:r>
      <w:r w:rsidR="00367CE7" w:rsidRPr="0040630A">
        <w:rPr>
          <w:rFonts w:ascii="Times New Roman" w:hAnsi="Times New Roman" w:cs="Times New Roman"/>
        </w:rPr>
        <w:t>, and</w:t>
      </w:r>
      <w:proofErr w:type="gramEnd"/>
      <w:r w:rsidR="00367CE7" w:rsidRPr="0040630A">
        <w:rPr>
          <w:rFonts w:ascii="Times New Roman" w:hAnsi="Times New Roman" w:cs="Times New Roman"/>
        </w:rPr>
        <w:t xml:space="preserve"> saved </w:t>
      </w:r>
      <w:r w:rsidR="00623139">
        <w:rPr>
          <w:rFonts w:ascii="Times New Roman" w:hAnsi="Times New Roman" w:cs="Times New Roman"/>
        </w:rPr>
        <w:t xml:space="preserve">the </w:t>
      </w:r>
      <w:r w:rsidR="00367CE7" w:rsidRPr="0040630A">
        <w:rPr>
          <w:rFonts w:ascii="Times New Roman" w:hAnsi="Times New Roman" w:cs="Times New Roman"/>
        </w:rPr>
        <w:t xml:space="preserve">resultant model objects for </w:t>
      </w:r>
      <w:r w:rsidR="00A33866">
        <w:rPr>
          <w:rFonts w:ascii="Times New Roman" w:hAnsi="Times New Roman" w:cs="Times New Roman"/>
        </w:rPr>
        <w:t xml:space="preserve">latter </w:t>
      </w:r>
      <w:r w:rsidR="00367CE7" w:rsidRPr="0040630A">
        <w:rPr>
          <w:rFonts w:ascii="Times New Roman" w:hAnsi="Times New Roman" w:cs="Times New Roman"/>
        </w:rPr>
        <w:t>comparison.</w:t>
      </w:r>
      <w:r w:rsidR="006F284C">
        <w:rPr>
          <w:rFonts w:ascii="Times New Roman" w:hAnsi="Times New Roman" w:cs="Times New Roman"/>
        </w:rPr>
        <w:t xml:space="preserve"> </w:t>
      </w:r>
    </w:p>
    <w:p w14:paraId="481AB759" w14:textId="77777777" w:rsidR="00D27FDC" w:rsidRDefault="004E6273" w:rsidP="00D27FDC">
      <w:pPr>
        <w:pStyle w:val="Heading1"/>
        <w:spacing w:line="480" w:lineRule="auto"/>
        <w:rPr>
          <w:rFonts w:ascii="Times New Roman" w:hAnsi="Times New Roman" w:cs="Times New Roman"/>
          <w:color w:val="auto"/>
          <w:sz w:val="24"/>
          <w:szCs w:val="24"/>
        </w:rPr>
      </w:pPr>
      <w:bookmarkStart w:id="15" w:name="notation"/>
      <w:bookmarkStart w:id="16" w:name="results"/>
      <w:bookmarkStart w:id="17" w:name="full-dataset-estimates"/>
      <w:bookmarkStart w:id="18" w:name="discussion"/>
      <w:bookmarkEnd w:id="15"/>
      <w:bookmarkEnd w:id="16"/>
      <w:bookmarkEnd w:id="17"/>
      <w:bookmarkEnd w:id="18"/>
      <w:r>
        <w:rPr>
          <w:rFonts w:ascii="Times New Roman" w:hAnsi="Times New Roman" w:cs="Times New Roman"/>
          <w:color w:val="auto"/>
          <w:sz w:val="24"/>
          <w:szCs w:val="24"/>
        </w:rPr>
        <w:t>RESULTS</w:t>
      </w:r>
    </w:p>
    <w:p w14:paraId="43F8A900" w14:textId="77777777" w:rsidR="00D27FDC" w:rsidRPr="00D27FDC" w:rsidRDefault="00D27FDC" w:rsidP="00D27FDC">
      <w:pPr>
        <w:pStyle w:val="BodyText"/>
        <w:spacing w:line="480" w:lineRule="auto"/>
        <w:rPr>
          <w:rFonts w:ascii="Times New Roman" w:hAnsi="Times New Roman" w:cs="Times New Roman"/>
          <w:b/>
        </w:rPr>
      </w:pPr>
      <w:r w:rsidRPr="00D27FDC">
        <w:rPr>
          <w:rFonts w:ascii="Times New Roman" w:hAnsi="Times New Roman" w:cs="Times New Roman"/>
          <w:b/>
        </w:rPr>
        <w:t>Empirical</w:t>
      </w:r>
      <w:r w:rsidR="00912D13">
        <w:rPr>
          <w:rFonts w:ascii="Times New Roman" w:hAnsi="Times New Roman" w:cs="Times New Roman"/>
          <w:b/>
        </w:rPr>
        <w:t xml:space="preserve"> Datasets</w:t>
      </w:r>
    </w:p>
    <w:p w14:paraId="35782C68" w14:textId="4D462456" w:rsidR="00031A27" w:rsidRDefault="00D27FDC" w:rsidP="00D27FDC">
      <w:pPr>
        <w:pStyle w:val="BodyText"/>
        <w:spacing w:line="480" w:lineRule="auto"/>
        <w:rPr>
          <w:rFonts w:ascii="Times New Roman" w:hAnsi="Times New Roman" w:cs="Times New Roman"/>
        </w:rPr>
      </w:pPr>
      <w:r>
        <w:rPr>
          <w:rFonts w:ascii="Times New Roman" w:hAnsi="Times New Roman" w:cs="Times New Roman"/>
        </w:rPr>
        <w:t xml:space="preserve">SECR models fitted to data subsampled using the SRS scheme resulted in lower density estimates, on average, than </w:t>
      </w:r>
      <w:r w:rsidR="00465274">
        <w:rPr>
          <w:rFonts w:ascii="Times New Roman" w:hAnsi="Times New Roman" w:cs="Times New Roman"/>
        </w:rPr>
        <w:t xml:space="preserve">those estimated using the full data set or </w:t>
      </w:r>
      <w:r w:rsidR="00C85DE9">
        <w:rPr>
          <w:rFonts w:ascii="Times New Roman" w:hAnsi="Times New Roman" w:cs="Times New Roman"/>
        </w:rPr>
        <w:t xml:space="preserve">when using </w:t>
      </w:r>
      <w:r>
        <w:rPr>
          <w:rFonts w:ascii="Times New Roman" w:hAnsi="Times New Roman" w:cs="Times New Roman"/>
        </w:rPr>
        <w:t xml:space="preserve">data subsampled using </w:t>
      </w:r>
      <w:r w:rsidR="00447022">
        <w:rPr>
          <w:rFonts w:ascii="Times New Roman" w:hAnsi="Times New Roman" w:cs="Times New Roman"/>
        </w:rPr>
        <w:t>SPR</w:t>
      </w:r>
      <w:r>
        <w:rPr>
          <w:rFonts w:ascii="Times New Roman" w:hAnsi="Times New Roman" w:cs="Times New Roman"/>
        </w:rPr>
        <w:t xml:space="preserve"> (Fig. </w:t>
      </w:r>
      <w:r w:rsidR="0001644A">
        <w:rPr>
          <w:rFonts w:ascii="Times New Roman" w:hAnsi="Times New Roman" w:cs="Times New Roman"/>
        </w:rPr>
        <w:t>5</w:t>
      </w:r>
      <w:r w:rsidR="001B30BE">
        <w:rPr>
          <w:rFonts w:ascii="Times New Roman" w:hAnsi="Times New Roman" w:cs="Times New Roman"/>
        </w:rPr>
        <w:t>)</w:t>
      </w:r>
      <w:r>
        <w:rPr>
          <w:rFonts w:ascii="Times New Roman" w:hAnsi="Times New Roman" w:cs="Times New Roman"/>
        </w:rPr>
        <w:t xml:space="preserve">. </w:t>
      </w:r>
      <w:r w:rsidR="00465274">
        <w:rPr>
          <w:rFonts w:ascii="Times New Roman" w:hAnsi="Times New Roman" w:cs="Times New Roman"/>
        </w:rPr>
        <w:t xml:space="preserve">Differences between SRS and SPR estimators (and that of the full data set) were greatest when sample sizes were small (e.g., </w:t>
      </w:r>
      <w:r w:rsidR="00465274" w:rsidRPr="00BE0A32">
        <w:rPr>
          <w:rFonts w:ascii="Times New Roman" w:hAnsi="Times New Roman" w:cs="Times New Roman"/>
          <w:i/>
        </w:rPr>
        <w:t>n</w:t>
      </w:r>
      <w:r w:rsidR="00465274">
        <w:rPr>
          <w:rFonts w:ascii="Times New Roman" w:hAnsi="Times New Roman" w:cs="Times New Roman"/>
        </w:rPr>
        <w:t xml:space="preserve"> = 250) and</w:t>
      </w:r>
      <w:r w:rsidR="001B30BE">
        <w:rPr>
          <w:rFonts w:ascii="Times New Roman" w:hAnsi="Times New Roman" w:cs="Times New Roman"/>
        </w:rPr>
        <w:t xml:space="preserve"> when </w:t>
      </w:r>
      <w:r w:rsidR="001B30BE" w:rsidRPr="00970871">
        <w:rPr>
          <w:rFonts w:ascii="Times New Roman" w:hAnsi="Times New Roman" w:cs="Times New Roman"/>
          <w:i/>
        </w:rPr>
        <w:t>b</w:t>
      </w:r>
      <w:r w:rsidR="001B30BE" w:rsidRPr="00970871">
        <w:rPr>
          <w:rFonts w:ascii="Times New Roman" w:hAnsi="Times New Roman" w:cs="Times New Roman"/>
          <w:i/>
          <w:vertAlign w:val="subscript"/>
        </w:rPr>
        <w:t xml:space="preserve">k </w:t>
      </w:r>
      <w:r w:rsidR="001B30BE">
        <w:rPr>
          <w:rFonts w:ascii="Times New Roman" w:hAnsi="Times New Roman" w:cs="Times New Roman"/>
        </w:rPr>
        <w:t xml:space="preserve">was not included as a covariate in the half-normal detection </w:t>
      </w:r>
      <w:r w:rsidR="00AD0A4C">
        <w:rPr>
          <w:rFonts w:ascii="Times New Roman" w:hAnsi="Times New Roman" w:cs="Times New Roman"/>
        </w:rPr>
        <w:t>function</w:t>
      </w:r>
      <w:r w:rsidR="00EA7BDE">
        <w:rPr>
          <w:rFonts w:ascii="Times New Roman" w:hAnsi="Times New Roman" w:cs="Times New Roman"/>
        </w:rPr>
        <w:t xml:space="preserve"> (Appendix A, Fig D)</w:t>
      </w:r>
      <w:r w:rsidR="001B30BE">
        <w:rPr>
          <w:rFonts w:ascii="Times New Roman" w:hAnsi="Times New Roman" w:cs="Times New Roman"/>
        </w:rPr>
        <w:t>.</w:t>
      </w:r>
    </w:p>
    <w:p w14:paraId="289498FE" w14:textId="64B77D39" w:rsidR="00F707F1" w:rsidRDefault="00031A27" w:rsidP="00D27FDC">
      <w:pPr>
        <w:pStyle w:val="BodyText"/>
        <w:spacing w:line="480" w:lineRule="auto"/>
        <w:rPr>
          <w:rFonts w:ascii="Times New Roman" w:hAnsi="Times New Roman" w:cs="Times New Roman"/>
          <w:b/>
        </w:rPr>
      </w:pPr>
      <w:r>
        <w:rPr>
          <w:rFonts w:ascii="Times New Roman" w:hAnsi="Times New Roman" w:cs="Times New Roman"/>
          <w:b/>
        </w:rPr>
        <w:t>Simulated</w:t>
      </w:r>
      <w:r w:rsidR="00912D13">
        <w:rPr>
          <w:rFonts w:ascii="Times New Roman" w:hAnsi="Times New Roman" w:cs="Times New Roman"/>
          <w:b/>
        </w:rPr>
        <w:t xml:space="preserve"> Datasets</w:t>
      </w:r>
    </w:p>
    <w:p w14:paraId="5B6A1352" w14:textId="3172D003" w:rsidR="00F707F1" w:rsidRPr="00683D17" w:rsidRDefault="0017637A" w:rsidP="00D27FDC">
      <w:pPr>
        <w:pStyle w:val="BodyText"/>
        <w:spacing w:line="480" w:lineRule="auto"/>
        <w:rPr>
          <w:rFonts w:ascii="Times New Roman" w:hAnsi="Times New Roman" w:cs="Times New Roman"/>
        </w:rPr>
      </w:pPr>
      <w:r>
        <w:rPr>
          <w:rFonts w:ascii="Times New Roman" w:hAnsi="Times New Roman" w:cs="Times New Roman"/>
        </w:rPr>
        <w:lastRenderedPageBreak/>
        <w:t>As expected, density estimat</w:t>
      </w:r>
      <w:r w:rsidR="00A72E89">
        <w:rPr>
          <w:rFonts w:ascii="Times New Roman" w:hAnsi="Times New Roman" w:cs="Times New Roman"/>
        </w:rPr>
        <w:t>ors</w:t>
      </w:r>
      <w:r>
        <w:rPr>
          <w:rFonts w:ascii="Times New Roman" w:hAnsi="Times New Roman" w:cs="Times New Roman"/>
        </w:rPr>
        <w:t xml:space="preserve"> were</w:t>
      </w:r>
      <w:r w:rsidR="00447022">
        <w:rPr>
          <w:rFonts w:ascii="Times New Roman" w:hAnsi="Times New Roman" w:cs="Times New Roman"/>
        </w:rPr>
        <w:t xml:space="preserve"> biased </w:t>
      </w:r>
      <w:r w:rsidR="00DC6565">
        <w:rPr>
          <w:rFonts w:ascii="Times New Roman" w:hAnsi="Times New Roman" w:cs="Times New Roman"/>
        </w:rPr>
        <w:t xml:space="preserve">when </w:t>
      </w:r>
      <w:r w:rsidR="00B51C6E">
        <w:rPr>
          <w:rFonts w:ascii="Times New Roman" w:hAnsi="Times New Roman" w:cs="Times New Roman"/>
        </w:rPr>
        <w:t xml:space="preserve">(1) </w:t>
      </w:r>
      <w:r w:rsidR="00DC6565">
        <w:rPr>
          <w:rFonts w:ascii="Times New Roman" w:hAnsi="Times New Roman" w:cs="Times New Roman"/>
        </w:rPr>
        <w:t>a behavioral effect was present</w:t>
      </w:r>
      <w:r>
        <w:rPr>
          <w:rFonts w:ascii="Times New Roman" w:hAnsi="Times New Roman" w:cs="Times New Roman"/>
        </w:rPr>
        <w:t xml:space="preserve"> but not included in the model</w:t>
      </w:r>
      <w:r w:rsidR="00ED09AD">
        <w:rPr>
          <w:rFonts w:ascii="Times New Roman" w:hAnsi="Times New Roman" w:cs="Times New Roman"/>
        </w:rPr>
        <w:t xml:space="preserve"> (t2</w:t>
      </w:r>
      <w:r w:rsidR="00C166CC">
        <w:rPr>
          <w:rFonts w:ascii="Times New Roman" w:hAnsi="Times New Roman" w:cs="Times New Roman"/>
        </w:rPr>
        <w:t>, t</w:t>
      </w:r>
      <w:r w:rsidR="00ED09AD">
        <w:rPr>
          <w:rFonts w:ascii="Times New Roman" w:hAnsi="Times New Roman" w:cs="Times New Roman"/>
        </w:rPr>
        <w:t>6</w:t>
      </w:r>
      <w:r w:rsidR="00C166CC">
        <w:rPr>
          <w:rFonts w:ascii="Times New Roman" w:hAnsi="Times New Roman" w:cs="Times New Roman"/>
        </w:rPr>
        <w:t>-t</w:t>
      </w:r>
      <w:r w:rsidR="00ED09AD">
        <w:rPr>
          <w:rFonts w:ascii="Times New Roman" w:hAnsi="Times New Roman" w:cs="Times New Roman"/>
        </w:rPr>
        <w:t>7</w:t>
      </w:r>
      <w:r w:rsidR="00C166CC">
        <w:rPr>
          <w:rFonts w:ascii="Times New Roman" w:hAnsi="Times New Roman" w:cs="Times New Roman"/>
        </w:rPr>
        <w:t>)</w:t>
      </w:r>
      <w:r w:rsidR="00DC6565">
        <w:rPr>
          <w:rFonts w:ascii="Times New Roman" w:hAnsi="Times New Roman" w:cs="Times New Roman"/>
        </w:rPr>
        <w:t>, (2)</w:t>
      </w:r>
      <w:r w:rsidR="00A83F65">
        <w:rPr>
          <w:rFonts w:ascii="Times New Roman" w:hAnsi="Times New Roman" w:cs="Times New Roman"/>
        </w:rPr>
        <w:t xml:space="preserve"> </w:t>
      </w:r>
      <w:r w:rsidR="00447022">
        <w:rPr>
          <w:rFonts w:ascii="Times New Roman" w:hAnsi="Times New Roman" w:cs="Times New Roman"/>
        </w:rPr>
        <w:t>individual</w:t>
      </w:r>
      <w:r w:rsidR="00A83F65">
        <w:rPr>
          <w:rFonts w:ascii="Times New Roman" w:hAnsi="Times New Roman" w:cs="Times New Roman"/>
        </w:rPr>
        <w:t>s exhibited</w:t>
      </w:r>
      <w:r w:rsidR="00447022">
        <w:rPr>
          <w:rFonts w:ascii="Times New Roman" w:hAnsi="Times New Roman" w:cs="Times New Roman"/>
        </w:rPr>
        <w:t xml:space="preserve"> </w:t>
      </w:r>
      <w:r w:rsidR="00A72E89">
        <w:rPr>
          <w:rFonts w:ascii="Times New Roman" w:hAnsi="Times New Roman" w:cs="Times New Roman"/>
        </w:rPr>
        <w:t xml:space="preserve">unmodeled </w:t>
      </w:r>
      <w:r w:rsidR="00447022">
        <w:rPr>
          <w:rFonts w:ascii="Times New Roman" w:hAnsi="Times New Roman" w:cs="Times New Roman"/>
        </w:rPr>
        <w:t>heterogeneity in</w:t>
      </w:r>
      <w:r w:rsidR="00A83F65">
        <w:rPr>
          <w:rFonts w:ascii="Times New Roman" w:hAnsi="Times New Roman" w:cs="Times New Roman"/>
        </w:rPr>
        <w:t xml:space="preserve"> capture probabilities</w:t>
      </w:r>
      <w:r w:rsidR="00C166CC">
        <w:rPr>
          <w:rFonts w:ascii="Times New Roman" w:hAnsi="Times New Roman" w:cs="Times New Roman"/>
        </w:rPr>
        <w:t xml:space="preserve"> (t3, t5-t7)</w:t>
      </w:r>
      <w:r w:rsidR="00DC6565">
        <w:rPr>
          <w:rFonts w:ascii="Times New Roman" w:hAnsi="Times New Roman" w:cs="Times New Roman"/>
        </w:rPr>
        <w:t xml:space="preserve">, </w:t>
      </w:r>
      <w:r w:rsidR="00B51C6E">
        <w:rPr>
          <w:rFonts w:ascii="Times New Roman" w:hAnsi="Times New Roman" w:cs="Times New Roman"/>
        </w:rPr>
        <w:t>or</w:t>
      </w:r>
      <w:r w:rsidR="00DC6565">
        <w:rPr>
          <w:rFonts w:ascii="Times New Roman" w:hAnsi="Times New Roman" w:cs="Times New Roman"/>
        </w:rPr>
        <w:t xml:space="preserve"> (3) activity centers were not uniformly distributed</w:t>
      </w:r>
      <w:r w:rsidR="00447022">
        <w:rPr>
          <w:rFonts w:ascii="Times New Roman" w:hAnsi="Times New Roman" w:cs="Times New Roman"/>
        </w:rPr>
        <w:t xml:space="preserve"> (</w:t>
      </w:r>
      <w:r w:rsidR="00C166CC">
        <w:rPr>
          <w:rFonts w:ascii="Times New Roman" w:hAnsi="Times New Roman" w:cs="Times New Roman"/>
        </w:rPr>
        <w:t xml:space="preserve">t7-t8; </w:t>
      </w:r>
      <w:r w:rsidR="00447022">
        <w:rPr>
          <w:rFonts w:ascii="Times New Roman" w:hAnsi="Times New Roman" w:cs="Times New Roman"/>
        </w:rPr>
        <w:t>Fig</w:t>
      </w:r>
      <w:r w:rsidR="00A83F65">
        <w:rPr>
          <w:rFonts w:ascii="Times New Roman" w:hAnsi="Times New Roman" w:cs="Times New Roman"/>
        </w:rPr>
        <w:t>.</w:t>
      </w:r>
      <w:r w:rsidR="00447022">
        <w:rPr>
          <w:rFonts w:ascii="Times New Roman" w:hAnsi="Times New Roman" w:cs="Times New Roman"/>
        </w:rPr>
        <w:t xml:space="preserve"> </w:t>
      </w:r>
      <w:r w:rsidR="00DC6565">
        <w:rPr>
          <w:rFonts w:ascii="Times New Roman" w:hAnsi="Times New Roman" w:cs="Times New Roman"/>
        </w:rPr>
        <w:t xml:space="preserve">4, Fig. </w:t>
      </w:r>
      <w:r w:rsidR="005274EB">
        <w:rPr>
          <w:rFonts w:ascii="Times New Roman" w:hAnsi="Times New Roman" w:cs="Times New Roman"/>
        </w:rPr>
        <w:t>6</w:t>
      </w:r>
      <w:r w:rsidR="00447022">
        <w:rPr>
          <w:rFonts w:ascii="Times New Roman" w:hAnsi="Times New Roman" w:cs="Times New Roman"/>
        </w:rPr>
        <w:t xml:space="preserve">). </w:t>
      </w:r>
      <w:r w:rsidR="00912D13">
        <w:rPr>
          <w:rFonts w:ascii="Times New Roman" w:hAnsi="Times New Roman" w:cs="Times New Roman"/>
        </w:rPr>
        <w:t>SPR produced density estimates that were closer</w:t>
      </w:r>
      <w:r w:rsidR="00457981">
        <w:rPr>
          <w:rFonts w:ascii="Times New Roman" w:hAnsi="Times New Roman" w:cs="Times New Roman"/>
        </w:rPr>
        <w:t>, on average, to the estimate obtained from the full dataset</w:t>
      </w:r>
      <w:r w:rsidR="00683D17">
        <w:rPr>
          <w:rFonts w:ascii="Times New Roman" w:hAnsi="Times New Roman" w:cs="Times New Roman"/>
        </w:rPr>
        <w:t xml:space="preserve"> </w:t>
      </w:r>
      <w:r w:rsidR="0056345E">
        <w:rPr>
          <w:rFonts w:ascii="Times New Roman" w:hAnsi="Times New Roman" w:cs="Times New Roman"/>
        </w:rPr>
        <w:t xml:space="preserve">whenever bears exhibited unmodeled heterogeneity and deposited multiple samples at a trap (t5, t6 and t7; Fig. </w:t>
      </w:r>
      <w:r w:rsidR="00C56104">
        <w:rPr>
          <w:rFonts w:ascii="Times New Roman" w:hAnsi="Times New Roman" w:cs="Times New Roman"/>
        </w:rPr>
        <w:t>5</w:t>
      </w:r>
      <w:r w:rsidR="00F5260C">
        <w:rPr>
          <w:rFonts w:ascii="Times New Roman" w:hAnsi="Times New Roman" w:cs="Times New Roman"/>
        </w:rPr>
        <w:t xml:space="preserve">). </w:t>
      </w:r>
      <w:r w:rsidR="0056345E">
        <w:rPr>
          <w:rFonts w:ascii="Times New Roman" w:hAnsi="Times New Roman" w:cs="Times New Roman"/>
        </w:rPr>
        <w:t>SPR</w:t>
      </w:r>
      <w:r w:rsidR="00457981">
        <w:rPr>
          <w:rFonts w:ascii="Times New Roman" w:hAnsi="Times New Roman" w:cs="Times New Roman"/>
        </w:rPr>
        <w:t xml:space="preserve"> estimates were</w:t>
      </w:r>
      <w:r w:rsidR="009C543B">
        <w:rPr>
          <w:rFonts w:ascii="Times New Roman" w:hAnsi="Times New Roman" w:cs="Times New Roman"/>
        </w:rPr>
        <w:t xml:space="preserve"> also</w:t>
      </w:r>
      <w:r w:rsidR="00683D17">
        <w:rPr>
          <w:rFonts w:ascii="Times New Roman" w:hAnsi="Times New Roman" w:cs="Times New Roman"/>
        </w:rPr>
        <w:t xml:space="preserve"> less variable</w:t>
      </w:r>
      <w:r w:rsidR="00CC390E">
        <w:rPr>
          <w:rFonts w:ascii="Times New Roman" w:hAnsi="Times New Roman" w:cs="Times New Roman"/>
        </w:rPr>
        <w:t xml:space="preserve"> than those obtained from SRS samples</w:t>
      </w:r>
      <w:r w:rsidR="00F5260C">
        <w:rPr>
          <w:rFonts w:ascii="Times New Roman" w:hAnsi="Times New Roman" w:cs="Times New Roman"/>
        </w:rPr>
        <w:t xml:space="preserve"> in</w:t>
      </w:r>
      <w:r w:rsidR="00F5260C" w:rsidRPr="00F5260C">
        <w:rPr>
          <w:rFonts w:ascii="Times New Roman" w:hAnsi="Times New Roman" w:cs="Times New Roman"/>
        </w:rPr>
        <w:t xml:space="preserve"> these scenarios </w:t>
      </w:r>
      <w:r w:rsidR="000004CE" w:rsidRPr="00F5260C">
        <w:rPr>
          <w:rFonts w:ascii="Times New Roman" w:hAnsi="Times New Roman" w:cs="Times New Roman"/>
        </w:rPr>
        <w:t>and</w:t>
      </w:r>
      <w:r w:rsidR="00F5260C">
        <w:rPr>
          <w:rFonts w:ascii="Times New Roman" w:hAnsi="Times New Roman" w:cs="Times New Roman"/>
        </w:rPr>
        <w:t xml:space="preserve"> in Scenario</w:t>
      </w:r>
      <w:r w:rsidR="00F5260C" w:rsidRPr="00F5260C">
        <w:rPr>
          <w:rFonts w:ascii="Times New Roman" w:hAnsi="Times New Roman" w:cs="Times New Roman"/>
        </w:rPr>
        <w:t xml:space="preserve"> t4, where bears deposited multiple samples</w:t>
      </w:r>
      <w:r w:rsidR="00F5260C">
        <w:rPr>
          <w:rFonts w:ascii="Times New Roman" w:hAnsi="Times New Roman" w:cs="Times New Roman"/>
        </w:rPr>
        <w:t xml:space="preserve"> at a trap </w:t>
      </w:r>
      <w:r w:rsidR="00F5260C" w:rsidRPr="00F5260C">
        <w:rPr>
          <w:rFonts w:ascii="Times New Roman" w:hAnsi="Times New Roman" w:cs="Times New Roman"/>
        </w:rPr>
        <w:t xml:space="preserve">but there was no unmodeled heterogeneity </w:t>
      </w:r>
      <w:r w:rsidR="00683D17">
        <w:rPr>
          <w:rFonts w:ascii="Times New Roman" w:hAnsi="Times New Roman" w:cs="Times New Roman"/>
        </w:rPr>
        <w:t xml:space="preserve">(Fig. </w:t>
      </w:r>
      <w:r w:rsidR="000004CE">
        <w:rPr>
          <w:rFonts w:ascii="Times New Roman" w:hAnsi="Times New Roman" w:cs="Times New Roman"/>
        </w:rPr>
        <w:t>5</w:t>
      </w:r>
      <w:r w:rsidR="00683D17">
        <w:rPr>
          <w:rFonts w:ascii="Times New Roman" w:hAnsi="Times New Roman" w:cs="Times New Roman"/>
        </w:rPr>
        <w:t xml:space="preserve">). </w:t>
      </w:r>
      <w:r w:rsidR="00DC6565">
        <w:rPr>
          <w:rFonts w:ascii="Times New Roman" w:hAnsi="Times New Roman" w:cs="Times New Roman"/>
        </w:rPr>
        <w:t xml:space="preserve">Further, SRS subsampling resulted in higher proportions of redundant samples, on average, than SPR subsampling, particularly at lower sample sizes (Fig. </w:t>
      </w:r>
      <w:r w:rsidR="00B23100">
        <w:rPr>
          <w:rFonts w:ascii="Times New Roman" w:hAnsi="Times New Roman" w:cs="Times New Roman"/>
        </w:rPr>
        <w:t>7</w:t>
      </w:r>
      <w:r w:rsidR="00DC6565">
        <w:rPr>
          <w:rFonts w:ascii="Times New Roman" w:hAnsi="Times New Roman" w:cs="Times New Roman"/>
        </w:rPr>
        <w:t xml:space="preserve">). </w:t>
      </w:r>
      <w:r w:rsidR="009C543B">
        <w:rPr>
          <w:rFonts w:ascii="Times New Roman" w:hAnsi="Times New Roman" w:cs="Times New Roman"/>
        </w:rPr>
        <w:t>SPR and SRS performed similarly i</w:t>
      </w:r>
      <w:r w:rsidR="00683D17">
        <w:rPr>
          <w:rFonts w:ascii="Times New Roman" w:hAnsi="Times New Roman" w:cs="Times New Roman"/>
        </w:rPr>
        <w:t xml:space="preserve">n simulations </w:t>
      </w:r>
      <w:r w:rsidR="009C543B">
        <w:rPr>
          <w:rFonts w:ascii="Times New Roman" w:hAnsi="Times New Roman" w:cs="Times New Roman"/>
        </w:rPr>
        <w:t>in which bears only deposited 1 sample</w:t>
      </w:r>
      <w:r w:rsidR="00CC390E">
        <w:rPr>
          <w:rFonts w:ascii="Times New Roman" w:hAnsi="Times New Roman" w:cs="Times New Roman"/>
        </w:rPr>
        <w:t xml:space="preserve"> at a trap</w:t>
      </w:r>
      <w:r w:rsidR="00683D17">
        <w:rPr>
          <w:rFonts w:ascii="Times New Roman" w:hAnsi="Times New Roman" w:cs="Times New Roman"/>
        </w:rPr>
        <w:t xml:space="preserve"> (t1, t2, t3 and t8)</w:t>
      </w:r>
      <w:r w:rsidR="001A489F">
        <w:rPr>
          <w:rFonts w:ascii="Times New Roman" w:hAnsi="Times New Roman" w:cs="Times New Roman"/>
        </w:rPr>
        <w:t xml:space="preserve"> </w:t>
      </w:r>
      <w:r w:rsidR="00A8589D">
        <w:rPr>
          <w:rFonts w:ascii="Times New Roman" w:hAnsi="Times New Roman" w:cs="Times New Roman"/>
        </w:rPr>
        <w:t xml:space="preserve">and at higher sample sizes </w:t>
      </w:r>
      <w:r w:rsidR="001A489F">
        <w:rPr>
          <w:rFonts w:ascii="Times New Roman" w:hAnsi="Times New Roman" w:cs="Times New Roman"/>
        </w:rPr>
        <w:t>(Appendix A)</w:t>
      </w:r>
      <w:r w:rsidR="00683D17">
        <w:rPr>
          <w:rFonts w:ascii="Times New Roman" w:hAnsi="Times New Roman" w:cs="Times New Roman"/>
        </w:rPr>
        <w:t>.</w:t>
      </w:r>
      <w:r w:rsidR="00A8589D">
        <w:rPr>
          <w:rFonts w:ascii="Times New Roman" w:hAnsi="Times New Roman" w:cs="Times New Roman"/>
        </w:rPr>
        <w:t xml:space="preserve"> In all cases</w:t>
      </w:r>
      <w:r w:rsidR="00B13933">
        <w:rPr>
          <w:rFonts w:ascii="Times New Roman" w:hAnsi="Times New Roman" w:cs="Times New Roman"/>
        </w:rPr>
        <w:t xml:space="preserve"> where models were properly parameterized</w:t>
      </w:r>
      <w:r w:rsidR="00A8589D">
        <w:rPr>
          <w:rFonts w:ascii="Times New Roman" w:hAnsi="Times New Roman" w:cs="Times New Roman"/>
        </w:rPr>
        <w:t>, subsampled data resulted in c</w:t>
      </w:r>
      <w:commentRangeStart w:id="19"/>
      <w:commentRangeStart w:id="20"/>
      <w:r w:rsidR="00A8589D">
        <w:rPr>
          <w:rFonts w:ascii="Times New Roman" w:hAnsi="Times New Roman" w:cs="Times New Roman"/>
        </w:rPr>
        <w:t xml:space="preserve">apture probabilities </w:t>
      </w:r>
      <w:r w:rsidR="00A8589D" w:rsidRPr="00FF45CE">
        <w:rPr>
          <w:rFonts w:ascii="Times New Roman" w:hAnsi="Times New Roman" w:cs="Times New Roman"/>
        </w:rPr>
        <w:t>(</w:t>
      </w:r>
      <w:proofErr w:type="spellStart"/>
      <w:proofErr w:type="gramStart"/>
      <w:r w:rsidR="00A8589D" w:rsidRPr="008D220A">
        <w:rPr>
          <w:rFonts w:ascii="Times New Roman" w:hAnsi="Times New Roman" w:cs="Times New Roman"/>
          <w:i/>
        </w:rPr>
        <w:t>g</w:t>
      </w:r>
      <w:r w:rsidR="00A8589D" w:rsidRPr="008D220A">
        <w:rPr>
          <w:rFonts w:ascii="Times New Roman" w:hAnsi="Times New Roman" w:cs="Times New Roman"/>
          <w:i/>
          <w:vertAlign w:val="subscript"/>
        </w:rPr>
        <w:t>i,k</w:t>
      </w:r>
      <w:proofErr w:type="gramEnd"/>
      <w:r w:rsidR="00A8589D" w:rsidRPr="008D220A">
        <w:rPr>
          <w:rFonts w:ascii="Times New Roman" w:hAnsi="Times New Roman" w:cs="Times New Roman"/>
          <w:i/>
          <w:vertAlign w:val="subscript"/>
        </w:rPr>
        <w:t>,t</w:t>
      </w:r>
      <w:proofErr w:type="spellEnd"/>
      <w:r w:rsidR="00A8589D" w:rsidRPr="00FF45CE">
        <w:rPr>
          <w:rFonts w:ascii="Times New Roman" w:hAnsi="Times New Roman" w:cs="Times New Roman"/>
        </w:rPr>
        <w:t>)</w:t>
      </w:r>
      <w:commentRangeEnd w:id="19"/>
      <w:r w:rsidR="00ED09AD">
        <w:rPr>
          <w:rStyle w:val="CommentReference"/>
        </w:rPr>
        <w:commentReference w:id="19"/>
      </w:r>
      <w:commentRangeEnd w:id="20"/>
      <w:r w:rsidR="00EA7BDE">
        <w:rPr>
          <w:rStyle w:val="CommentReference"/>
        </w:rPr>
        <w:commentReference w:id="20"/>
      </w:r>
      <w:r w:rsidR="00A8589D">
        <w:rPr>
          <w:rFonts w:ascii="Times New Roman" w:hAnsi="Times New Roman" w:cs="Times New Roman"/>
        </w:rPr>
        <w:t xml:space="preserve"> and behavioral effe</w:t>
      </w:r>
      <w:commentRangeStart w:id="21"/>
      <w:commentRangeStart w:id="22"/>
      <w:r w:rsidR="00A8589D">
        <w:rPr>
          <w:rFonts w:ascii="Times New Roman" w:hAnsi="Times New Roman" w:cs="Times New Roman"/>
        </w:rPr>
        <w:t xml:space="preserve">cts </w:t>
      </w:r>
      <w:r w:rsidR="00A8589D" w:rsidRPr="00FF45CE">
        <w:rPr>
          <w:rFonts w:ascii="Times New Roman" w:hAnsi="Times New Roman" w:cs="Times New Roman"/>
        </w:rPr>
        <w:t>(</w:t>
      </w:r>
      <w:r w:rsidR="00A8589D" w:rsidRPr="008D220A">
        <w:rPr>
          <w:rFonts w:ascii="Times New Roman" w:hAnsi="Times New Roman" w:cs="Times New Roman"/>
          <w:i/>
        </w:rPr>
        <w:t>b</w:t>
      </w:r>
      <w:r w:rsidR="00A8589D" w:rsidRPr="008D220A">
        <w:rPr>
          <w:rFonts w:ascii="Times New Roman" w:hAnsi="Times New Roman" w:cs="Times New Roman"/>
          <w:i/>
          <w:vertAlign w:val="subscript"/>
        </w:rPr>
        <w:t>k</w:t>
      </w:r>
      <w:r w:rsidR="00A8589D" w:rsidRPr="00FF45CE">
        <w:rPr>
          <w:rFonts w:ascii="Times New Roman" w:hAnsi="Times New Roman" w:cs="Times New Roman"/>
        </w:rPr>
        <w:t>)</w:t>
      </w:r>
      <w:r w:rsidR="00B13933">
        <w:rPr>
          <w:rFonts w:ascii="Times New Roman" w:hAnsi="Times New Roman" w:cs="Times New Roman"/>
        </w:rPr>
        <w:t xml:space="preserve"> </w:t>
      </w:r>
      <w:commentRangeEnd w:id="21"/>
      <w:r w:rsidR="00ED09AD">
        <w:rPr>
          <w:rStyle w:val="CommentReference"/>
        </w:rPr>
        <w:commentReference w:id="21"/>
      </w:r>
      <w:commentRangeEnd w:id="22"/>
      <w:r w:rsidR="000004CE">
        <w:rPr>
          <w:rStyle w:val="CommentReference"/>
        </w:rPr>
        <w:commentReference w:id="22"/>
      </w:r>
      <w:r w:rsidR="00B13933">
        <w:rPr>
          <w:rFonts w:ascii="Times New Roman" w:hAnsi="Times New Roman" w:cs="Times New Roman"/>
        </w:rPr>
        <w:t>that were</w:t>
      </w:r>
      <w:r w:rsidR="00A8589D">
        <w:rPr>
          <w:rFonts w:ascii="Times New Roman" w:hAnsi="Times New Roman" w:cs="Times New Roman"/>
        </w:rPr>
        <w:t xml:space="preserve"> biased low (Appendix A).</w:t>
      </w:r>
    </w:p>
    <w:p w14:paraId="067E5BEC" w14:textId="01E2046A" w:rsidR="004E188B" w:rsidRDefault="004E6273"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DISCUSSION</w:t>
      </w:r>
    </w:p>
    <w:p w14:paraId="16C96802" w14:textId="24D1AAEF" w:rsidR="00B527EC" w:rsidRDefault="00865700" w:rsidP="00B527EC">
      <w:pPr>
        <w:pStyle w:val="BodyText"/>
        <w:spacing w:before="0" w:after="0" w:line="480" w:lineRule="auto"/>
        <w:ind w:firstLine="720"/>
        <w:rPr>
          <w:rFonts w:ascii="Times New Roman" w:hAnsi="Times New Roman" w:cs="Times New Roman"/>
        </w:rPr>
      </w:pPr>
      <w:r>
        <w:rPr>
          <w:rFonts w:ascii="Times New Roman" w:hAnsi="Times New Roman" w:cs="Times New Roman"/>
        </w:rPr>
        <w:t xml:space="preserve">We were surprised to find that </w:t>
      </w:r>
      <w:r w:rsidR="007140DA" w:rsidRPr="008D220A">
        <w:rPr>
          <w:rFonts w:ascii="Times New Roman" w:hAnsi="Times New Roman" w:cs="Times New Roman"/>
        </w:rPr>
        <w:t xml:space="preserve">non-random sampling (SPR) </w:t>
      </w:r>
      <w:r>
        <w:rPr>
          <w:rFonts w:ascii="Times New Roman" w:hAnsi="Times New Roman" w:cs="Times New Roman"/>
        </w:rPr>
        <w:t xml:space="preserve">outperformed simple random sampling </w:t>
      </w:r>
      <w:r w:rsidR="00A11971">
        <w:rPr>
          <w:rFonts w:ascii="Times New Roman" w:hAnsi="Times New Roman" w:cs="Times New Roman"/>
        </w:rPr>
        <w:t xml:space="preserve">(SRS) </w:t>
      </w:r>
      <w:r>
        <w:rPr>
          <w:rFonts w:ascii="Times New Roman" w:hAnsi="Times New Roman" w:cs="Times New Roman"/>
        </w:rPr>
        <w:t>when using SECR (e.g., estimates were</w:t>
      </w:r>
      <w:r w:rsidRPr="008D220A">
        <w:rPr>
          <w:rFonts w:ascii="Times New Roman" w:hAnsi="Times New Roman" w:cs="Times New Roman"/>
        </w:rPr>
        <w:t xml:space="preserve"> closer to the true density</w:t>
      </w:r>
      <w:r>
        <w:rPr>
          <w:rFonts w:ascii="Times New Roman" w:hAnsi="Times New Roman" w:cs="Times New Roman"/>
        </w:rPr>
        <w:t xml:space="preserve"> and also that of the full data set). In particular, we expected that non-proportional sampling would be problematic due to its effect on inclusions probabilities –</w:t>
      </w:r>
      <w:r w:rsidR="000860DC">
        <w:rPr>
          <w:rFonts w:ascii="Times New Roman" w:hAnsi="Times New Roman" w:cs="Times New Roman"/>
        </w:rPr>
        <w:t xml:space="preserve"> </w:t>
      </w:r>
      <w:r>
        <w:rPr>
          <w:rFonts w:ascii="Times New Roman" w:hAnsi="Times New Roman" w:cs="Times New Roman"/>
        </w:rPr>
        <w:t>samples left at in</w:t>
      </w:r>
      <w:r w:rsidRPr="0040630A">
        <w:rPr>
          <w:rFonts w:ascii="Times New Roman" w:hAnsi="Times New Roman" w:cs="Times New Roman"/>
        </w:rPr>
        <w:t>frequently visited sites</w:t>
      </w:r>
      <w:r>
        <w:rPr>
          <w:rFonts w:ascii="Times New Roman" w:hAnsi="Times New Roman" w:cs="Times New Roman"/>
        </w:rPr>
        <w:t xml:space="preserve"> would</w:t>
      </w:r>
      <w:r w:rsidRPr="0040630A">
        <w:rPr>
          <w:rFonts w:ascii="Times New Roman" w:hAnsi="Times New Roman" w:cs="Times New Roman"/>
        </w:rPr>
        <w:t xml:space="preserve"> </w:t>
      </w:r>
      <w:r>
        <w:rPr>
          <w:rFonts w:ascii="Times New Roman" w:hAnsi="Times New Roman" w:cs="Times New Roman"/>
        </w:rPr>
        <w:t xml:space="preserve">be more likely to be included in the subsample than </w:t>
      </w:r>
      <w:r w:rsidRPr="0040630A">
        <w:rPr>
          <w:rFonts w:ascii="Times New Roman" w:hAnsi="Times New Roman" w:cs="Times New Roman"/>
        </w:rPr>
        <w:t>samples left at frequently visited sites</w:t>
      </w:r>
      <w:r>
        <w:rPr>
          <w:rFonts w:ascii="Times New Roman" w:hAnsi="Times New Roman" w:cs="Times New Roman"/>
        </w:rPr>
        <w:t xml:space="preserve">. We thought these variable inclusion probabilities could </w:t>
      </w:r>
      <w:r w:rsidR="003C5884">
        <w:rPr>
          <w:rFonts w:ascii="Times New Roman" w:hAnsi="Times New Roman" w:cs="Times New Roman"/>
        </w:rPr>
        <w:t>result in biased estimators of detection parameters (e.g.,</w:t>
      </w:r>
      <w:r w:rsidR="001A02AB" w:rsidRPr="001A02AB">
        <w:rPr>
          <w:rFonts w:ascii="Times New Roman" w:eastAsia="Times New Roman" w:hAnsi="Times New Roman" w:cs="Times New Roman"/>
          <w:i/>
          <w:color w:val="000000" w:themeColor="text1"/>
          <w:kern w:val="24"/>
        </w:rPr>
        <w:t xml:space="preserve"> </w:t>
      </w:r>
      <w:r w:rsidR="001A02AB" w:rsidRPr="0040630A">
        <w:rPr>
          <w:rFonts w:ascii="Times New Roman" w:eastAsia="Times New Roman" w:hAnsi="Times New Roman" w:cs="Times New Roman"/>
          <w:i/>
          <w:color w:val="000000" w:themeColor="text1"/>
          <w:kern w:val="24"/>
        </w:rPr>
        <w:t>g</w:t>
      </w:r>
      <w:r w:rsidR="001A02AB" w:rsidRPr="0040630A">
        <w:rPr>
          <w:rFonts w:ascii="Times New Roman" w:eastAsia="Times New Roman" w:hAnsi="Times New Roman" w:cs="Times New Roman"/>
          <w:i/>
          <w:color w:val="000000" w:themeColor="text1"/>
          <w:kern w:val="24"/>
          <w:position w:val="-6"/>
          <w:vertAlign w:val="subscript"/>
        </w:rPr>
        <w:t>0</w:t>
      </w:r>
      <w:r w:rsidR="001A02AB">
        <w:rPr>
          <w:rFonts w:ascii="Times New Roman" w:eastAsia="Times New Roman" w:hAnsi="Times New Roman" w:cs="Times New Roman"/>
          <w:i/>
          <w:color w:val="000000" w:themeColor="text1"/>
          <w:kern w:val="24"/>
          <w:position w:val="-6"/>
          <w:vertAlign w:val="subscript"/>
        </w:rPr>
        <w:t xml:space="preserve"> </w:t>
      </w:r>
      <w:r w:rsidR="001A02AB">
        <w:t xml:space="preserve">and </w:t>
      </w:r>
      <w:r w:rsidR="003C5884" w:rsidRPr="00BE0A32">
        <w:rPr>
          <w:rFonts w:ascii="Times New Roman" w:hAnsi="Times New Roman" w:cs="Times New Roman"/>
          <w:i/>
        </w:rPr>
        <w:t>σ</w:t>
      </w:r>
      <w:r w:rsidR="003C5884">
        <w:rPr>
          <w:rFonts w:ascii="Times New Roman" w:hAnsi="Times New Roman" w:cs="Times New Roman"/>
        </w:rPr>
        <w:t>)</w:t>
      </w:r>
      <w:r w:rsidR="001A02AB">
        <w:rPr>
          <w:rFonts w:ascii="Times New Roman" w:hAnsi="Times New Roman" w:cs="Times New Roman"/>
        </w:rPr>
        <w:t xml:space="preserve"> and thus, density</w:t>
      </w:r>
      <w:r w:rsidR="003C5884">
        <w:rPr>
          <w:rFonts w:ascii="Times New Roman" w:hAnsi="Times New Roman" w:cs="Times New Roman"/>
        </w:rPr>
        <w:t>.</w:t>
      </w:r>
      <w:r w:rsidR="007140DA">
        <w:rPr>
          <w:rFonts w:ascii="Times New Roman" w:hAnsi="Times New Roman" w:cs="Times New Roman"/>
        </w:rPr>
        <w:t xml:space="preserve"> </w:t>
      </w:r>
      <w:r w:rsidR="003C5884">
        <w:rPr>
          <w:rFonts w:ascii="Times New Roman" w:hAnsi="Times New Roman" w:cs="Times New Roman"/>
        </w:rPr>
        <w:t xml:space="preserve"> Any potential bias, however, was outweighed by</w:t>
      </w:r>
      <w:r w:rsidR="00B527EC">
        <w:rPr>
          <w:rFonts w:ascii="Times New Roman" w:hAnsi="Times New Roman" w:cs="Times New Roman"/>
        </w:rPr>
        <w:t xml:space="preserve"> SPR</w:t>
      </w:r>
      <w:r w:rsidR="003C5884">
        <w:rPr>
          <w:rFonts w:ascii="Times New Roman" w:hAnsi="Times New Roman" w:cs="Times New Roman"/>
        </w:rPr>
        <w:t xml:space="preserve"> select</w:t>
      </w:r>
      <w:r w:rsidR="00615C1F">
        <w:rPr>
          <w:rFonts w:ascii="Times New Roman" w:hAnsi="Times New Roman" w:cs="Times New Roman"/>
        </w:rPr>
        <w:t>ing</w:t>
      </w:r>
      <w:r w:rsidR="003C5884">
        <w:rPr>
          <w:rFonts w:ascii="Times New Roman" w:hAnsi="Times New Roman" w:cs="Times New Roman"/>
        </w:rPr>
        <w:t xml:space="preserve"> </w:t>
      </w:r>
      <w:r w:rsidR="00247F7B">
        <w:rPr>
          <w:rFonts w:ascii="Times New Roman" w:hAnsi="Times New Roman" w:cs="Times New Roman"/>
        </w:rPr>
        <w:t xml:space="preserve">fewer </w:t>
      </w:r>
      <w:r w:rsidR="003C5884">
        <w:rPr>
          <w:rFonts w:ascii="Times New Roman" w:hAnsi="Times New Roman" w:cs="Times New Roman"/>
        </w:rPr>
        <w:t xml:space="preserve">redundant </w:t>
      </w:r>
      <w:r w:rsidR="00247F7B">
        <w:rPr>
          <w:rFonts w:ascii="Times New Roman" w:hAnsi="Times New Roman" w:cs="Times New Roman"/>
        </w:rPr>
        <w:t xml:space="preserve">samples </w:t>
      </w:r>
      <w:r w:rsidR="00B527EC">
        <w:rPr>
          <w:rFonts w:ascii="Times New Roman" w:hAnsi="Times New Roman" w:cs="Times New Roman"/>
        </w:rPr>
        <w:t>than SRS</w:t>
      </w:r>
      <w:r w:rsidR="00247F7B">
        <w:rPr>
          <w:rFonts w:ascii="Times New Roman" w:hAnsi="Times New Roman" w:cs="Times New Roman"/>
        </w:rPr>
        <w:t xml:space="preserve">. </w:t>
      </w:r>
      <w:r w:rsidR="00615C1F">
        <w:rPr>
          <w:rFonts w:ascii="Times New Roman" w:hAnsi="Times New Roman" w:cs="Times New Roman"/>
        </w:rPr>
        <w:t>T</w:t>
      </w:r>
      <w:r w:rsidR="00B527EC" w:rsidRPr="00B7563B">
        <w:rPr>
          <w:rFonts w:ascii="Times New Roman" w:hAnsi="Times New Roman" w:cs="Times New Roman"/>
        </w:rPr>
        <w:t xml:space="preserve">he benefits of using non-proportional </w:t>
      </w:r>
      <w:r w:rsidR="00B527EC" w:rsidRPr="00B7563B">
        <w:rPr>
          <w:rFonts w:ascii="Times New Roman" w:hAnsi="Times New Roman" w:cs="Times New Roman"/>
        </w:rPr>
        <w:lastRenderedPageBreak/>
        <w:t>sampling</w:t>
      </w:r>
      <w:r w:rsidR="00B527EC">
        <w:rPr>
          <w:rFonts w:ascii="Times New Roman" w:hAnsi="Times New Roman" w:cs="Times New Roman"/>
        </w:rPr>
        <w:t xml:space="preserve"> (SPR)</w:t>
      </w:r>
      <w:r w:rsidR="00B527EC" w:rsidRPr="00B7563B">
        <w:rPr>
          <w:rFonts w:ascii="Times New Roman" w:hAnsi="Times New Roman" w:cs="Times New Roman"/>
        </w:rPr>
        <w:t xml:space="preserve"> </w:t>
      </w:r>
      <w:r w:rsidR="00B527EC">
        <w:rPr>
          <w:rFonts w:ascii="Times New Roman" w:hAnsi="Times New Roman" w:cs="Times New Roman"/>
        </w:rPr>
        <w:t>were</w:t>
      </w:r>
      <w:r w:rsidR="00B527EC" w:rsidRPr="00B7563B">
        <w:rPr>
          <w:rFonts w:ascii="Times New Roman" w:hAnsi="Times New Roman" w:cs="Times New Roman"/>
        </w:rPr>
        <w:t xml:space="preserve"> greatest when individuals exhibit</w:t>
      </w:r>
      <w:r w:rsidR="00B527EC">
        <w:rPr>
          <w:rFonts w:ascii="Times New Roman" w:hAnsi="Times New Roman" w:cs="Times New Roman"/>
        </w:rPr>
        <w:t>ed</w:t>
      </w:r>
      <w:r w:rsidR="00B527EC" w:rsidRPr="00B7563B">
        <w:rPr>
          <w:rFonts w:ascii="Times New Roman" w:hAnsi="Times New Roman" w:cs="Times New Roman"/>
        </w:rPr>
        <w:t xml:space="preserve"> substantial heterogeneity in their capture propensities, le</w:t>
      </w:r>
      <w:r w:rsidR="00B527EC">
        <w:rPr>
          <w:rFonts w:ascii="Times New Roman" w:hAnsi="Times New Roman" w:cs="Times New Roman"/>
        </w:rPr>
        <w:t>ft</w:t>
      </w:r>
      <w:r w:rsidR="00B527EC" w:rsidRPr="00B7563B">
        <w:rPr>
          <w:rFonts w:ascii="Times New Roman" w:hAnsi="Times New Roman" w:cs="Times New Roman"/>
        </w:rPr>
        <w:t xml:space="preserve"> multiple samples at a trap, and when </w:t>
      </w:r>
      <w:r w:rsidR="00B527EC">
        <w:rPr>
          <w:rFonts w:ascii="Times New Roman" w:hAnsi="Times New Roman" w:cs="Times New Roman"/>
        </w:rPr>
        <w:t xml:space="preserve">relatively few samples could be processed. </w:t>
      </w:r>
    </w:p>
    <w:p w14:paraId="56D018F8" w14:textId="168511E8" w:rsidR="00DC6565" w:rsidRDefault="003C5884" w:rsidP="00BE0A32">
      <w:pPr>
        <w:pStyle w:val="BodyText"/>
        <w:spacing w:before="0" w:after="0" w:line="480" w:lineRule="auto"/>
        <w:ind w:firstLine="720"/>
        <w:rPr>
          <w:rFonts w:ascii="Times New Roman" w:hAnsi="Times New Roman" w:cs="Times New Roman"/>
        </w:rPr>
      </w:pPr>
      <w:r>
        <w:rPr>
          <w:rFonts w:ascii="Times New Roman" w:hAnsi="Times New Roman" w:cs="Times New Roman"/>
        </w:rPr>
        <w:t>O</w:t>
      </w:r>
      <w:r w:rsidR="003F12C0">
        <w:rPr>
          <w:rFonts w:ascii="Times New Roman" w:hAnsi="Times New Roman" w:cs="Times New Roman"/>
        </w:rPr>
        <w:t>ur</w:t>
      </w:r>
      <w:r w:rsidR="007140DA">
        <w:rPr>
          <w:rFonts w:ascii="Times New Roman" w:hAnsi="Times New Roman" w:cs="Times New Roman"/>
        </w:rPr>
        <w:t xml:space="preserve"> re</w:t>
      </w:r>
      <w:r w:rsidR="003F12C0">
        <w:rPr>
          <w:rFonts w:ascii="Times New Roman" w:hAnsi="Times New Roman" w:cs="Times New Roman"/>
        </w:rPr>
        <w:t xml:space="preserve">sults mirror those found in studies investigating non-spatial mark-recapture estimators with missing data </w:t>
      </w:r>
      <w:r w:rsidR="00CE51CE">
        <w:rPr>
          <w:rFonts w:ascii="Times New Roman" w:hAnsi="Times New Roman" w:cs="Times New Roman"/>
        </w:rPr>
        <w:t xml:space="preserve">resulting from subsampling </w:t>
      </w:r>
      <w:r w:rsidR="00A54904">
        <w:rPr>
          <w:rFonts w:ascii="Times New Roman" w:hAnsi="Times New Roman" w:cs="Times New Roman"/>
        </w:rPr>
        <w:t>or failure to genotype</w:t>
      </w:r>
      <w:r w:rsidR="003F12C0">
        <w:rPr>
          <w:rFonts w:ascii="Times New Roman" w:hAnsi="Times New Roman" w:cs="Times New Roman"/>
        </w:rPr>
        <w:t xml:space="preserve">, in that </w:t>
      </w:r>
      <w:r w:rsidR="00B7563B">
        <w:rPr>
          <w:rFonts w:ascii="Times New Roman" w:hAnsi="Times New Roman" w:cs="Times New Roman"/>
        </w:rPr>
        <w:t xml:space="preserve">post-sampling </w:t>
      </w:r>
      <w:r w:rsidR="003F12C0" w:rsidRPr="00FF45CE">
        <w:rPr>
          <w:rFonts w:ascii="Times New Roman" w:hAnsi="Times New Roman" w:cs="Times New Roman"/>
        </w:rPr>
        <w:t>behavioral effect</w:t>
      </w:r>
      <w:r w:rsidR="00B7563B">
        <w:rPr>
          <w:rFonts w:ascii="Times New Roman" w:hAnsi="Times New Roman" w:cs="Times New Roman"/>
        </w:rPr>
        <w:t>s</w:t>
      </w:r>
      <w:r w:rsidR="003F12C0" w:rsidRPr="00FF45CE">
        <w:rPr>
          <w:rFonts w:ascii="Times New Roman" w:hAnsi="Times New Roman" w:cs="Times New Roman"/>
        </w:rPr>
        <w:t xml:space="preserve"> </w:t>
      </w:r>
      <w:r w:rsidR="00B7563B">
        <w:rPr>
          <w:rFonts w:ascii="Times New Roman" w:hAnsi="Times New Roman" w:cs="Times New Roman"/>
        </w:rPr>
        <w:t>were</w:t>
      </w:r>
      <w:r w:rsidR="003F12C0" w:rsidRPr="00FF45CE">
        <w:rPr>
          <w:rFonts w:ascii="Times New Roman" w:hAnsi="Times New Roman" w:cs="Times New Roman"/>
        </w:rPr>
        <w:t xml:space="preserve"> biased low (</w:t>
      </w:r>
      <w:r w:rsidR="003F12C0" w:rsidRPr="008D220A">
        <w:rPr>
          <w:rFonts w:ascii="Times New Roman" w:hAnsi="Times New Roman" w:cs="Times New Roman"/>
          <w:i/>
        </w:rPr>
        <w:t>b</w:t>
      </w:r>
      <w:r w:rsidR="003F12C0" w:rsidRPr="008D220A">
        <w:rPr>
          <w:rFonts w:ascii="Times New Roman" w:hAnsi="Times New Roman" w:cs="Times New Roman"/>
          <w:i/>
          <w:vertAlign w:val="subscript"/>
        </w:rPr>
        <w:t>k</w:t>
      </w:r>
      <w:r w:rsidR="003F12C0" w:rsidRPr="00FF45CE">
        <w:rPr>
          <w:rFonts w:ascii="Times New Roman" w:hAnsi="Times New Roman" w:cs="Times New Roman"/>
        </w:rPr>
        <w:t>) (</w:t>
      </w:r>
      <w:proofErr w:type="spellStart"/>
      <w:r w:rsidR="003F12C0" w:rsidRPr="00FF45CE">
        <w:rPr>
          <w:rFonts w:ascii="Times New Roman" w:hAnsi="Times New Roman" w:cs="Times New Roman"/>
        </w:rPr>
        <w:t>Tredick</w:t>
      </w:r>
      <w:proofErr w:type="spellEnd"/>
      <w:r w:rsidR="003F12C0" w:rsidRPr="00FF45CE">
        <w:rPr>
          <w:rFonts w:ascii="Times New Roman" w:hAnsi="Times New Roman" w:cs="Times New Roman"/>
        </w:rPr>
        <w:t xml:space="preserve"> et. al 2007, Augustine et. al 2014).</w:t>
      </w:r>
      <w:r w:rsidR="00B7563B">
        <w:rPr>
          <w:rFonts w:ascii="Times New Roman" w:hAnsi="Times New Roman" w:cs="Times New Roman"/>
        </w:rPr>
        <w:t xml:space="preserve"> Th</w:t>
      </w:r>
      <w:r w:rsidR="00CE51CE">
        <w:rPr>
          <w:rFonts w:ascii="Times New Roman" w:hAnsi="Times New Roman" w:cs="Times New Roman"/>
        </w:rPr>
        <w:t>e</w:t>
      </w:r>
      <w:r w:rsidR="00B7563B">
        <w:rPr>
          <w:rFonts w:ascii="Times New Roman" w:hAnsi="Times New Roman" w:cs="Times New Roman"/>
        </w:rPr>
        <w:t>s</w:t>
      </w:r>
      <w:r w:rsidR="00CE51CE">
        <w:rPr>
          <w:rFonts w:ascii="Times New Roman" w:hAnsi="Times New Roman" w:cs="Times New Roman"/>
        </w:rPr>
        <w:t>e</w:t>
      </w:r>
      <w:r w:rsidR="00B7563B">
        <w:rPr>
          <w:rFonts w:ascii="Times New Roman" w:hAnsi="Times New Roman" w:cs="Times New Roman"/>
        </w:rPr>
        <w:t xml:space="preserve"> </w:t>
      </w:r>
      <w:r w:rsidR="001D179A">
        <w:rPr>
          <w:rFonts w:ascii="Times New Roman" w:hAnsi="Times New Roman" w:cs="Times New Roman"/>
        </w:rPr>
        <w:t xml:space="preserve">biases were present </w:t>
      </w:r>
      <w:r w:rsidR="00B7563B">
        <w:rPr>
          <w:rFonts w:ascii="Times New Roman" w:hAnsi="Times New Roman" w:cs="Times New Roman"/>
        </w:rPr>
        <w:t>when</w:t>
      </w:r>
      <w:r w:rsidR="001D179A">
        <w:rPr>
          <w:rFonts w:ascii="Times New Roman" w:hAnsi="Times New Roman" w:cs="Times New Roman"/>
        </w:rPr>
        <w:t>ever</w:t>
      </w:r>
      <w:r w:rsidR="00B7563B">
        <w:rPr>
          <w:rFonts w:ascii="Times New Roman" w:hAnsi="Times New Roman" w:cs="Times New Roman"/>
        </w:rPr>
        <w:t xml:space="preserve"> bears left multiple samples at the trap (t4-t7)</w:t>
      </w:r>
      <w:r w:rsidR="001D179A">
        <w:rPr>
          <w:rFonts w:ascii="Times New Roman" w:hAnsi="Times New Roman" w:cs="Times New Roman"/>
        </w:rPr>
        <w:t>,</w:t>
      </w:r>
      <w:r w:rsidR="00B7563B">
        <w:rPr>
          <w:rFonts w:ascii="Times New Roman" w:hAnsi="Times New Roman" w:cs="Times New Roman"/>
        </w:rPr>
        <w:t xml:space="preserve"> and </w:t>
      </w:r>
      <w:r w:rsidR="001D179A">
        <w:rPr>
          <w:rFonts w:ascii="Times New Roman" w:hAnsi="Times New Roman" w:cs="Times New Roman"/>
        </w:rPr>
        <w:t xml:space="preserve">they were </w:t>
      </w:r>
      <w:r w:rsidR="00B7563B">
        <w:rPr>
          <w:rFonts w:ascii="Times New Roman" w:hAnsi="Times New Roman" w:cs="Times New Roman"/>
        </w:rPr>
        <w:t xml:space="preserve">most notable when individual heterogeneity and redundancy were both present (t5-t7). </w:t>
      </w:r>
    </w:p>
    <w:p w14:paraId="31FC4C58" w14:textId="19FBF6EA" w:rsidR="00B7563B"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 xml:space="preserve">Bears in the empirical study exhibited substantial heterogeneity in the </w:t>
      </w:r>
      <w:r w:rsidR="00B13933">
        <w:rPr>
          <w:rFonts w:ascii="Times New Roman" w:hAnsi="Times New Roman" w:cs="Times New Roman"/>
        </w:rPr>
        <w:t>number</w:t>
      </w:r>
      <w:r>
        <w:rPr>
          <w:rFonts w:ascii="Times New Roman" w:hAnsi="Times New Roman" w:cs="Times New Roman"/>
        </w:rPr>
        <w:t xml:space="preserve"> of samples deposited at a given site-session; in </w:t>
      </w:r>
      <w:r w:rsidRPr="00A63616">
        <w:rPr>
          <w:rFonts w:ascii="Times New Roman" w:hAnsi="Times New Roman" w:cs="Times New Roman"/>
        </w:rPr>
        <w:t>47%</w:t>
      </w:r>
      <w:r>
        <w:rPr>
          <w:rFonts w:ascii="Times New Roman" w:hAnsi="Times New Roman" w:cs="Times New Roman"/>
        </w:rPr>
        <w:t xml:space="preserve"> of cases</w:t>
      </w:r>
      <w:r w:rsidRPr="00A63616">
        <w:rPr>
          <w:rFonts w:ascii="Times New Roman" w:hAnsi="Times New Roman" w:cs="Times New Roman"/>
        </w:rPr>
        <w:t xml:space="preserve">, bears left only a single sample at a given site-session, but some left as many </w:t>
      </w:r>
      <w:r>
        <w:rPr>
          <w:rFonts w:ascii="Times New Roman" w:hAnsi="Times New Roman" w:cs="Times New Roman"/>
        </w:rPr>
        <w:t xml:space="preserve">as 11 (Fig. 1, Noyce and </w:t>
      </w:r>
      <w:proofErr w:type="spellStart"/>
      <w:r>
        <w:rPr>
          <w:rFonts w:ascii="Times New Roman" w:hAnsi="Times New Roman" w:cs="Times New Roman"/>
        </w:rPr>
        <w:t>Garshelis</w:t>
      </w:r>
      <w:proofErr w:type="spellEnd"/>
      <w:r>
        <w:rPr>
          <w:rFonts w:ascii="Times New Roman" w:hAnsi="Times New Roman" w:cs="Times New Roman"/>
        </w:rPr>
        <w:t xml:space="preserve"> 2013). Thus,</w:t>
      </w:r>
      <w:r w:rsidRPr="00A63616">
        <w:rPr>
          <w:rFonts w:ascii="Times New Roman" w:hAnsi="Times New Roman" w:cs="Times New Roman"/>
        </w:rPr>
        <w:t xml:space="preserve"> </w:t>
      </w:r>
      <w:r>
        <w:rPr>
          <w:rFonts w:ascii="Times New Roman" w:hAnsi="Times New Roman" w:cs="Times New Roman"/>
        </w:rPr>
        <w:t>subsampling empirical</w:t>
      </w:r>
      <w:r w:rsidRPr="00A63616">
        <w:rPr>
          <w:rFonts w:ascii="Times New Roman" w:hAnsi="Times New Roman" w:cs="Times New Roman"/>
        </w:rPr>
        <w:t xml:space="preserve"> data using </w:t>
      </w:r>
      <w:r>
        <w:rPr>
          <w:rFonts w:ascii="Times New Roman" w:hAnsi="Times New Roman" w:cs="Times New Roman"/>
        </w:rPr>
        <w:t>SRS</w:t>
      </w:r>
      <w:r w:rsidRPr="00A63616">
        <w:rPr>
          <w:rFonts w:ascii="Times New Roman" w:hAnsi="Times New Roman" w:cs="Times New Roman"/>
        </w:rPr>
        <w:t xml:space="preserve"> was </w:t>
      </w:r>
      <w:r>
        <w:rPr>
          <w:rFonts w:ascii="Times New Roman" w:hAnsi="Times New Roman" w:cs="Times New Roman"/>
        </w:rPr>
        <w:t>highly</w:t>
      </w:r>
      <w:r w:rsidRPr="00A63616">
        <w:rPr>
          <w:rFonts w:ascii="Times New Roman" w:hAnsi="Times New Roman" w:cs="Times New Roman"/>
        </w:rPr>
        <w:t xml:space="preserve"> likely to select redundant data from bears that tended to leave several samples at a single site-session. Conversely, </w:t>
      </w:r>
      <w:r>
        <w:rPr>
          <w:rFonts w:ascii="Times New Roman" w:hAnsi="Times New Roman" w:cs="Times New Roman"/>
        </w:rPr>
        <w:t>SPR</w:t>
      </w:r>
      <w:r w:rsidRPr="00A63616">
        <w:rPr>
          <w:rFonts w:ascii="Times New Roman" w:hAnsi="Times New Roman" w:cs="Times New Roman"/>
        </w:rPr>
        <w:t xml:space="preserve"> performed well because much of the data it excluded from the full dataset was redundant (</w:t>
      </w:r>
      <w:r>
        <w:rPr>
          <w:rFonts w:ascii="Times New Roman" w:hAnsi="Times New Roman" w:cs="Times New Roman"/>
        </w:rPr>
        <w:t>repeated individual by site by session combinations)</w:t>
      </w:r>
      <w:r w:rsidR="000860DC">
        <w:rPr>
          <w:rFonts w:ascii="Times New Roman" w:hAnsi="Times New Roman" w:cs="Times New Roman"/>
        </w:rPr>
        <w:t>.</w:t>
      </w:r>
      <w:r>
        <w:rPr>
          <w:rFonts w:ascii="Times New Roman" w:hAnsi="Times New Roman" w:cs="Times New Roman"/>
        </w:rPr>
        <w:t xml:space="preserve"> </w:t>
      </w:r>
    </w:p>
    <w:p w14:paraId="0B07945E" w14:textId="6B2CEE8E" w:rsidR="00266254" w:rsidRPr="008D220A" w:rsidRDefault="00F40876" w:rsidP="00BE0A32">
      <w:pPr>
        <w:pStyle w:val="BodyText"/>
        <w:spacing w:line="480" w:lineRule="auto"/>
        <w:ind w:firstLine="720"/>
        <w:rPr>
          <w:rFonts w:ascii="Times New Roman" w:hAnsi="Times New Roman" w:cs="Times New Roman"/>
        </w:rPr>
      </w:pPr>
      <w:r>
        <w:rPr>
          <w:rFonts w:ascii="Times New Roman" w:hAnsi="Times New Roman" w:cs="Times New Roman"/>
        </w:rPr>
        <w:t>Both SECR and non-spatial mark-recapture estimators are biased when unmodeled heterogeneity in capture probabilities exists within the study population. Similarly,</w:t>
      </w:r>
      <w:r w:rsidR="005A2EEC">
        <w:rPr>
          <w:rFonts w:ascii="Times New Roman" w:hAnsi="Times New Roman" w:cs="Times New Roman"/>
        </w:rPr>
        <w:t xml:space="preserve"> </w:t>
      </w:r>
      <w:r w:rsidR="00615C1F">
        <w:rPr>
          <w:rFonts w:ascii="Times New Roman" w:hAnsi="Times New Roman" w:cs="Times New Roman"/>
        </w:rPr>
        <w:t xml:space="preserve">traditional </w:t>
      </w:r>
      <w:r w:rsidR="005A2EEC">
        <w:rPr>
          <w:rFonts w:ascii="Times New Roman" w:hAnsi="Times New Roman" w:cs="Times New Roman"/>
        </w:rPr>
        <w:t xml:space="preserve">SECR estimators are biased when activity centers </w:t>
      </w:r>
      <w:r w:rsidR="00615C1F">
        <w:rPr>
          <w:rFonts w:ascii="Times New Roman" w:hAnsi="Times New Roman" w:cs="Times New Roman"/>
        </w:rPr>
        <w:t>are not uniformly distributed (as in scenario t7 and t8).</w:t>
      </w:r>
      <w:r w:rsidR="005A2EEC">
        <w:rPr>
          <w:rFonts w:ascii="Times New Roman" w:hAnsi="Times New Roman" w:cs="Times New Roman"/>
        </w:rPr>
        <w:t xml:space="preserve"> </w:t>
      </w:r>
      <w:r w:rsidR="00B121BD">
        <w:rPr>
          <w:rFonts w:ascii="Times New Roman" w:hAnsi="Times New Roman" w:cs="Times New Roman"/>
        </w:rPr>
        <w:t>We note that</w:t>
      </w:r>
      <w:r w:rsidR="001A02AB">
        <w:rPr>
          <w:rFonts w:ascii="Times New Roman" w:hAnsi="Times New Roman" w:cs="Times New Roman"/>
        </w:rPr>
        <w:t xml:space="preserve"> it is possible to model individual heterogeneity using </w:t>
      </w:r>
      <w:r w:rsidR="00A86039">
        <w:rPr>
          <w:rFonts w:ascii="Times New Roman" w:hAnsi="Times New Roman" w:cs="Times New Roman"/>
        </w:rPr>
        <w:t xml:space="preserve">finite </w:t>
      </w:r>
      <w:r w:rsidR="001A02AB">
        <w:rPr>
          <w:rFonts w:ascii="Times New Roman" w:hAnsi="Times New Roman" w:cs="Times New Roman"/>
        </w:rPr>
        <w:t xml:space="preserve">mixture </w:t>
      </w:r>
      <w:r w:rsidR="00A86039">
        <w:rPr>
          <w:rFonts w:ascii="Times New Roman" w:hAnsi="Times New Roman" w:cs="Times New Roman"/>
        </w:rPr>
        <w:t xml:space="preserve">models (Borchers and </w:t>
      </w:r>
      <w:proofErr w:type="spellStart"/>
      <w:r w:rsidR="00A86039">
        <w:rPr>
          <w:rFonts w:ascii="Times New Roman" w:hAnsi="Times New Roman" w:cs="Times New Roman"/>
        </w:rPr>
        <w:t>Efford</w:t>
      </w:r>
      <w:proofErr w:type="spellEnd"/>
      <w:r w:rsidR="00A86039">
        <w:rPr>
          <w:rFonts w:ascii="Times New Roman" w:hAnsi="Times New Roman" w:cs="Times New Roman"/>
        </w:rPr>
        <w:t xml:space="preserve"> 2008), and to</w:t>
      </w:r>
      <w:r w:rsidR="00615C1F">
        <w:rPr>
          <w:rFonts w:ascii="Times New Roman" w:hAnsi="Times New Roman" w:cs="Times New Roman"/>
        </w:rPr>
        <w:t xml:space="preserve"> model spatial variation in the density of activity centers using habitat covariates</w:t>
      </w:r>
      <w:r w:rsidR="005A2EEC">
        <w:rPr>
          <w:rFonts w:ascii="Times New Roman" w:hAnsi="Times New Roman" w:cs="Times New Roman"/>
        </w:rPr>
        <w:t xml:space="preserve"> (</w:t>
      </w:r>
      <w:proofErr w:type="spellStart"/>
      <w:r w:rsidR="00581267">
        <w:rPr>
          <w:rFonts w:ascii="Times New Roman" w:hAnsi="Times New Roman" w:cs="Times New Roman"/>
        </w:rPr>
        <w:t>Royle</w:t>
      </w:r>
      <w:proofErr w:type="spellEnd"/>
      <w:r w:rsidR="00581267">
        <w:rPr>
          <w:rFonts w:ascii="Times New Roman" w:hAnsi="Times New Roman" w:cs="Times New Roman"/>
        </w:rPr>
        <w:t xml:space="preserve"> </w:t>
      </w:r>
      <w:r w:rsidR="00581267" w:rsidRPr="008D220A">
        <w:rPr>
          <w:rFonts w:ascii="Times New Roman" w:hAnsi="Times New Roman" w:cs="Times New Roman"/>
          <w:i/>
        </w:rPr>
        <w:t>et. al</w:t>
      </w:r>
      <w:r w:rsidR="00581267">
        <w:rPr>
          <w:rFonts w:ascii="Times New Roman" w:hAnsi="Times New Roman" w:cs="Times New Roman"/>
        </w:rPr>
        <w:t xml:space="preserve"> 2013</w:t>
      </w:r>
      <w:r w:rsidR="005A2EEC">
        <w:rPr>
          <w:rFonts w:ascii="Times New Roman" w:hAnsi="Times New Roman" w:cs="Times New Roman"/>
        </w:rPr>
        <w:t>).</w:t>
      </w:r>
      <w:r w:rsidR="00581267">
        <w:rPr>
          <w:rFonts w:ascii="Times New Roman" w:hAnsi="Times New Roman" w:cs="Times New Roman"/>
        </w:rPr>
        <w:t xml:space="preserve"> </w:t>
      </w:r>
      <w:r w:rsidR="00B121BD">
        <w:rPr>
          <w:rFonts w:ascii="Times New Roman" w:hAnsi="Times New Roman" w:cs="Times New Roman"/>
        </w:rPr>
        <w:t>R</w:t>
      </w:r>
      <w:r w:rsidR="00615C1F">
        <w:rPr>
          <w:rFonts w:ascii="Times New Roman" w:hAnsi="Times New Roman" w:cs="Times New Roman"/>
        </w:rPr>
        <w:t xml:space="preserve">ecently developed </w:t>
      </w:r>
      <w:r w:rsidR="00581267">
        <w:rPr>
          <w:rFonts w:ascii="Times New Roman" w:hAnsi="Times New Roman" w:cs="Times New Roman"/>
        </w:rPr>
        <w:t>categorical spatial partial identity model</w:t>
      </w:r>
      <w:r w:rsidR="00266254">
        <w:rPr>
          <w:rFonts w:ascii="Times New Roman" w:hAnsi="Times New Roman" w:cs="Times New Roman"/>
        </w:rPr>
        <w:t>s</w:t>
      </w:r>
      <w:r w:rsidR="00581267">
        <w:rPr>
          <w:rFonts w:ascii="Times New Roman" w:hAnsi="Times New Roman" w:cs="Times New Roman"/>
        </w:rPr>
        <w:t xml:space="preserve"> (Categorical SPIM) </w:t>
      </w:r>
      <w:r w:rsidR="00B121BD">
        <w:rPr>
          <w:rFonts w:ascii="Times New Roman" w:hAnsi="Times New Roman" w:cs="Times New Roman"/>
        </w:rPr>
        <w:t xml:space="preserve">also </w:t>
      </w:r>
      <w:r w:rsidR="00581267">
        <w:rPr>
          <w:rFonts w:ascii="Times New Roman" w:hAnsi="Times New Roman" w:cs="Times New Roman"/>
        </w:rPr>
        <w:t xml:space="preserve">allow the use of partially identified genetic samples, which are often excluded from analysis </w:t>
      </w:r>
      <w:r w:rsidR="006C4E9C">
        <w:rPr>
          <w:rFonts w:ascii="Times New Roman" w:hAnsi="Times New Roman" w:cs="Times New Roman"/>
        </w:rPr>
        <w:t xml:space="preserve">in the SECR framework due to the “shadow effect” </w:t>
      </w:r>
      <w:r w:rsidR="006C4E9C" w:rsidRPr="00A63616">
        <w:rPr>
          <w:rFonts w:ascii="Times New Roman" w:hAnsi="Times New Roman" w:cs="Times New Roman"/>
        </w:rPr>
        <w:t xml:space="preserve">- erroneously </w:t>
      </w:r>
      <w:r w:rsidR="006C4E9C" w:rsidRPr="00A63616">
        <w:rPr>
          <w:rFonts w:ascii="Times New Roman" w:hAnsi="Times New Roman" w:cs="Times New Roman"/>
        </w:rPr>
        <w:lastRenderedPageBreak/>
        <w:t>treating novel individual</w:t>
      </w:r>
      <w:r w:rsidR="006C4E9C">
        <w:rPr>
          <w:rFonts w:ascii="Times New Roman" w:hAnsi="Times New Roman" w:cs="Times New Roman"/>
        </w:rPr>
        <w:t>s</w:t>
      </w:r>
      <w:r w:rsidR="006C4E9C" w:rsidRPr="00A63616">
        <w:rPr>
          <w:rFonts w:ascii="Times New Roman" w:hAnsi="Times New Roman" w:cs="Times New Roman"/>
        </w:rPr>
        <w:t xml:space="preserve"> as recapture</w:t>
      </w:r>
      <w:r w:rsidR="003F3450">
        <w:rPr>
          <w:rFonts w:ascii="Times New Roman" w:hAnsi="Times New Roman" w:cs="Times New Roman"/>
        </w:rPr>
        <w:t>s</w:t>
      </w:r>
      <w:r w:rsidR="006C4E9C" w:rsidRPr="00A63616">
        <w:rPr>
          <w:rFonts w:ascii="Times New Roman" w:hAnsi="Times New Roman" w:cs="Times New Roman"/>
        </w:rPr>
        <w:t xml:space="preserve"> due to</w:t>
      </w:r>
      <w:r w:rsidR="003F3450">
        <w:rPr>
          <w:rFonts w:ascii="Times New Roman" w:hAnsi="Times New Roman" w:cs="Times New Roman"/>
        </w:rPr>
        <w:t xml:space="preserve"> having</w:t>
      </w:r>
      <w:r w:rsidR="006C4E9C" w:rsidRPr="00A63616">
        <w:rPr>
          <w:rFonts w:ascii="Times New Roman" w:hAnsi="Times New Roman" w:cs="Times New Roman"/>
        </w:rPr>
        <w:t xml:space="preserve"> similar</w:t>
      </w:r>
      <w:r w:rsidR="00B13933">
        <w:rPr>
          <w:rFonts w:ascii="Times New Roman" w:hAnsi="Times New Roman" w:cs="Times New Roman"/>
        </w:rPr>
        <w:t xml:space="preserve"> </w:t>
      </w:r>
      <w:r w:rsidR="006C4E9C" w:rsidRPr="00A63616">
        <w:rPr>
          <w:rFonts w:ascii="Times New Roman" w:hAnsi="Times New Roman" w:cs="Times New Roman"/>
        </w:rPr>
        <w:t>genotype</w:t>
      </w:r>
      <w:r w:rsidR="003F3450">
        <w:rPr>
          <w:rFonts w:ascii="Times New Roman" w:hAnsi="Times New Roman" w:cs="Times New Roman"/>
        </w:rPr>
        <w:t>s</w:t>
      </w:r>
      <w:r w:rsidR="006C4E9C" w:rsidRPr="00A63616">
        <w:rPr>
          <w:rFonts w:ascii="Times New Roman" w:hAnsi="Times New Roman" w:cs="Times New Roman"/>
        </w:rPr>
        <w:t xml:space="preserve"> (Mills </w:t>
      </w:r>
      <w:r w:rsidR="006C4E9C" w:rsidRPr="00A63616">
        <w:rPr>
          <w:rFonts w:ascii="Times New Roman" w:hAnsi="Times New Roman" w:cs="Times New Roman"/>
          <w:i/>
        </w:rPr>
        <w:t>et al.</w:t>
      </w:r>
      <w:r w:rsidR="006C4E9C" w:rsidRPr="00A63616">
        <w:rPr>
          <w:rFonts w:ascii="Times New Roman" w:hAnsi="Times New Roman" w:cs="Times New Roman"/>
        </w:rPr>
        <w:t xml:space="preserve"> 2000</w:t>
      </w:r>
      <w:r w:rsidR="006C4E9C">
        <w:rPr>
          <w:rFonts w:ascii="Times New Roman" w:hAnsi="Times New Roman" w:cs="Times New Roman"/>
        </w:rPr>
        <w:t xml:space="preserve">, Augustine </w:t>
      </w:r>
      <w:r w:rsidR="006C4E9C" w:rsidRPr="008D220A">
        <w:rPr>
          <w:rFonts w:ascii="Times New Roman" w:hAnsi="Times New Roman" w:cs="Times New Roman"/>
          <w:i/>
        </w:rPr>
        <w:t>et al.</w:t>
      </w:r>
      <w:r w:rsidR="006C4E9C">
        <w:rPr>
          <w:rFonts w:ascii="Times New Roman" w:hAnsi="Times New Roman" w:cs="Times New Roman"/>
        </w:rPr>
        <w:t xml:space="preserve"> 2018</w:t>
      </w:r>
      <w:r w:rsidR="006C4E9C" w:rsidRPr="00A63616">
        <w:rPr>
          <w:rFonts w:ascii="Times New Roman" w:hAnsi="Times New Roman" w:cs="Times New Roman"/>
        </w:rPr>
        <w:t>)</w:t>
      </w:r>
      <w:r w:rsidR="006C4E9C">
        <w:rPr>
          <w:rFonts w:ascii="Times New Roman" w:hAnsi="Times New Roman" w:cs="Times New Roman"/>
        </w:rPr>
        <w:t xml:space="preserve">. </w:t>
      </w:r>
      <w:r w:rsidR="00266254">
        <w:rPr>
          <w:rFonts w:ascii="Times New Roman" w:hAnsi="Times New Roman" w:cs="Times New Roman"/>
        </w:rPr>
        <w:t>We suspect it may be possible to develop SECR models that accommodate non-SRS subsampling designs. For the scenarios we considered, however, the effects of subsampling on SECR density estimates were relatively minor.</w:t>
      </w:r>
    </w:p>
    <w:p w14:paraId="11A182F6" w14:textId="77777777" w:rsidR="00431C0C" w:rsidRDefault="00431C0C" w:rsidP="00266254">
      <w:pPr>
        <w:pStyle w:val="BodyText"/>
        <w:spacing w:line="480" w:lineRule="auto"/>
        <w:rPr>
          <w:rFonts w:ascii="Times New Roman" w:hAnsi="Times New Roman" w:cs="Times New Roman"/>
          <w:b/>
        </w:rPr>
      </w:pPr>
      <w:bookmarkStart w:id="23" w:name="subsampling-performance"/>
      <w:bookmarkEnd w:id="23"/>
      <w:r w:rsidRPr="00A116ED">
        <w:rPr>
          <w:rFonts w:ascii="Times New Roman" w:hAnsi="Times New Roman" w:cs="Times New Roman"/>
          <w:b/>
        </w:rPr>
        <w:t>MANAGEMENT IMPLICATIONS</w:t>
      </w:r>
    </w:p>
    <w:p w14:paraId="7C29DF5F" w14:textId="0D282C6C" w:rsidR="00431C0C" w:rsidRPr="00431C0C" w:rsidRDefault="00095292" w:rsidP="00D72EF8">
      <w:pPr>
        <w:pStyle w:val="FirstParagraph"/>
        <w:spacing w:line="480" w:lineRule="auto"/>
        <w:rPr>
          <w:rFonts w:ascii="Times New Roman" w:hAnsi="Times New Roman" w:cs="Times New Roman"/>
        </w:rPr>
      </w:pPr>
      <w:r>
        <w:rPr>
          <w:rFonts w:ascii="Times New Roman" w:hAnsi="Times New Roman" w:cs="Times New Roman"/>
        </w:rPr>
        <w:t xml:space="preserve">Genetic mark-recapture studies frequently result in more DNA samples than researchers can afford to process. </w:t>
      </w:r>
      <w:r w:rsidR="006A24DA">
        <w:rPr>
          <w:rFonts w:ascii="Times New Roman" w:hAnsi="Times New Roman" w:cs="Times New Roman"/>
        </w:rPr>
        <w:t xml:space="preserve">In these cases, it is best to choose samples to process using a strategy that maximizes the number of </w:t>
      </w:r>
      <w:r w:rsidR="00BC40EB">
        <w:rPr>
          <w:rFonts w:ascii="Times New Roman" w:hAnsi="Times New Roman" w:cs="Times New Roman"/>
        </w:rPr>
        <w:t>unique</w:t>
      </w:r>
      <w:r w:rsidR="00675275">
        <w:rPr>
          <w:rFonts w:ascii="Times New Roman" w:hAnsi="Times New Roman" w:cs="Times New Roman"/>
        </w:rPr>
        <w:t xml:space="preserve"> site-sessions</w:t>
      </w:r>
      <w:r w:rsidR="00C87A5D">
        <w:rPr>
          <w:rFonts w:ascii="Times New Roman" w:hAnsi="Times New Roman" w:cs="Times New Roman"/>
        </w:rPr>
        <w:t xml:space="preserve"> in the </w:t>
      </w:r>
      <w:r w:rsidR="008A06C8">
        <w:rPr>
          <w:rFonts w:ascii="Times New Roman" w:hAnsi="Times New Roman" w:cs="Times New Roman"/>
        </w:rPr>
        <w:t>processed</w:t>
      </w:r>
      <w:r w:rsidR="00C87A5D">
        <w:rPr>
          <w:rFonts w:ascii="Times New Roman" w:hAnsi="Times New Roman" w:cs="Times New Roman"/>
        </w:rPr>
        <w:t xml:space="preserve"> data</w:t>
      </w:r>
      <w:r w:rsidR="008A06C8">
        <w:rPr>
          <w:rFonts w:ascii="Times New Roman" w:hAnsi="Times New Roman" w:cs="Times New Roman"/>
        </w:rPr>
        <w:t>set</w:t>
      </w:r>
      <w:r w:rsidR="006A24DA">
        <w:rPr>
          <w:rFonts w:ascii="Times New Roman" w:hAnsi="Times New Roman" w:cs="Times New Roman"/>
        </w:rPr>
        <w:t xml:space="preserve">. </w:t>
      </w:r>
      <w:r w:rsidR="004E08AC">
        <w:rPr>
          <w:rFonts w:ascii="Times New Roman" w:hAnsi="Times New Roman" w:cs="Times New Roman"/>
        </w:rPr>
        <w:t>We</w:t>
      </w:r>
      <w:r w:rsidR="006A24DA">
        <w:rPr>
          <w:rFonts w:ascii="Times New Roman" w:hAnsi="Times New Roman" w:cs="Times New Roman"/>
        </w:rPr>
        <w:t xml:space="preserve"> proposed</w:t>
      </w:r>
      <w:r w:rsidR="008A06C8">
        <w:rPr>
          <w:rFonts w:ascii="Times New Roman" w:hAnsi="Times New Roman" w:cs="Times New Roman"/>
        </w:rPr>
        <w:t xml:space="preserve"> to</w:t>
      </w:r>
      <w:r w:rsidR="00AA6B05">
        <w:rPr>
          <w:rFonts w:ascii="Times New Roman" w:hAnsi="Times New Roman" w:cs="Times New Roman"/>
        </w:rPr>
        <w:t xml:space="preserve"> </w:t>
      </w:r>
      <w:r w:rsidR="003A2923">
        <w:rPr>
          <w:rFonts w:ascii="Times New Roman" w:hAnsi="Times New Roman" w:cs="Times New Roman"/>
        </w:rPr>
        <w:t xml:space="preserve">randomly </w:t>
      </w:r>
      <w:r w:rsidR="00AA6B05">
        <w:rPr>
          <w:rFonts w:ascii="Times New Roman" w:hAnsi="Times New Roman" w:cs="Times New Roman"/>
        </w:rPr>
        <w:t>choose</w:t>
      </w:r>
      <w:r w:rsidR="008A06C8">
        <w:rPr>
          <w:rFonts w:ascii="Times New Roman" w:hAnsi="Times New Roman" w:cs="Times New Roman"/>
        </w:rPr>
        <w:t xml:space="preserve"> </w:t>
      </w:r>
      <w:r w:rsidR="00AA6B05">
        <w:rPr>
          <w:rFonts w:ascii="Times New Roman" w:hAnsi="Times New Roman" w:cs="Times New Roman"/>
        </w:rPr>
        <w:t>1 sample</w:t>
      </w:r>
      <w:r w:rsidR="006A24DA">
        <w:rPr>
          <w:rFonts w:ascii="Times New Roman" w:hAnsi="Times New Roman" w:cs="Times New Roman"/>
        </w:rPr>
        <w:t xml:space="preserve"> from unique site-sessions</w:t>
      </w:r>
      <w:r w:rsidR="00270E80">
        <w:rPr>
          <w:rFonts w:ascii="Times New Roman" w:hAnsi="Times New Roman" w:cs="Times New Roman"/>
        </w:rPr>
        <w:t xml:space="preserve">, and then </w:t>
      </w:r>
      <w:r w:rsidR="003A2923">
        <w:rPr>
          <w:rFonts w:ascii="Times New Roman" w:hAnsi="Times New Roman" w:cs="Times New Roman"/>
        </w:rPr>
        <w:t xml:space="preserve">choose </w:t>
      </w:r>
      <w:r w:rsidR="008A06C8">
        <w:rPr>
          <w:rFonts w:ascii="Times New Roman" w:hAnsi="Times New Roman" w:cs="Times New Roman"/>
        </w:rPr>
        <w:t xml:space="preserve">any </w:t>
      </w:r>
      <w:r w:rsidR="004E08AC">
        <w:rPr>
          <w:rFonts w:ascii="Times New Roman" w:hAnsi="Times New Roman" w:cs="Times New Roman"/>
        </w:rPr>
        <w:t>additional</w:t>
      </w:r>
      <w:r w:rsidR="00AA6B05">
        <w:rPr>
          <w:rFonts w:ascii="Times New Roman" w:hAnsi="Times New Roman" w:cs="Times New Roman"/>
        </w:rPr>
        <w:t xml:space="preserve"> samples using simple</w:t>
      </w:r>
      <w:r w:rsidR="00FD5610">
        <w:rPr>
          <w:rFonts w:ascii="Times New Roman" w:hAnsi="Times New Roman" w:cs="Times New Roman"/>
        </w:rPr>
        <w:t xml:space="preserve"> random sampling</w:t>
      </w:r>
      <w:r w:rsidR="00C87A5D">
        <w:rPr>
          <w:rFonts w:ascii="Times New Roman" w:hAnsi="Times New Roman" w:cs="Times New Roman"/>
        </w:rPr>
        <w:t xml:space="preserve"> (i.e., a random selection </w:t>
      </w:r>
      <w:r w:rsidR="00FD5610">
        <w:rPr>
          <w:rFonts w:ascii="Times New Roman" w:hAnsi="Times New Roman" w:cs="Times New Roman"/>
        </w:rPr>
        <w:t>from the</w:t>
      </w:r>
      <w:r w:rsidR="00270E80">
        <w:rPr>
          <w:rFonts w:ascii="Times New Roman" w:hAnsi="Times New Roman" w:cs="Times New Roman"/>
        </w:rPr>
        <w:t xml:space="preserve"> </w:t>
      </w:r>
      <w:r w:rsidR="004E08AC">
        <w:rPr>
          <w:rFonts w:ascii="Times New Roman" w:hAnsi="Times New Roman" w:cs="Times New Roman"/>
        </w:rPr>
        <w:t xml:space="preserve">remaining </w:t>
      </w:r>
      <w:r w:rsidR="00270E80">
        <w:rPr>
          <w:rFonts w:ascii="Times New Roman" w:hAnsi="Times New Roman" w:cs="Times New Roman"/>
        </w:rPr>
        <w:t xml:space="preserve">pooled </w:t>
      </w:r>
      <w:r w:rsidR="00AA6B05">
        <w:rPr>
          <w:rFonts w:ascii="Times New Roman" w:hAnsi="Times New Roman" w:cs="Times New Roman"/>
        </w:rPr>
        <w:t>data</w:t>
      </w:r>
      <w:r w:rsidR="00C87A5D">
        <w:rPr>
          <w:rFonts w:ascii="Times New Roman" w:hAnsi="Times New Roman" w:cs="Times New Roman"/>
        </w:rPr>
        <w:t>)</w:t>
      </w:r>
      <w:r w:rsidR="00270E80">
        <w:rPr>
          <w:rFonts w:ascii="Times New Roman" w:hAnsi="Times New Roman" w:cs="Times New Roman"/>
        </w:rPr>
        <w:t>. This strategy resulted in density estimates that were less variable and more accurate than estimates obtained using simple random sampling</w:t>
      </w:r>
      <w:r w:rsidR="00E23B78">
        <w:rPr>
          <w:rFonts w:ascii="Times New Roman" w:hAnsi="Times New Roman" w:cs="Times New Roman"/>
        </w:rPr>
        <w:t>, particularly when animals displayed individual heterogeneity in</w:t>
      </w:r>
      <w:r w:rsidR="003A2923">
        <w:rPr>
          <w:rFonts w:ascii="Times New Roman" w:hAnsi="Times New Roman" w:cs="Times New Roman"/>
        </w:rPr>
        <w:t xml:space="preserve"> their</w:t>
      </w:r>
      <w:r w:rsidR="00E23B78">
        <w:rPr>
          <w:rFonts w:ascii="Times New Roman" w:hAnsi="Times New Roman" w:cs="Times New Roman"/>
        </w:rPr>
        <w:t xml:space="preserve"> propensity for capture</w:t>
      </w:r>
      <w:r w:rsidR="00270E80">
        <w:rPr>
          <w:rFonts w:ascii="Times New Roman" w:hAnsi="Times New Roman" w:cs="Times New Roman"/>
        </w:rPr>
        <w:t>.</w:t>
      </w:r>
      <w:r w:rsidR="00270E80" w:rsidDel="00095292">
        <w:rPr>
          <w:rFonts w:ascii="Times New Roman" w:hAnsi="Times New Roman" w:cs="Times New Roman"/>
        </w:rPr>
        <w:t xml:space="preserve"> </w:t>
      </w:r>
      <w:r w:rsidR="00FD5610">
        <w:rPr>
          <w:rFonts w:ascii="Times New Roman" w:hAnsi="Times New Roman" w:cs="Times New Roman"/>
        </w:rPr>
        <w:t>The</w:t>
      </w:r>
      <w:r w:rsidR="00AA6B05">
        <w:rPr>
          <w:rFonts w:ascii="Times New Roman" w:hAnsi="Times New Roman" w:cs="Times New Roman"/>
        </w:rPr>
        <w:t xml:space="preserve"> benefits of using this </w:t>
      </w:r>
      <w:r w:rsidR="004E08AC">
        <w:rPr>
          <w:rFonts w:ascii="Times New Roman" w:hAnsi="Times New Roman" w:cs="Times New Roman"/>
        </w:rPr>
        <w:t>subsampling appro</w:t>
      </w:r>
      <w:r w:rsidR="00AA6B05">
        <w:rPr>
          <w:rFonts w:ascii="Times New Roman" w:hAnsi="Times New Roman" w:cs="Times New Roman"/>
        </w:rPr>
        <w:t>ach</w:t>
      </w:r>
      <w:r w:rsidR="00FD5610">
        <w:rPr>
          <w:rFonts w:ascii="Times New Roman" w:hAnsi="Times New Roman" w:cs="Times New Roman"/>
        </w:rPr>
        <w:t xml:space="preserve"> </w:t>
      </w:r>
      <w:r w:rsidR="00C87A5D">
        <w:rPr>
          <w:rFonts w:ascii="Times New Roman" w:hAnsi="Times New Roman" w:cs="Times New Roman"/>
        </w:rPr>
        <w:t>are expected to be</w:t>
      </w:r>
      <w:r w:rsidR="00FD5610">
        <w:rPr>
          <w:rFonts w:ascii="Times New Roman" w:hAnsi="Times New Roman" w:cs="Times New Roman"/>
        </w:rPr>
        <w:t xml:space="preserve"> greatest when sub</w:t>
      </w:r>
      <w:r w:rsidR="00C87A5D">
        <w:rPr>
          <w:rFonts w:ascii="Times New Roman" w:hAnsi="Times New Roman" w:cs="Times New Roman"/>
        </w:rPr>
        <w:t>sample sizes are</w:t>
      </w:r>
      <w:r w:rsidR="00FD5610">
        <w:rPr>
          <w:rFonts w:ascii="Times New Roman" w:hAnsi="Times New Roman" w:cs="Times New Roman"/>
        </w:rPr>
        <w:t xml:space="preserve"> small and when individu</w:t>
      </w:r>
      <w:r w:rsidR="008A06C8">
        <w:rPr>
          <w:rFonts w:ascii="Times New Roman" w:hAnsi="Times New Roman" w:cs="Times New Roman"/>
        </w:rPr>
        <w:t>als leave</w:t>
      </w:r>
      <w:r w:rsidR="004E08AC">
        <w:rPr>
          <w:rFonts w:ascii="Times New Roman" w:hAnsi="Times New Roman" w:cs="Times New Roman"/>
        </w:rPr>
        <w:t xml:space="preserve"> multiple DNA samples at a</w:t>
      </w:r>
      <w:r w:rsidR="00FD5610">
        <w:rPr>
          <w:rFonts w:ascii="Times New Roman" w:hAnsi="Times New Roman" w:cs="Times New Roman"/>
        </w:rPr>
        <w:t xml:space="preserve"> tra</w:t>
      </w:r>
      <w:r w:rsidR="00F40876">
        <w:rPr>
          <w:rFonts w:ascii="Times New Roman" w:hAnsi="Times New Roman" w:cs="Times New Roman"/>
        </w:rPr>
        <w:t>p.</w:t>
      </w:r>
    </w:p>
    <w:p w14:paraId="6D6B2EB4" w14:textId="77777777" w:rsidR="00312A9F" w:rsidRPr="0040630A" w:rsidRDefault="00404765" w:rsidP="003C0145">
      <w:pPr>
        <w:pStyle w:val="Heading1"/>
        <w:spacing w:line="480" w:lineRule="auto"/>
        <w:rPr>
          <w:rFonts w:ascii="Times New Roman" w:hAnsi="Times New Roman" w:cs="Times New Roman"/>
          <w:sz w:val="24"/>
          <w:szCs w:val="24"/>
        </w:rPr>
      </w:pPr>
      <w:bookmarkStart w:id="24" w:name="future-analysis"/>
      <w:bookmarkStart w:id="25" w:name="references"/>
      <w:bookmarkEnd w:id="24"/>
      <w:bookmarkEnd w:id="25"/>
      <w:r>
        <w:rPr>
          <w:rFonts w:ascii="Times New Roman" w:hAnsi="Times New Roman" w:cs="Times New Roman"/>
          <w:color w:val="auto"/>
          <w:sz w:val="24"/>
          <w:szCs w:val="24"/>
        </w:rPr>
        <w:lastRenderedPageBreak/>
        <w:t>ACKNOWLEDGEMENTS</w:t>
      </w:r>
    </w:p>
    <w:p w14:paraId="43EB9E82" w14:textId="5FA093BC" w:rsidR="003C0145" w:rsidRPr="00184EBB" w:rsidRDefault="00EA356A" w:rsidP="003C0145">
      <w:pPr>
        <w:pStyle w:val="Heading1"/>
        <w:spacing w:line="480" w:lineRule="auto"/>
        <w:rPr>
          <w:rFonts w:ascii="Times New Roman" w:hAnsi="Times New Roman" w:cs="Times New Roman"/>
          <w:b w:val="0"/>
          <w:color w:val="auto"/>
          <w:sz w:val="24"/>
          <w:szCs w:val="24"/>
        </w:rPr>
      </w:pPr>
      <w:r w:rsidRPr="00184EBB">
        <w:rPr>
          <w:rFonts w:ascii="Times New Roman" w:hAnsi="Times New Roman" w:cs="Times New Roman"/>
          <w:b w:val="0"/>
          <w:color w:val="auto"/>
          <w:sz w:val="24"/>
          <w:szCs w:val="24"/>
        </w:rPr>
        <w:t xml:space="preserve">This project was funded in part by the Minnesota Department of Natural Resources (Game </w:t>
      </w:r>
      <w:r w:rsidR="00C22C4A">
        <w:rPr>
          <w:rFonts w:ascii="Times New Roman" w:hAnsi="Times New Roman" w:cs="Times New Roman"/>
          <w:b w:val="0"/>
          <w:color w:val="auto"/>
          <w:sz w:val="24"/>
          <w:szCs w:val="24"/>
        </w:rPr>
        <w:t>and</w:t>
      </w:r>
      <w:r w:rsidRPr="00184EBB">
        <w:rPr>
          <w:rFonts w:ascii="Times New Roman" w:hAnsi="Times New Roman" w:cs="Times New Roman"/>
          <w:b w:val="0"/>
          <w:color w:val="auto"/>
          <w:sz w:val="24"/>
          <w:szCs w:val="24"/>
        </w:rPr>
        <w:t xml:space="preserve"> Fish Fund) and </w:t>
      </w:r>
      <w:r w:rsidR="00A83F65">
        <w:rPr>
          <w:rFonts w:ascii="Times New Roman" w:hAnsi="Times New Roman" w:cs="Times New Roman"/>
          <w:b w:val="0"/>
          <w:color w:val="auto"/>
          <w:sz w:val="24"/>
          <w:szCs w:val="24"/>
        </w:rPr>
        <w:t>F</w:t>
      </w:r>
      <w:r w:rsidRPr="00184EBB">
        <w:rPr>
          <w:rFonts w:ascii="Times New Roman" w:hAnsi="Times New Roman" w:cs="Times New Roman"/>
          <w:b w:val="0"/>
          <w:color w:val="auto"/>
          <w:sz w:val="24"/>
          <w:szCs w:val="24"/>
        </w:rPr>
        <w:t xml:space="preserve">ederal Wildlife Restoration (Pittman-Robertson) Program. </w:t>
      </w:r>
      <w:r w:rsidR="009B508A" w:rsidRPr="00184EBB">
        <w:rPr>
          <w:rFonts w:ascii="Times New Roman" w:hAnsi="Times New Roman" w:cs="Times New Roman"/>
          <w:b w:val="0"/>
          <w:color w:val="auto"/>
          <w:sz w:val="24"/>
          <w:szCs w:val="24"/>
        </w:rPr>
        <w:t>JF received partial support from the Minnesota Agricultural Experimental Station and the McKnight Foundation.</w:t>
      </w:r>
    </w:p>
    <w:p w14:paraId="412CC974" w14:textId="77777777" w:rsidR="004E188B" w:rsidRPr="0040630A" w:rsidRDefault="00404765" w:rsidP="00F67701">
      <w:pPr>
        <w:pStyle w:val="Heading1"/>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LITERATURE CITED</w:t>
      </w:r>
    </w:p>
    <w:p w14:paraId="79E08B41" w14:textId="77777777" w:rsidR="00787DA3" w:rsidRPr="0097175B" w:rsidRDefault="00787DA3" w:rsidP="00787DA3">
      <w:pPr>
        <w:pStyle w:val="NormalWeb"/>
        <w:spacing w:line="480" w:lineRule="auto"/>
        <w:ind w:left="480" w:hanging="480"/>
      </w:pPr>
      <w:r w:rsidRPr="0097175B">
        <w:t xml:space="preserve">Analytics, R., and S. Weston. 2014. </w:t>
      </w:r>
      <w:proofErr w:type="spellStart"/>
      <w:r w:rsidRPr="0097175B">
        <w:t>doParallel</w:t>
      </w:r>
      <w:proofErr w:type="spellEnd"/>
      <w:r w:rsidRPr="0097175B">
        <w:t>: Foreach parallel adaptor for the parallel package. &lt;http://cran.r-project.org/package=doParallel&gt;.</w:t>
      </w:r>
    </w:p>
    <w:p w14:paraId="364B39D2" w14:textId="77777777" w:rsidR="00787DA3" w:rsidRPr="0097175B" w:rsidRDefault="00787DA3" w:rsidP="00787DA3">
      <w:pPr>
        <w:pStyle w:val="NormalWeb"/>
        <w:spacing w:line="480" w:lineRule="auto"/>
        <w:ind w:left="480" w:hanging="480"/>
      </w:pPr>
      <w:r w:rsidRPr="0097175B">
        <w:t>Analytics, R., and S. Weston. 2015. foreach: Provides Foreach Looping Construct for R. &lt;http://cran.r-project.org/package=foreach&gt;.</w:t>
      </w:r>
    </w:p>
    <w:p w14:paraId="7EF5F4D8" w14:textId="549B6AE6" w:rsidR="00787DA3" w:rsidRDefault="00787DA3" w:rsidP="00787DA3">
      <w:pPr>
        <w:pStyle w:val="NormalWeb"/>
        <w:spacing w:line="480" w:lineRule="auto"/>
        <w:ind w:left="480" w:hanging="480"/>
      </w:pPr>
      <w:r w:rsidRPr="0097175B">
        <w:t xml:space="preserve">Augustine, B. C., C. A. </w:t>
      </w:r>
      <w:proofErr w:type="spellStart"/>
      <w:r w:rsidRPr="0097175B">
        <w:t>Tredick</w:t>
      </w:r>
      <w:proofErr w:type="spellEnd"/>
      <w:r w:rsidRPr="0097175B">
        <w:t xml:space="preserve">, and S. J. Bonner. 2014. Accounting for </w:t>
      </w:r>
      <w:proofErr w:type="spellStart"/>
      <w:r w:rsidRPr="0097175B">
        <w:t>behavioural</w:t>
      </w:r>
      <w:proofErr w:type="spellEnd"/>
      <w:r w:rsidRPr="0097175B">
        <w:t xml:space="preserve"> response to capture when estimating population size from hair snare studies with missing data. Methods in Ecology and Evolution 5:1154–1161. Wiley Online Library.</w:t>
      </w:r>
    </w:p>
    <w:p w14:paraId="6960D02B" w14:textId="76A490FA" w:rsidR="006C4E9C" w:rsidRPr="0097175B" w:rsidRDefault="006C4E9C" w:rsidP="00787DA3">
      <w:pPr>
        <w:pStyle w:val="NormalWeb"/>
        <w:spacing w:line="480" w:lineRule="auto"/>
        <w:ind w:left="480" w:hanging="480"/>
      </w:pPr>
      <w:r w:rsidRPr="006C4E9C">
        <w:t>Augustine, B</w:t>
      </w:r>
      <w:r>
        <w:t>. C.,</w:t>
      </w:r>
      <w:r w:rsidRPr="006C4E9C">
        <w:t xml:space="preserve"> J. </w:t>
      </w:r>
      <w:r>
        <w:t xml:space="preserve">A. </w:t>
      </w:r>
      <w:proofErr w:type="spellStart"/>
      <w:r>
        <w:t>Royle</w:t>
      </w:r>
      <w:proofErr w:type="spellEnd"/>
      <w:r>
        <w:t xml:space="preserve">, S. Murphy, </w:t>
      </w:r>
      <w:r w:rsidRPr="006C4E9C">
        <w:t>B</w:t>
      </w:r>
      <w:r>
        <w:t>.</w:t>
      </w:r>
      <w:r w:rsidRPr="006C4E9C">
        <w:t xml:space="preserve"> Chandler, R</w:t>
      </w:r>
      <w:r>
        <w:t>.</w:t>
      </w:r>
      <w:r w:rsidRPr="006C4E9C">
        <w:t xml:space="preserve"> &amp; J</w:t>
      </w:r>
      <w:r>
        <w:t>.</w:t>
      </w:r>
      <w:r w:rsidRPr="006C4E9C">
        <w:t xml:space="preserve"> Cox, J</w:t>
      </w:r>
      <w:r>
        <w:t>.</w:t>
      </w:r>
      <w:r w:rsidRPr="006C4E9C">
        <w:t xml:space="preserve"> &amp; K</w:t>
      </w:r>
      <w:r>
        <w:t>.</w:t>
      </w:r>
      <w:r w:rsidRPr="006C4E9C">
        <w:t xml:space="preserve"> Marcella. (2018). Spatial Capture-Recapture for Categorically Marked Populations with An Application to Genetic Capture-Recapture. 10.1101/265678.</w:t>
      </w:r>
    </w:p>
    <w:p w14:paraId="3CBEEE37" w14:textId="77777777" w:rsidR="00787DA3" w:rsidRPr="0097175B" w:rsidRDefault="00787DA3" w:rsidP="00787DA3">
      <w:pPr>
        <w:pStyle w:val="Bibliography"/>
        <w:spacing w:line="480" w:lineRule="auto"/>
        <w:ind w:left="720" w:hanging="720"/>
        <w:rPr>
          <w:rFonts w:ascii="Times New Roman" w:hAnsi="Times New Roman" w:cs="Times New Roman"/>
        </w:rPr>
      </w:pPr>
      <w:r w:rsidRPr="0097175B">
        <w:rPr>
          <w:rFonts w:ascii="Times New Roman" w:hAnsi="Times New Roman" w:cs="Times New Roman"/>
        </w:rPr>
        <w:t xml:space="preserve">Baddeley, A. (2017). </w:t>
      </w:r>
      <w:proofErr w:type="spellStart"/>
      <w:r w:rsidRPr="0097175B">
        <w:rPr>
          <w:rFonts w:ascii="Times New Roman" w:hAnsi="Times New Roman" w:cs="Times New Roman"/>
        </w:rPr>
        <w:t>spatstat</w:t>
      </w:r>
      <w:proofErr w:type="spellEnd"/>
      <w:r w:rsidRPr="0097175B">
        <w:rPr>
          <w:rFonts w:ascii="Times New Roman" w:hAnsi="Times New Roman" w:cs="Times New Roman"/>
        </w:rPr>
        <w:t>: Spatial Point Pattern Analysis, Model-Fitting, Simulation, Tests. &lt;http://cran.r-project.org/package=</w:t>
      </w:r>
      <w:r>
        <w:rPr>
          <w:rFonts w:ascii="Times New Roman" w:hAnsi="Times New Roman" w:cs="Times New Roman"/>
        </w:rPr>
        <w:t>spatstat</w:t>
      </w:r>
      <w:r w:rsidRPr="0097175B">
        <w:rPr>
          <w:rFonts w:ascii="Times New Roman" w:hAnsi="Times New Roman" w:cs="Times New Roman"/>
        </w:rPr>
        <w:t>&gt;.</w:t>
      </w:r>
    </w:p>
    <w:p w14:paraId="03C5959E" w14:textId="59EE9475" w:rsidR="00787DA3" w:rsidRDefault="00787DA3" w:rsidP="00787DA3">
      <w:pPr>
        <w:pStyle w:val="NormalWeb"/>
        <w:spacing w:line="480" w:lineRule="auto"/>
        <w:ind w:left="480" w:hanging="480"/>
      </w:pPr>
      <w:r w:rsidRPr="0097175B">
        <w:t>Borchers, D. L., S. T. Buckland, and W. Zucchini. 2002. Estimating animal abundance: closed populations. Springer-Verlag London.</w:t>
      </w:r>
    </w:p>
    <w:p w14:paraId="30C230E9" w14:textId="5C8373A7" w:rsidR="00D71699" w:rsidRPr="0097175B" w:rsidRDefault="00D71699" w:rsidP="00787DA3">
      <w:pPr>
        <w:pStyle w:val="NormalWeb"/>
        <w:spacing w:line="480" w:lineRule="auto"/>
        <w:ind w:left="480" w:hanging="480"/>
      </w:pPr>
      <w:r w:rsidRPr="00D71699">
        <w:lastRenderedPageBreak/>
        <w:t xml:space="preserve">Borchers, D. L. and </w:t>
      </w:r>
      <w:proofErr w:type="spellStart"/>
      <w:r w:rsidRPr="00D71699">
        <w:t>Efford</w:t>
      </w:r>
      <w:proofErr w:type="spellEnd"/>
      <w:r w:rsidRPr="00D71699">
        <w:t>, M. G. 2008</w:t>
      </w:r>
      <w:r>
        <w:t>.</w:t>
      </w:r>
      <w:r w:rsidRPr="00D71699">
        <w:t xml:space="preserve"> Spatially explicit maximum likelihood methods for capture–recapture studies. Biometrics 64, 377–385.</w:t>
      </w:r>
    </w:p>
    <w:p w14:paraId="4E097583" w14:textId="77777777" w:rsidR="00787DA3" w:rsidRPr="0097175B" w:rsidRDefault="00787DA3" w:rsidP="00787DA3">
      <w:pPr>
        <w:pStyle w:val="NormalWeb"/>
        <w:spacing w:line="480" w:lineRule="auto"/>
        <w:ind w:left="480" w:hanging="480"/>
      </w:pPr>
      <w:r w:rsidRPr="0097175B">
        <w:t>Borchers, D. 2012. A non-technical overview of spatially explicit capture--recapture models. Journal of Ornithology 152:435–444. Springer.</w:t>
      </w:r>
    </w:p>
    <w:p w14:paraId="5BEDF562" w14:textId="4DBAFA51" w:rsidR="00787DA3" w:rsidRPr="0097175B" w:rsidRDefault="00787DA3" w:rsidP="00787DA3">
      <w:pPr>
        <w:pStyle w:val="NormalWeb"/>
        <w:spacing w:line="480" w:lineRule="auto"/>
        <w:ind w:left="480" w:hanging="480"/>
      </w:pPr>
      <w:r w:rsidRPr="0097175B">
        <w:t xml:space="preserve">Borchers, D. L., S. T. Buckland, and W. Zucchini. 2002. Estimating animal abundance: closed populations. Volume 13. Springer Science </w:t>
      </w:r>
      <w:r w:rsidR="00C22C4A">
        <w:t>and</w:t>
      </w:r>
      <w:r w:rsidRPr="0097175B">
        <w:t xml:space="preserve"> Business Media.</w:t>
      </w:r>
    </w:p>
    <w:p w14:paraId="35441385" w14:textId="77777777" w:rsidR="00787DA3" w:rsidRPr="0097175B" w:rsidRDefault="00787DA3" w:rsidP="00787DA3">
      <w:pPr>
        <w:pStyle w:val="NormalWeb"/>
        <w:spacing w:line="480" w:lineRule="auto"/>
        <w:ind w:left="480" w:hanging="480"/>
      </w:pPr>
      <w:r w:rsidRPr="0097175B">
        <w:t xml:space="preserve">Boulanger, J., S. </w:t>
      </w:r>
      <w:proofErr w:type="spellStart"/>
      <w:r w:rsidRPr="0097175B">
        <w:t>Himmer</w:t>
      </w:r>
      <w:proofErr w:type="spellEnd"/>
      <w:r w:rsidRPr="0097175B">
        <w:t xml:space="preserve">, and C. Swan. 2004. Monitoring of grizzly bear population trends and demography using DNA mark-recapture methods in the </w:t>
      </w:r>
      <w:proofErr w:type="spellStart"/>
      <w:r w:rsidRPr="0097175B">
        <w:t>Owikeno</w:t>
      </w:r>
      <w:proofErr w:type="spellEnd"/>
      <w:r w:rsidRPr="0097175B">
        <w:t xml:space="preserve"> Lake area of British Columbia. Canadian Journal of Zoology 82:1267–1277. NRC Research Press.</w:t>
      </w:r>
    </w:p>
    <w:p w14:paraId="0FADA6B1" w14:textId="77777777" w:rsidR="00787DA3" w:rsidRPr="0097175B" w:rsidRDefault="00787DA3" w:rsidP="00787DA3">
      <w:pPr>
        <w:pStyle w:val="NormalWeb"/>
        <w:spacing w:line="480" w:lineRule="auto"/>
        <w:ind w:left="480" w:hanging="480"/>
      </w:pPr>
      <w:proofErr w:type="spellStart"/>
      <w:r w:rsidRPr="0097175B">
        <w:t>Buckworth</w:t>
      </w:r>
      <w:proofErr w:type="spellEnd"/>
      <w:r w:rsidRPr="0097175B">
        <w:t>, R. C., and N. Territory. 2012. GENETAG: Genetic Mark-recapture for Real-time Harvest Rate Monitoring: Pilot Studies in Northern Australian Spanish Mackerel Fish. Fisheries Research and Development Corporation.</w:t>
      </w:r>
    </w:p>
    <w:p w14:paraId="13E091D2" w14:textId="77777777" w:rsidR="00787DA3" w:rsidRPr="0097175B" w:rsidRDefault="00787DA3" w:rsidP="00787DA3">
      <w:pPr>
        <w:pStyle w:val="NormalWeb"/>
        <w:spacing w:line="480" w:lineRule="auto"/>
        <w:ind w:left="480" w:hanging="480"/>
      </w:pPr>
      <w:r w:rsidRPr="0097175B">
        <w:t xml:space="preserve">Dreher, B. P., G. J. M. Rosa, P. M. Lukacs, K. T. Scribner, and S. R. </w:t>
      </w:r>
      <w:proofErr w:type="spellStart"/>
      <w:r w:rsidRPr="0097175B">
        <w:t>Winterstein</w:t>
      </w:r>
      <w:proofErr w:type="spellEnd"/>
      <w:r w:rsidRPr="0097175B">
        <w:t>. 2009. Subsampling Hair Samples Affects Accuracy and Precision of DNA-Based Population Estimates. The Journal of Wildlife Management 73:1184–1188. Wiley Online Library.</w:t>
      </w:r>
    </w:p>
    <w:p w14:paraId="2946DDA3" w14:textId="77777777" w:rsidR="00787DA3" w:rsidRPr="0097175B" w:rsidRDefault="00787DA3" w:rsidP="00787DA3">
      <w:pPr>
        <w:pStyle w:val="NormalWeb"/>
        <w:spacing w:line="480" w:lineRule="auto"/>
        <w:ind w:left="480" w:hanging="480"/>
      </w:pPr>
      <w:r w:rsidRPr="0097175B">
        <w:t xml:space="preserve">Ebert, C., F. Knauer, I. Storch, and U. Hohmann. 2010. Individual heterogeneity as a pitfall in population estimates based on non-invasive genetic sampling: a review and recommendations. Wildlife Biology 16:225–240. </w:t>
      </w:r>
      <w:proofErr w:type="spellStart"/>
      <w:r w:rsidRPr="0097175B">
        <w:t>BioOne</w:t>
      </w:r>
      <w:proofErr w:type="spellEnd"/>
      <w:r w:rsidRPr="0097175B">
        <w:t>.</w:t>
      </w:r>
    </w:p>
    <w:p w14:paraId="1EB18079" w14:textId="77777777"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2012. </w:t>
      </w:r>
      <w:proofErr w:type="spellStart"/>
      <w:r w:rsidRPr="0097175B">
        <w:t>secr</w:t>
      </w:r>
      <w:proofErr w:type="spellEnd"/>
      <w:r w:rsidRPr="0097175B">
        <w:t>: Spatially explicit capture--recapture models. R package version 2.3. 2.</w:t>
      </w:r>
    </w:p>
    <w:p w14:paraId="1A9A55A9" w14:textId="77777777" w:rsidR="00787DA3" w:rsidRPr="0097175B" w:rsidRDefault="00787DA3" w:rsidP="00787DA3">
      <w:pPr>
        <w:pStyle w:val="NormalWeb"/>
        <w:spacing w:line="480" w:lineRule="auto"/>
        <w:ind w:left="480" w:hanging="480"/>
      </w:pPr>
      <w:proofErr w:type="spellStart"/>
      <w:r w:rsidRPr="0097175B">
        <w:lastRenderedPageBreak/>
        <w:t>Efford</w:t>
      </w:r>
      <w:proofErr w:type="spellEnd"/>
      <w:r w:rsidRPr="0097175B">
        <w:t xml:space="preserve">, M. 2015. </w:t>
      </w:r>
      <w:proofErr w:type="spellStart"/>
      <w:r w:rsidRPr="0097175B">
        <w:t>secr</w:t>
      </w:r>
      <w:proofErr w:type="spellEnd"/>
      <w:r w:rsidRPr="0097175B">
        <w:t>: Spatially explicit capture-recapture models. &lt;http://cran.r-project.org/package=secr&gt;.</w:t>
      </w:r>
    </w:p>
    <w:p w14:paraId="2DD4F49C" w14:textId="77777777" w:rsidR="00787DA3" w:rsidRPr="0097175B" w:rsidRDefault="00787DA3" w:rsidP="00787DA3">
      <w:pPr>
        <w:pStyle w:val="NormalWeb"/>
        <w:spacing w:line="480" w:lineRule="auto"/>
        <w:ind w:left="480" w:hanging="480"/>
      </w:pPr>
      <w:proofErr w:type="spellStart"/>
      <w:r w:rsidRPr="0097175B">
        <w:t>Efford</w:t>
      </w:r>
      <w:proofErr w:type="spellEnd"/>
      <w:r w:rsidRPr="0097175B">
        <w:t xml:space="preserve">, M. G., B. Warburton, M. C. Coleman, and R. J. Barker. 2005. A field test of two methods for density estimation. Wildlife Society Bulletin 33:731–738. </w:t>
      </w:r>
      <w:proofErr w:type="spellStart"/>
      <w:r w:rsidRPr="0097175B">
        <w:t>BioOne</w:t>
      </w:r>
      <w:proofErr w:type="spellEnd"/>
      <w:r w:rsidRPr="0097175B">
        <w:t>.</w:t>
      </w:r>
    </w:p>
    <w:p w14:paraId="5DB8D1B2" w14:textId="77777777" w:rsidR="00787DA3" w:rsidRPr="0097175B" w:rsidRDefault="00787DA3" w:rsidP="00787DA3">
      <w:pPr>
        <w:pStyle w:val="NormalWeb"/>
        <w:spacing w:line="480" w:lineRule="auto"/>
        <w:ind w:left="480" w:hanging="480"/>
      </w:pPr>
      <w:proofErr w:type="spellStart"/>
      <w:r w:rsidRPr="0097175B">
        <w:t>Garshelis</w:t>
      </w:r>
      <w:proofErr w:type="spellEnd"/>
      <w:r w:rsidRPr="0097175B">
        <w:t>, D. L., and K. V Noyce. 2013. Capture heterogeneity in hair-trapping of bears. Summary of Research Findings 71–85.</w:t>
      </w:r>
    </w:p>
    <w:p w14:paraId="16518F61" w14:textId="77777777" w:rsidR="00787DA3" w:rsidRDefault="00787DA3" w:rsidP="00787DA3">
      <w:pPr>
        <w:pStyle w:val="NormalWeb"/>
        <w:spacing w:line="480" w:lineRule="auto"/>
        <w:ind w:left="480" w:hanging="480"/>
      </w:pPr>
      <w:proofErr w:type="spellStart"/>
      <w:r w:rsidRPr="0097175B">
        <w:t>Gervasi</w:t>
      </w:r>
      <w:proofErr w:type="spellEnd"/>
      <w:r w:rsidRPr="0097175B">
        <w:t xml:space="preserve">, V., P. </w:t>
      </w:r>
      <w:proofErr w:type="spellStart"/>
      <w:r w:rsidRPr="0097175B">
        <w:t>Ciucci</w:t>
      </w:r>
      <w:proofErr w:type="spellEnd"/>
      <w:r w:rsidRPr="0097175B">
        <w:t xml:space="preserve">, J. Boulanger, M. </w:t>
      </w:r>
      <w:proofErr w:type="spellStart"/>
      <w:r w:rsidRPr="0097175B">
        <w:t>Posillico</w:t>
      </w:r>
      <w:proofErr w:type="spellEnd"/>
      <w:r w:rsidRPr="0097175B">
        <w:t xml:space="preserve">, C. </w:t>
      </w:r>
      <w:proofErr w:type="spellStart"/>
      <w:r w:rsidRPr="0097175B">
        <w:t>Sulli</w:t>
      </w:r>
      <w:proofErr w:type="spellEnd"/>
      <w:r w:rsidRPr="0097175B">
        <w:t xml:space="preserve">, S. </w:t>
      </w:r>
      <w:proofErr w:type="spellStart"/>
      <w:r w:rsidRPr="0097175B">
        <w:t>Focardi</w:t>
      </w:r>
      <w:proofErr w:type="spellEnd"/>
      <w:r w:rsidRPr="0097175B">
        <w:t xml:space="preserve">, E. Randi, and L. </w:t>
      </w:r>
      <w:proofErr w:type="spellStart"/>
      <w:r w:rsidRPr="0097175B">
        <w:t>Boitani</w:t>
      </w:r>
      <w:proofErr w:type="spellEnd"/>
      <w:r w:rsidRPr="0097175B">
        <w:t xml:space="preserve">. 2008. A preliminary estimate of the Apennine brown bear population size based on hair-snag sampling and multiple data source mark-recapture Huggins models. </w:t>
      </w:r>
      <w:proofErr w:type="spellStart"/>
      <w:r w:rsidRPr="0097175B">
        <w:t>Ursus</w:t>
      </w:r>
      <w:proofErr w:type="spellEnd"/>
      <w:r w:rsidRPr="0097175B">
        <w:t xml:space="preserve"> 19:105–121. </w:t>
      </w:r>
      <w:proofErr w:type="spellStart"/>
      <w:r w:rsidRPr="0097175B">
        <w:t>BioOne</w:t>
      </w:r>
      <w:proofErr w:type="spellEnd"/>
      <w:r w:rsidRPr="0097175B">
        <w:t>.</w:t>
      </w:r>
    </w:p>
    <w:p w14:paraId="51F63D6D" w14:textId="77777777" w:rsidR="00787DA3" w:rsidRDefault="00787DA3" w:rsidP="00787DA3">
      <w:pPr>
        <w:pStyle w:val="NormalWeb"/>
        <w:spacing w:line="480" w:lineRule="auto"/>
        <w:ind w:left="480" w:hanging="480"/>
      </w:pPr>
      <w:r>
        <w:t xml:space="preserve">Ivan, J. S., G. C. White, and T. M. Shenk. 2013a. Using auxiliary telemetry information to estimate animal density from capture–recapture data. Ecology 94:809–816. </w:t>
      </w:r>
    </w:p>
    <w:p w14:paraId="6E9F597C" w14:textId="77777777" w:rsidR="00787DA3" w:rsidRPr="0097175B" w:rsidRDefault="00787DA3" w:rsidP="00787DA3">
      <w:pPr>
        <w:pStyle w:val="NormalWeb"/>
        <w:spacing w:line="480" w:lineRule="auto"/>
        <w:ind w:left="480" w:hanging="480"/>
      </w:pPr>
      <w:r>
        <w:t>Ivan, J.S., White, G.C. and Shenk, T.M., 2013b. Using auxiliary telemetry information to estimate animal density from capture–recapture data. Ecology, 94(4), pp.809-816.</w:t>
      </w:r>
    </w:p>
    <w:p w14:paraId="7238D08C" w14:textId="77777777" w:rsidR="00787DA3" w:rsidRPr="0097175B" w:rsidRDefault="00787DA3" w:rsidP="00787DA3">
      <w:pPr>
        <w:pStyle w:val="NormalWeb"/>
        <w:spacing w:line="480" w:lineRule="auto"/>
        <w:ind w:left="480" w:hanging="480"/>
      </w:pPr>
      <w:proofErr w:type="spellStart"/>
      <w:r w:rsidRPr="0097175B">
        <w:t>Laake</w:t>
      </w:r>
      <w:proofErr w:type="spellEnd"/>
      <w:r w:rsidRPr="0097175B">
        <w:t>, and J.L. 2013. {</w:t>
      </w:r>
      <w:proofErr w:type="spellStart"/>
      <w:r w:rsidRPr="0097175B">
        <w:t>RMark</w:t>
      </w:r>
      <w:proofErr w:type="spellEnd"/>
      <w:r w:rsidRPr="0097175B">
        <w:t>}: An R Interface for Analysis of Capture-Recapture Data with {MARK}. Seattle, {WA}. &lt;http://www.afsc.noaa.gov/Publications/ProcRpt/PR2013-01.pdf&gt;.</w:t>
      </w:r>
    </w:p>
    <w:p w14:paraId="08A57749" w14:textId="77777777" w:rsidR="00787DA3" w:rsidRPr="0097175B" w:rsidRDefault="00787DA3" w:rsidP="00787DA3">
      <w:pPr>
        <w:pStyle w:val="NormalWeb"/>
        <w:spacing w:line="480" w:lineRule="auto"/>
        <w:ind w:left="480" w:hanging="480"/>
      </w:pPr>
      <w:r w:rsidRPr="0097175B">
        <w:t>McCrea, R. S., and B. J. T. Morgan. 2014. Analysis of Capture-Recapture Data. Chapman and Hall, CRC.</w:t>
      </w:r>
    </w:p>
    <w:p w14:paraId="4EDDD8B3" w14:textId="77777777" w:rsidR="00787DA3" w:rsidRPr="0097175B" w:rsidRDefault="00787DA3" w:rsidP="00787DA3">
      <w:pPr>
        <w:pStyle w:val="NormalWeb"/>
        <w:spacing w:line="480" w:lineRule="auto"/>
        <w:ind w:left="480" w:hanging="480"/>
      </w:pPr>
      <w:r w:rsidRPr="0097175B">
        <w:lastRenderedPageBreak/>
        <w:t>McCrea, R. S., and B. J. T. Morgan. 2014. Analysis of Capture-Recapture Data. Chapman and Hall, CRC.</w:t>
      </w:r>
    </w:p>
    <w:p w14:paraId="2FCF392C" w14:textId="77777777" w:rsidR="00787DA3" w:rsidRPr="0097175B" w:rsidRDefault="00787DA3" w:rsidP="00787DA3">
      <w:pPr>
        <w:pStyle w:val="NormalWeb"/>
        <w:spacing w:line="480" w:lineRule="auto"/>
        <w:ind w:left="480" w:hanging="480"/>
      </w:pPr>
      <w:r w:rsidRPr="0097175B">
        <w:t>McCrea, R. S., and B. J. T. Morgan. 2014. Analysis of capture-recapture data. CRC Press.</w:t>
      </w:r>
    </w:p>
    <w:p w14:paraId="3BD12746" w14:textId="77777777" w:rsidR="00787DA3" w:rsidRDefault="00787DA3" w:rsidP="00787DA3">
      <w:pPr>
        <w:pStyle w:val="NormalWeb"/>
        <w:spacing w:line="480" w:lineRule="auto"/>
        <w:ind w:left="480" w:hanging="480"/>
      </w:pPr>
      <w:r w:rsidRPr="0097175B">
        <w:t xml:space="preserve">Mills, L. S., J. J. </w:t>
      </w:r>
      <w:proofErr w:type="spellStart"/>
      <w:r w:rsidRPr="0097175B">
        <w:t>Citta</w:t>
      </w:r>
      <w:proofErr w:type="spellEnd"/>
      <w:r w:rsidRPr="0097175B">
        <w:t xml:space="preserve">, K. P. Lair, M. K. Schwartz, and D. A. </w:t>
      </w:r>
      <w:proofErr w:type="spellStart"/>
      <w:r w:rsidRPr="0097175B">
        <w:t>Tallmon</w:t>
      </w:r>
      <w:proofErr w:type="spellEnd"/>
      <w:r w:rsidRPr="0097175B">
        <w:t>. 2000. Estimating animal abundance using noninvasive DNA sampling: promise and pitfalls. Ecological applications 10:283–294. Eco Soc America.</w:t>
      </w:r>
    </w:p>
    <w:p w14:paraId="61DC7D8C" w14:textId="77777777" w:rsidR="00787DA3" w:rsidRDefault="00787DA3" w:rsidP="00787DA3">
      <w:pPr>
        <w:pStyle w:val="NormalWeb"/>
        <w:spacing w:line="480" w:lineRule="auto"/>
        <w:ind w:left="480" w:hanging="480"/>
      </w:pPr>
      <w:r>
        <w:t xml:space="preserve">Murphy, S. M., J. J. Cox, B. C. Augustine, J. T. Hast, J. M. Guthrie, J. Wright, J. McDermott, S. C. </w:t>
      </w:r>
      <w:proofErr w:type="spellStart"/>
      <w:r>
        <w:t>Maehr</w:t>
      </w:r>
      <w:proofErr w:type="spellEnd"/>
      <w:r>
        <w:t>, and J. H. Plaxico. 2016. Characterizing recolonization by a reintroduced bear population using genetic spatial capture–recapture. Journal of Wildlife Management 80:1390–1407.</w:t>
      </w:r>
    </w:p>
    <w:p w14:paraId="5F4AB6F0" w14:textId="77777777" w:rsidR="00787DA3" w:rsidRPr="0097175B" w:rsidRDefault="00787DA3" w:rsidP="00787DA3">
      <w:pPr>
        <w:pStyle w:val="NormalWeb"/>
        <w:spacing w:line="480" w:lineRule="auto"/>
        <w:ind w:left="480" w:hanging="480"/>
      </w:pPr>
      <w:r w:rsidRPr="0097175B">
        <w:t xml:space="preserve">Petit, E., and N. </w:t>
      </w:r>
      <w:proofErr w:type="spellStart"/>
      <w:r w:rsidRPr="0097175B">
        <w:t>Valiere</w:t>
      </w:r>
      <w:proofErr w:type="spellEnd"/>
      <w:r w:rsidRPr="0097175B">
        <w:t>. 2006. Estimating population size with noninvasive capture-mark-recapture data. Conservation Biology 20:1062–1073. Wiley Online Library.</w:t>
      </w:r>
    </w:p>
    <w:p w14:paraId="5058F22C" w14:textId="77777777" w:rsidR="00787DA3" w:rsidRPr="0097175B" w:rsidRDefault="00787DA3" w:rsidP="00787DA3">
      <w:pPr>
        <w:pStyle w:val="NormalWeb"/>
        <w:spacing w:line="480" w:lineRule="auto"/>
        <w:ind w:left="480" w:hanging="480"/>
      </w:pPr>
      <w:r w:rsidRPr="0097175B">
        <w:t>R Core Team. 2015. R: A Language and Environment for Statistical Computing. Vienna, Austria. &lt;http://www.r-project.org/&gt;.</w:t>
      </w:r>
    </w:p>
    <w:p w14:paraId="7F4F6BC8" w14:textId="77777777" w:rsidR="00787DA3" w:rsidRPr="0097175B" w:rsidRDefault="00787DA3" w:rsidP="00787DA3">
      <w:pPr>
        <w:pStyle w:val="NormalWeb"/>
        <w:spacing w:line="480" w:lineRule="auto"/>
        <w:ind w:left="480" w:hanging="480"/>
      </w:pPr>
      <w:proofErr w:type="spellStart"/>
      <w:r w:rsidRPr="0097175B">
        <w:t>Royle</w:t>
      </w:r>
      <w:proofErr w:type="spellEnd"/>
      <w:r w:rsidRPr="0097175B">
        <w:t xml:space="preserve">, J. A., R. B. Chandler, R. </w:t>
      </w:r>
      <w:proofErr w:type="spellStart"/>
      <w:r w:rsidRPr="0097175B">
        <w:t>Sollmann</w:t>
      </w:r>
      <w:proofErr w:type="spellEnd"/>
      <w:r w:rsidRPr="0097175B">
        <w:t>, and B. Gardner. 2013. Spatial capture-recapture. Academic Press.</w:t>
      </w:r>
    </w:p>
    <w:p w14:paraId="24E6C3C8" w14:textId="77777777" w:rsidR="00787DA3" w:rsidRPr="0097175B" w:rsidRDefault="00787DA3" w:rsidP="00787DA3">
      <w:pPr>
        <w:pStyle w:val="NormalWeb"/>
        <w:spacing w:line="480" w:lineRule="auto"/>
        <w:ind w:left="480" w:hanging="480"/>
      </w:pPr>
      <w:proofErr w:type="spellStart"/>
      <w:r w:rsidRPr="0097175B">
        <w:t>Settlage</w:t>
      </w:r>
      <w:proofErr w:type="spellEnd"/>
      <w:r w:rsidRPr="0097175B">
        <w:t>, K. E., F. T. MANEN, J. D. Clark, and T. L. King. 2008. Challenges of DNA-Based Mark-Recapture Studies of American Black Bears. The Journal of Wildlife Management 72:1035–1042. Wiley Online Library.</w:t>
      </w:r>
    </w:p>
    <w:p w14:paraId="43F18754" w14:textId="77777777" w:rsidR="00787DA3" w:rsidRPr="0097175B" w:rsidRDefault="00787DA3" w:rsidP="00787DA3">
      <w:pPr>
        <w:pStyle w:val="NormalWeb"/>
        <w:spacing w:line="480" w:lineRule="auto"/>
        <w:ind w:left="480" w:hanging="480"/>
      </w:pPr>
      <w:r w:rsidRPr="0097175B">
        <w:lastRenderedPageBreak/>
        <w:t>Team, R. C. 2014. R: A language and environment for statistical computing. R Foundation for Statistical Computing, Vienna, Austria. 2013. ISBN 3-900051-07-0.</w:t>
      </w:r>
    </w:p>
    <w:p w14:paraId="23E179C8" w14:textId="77777777" w:rsidR="00787DA3" w:rsidRPr="0097175B" w:rsidRDefault="00787DA3" w:rsidP="00787DA3">
      <w:pPr>
        <w:pStyle w:val="NormalWeb"/>
        <w:spacing w:line="480" w:lineRule="auto"/>
        <w:ind w:left="480" w:hanging="480"/>
      </w:pPr>
      <w:proofErr w:type="spellStart"/>
      <w:r w:rsidRPr="0097175B">
        <w:t>Tredick</w:t>
      </w:r>
      <w:proofErr w:type="spellEnd"/>
      <w:r w:rsidRPr="0097175B">
        <w:t xml:space="preserve">, C. A., M. R. Vaughan, D. F. Stauffer, S. L. </w:t>
      </w:r>
      <w:proofErr w:type="spellStart"/>
      <w:r w:rsidRPr="0097175B">
        <w:t>Simek</w:t>
      </w:r>
      <w:proofErr w:type="spellEnd"/>
      <w:r w:rsidRPr="0097175B">
        <w:t xml:space="preserve">, and T. Eason. 2007. Sub-sampling genetic data to estimate black bear population size: a case study. </w:t>
      </w:r>
      <w:proofErr w:type="spellStart"/>
      <w:r w:rsidRPr="0097175B">
        <w:t>Ursus</w:t>
      </w:r>
      <w:proofErr w:type="spellEnd"/>
      <w:r w:rsidRPr="0097175B">
        <w:t xml:space="preserve"> 18:179–188. </w:t>
      </w:r>
      <w:proofErr w:type="spellStart"/>
      <w:r w:rsidRPr="0097175B">
        <w:t>BioOne</w:t>
      </w:r>
      <w:proofErr w:type="spellEnd"/>
      <w:r w:rsidRPr="0097175B">
        <w:t>.</w:t>
      </w:r>
    </w:p>
    <w:p w14:paraId="1C09C673" w14:textId="77777777" w:rsidR="00787DA3" w:rsidRPr="0083678D" w:rsidRDefault="00787DA3" w:rsidP="00787DA3">
      <w:pPr>
        <w:spacing w:line="480" w:lineRule="auto"/>
        <w:ind w:left="720" w:hanging="720"/>
        <w:rPr>
          <w:rFonts w:ascii="Times New Roman" w:hAnsi="Times New Roman" w:cs="Times New Roman"/>
        </w:rPr>
      </w:pPr>
      <w:r w:rsidRPr="0083678D">
        <w:rPr>
          <w:rFonts w:ascii="Times New Roman" w:hAnsi="Times New Roman" w:cs="Times New Roman"/>
        </w:rPr>
        <w:t>Wilson, K. R., and D. R. Anderson. 1985. Evaluation of two density estimators of small mammal population size. Journal of Mammalogy 66:13–21.</w:t>
      </w:r>
    </w:p>
    <w:p w14:paraId="648C43B4" w14:textId="5E30F406" w:rsidR="005A3EB2" w:rsidRDefault="00787DA3" w:rsidP="00540F5C">
      <w:pPr>
        <w:spacing w:line="480" w:lineRule="auto"/>
        <w:ind w:left="720" w:hanging="720"/>
        <w:rPr>
          <w:rFonts w:ascii="Times New Roman" w:hAnsi="Times New Roman" w:cs="Times New Roman"/>
        </w:rPr>
      </w:pPr>
      <w:r w:rsidRPr="0083678D">
        <w:rPr>
          <w:rFonts w:ascii="Times New Roman" w:hAnsi="Times New Roman" w:cs="Times New Roman"/>
        </w:rPr>
        <w:t xml:space="preserve">White, G. C., and T. M. Shenk. 2001. Population estimation with radio-marked animals. Pages 329–350 in J. J. </w:t>
      </w:r>
      <w:proofErr w:type="spellStart"/>
      <w:r w:rsidRPr="0083678D">
        <w:rPr>
          <w:rFonts w:ascii="Times New Roman" w:hAnsi="Times New Roman" w:cs="Times New Roman"/>
        </w:rPr>
        <w:t>Millspaugh</w:t>
      </w:r>
      <w:proofErr w:type="spellEnd"/>
      <w:r w:rsidRPr="0083678D">
        <w:rPr>
          <w:rFonts w:ascii="Times New Roman" w:hAnsi="Times New Roman" w:cs="Times New Roman"/>
        </w:rPr>
        <w:t xml:space="preserve"> and J. M. </w:t>
      </w:r>
      <w:proofErr w:type="spellStart"/>
      <w:r w:rsidRPr="0083678D">
        <w:rPr>
          <w:rFonts w:ascii="Times New Roman" w:hAnsi="Times New Roman" w:cs="Times New Roman"/>
        </w:rPr>
        <w:t>Marzluff</w:t>
      </w:r>
      <w:proofErr w:type="spellEnd"/>
      <w:r w:rsidRPr="0083678D">
        <w:rPr>
          <w:rFonts w:ascii="Times New Roman" w:hAnsi="Times New Roman" w:cs="Times New Roman"/>
        </w:rPr>
        <w:t>, editors. Radio tracking and animal populations. Academic Press, San Diego, California,</w:t>
      </w:r>
      <w:r>
        <w:rPr>
          <w:rFonts w:ascii="Times New Roman" w:hAnsi="Times New Roman" w:cs="Times New Roman"/>
        </w:rPr>
        <w:t xml:space="preserve"> </w:t>
      </w:r>
      <w:r w:rsidRPr="0083678D">
        <w:rPr>
          <w:rFonts w:ascii="Times New Roman" w:hAnsi="Times New Roman" w:cs="Times New Roman"/>
        </w:rPr>
        <w:t>USA.</w:t>
      </w:r>
      <w:r w:rsidR="005A3EB2">
        <w:rPr>
          <w:rFonts w:ascii="Times New Roman" w:hAnsi="Times New Roman" w:cs="Times New Roman"/>
        </w:rPr>
        <w:br w:type="page"/>
      </w:r>
    </w:p>
    <w:p w14:paraId="6EA0CC1B" w14:textId="3431FDB5" w:rsidR="008B5217" w:rsidRPr="00294E0E" w:rsidRDefault="00AC7581"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A56EE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i w:val="0"/>
        </w:rPr>
        <w:t xml:space="preserve">. </w:t>
      </w:r>
      <w:r w:rsidR="008B5217" w:rsidRPr="00294E0E">
        <w:rPr>
          <w:rFonts w:ascii="Times New Roman" w:hAnsi="Times New Roman" w:cs="Times New Roman"/>
          <w:i w:val="0"/>
        </w:rPr>
        <w:t xml:space="preserve">Histogram </w:t>
      </w:r>
      <w:r w:rsidR="00524CDE" w:rsidRPr="00294E0E">
        <w:rPr>
          <w:rFonts w:ascii="Times New Roman" w:hAnsi="Times New Roman" w:cs="Times New Roman"/>
          <w:i w:val="0"/>
        </w:rPr>
        <w:t>displaying the</w:t>
      </w:r>
      <w:r w:rsidR="008B5217" w:rsidRPr="00294E0E">
        <w:rPr>
          <w:rFonts w:ascii="Times New Roman" w:hAnsi="Times New Roman" w:cs="Times New Roman"/>
          <w:i w:val="0"/>
        </w:rPr>
        <w:t xml:space="preserve"> number of samples deposited</w:t>
      </w:r>
      <w:r w:rsidR="00524CDE" w:rsidRPr="00294E0E">
        <w:rPr>
          <w:rFonts w:ascii="Times New Roman" w:hAnsi="Times New Roman" w:cs="Times New Roman"/>
          <w:i w:val="0"/>
        </w:rPr>
        <w:t xml:space="preserve"> across unique site-sessions</w:t>
      </w:r>
      <w:r w:rsidR="008B5217" w:rsidRPr="00294E0E">
        <w:rPr>
          <w:rFonts w:ascii="Times New Roman" w:hAnsi="Times New Roman" w:cs="Times New Roman"/>
          <w:i w:val="0"/>
        </w:rPr>
        <w:t xml:space="preserve"> by individual</w:t>
      </w:r>
      <w:r w:rsidR="00524CDE" w:rsidRPr="00294E0E">
        <w:rPr>
          <w:rFonts w:ascii="Times New Roman" w:hAnsi="Times New Roman" w:cs="Times New Roman"/>
          <w:i w:val="0"/>
        </w:rPr>
        <w:t xml:space="preserve"> black bears (</w:t>
      </w:r>
      <w:proofErr w:type="spellStart"/>
      <w:r w:rsidR="00524CDE" w:rsidRPr="00DC6565">
        <w:rPr>
          <w:rFonts w:ascii="Times New Roman" w:hAnsi="Times New Roman" w:cs="Times New Roman"/>
        </w:rPr>
        <w:t>Ursus</w:t>
      </w:r>
      <w:proofErr w:type="spellEnd"/>
      <w:r w:rsidR="00524CDE" w:rsidRPr="00DC6565">
        <w:rPr>
          <w:rFonts w:ascii="Times New Roman" w:hAnsi="Times New Roman" w:cs="Times New Roman"/>
        </w:rPr>
        <w:t xml:space="preserve"> </w:t>
      </w:r>
      <w:proofErr w:type="spellStart"/>
      <w:r w:rsidR="00524CDE" w:rsidRPr="00DC6565">
        <w:rPr>
          <w:rFonts w:ascii="Times New Roman" w:hAnsi="Times New Roman" w:cs="Times New Roman"/>
        </w:rPr>
        <w:t>americanus</w:t>
      </w:r>
      <w:proofErr w:type="spellEnd"/>
      <w:r w:rsidR="00524CDE" w:rsidRPr="00294E0E">
        <w:rPr>
          <w:rFonts w:ascii="Times New Roman" w:hAnsi="Times New Roman" w:cs="Times New Roman"/>
          <w:i w:val="0"/>
        </w:rPr>
        <w:t>) in a 2014 genetic mark-recapture study in northern Minnesota</w:t>
      </w:r>
      <w:r w:rsidR="008B5217" w:rsidRPr="00294E0E">
        <w:rPr>
          <w:rFonts w:ascii="Times New Roman" w:hAnsi="Times New Roman" w:cs="Times New Roman"/>
          <w:i w:val="0"/>
        </w:rPr>
        <w:t xml:space="preserve">.  </w:t>
      </w:r>
    </w:p>
    <w:p w14:paraId="29C32085" w14:textId="42E9C5E5" w:rsidR="00245644" w:rsidRPr="00294E0E" w:rsidRDefault="00552F9D" w:rsidP="00294E0E">
      <w:pPr>
        <w:pStyle w:val="BodyText"/>
        <w:spacing w:line="360" w:lineRule="auto"/>
        <w:rPr>
          <w:rFonts w:ascii="Times New Roman" w:hAnsi="Times New Roman" w:cs="Times New Roman"/>
        </w:rPr>
      </w:pPr>
      <w:r w:rsidRPr="00294E0E">
        <w:rPr>
          <w:rFonts w:ascii="Times New Roman" w:hAnsi="Times New Roman" w:cs="Times New Roman"/>
          <w:noProof/>
        </w:rPr>
        <w:t xml:space="preserve"> </w:t>
      </w:r>
      <w:r w:rsidRPr="00294E0E">
        <w:rPr>
          <w:rFonts w:ascii="Times New Roman" w:hAnsi="Times New Roman" w:cs="Times New Roman"/>
          <w:noProof/>
        </w:rPr>
        <w:drawing>
          <wp:inline distT="0" distB="0" distL="0" distR="0" wp14:anchorId="1877509A" wp14:editId="4AB15098">
            <wp:extent cx="5943600" cy="3714115"/>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14115"/>
                    </a:xfrm>
                    <a:prstGeom prst="rect">
                      <a:avLst/>
                    </a:prstGeom>
                  </pic:spPr>
                </pic:pic>
              </a:graphicData>
            </a:graphic>
          </wp:inline>
        </w:drawing>
      </w:r>
    </w:p>
    <w:p w14:paraId="3DC359C5" w14:textId="77777777" w:rsidR="00245644" w:rsidRPr="00294E0E" w:rsidRDefault="00245644" w:rsidP="00294E0E">
      <w:pPr>
        <w:spacing w:line="360" w:lineRule="auto"/>
        <w:rPr>
          <w:rFonts w:ascii="Times New Roman" w:hAnsi="Times New Roman" w:cs="Times New Roman"/>
        </w:rPr>
      </w:pPr>
      <w:r w:rsidRPr="00294E0E">
        <w:rPr>
          <w:rFonts w:ascii="Times New Roman" w:hAnsi="Times New Roman" w:cs="Times New Roman"/>
        </w:rPr>
        <w:br w:type="page"/>
      </w:r>
    </w:p>
    <w:p w14:paraId="48AD874A" w14:textId="3350F7A6" w:rsidR="002A5D2C"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Figure \* ARABIC </w:instrText>
      </w:r>
      <w:r w:rsidRPr="00294E0E">
        <w:rPr>
          <w:rFonts w:ascii="Times New Roman" w:hAnsi="Times New Roman" w:cs="Times New Roman"/>
          <w:i w:val="0"/>
        </w:rPr>
        <w:fldChar w:fldCharType="separate"/>
      </w:r>
      <w:r w:rsidR="00A56EEE">
        <w:rPr>
          <w:rFonts w:ascii="Times New Roman" w:hAnsi="Times New Roman" w:cs="Times New Roman"/>
          <w:i w:val="0"/>
          <w:noProof/>
        </w:rPr>
        <w:t>2</w:t>
      </w:r>
      <w:r w:rsidRPr="00294E0E">
        <w:rPr>
          <w:rFonts w:ascii="Times New Roman" w:hAnsi="Times New Roman" w:cs="Times New Roman"/>
          <w:i w:val="0"/>
        </w:rPr>
        <w:fldChar w:fldCharType="end"/>
      </w:r>
      <w:r w:rsidRPr="00294E0E">
        <w:rPr>
          <w:rFonts w:ascii="Times New Roman" w:hAnsi="Times New Roman" w:cs="Times New Roman"/>
          <w:i w:val="0"/>
        </w:rPr>
        <w:t xml:space="preserve">. Directed Acrylic Graph of the data simulation process. Triangle nodes represent fixed parameters, circles represent stochastic values, and squares represent deterministic values obtained using stochastic values. All values are defined in Table 1. </w:t>
      </w:r>
      <w:proofErr w:type="spellStart"/>
      <w:proofErr w:type="gramStart"/>
      <w:r w:rsidRPr="00294E0E">
        <w:rPr>
          <w:rFonts w:ascii="Times New Roman" w:hAnsi="Times New Roman" w:cs="Times New Roman"/>
          <w:i w:val="0"/>
        </w:rPr>
        <w:t>I</w:t>
      </w:r>
      <w:r w:rsidRPr="00DC6565">
        <w:rPr>
          <w:rFonts w:ascii="Times New Roman" w:hAnsi="Times New Roman" w:cs="Times New Roman"/>
          <w:vertAlign w:val="subscript"/>
        </w:rPr>
        <w:t>i,k</w:t>
      </w:r>
      <w:proofErr w:type="gramEnd"/>
      <w:r w:rsidR="00A977F3" w:rsidRPr="00DC6565">
        <w:rPr>
          <w:rFonts w:ascii="Times New Roman" w:hAnsi="Times New Roman" w:cs="Times New Roman"/>
          <w:vertAlign w:val="subscript"/>
        </w:rPr>
        <w:t>,t</w:t>
      </w:r>
      <w:proofErr w:type="spellEnd"/>
      <w:r w:rsidRPr="00294E0E">
        <w:rPr>
          <w:rFonts w:ascii="Times New Roman" w:hAnsi="Times New Roman" w:cs="Times New Roman"/>
          <w:i w:val="0"/>
        </w:rPr>
        <w:t xml:space="preserve"> is either a deterministic or stochastic node depending on the value of </w:t>
      </w:r>
      <w:r w:rsidRPr="00294E0E">
        <w:rPr>
          <w:rFonts w:ascii="Times New Roman" w:hAnsi="Times New Roman" w:cs="Times New Roman"/>
          <w:i w:val="0"/>
          <w:lang w:val="el-GR"/>
        </w:rPr>
        <w:t>γ</w:t>
      </w:r>
      <w:r w:rsidRPr="00294E0E">
        <w:rPr>
          <w:rFonts w:ascii="Times New Roman" w:hAnsi="Times New Roman" w:cs="Times New Roman"/>
          <w:i w:val="0"/>
        </w:rPr>
        <w:t>.</w:t>
      </w:r>
    </w:p>
    <w:p w14:paraId="612F7145" w14:textId="77777777" w:rsidR="00784EE1" w:rsidRPr="00294E0E" w:rsidRDefault="00404765" w:rsidP="00294E0E">
      <w:pPr>
        <w:pStyle w:val="BodyText"/>
        <w:spacing w:line="360" w:lineRule="auto"/>
        <w:rPr>
          <w:rFonts w:ascii="Times New Roman" w:hAnsi="Times New Roman" w:cs="Times New Roman"/>
          <w:noProof/>
        </w:rPr>
      </w:pPr>
      <w:r w:rsidRPr="00294E0E">
        <w:rPr>
          <w:rFonts w:ascii="Times New Roman" w:hAnsi="Times New Roman" w:cs="Times New Roman"/>
          <w:noProof/>
        </w:rPr>
        <w:drawing>
          <wp:inline distT="0" distB="0" distL="0" distR="0" wp14:anchorId="40540937" wp14:editId="763D193D">
            <wp:extent cx="5943600" cy="418766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187667"/>
                    </a:xfrm>
                    <a:prstGeom prst="rect">
                      <a:avLst/>
                    </a:prstGeom>
                  </pic:spPr>
                </pic:pic>
              </a:graphicData>
            </a:graphic>
          </wp:inline>
        </w:drawing>
      </w:r>
      <w:r w:rsidRPr="00294E0E">
        <w:rPr>
          <w:rFonts w:ascii="Times New Roman" w:hAnsi="Times New Roman" w:cs="Times New Roman"/>
          <w:noProof/>
        </w:rPr>
        <w:t xml:space="preserve"> </w:t>
      </w:r>
      <w:r w:rsidR="00784EE1" w:rsidRPr="00294E0E">
        <w:rPr>
          <w:rFonts w:ascii="Times New Roman" w:hAnsi="Times New Roman" w:cs="Times New Roman"/>
          <w:noProof/>
        </w:rPr>
        <w:br w:type="page"/>
      </w:r>
    </w:p>
    <w:p w14:paraId="67A8528A" w14:textId="70C40486" w:rsidR="002A5D2C" w:rsidRPr="00A54904" w:rsidRDefault="002A5D2C" w:rsidP="00EA7BDE">
      <w:pPr>
        <w:spacing w:line="360" w:lineRule="auto"/>
        <w:rPr>
          <w:rFonts w:eastAsiaTheme="minorEastAsia"/>
        </w:rPr>
      </w:pPr>
      <w:r w:rsidRPr="00A54904">
        <w:rPr>
          <w:rFonts w:ascii="Times New Roman" w:hAnsi="Times New Roman" w:cs="Times New Roman"/>
        </w:rPr>
        <w:lastRenderedPageBreak/>
        <w:t xml:space="preserve">Figure </w:t>
      </w:r>
      <w:r w:rsidRPr="00A54904">
        <w:rPr>
          <w:rFonts w:ascii="Times New Roman" w:hAnsi="Times New Roman" w:cs="Times New Roman"/>
        </w:rPr>
        <w:fldChar w:fldCharType="begin"/>
      </w:r>
      <w:r w:rsidRPr="00A54904">
        <w:rPr>
          <w:rFonts w:ascii="Times New Roman" w:hAnsi="Times New Roman" w:cs="Times New Roman"/>
        </w:rPr>
        <w:instrText xml:space="preserve"> SEQ Figure \* ARABIC </w:instrText>
      </w:r>
      <w:r w:rsidRPr="00A54904">
        <w:rPr>
          <w:rFonts w:ascii="Times New Roman" w:hAnsi="Times New Roman" w:cs="Times New Roman"/>
        </w:rPr>
        <w:fldChar w:fldCharType="separate"/>
      </w:r>
      <w:r w:rsidR="00A56EEE" w:rsidRPr="00A54904">
        <w:rPr>
          <w:rFonts w:ascii="Times New Roman" w:hAnsi="Times New Roman" w:cs="Times New Roman"/>
          <w:noProof/>
        </w:rPr>
        <w:t>3</w:t>
      </w:r>
      <w:r w:rsidRPr="00A54904">
        <w:rPr>
          <w:rFonts w:ascii="Times New Roman" w:hAnsi="Times New Roman" w:cs="Times New Roman"/>
        </w:rPr>
        <w:fldChar w:fldCharType="end"/>
      </w:r>
      <w:r w:rsidRPr="00A54904">
        <w:rPr>
          <w:rFonts w:ascii="Times New Roman" w:hAnsi="Times New Roman" w:cs="Times New Roman"/>
        </w:rPr>
        <w:t>.</w:t>
      </w:r>
      <w:r w:rsidRPr="00A54904">
        <w:rPr>
          <w:rFonts w:ascii="Times New Roman" w:eastAsia="Times New Roman" w:hAnsi="Times New Roman" w:cs="Times New Roman"/>
          <w:color w:val="000000" w:themeColor="text1"/>
          <w:kern w:val="24"/>
        </w:rPr>
        <w:t xml:space="preserve"> A) </w:t>
      </w:r>
      <w:r w:rsidR="0072420D" w:rsidRPr="00A54904">
        <w:rPr>
          <w:rFonts w:ascii="Times New Roman" w:eastAsia="Times New Roman" w:hAnsi="Times New Roman" w:cs="Times New Roman"/>
        </w:rPr>
        <w:t>Example “Activity Centers” (black) generated using either a heavy skew towards activity centers being located in one half of the grid (</w:t>
      </w:r>
      <w:r w:rsidR="0072420D" w:rsidRPr="00A54904">
        <w:rPr>
          <w:rFonts w:ascii="Times New Roman" w:eastAsia="Times New Roman" w:hAnsi="Times New Roman" w:cs="Times New Roman"/>
          <w:lang w:val="el-GR"/>
        </w:rPr>
        <w:t>α</w:t>
      </w:r>
      <w:r w:rsidR="0072420D" w:rsidRPr="00A54904">
        <w:rPr>
          <w:rFonts w:ascii="Times New Roman" w:hAnsi="Times New Roman" w:cs="Times New Roman"/>
        </w:rPr>
        <w:t xml:space="preserve"> = 0.75) or an absence of skew in the location of activity centers (</w:t>
      </w:r>
      <w:r w:rsidR="0072420D" w:rsidRPr="00A54904">
        <w:rPr>
          <w:rFonts w:ascii="Times New Roman" w:hAnsi="Times New Roman" w:cs="Times New Roman"/>
          <w:lang w:val="el-GR"/>
        </w:rPr>
        <w:t>α</w:t>
      </w:r>
      <w:r w:rsidR="0072420D" w:rsidRPr="00A54904">
        <w:rPr>
          <w:rFonts w:ascii="Times New Roman" w:hAnsi="Times New Roman" w:cs="Times New Roman"/>
        </w:rPr>
        <w:t xml:space="preserve">=0). Trap locations are represented as gray dots. </w:t>
      </w:r>
      <w:r w:rsidRPr="00A54904">
        <w:rPr>
          <w:rFonts w:ascii="Times New Roman" w:eastAsia="Times New Roman" w:hAnsi="Times New Roman" w:cs="Times New Roman"/>
        </w:rPr>
        <w:t xml:space="preserve">(B) </w:t>
      </w:r>
      <w:r w:rsidR="0072420D" w:rsidRPr="00A54904">
        <w:rPr>
          <w:rFonts w:ascii="Times New Roman" w:eastAsia="Times New Roman" w:hAnsi="Times New Roman" w:cs="Times New Roman"/>
          <w:color w:val="000000" w:themeColor="text1"/>
          <w:kern w:val="24"/>
        </w:rPr>
        <w:t>Example of half-normal capture probability curves for individuals</w:t>
      </w:r>
      <w:r w:rsidR="0072420D" w:rsidRPr="00294E0E">
        <w:rPr>
          <w:rFonts w:ascii="Times New Roman" w:eastAsia="Times New Roman" w:hAnsi="Times New Roman" w:cs="Times New Roman"/>
          <w:i/>
          <w:color w:val="000000" w:themeColor="text1"/>
          <w:kern w:val="24"/>
        </w:rPr>
        <w:t xml:space="preserve">, </w:t>
      </w:r>
      <w:r w:rsidR="0072420D" w:rsidRPr="00A54904">
        <w:rPr>
          <w:rFonts w:ascii="Times New Roman" w:eastAsia="Times New Roman" w:hAnsi="Times New Roman" w:cs="Times New Roman"/>
          <w:color w:val="000000" w:themeColor="text1"/>
          <w:kern w:val="24"/>
        </w:rPr>
        <w:t>dependent on their individual propensity of capture</w:t>
      </w:r>
      <m:oMath>
        <m:r>
          <m:rPr>
            <m:sty m:val="p"/>
          </m:rPr>
          <w:rPr>
            <w:rFonts w:ascii="Cambria Math" w:eastAsia="Times New Roman" w:hAnsi="Cambria Math" w:cs="Times New Roman"/>
            <w:color w:val="000000" w:themeColor="text1"/>
            <w:kern w:val="24"/>
          </w:rPr>
          <m:t xml:space="preserve"> (</m:t>
        </m:r>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m:t>
        </m:r>
      </m:oMath>
      <w:r w:rsidR="00B44C6B" w:rsidRPr="00A54904">
        <w:rPr>
          <w:rFonts w:ascii="Times New Roman" w:eastAsia="Times New Roman" w:hAnsi="Times New Roman" w:cs="Times New Roman"/>
        </w:rPr>
        <w:t xml:space="preserve">, </w:t>
      </w:r>
      <w:r w:rsidR="0072420D" w:rsidRPr="00A54904">
        <w:rPr>
          <w:rFonts w:ascii="Times New Roman" w:eastAsia="Times New Roman" w:hAnsi="Times New Roman" w:cs="Times New Roman"/>
        </w:rPr>
        <w:t>whether the given trap has captured the individual in a previous session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 t,</m:t>
            </m:r>
          </m:sub>
        </m:sSub>
        <m:r>
          <m:rPr>
            <m:sty m:val="p"/>
          </m:rPr>
          <w:rPr>
            <w:rFonts w:ascii="Cambria Math" w:hAnsi="Cambria Math" w:cs="Times New Roman"/>
          </w:rPr>
          <m:t xml:space="preserve">, 1 </m:t>
        </m:r>
      </m:oMath>
      <w:r w:rsidR="001108D3" w:rsidRPr="00A54904">
        <w:rPr>
          <w:rFonts w:ascii="Times New Roman" w:eastAsia="Times New Roman" w:hAnsi="Times New Roman" w:cs="Times New Roman"/>
        </w:rPr>
        <w:t xml:space="preserve"> if previously captured, 0 if not)</w:t>
      </w:r>
      <w:r w:rsidR="00B44C6B" w:rsidRPr="00A54904">
        <w:rPr>
          <w:rFonts w:ascii="Times New Roman" w:eastAsia="Times New Roman" w:hAnsi="Times New Roman" w:cs="Times New Roman"/>
        </w:rPr>
        <w:t>, and their distance from the trap (d)</w:t>
      </w:r>
      <w:r w:rsidR="00A54904">
        <w:rPr>
          <w:rFonts w:ascii="Times New Roman" w:eastAsia="Times New Roman" w:hAnsi="Times New Roman" w:cs="Times New Roman"/>
        </w:rPr>
        <w:t>, as defined by Equation 4</w:t>
      </w:r>
      <w:r w:rsidR="008017FE">
        <w:rPr>
          <w:rFonts w:ascii="Times New Roman" w:eastAsia="Times New Roman" w:hAnsi="Times New Roman" w:cs="Times New Roman"/>
        </w:rPr>
        <w:t>,</w:t>
      </w:r>
      <w:r w:rsidR="00A54904">
        <w:rPr>
          <w:rFonts w:ascii="Times New Roman" w:eastAsia="Times New Roman" w:hAnsi="Times New Roman" w:cs="Times New Roman"/>
        </w:rPr>
        <w:t xml:space="preserve"> </w:t>
      </w:r>
      <m:oMath>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i,k, t</m:t>
            </m:r>
          </m:sub>
        </m:sSub>
        <m:d>
          <m:dPr>
            <m:ctrlPr>
              <w:rPr>
                <w:rFonts w:ascii="Cambria Math" w:hAnsi="Cambria Math" w:cs="Times New Roman"/>
              </w:rPr>
            </m:ctrlPr>
          </m:dPr>
          <m:e>
            <m:sSub>
              <m:sSubPr>
                <m:ctrlPr>
                  <w:rPr>
                    <w:rFonts w:ascii="Cambria Math" w:hAnsi="Cambria Math" w:cs="Times New Roman"/>
                  </w:rPr>
                </m:ctrlPr>
              </m:sSubPr>
              <m:e>
                <m:r>
                  <w:rPr>
                    <w:rFonts w:ascii="Cambria Math" w:eastAsia="Times New Roman" w:hAnsi="Cambria Math" w:cs="Times New Roman"/>
                    <w:color w:val="000000" w:themeColor="text1"/>
                    <w:kern w:val="24"/>
                    <w:lang w:val="el-GR"/>
                  </w:rPr>
                  <m:t>Ψ</m:t>
                </m:r>
              </m:e>
              <m:sub>
                <m:r>
                  <w:rPr>
                    <w:rFonts w:ascii="Cambria Math" w:hAnsi="Cambria Math" w:cs="Times New Roman"/>
                  </w:rPr>
                  <m:t>i,k</m:t>
                </m:r>
              </m:sub>
            </m:sSub>
            <m: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r>
              <w:rPr>
                <w:rFonts w:ascii="Cambria Math" w:hAnsi="Cambria Math" w:cs="Times New Roman"/>
              </w:rPr>
              <m:t>, σ</m:t>
            </m:r>
          </m:e>
        </m:d>
        <m:r>
          <w:rPr>
            <w:rFonts w:ascii="Cambria Math" w:hAnsi="Cambria Math" w:cs="Times New Roman"/>
          </w:rPr>
          <m:t>=</m:t>
        </m:r>
        <m:f>
          <m:fPr>
            <m:ctrlPr>
              <w:rPr>
                <w:rFonts w:ascii="Cambria Math" w:hAnsi="Cambria Math" w:cs="Times New Roman"/>
              </w:rPr>
            </m:ctrlPr>
          </m:fPr>
          <m:num>
            <m:r>
              <w:rPr>
                <w:rFonts w:ascii="Cambria Math" w:hAnsi="Cambria Math" w:cs="Times New Roman"/>
              </w:rPr>
              <m:t>exp</m:t>
            </m:r>
            <m:d>
              <m:dPr>
                <m:ctrlPr>
                  <w:rPr>
                    <w:rFonts w:ascii="Cambria Math" w:hAnsi="Cambria Math" w:cs="Times New Roman"/>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num>
          <m:den>
            <m:r>
              <w:rPr>
                <w:rFonts w:ascii="Cambria Math" w:hAnsi="Cambria Math" w:cs="Times New Roman"/>
              </w:rPr>
              <m:t>1+</m:t>
            </m:r>
            <m:func>
              <m:funcPr>
                <m:ctrlPr>
                  <w:rPr>
                    <w:rFonts w:ascii="Cambria Math" w:hAnsi="Cambria Math" w:cs="Times New Roman"/>
                    <w:i/>
                  </w:rPr>
                </m:ctrlPr>
              </m:funcPr>
              <m:fName>
                <m:r>
                  <m:rPr>
                    <m:sty m:val="p"/>
                  </m:rPr>
                  <w:rPr>
                    <w:rFonts w:ascii="Cambria Math" w:hAnsi="Cambria Math" w:cs="Times New Roman"/>
                  </w:rPr>
                  <m:t>exp</m:t>
                </m:r>
              </m:fName>
              <m:e>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g</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i,k,t</m:t>
                        </m:r>
                      </m:sub>
                    </m:sSub>
                    <m:r>
                      <w:rPr>
                        <w:rFonts w:ascii="Cambria Math" w:hAnsi="Cambria Math" w:cs="Times New Roman"/>
                      </w:rPr>
                      <m:t>*b+</m:t>
                    </m:r>
                    <m:sSub>
                      <m:sSubPr>
                        <m:ctrlPr>
                          <w:rPr>
                            <w:rFonts w:ascii="Cambria Math" w:hAnsi="Cambria Math" w:cs="Times New Roman"/>
                          </w:rPr>
                        </m:ctrlPr>
                      </m:sSubPr>
                      <m:e>
                        <m:r>
                          <w:rPr>
                            <w:rFonts w:ascii="Cambria Math" w:hAnsi="Cambria Math" w:cs="Times New Roman"/>
                          </w:rPr>
                          <m:t>δ</m:t>
                        </m:r>
                      </m:e>
                      <m:sub>
                        <m:r>
                          <w:rPr>
                            <w:rFonts w:ascii="Cambria Math" w:hAnsi="Cambria Math" w:cs="Times New Roman"/>
                          </w:rPr>
                          <m:t>i</m:t>
                        </m:r>
                      </m:sub>
                    </m:sSub>
                  </m:e>
                </m:d>
              </m:e>
            </m:func>
          </m:den>
        </m:f>
      </m:oMath>
      <w:r w:rsidR="001108D3" w:rsidRPr="00A54904">
        <w:rPr>
          <w:rFonts w:ascii="Times New Roman" w:eastAsia="Times New Roman" w:hAnsi="Times New Roman" w:cs="Times New Roman"/>
        </w:rPr>
        <w:t>.</w:t>
      </w:r>
      <w:r w:rsidR="0072420D" w:rsidRPr="00A54904">
        <w:rPr>
          <w:rFonts w:ascii="Times New Roman" w:eastAsia="Times New Roman" w:hAnsi="Times New Roman" w:cs="Times New Roman"/>
        </w:rPr>
        <w:t xml:space="preserve"> Capture probabilities are higher when an individual has been previously captured at a trap (</w:t>
      </w:r>
      <m:oMath>
        <m:sSub>
          <m:sSubPr>
            <m:ctrlPr>
              <w:rPr>
                <w:rFonts w:ascii="Cambria Math" w:hAnsi="Cambria Math" w:cs="Times New Roman"/>
              </w:rPr>
            </m:ctrlPr>
          </m:sSubPr>
          <m:e>
            <m:r>
              <m:rPr>
                <m:sty m:val="p"/>
              </m:rPr>
              <w:rPr>
                <w:rFonts w:ascii="Cambria Math" w:hAnsi="Cambria Math" w:cs="Times New Roman"/>
              </w:rPr>
              <m:t>C</m:t>
            </m:r>
          </m:e>
          <m:sub>
            <m:r>
              <m:rPr>
                <m:sty m:val="p"/>
              </m:rPr>
              <w:rPr>
                <w:rFonts w:ascii="Cambria Math" w:hAnsi="Cambria Math" w:cs="Times New Roman"/>
              </w:rPr>
              <m:t>i,k,t,</m:t>
            </m:r>
          </m:sub>
        </m:sSub>
        <m:r>
          <m:rPr>
            <m:sty m:val="p"/>
          </m:rPr>
          <w:rPr>
            <w:rFonts w:ascii="Cambria Math" w:hAnsi="Cambria Math" w:cs="Times New Roman"/>
          </w:rPr>
          <m:t>=1)</m:t>
        </m:r>
      </m:oMath>
      <w:r w:rsidR="0072420D" w:rsidRPr="00A54904">
        <w:rPr>
          <w:rFonts w:ascii="Times New Roman" w:eastAsia="Times New Roman" w:hAnsi="Times New Roman" w:cs="Times New Roman"/>
        </w:rPr>
        <w:t xml:space="preserve"> and for individuals with large heterogeneity parameters (</w:t>
      </w:r>
      <m:oMath>
        <m:sSub>
          <m:sSubPr>
            <m:ctrlPr>
              <w:rPr>
                <w:rFonts w:ascii="Cambria Math" w:hAnsi="Cambria Math" w:cs="Times New Roman"/>
              </w:rPr>
            </m:ctrlPr>
          </m:sSubPr>
          <m:e>
            <m:r>
              <m:rPr>
                <m:sty m:val="p"/>
              </m:rPr>
              <w:rPr>
                <w:rFonts w:ascii="Cambria Math" w:hAnsi="Cambria Math" w:cs="Times New Roman"/>
              </w:rPr>
              <m:t>δ</m:t>
            </m:r>
          </m:e>
          <m:sub>
            <m:r>
              <m:rPr>
                <m:sty m:val="p"/>
              </m:rPr>
              <w:rPr>
                <w:rFonts w:ascii="Cambria Math" w:hAnsi="Cambria Math" w:cs="Times New Roman"/>
              </w:rPr>
              <m:t>i</m:t>
            </m:r>
          </m:sub>
        </m:sSub>
        <m:r>
          <m:rPr>
            <m:sty m:val="p"/>
          </m:rPr>
          <w:rPr>
            <w:rFonts w:ascii="Cambria Math" w:hAnsi="Cambria Math" w:cs="Times New Roman"/>
          </w:rPr>
          <m:t xml:space="preserve"> ≈ </m:t>
        </m:r>
        <w:commentRangeStart w:id="26"/>
        <w:commentRangeStart w:id="27"/>
        <m:r>
          <m:rPr>
            <m:sty m:val="p"/>
          </m:rPr>
          <w:rPr>
            <w:rFonts w:ascii="Cambria Math" w:hAnsi="Cambria Math" w:cs="Times New Roman"/>
          </w:rPr>
          <m:t>∆ =1.25</m:t>
        </m:r>
      </m:oMath>
      <w:r w:rsidR="0072420D" w:rsidRPr="00A54904">
        <w:rPr>
          <w:rFonts w:ascii="Times New Roman" w:eastAsia="Times New Roman" w:hAnsi="Times New Roman" w:cs="Times New Roman"/>
        </w:rPr>
        <w:t xml:space="preserve">). </w:t>
      </w:r>
      <w:commentRangeEnd w:id="26"/>
      <w:r w:rsidR="008017FE">
        <w:rPr>
          <w:rStyle w:val="CommentReference"/>
        </w:rPr>
        <w:commentReference w:id="26"/>
      </w:r>
      <w:commentRangeEnd w:id="27"/>
      <w:r w:rsidR="00735C66">
        <w:rPr>
          <w:rStyle w:val="CommentReference"/>
        </w:rPr>
        <w:commentReference w:id="27"/>
      </w:r>
    </w:p>
    <w:p w14:paraId="679D21F4" w14:textId="578E0840" w:rsidR="0001644A" w:rsidRPr="00294E0E" w:rsidRDefault="006F12F2" w:rsidP="0001644A">
      <w:pPr>
        <w:pStyle w:val="Caption"/>
        <w:spacing w:line="360" w:lineRule="auto"/>
        <w:rPr>
          <w:rFonts w:ascii="Times New Roman" w:hAnsi="Times New Roman" w:cs="Times New Roman"/>
          <w:i w:val="0"/>
        </w:rPr>
      </w:pPr>
      <w:r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9504" behindDoc="0" locked="0" layoutInCell="1" allowOverlap="1" wp14:anchorId="55758641" wp14:editId="280C4F33">
                <wp:simplePos x="0" y="0"/>
                <wp:positionH relativeFrom="margin">
                  <wp:posOffset>4629150</wp:posOffset>
                </wp:positionH>
                <wp:positionV relativeFrom="paragraph">
                  <wp:posOffset>624840</wp:posOffset>
                </wp:positionV>
                <wp:extent cx="323850" cy="334645"/>
                <wp:effectExtent l="0" t="0" r="19050" b="2730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 cy="334645"/>
                        </a:xfrm>
                        <a:prstGeom prst="rect">
                          <a:avLst/>
                        </a:prstGeom>
                        <a:solidFill>
                          <a:srgbClr val="FFFFFF"/>
                        </a:solidFill>
                        <a:ln w="9525">
                          <a:solidFill>
                            <a:srgbClr val="000000"/>
                          </a:solidFill>
                          <a:miter lim="800000"/>
                          <a:headEnd/>
                          <a:tailEnd/>
                        </a:ln>
                      </wps:spPr>
                      <wps:txbx>
                        <w:txbxContent>
                          <w:p w14:paraId="22E29077" w14:textId="6FAC0029" w:rsidR="00735C66" w:rsidRPr="00F15945" w:rsidRDefault="00735C66" w:rsidP="004E5F87">
                            <w:pPr>
                              <w:rPr>
                                <w:rFonts w:ascii="Times" w:hAnsi="Times" w:cs="Times"/>
                                <w:color w:val="000000" w:themeColor="text1"/>
                                <w:sz w:val="36"/>
                                <w:szCs w:val="36"/>
                              </w:rPr>
                            </w:pPr>
                            <w:r>
                              <w:rPr>
                                <w:rFonts w:ascii="Times" w:hAnsi="Times" w:cs="Times"/>
                                <w:sz w:val="36"/>
                                <w:szCs w:val="36"/>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758641" id="_x0000_t202" coordsize="21600,21600" o:spt="202" path="m,l,21600r21600,l21600,xe">
                <v:stroke joinstyle="miter"/>
                <v:path gradientshapeok="t" o:connecttype="rect"/>
              </v:shapetype>
              <v:shape id="Text Box 2" o:spid="_x0000_s1026" type="#_x0000_t202" style="position:absolute;margin-left:364.5pt;margin-top:49.2pt;width:25.5pt;height:26.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hQgIQIAAEQEAAAOAAAAZHJzL2Uyb0RvYy54bWysU9uO2yAQfa/Uf0C8N06cZJu14qy22aaq&#10;tL1Iu/0AjHGMCgwFEjv9+h2wN01vL1V5QAwzHGbOmVnf9FqRo3BeginpbDKlRBgOtTT7kn553L1a&#10;UeIDMzVTYERJT8LTm83LF+vOFiKHFlQtHEEQ44vOlrQNwRZZ5nkrNPMTsMKgswGnWUDT7bPasQ7R&#10;tcry6fQq68DV1gEX3uPt3eCkm4TfNIKHT03jRSCqpJhbSLtLexX3bLNmxd4x20o+psH+IQvNpMFP&#10;z1B3LDBycPI3KC25Aw9NmHDQGTSN5CLVgNXMpr9U89AyK1ItSI63Z5r8/4PlH4+fHZE1ajejxDCN&#10;Gj2KPpA30JM80tNZX2DUg8W40OM1hqZSvb0H/tUTA9uWmb24dQ66VrAa05vFl9nF0wHHR5Cq+wA1&#10;fsMOARJQ3zgduUM2CKKjTKezNDEVjpfzfL5aooejaz5fXC2W6QdWPD+2zod3AjSJh5I6VD6Bs+O9&#10;DzEZVjyHxL88KFnvpFLJcPtqqxw5MuySXVoj+k9hypCupNfLfDnU/1eIaVp/gtAyYLsrqUu6Ogex&#10;IrL21tSpGQOTajhjysqMNEbmBg5DX/WjLBXUJyTUwdDWOIZ4aMF9p6TDli6p/3ZgTlCi3hsU5Xq2&#10;WMQZSMZi+TpHw116qksPMxyhShooGY7bkOYmEmbgFsVrZCI2qjxkMuaKrZr4HscqzsKlnaJ+DP/m&#10;CQAA//8DAFBLAwQUAAYACAAAACEA23+7aOAAAAAKAQAADwAAAGRycy9kb3ducmV2LnhtbEyPTU/D&#10;MAyG70j8h8hIXBBLO8b6QdMJIYHgBgPBNWu8tqJxSpJ15d9jTnC0/ej181ab2Q5iQh96RwrSRQIC&#10;qXGmp1bB2+v9ZQ4iRE1GD45QwTcG2NSnJ5UujTvSC07b2AoOoVBqBV2MYyllaDq0OizciMS3vfNW&#10;Rx59K43XRw63g1wmyVpa3RN/6PSIdx02n9uDVZCvHqeP8HT1/N6s90MRL7Lp4csrdX42396AiDjH&#10;Pxh+9VkdanbauQOZIAYF2bLgLlFBka9AMJDlCS92TF6nKci6kv8r1D8AAAD//wMAUEsBAi0AFAAG&#10;AAgAAAAhALaDOJL+AAAA4QEAABMAAAAAAAAAAAAAAAAAAAAAAFtDb250ZW50X1R5cGVzXS54bWxQ&#10;SwECLQAUAAYACAAAACEAOP0h/9YAAACUAQAACwAAAAAAAAAAAAAAAAAvAQAAX3JlbHMvLnJlbHNQ&#10;SwECLQAUAAYACAAAACEAI/IUICECAABEBAAADgAAAAAAAAAAAAAAAAAuAgAAZHJzL2Uyb0RvYy54&#10;bWxQSwECLQAUAAYACAAAACEA23+7aOAAAAAKAQAADwAAAAAAAAAAAAAAAAB7BAAAZHJzL2Rvd25y&#10;ZXYueG1sUEsFBgAAAAAEAAQA8wAAAIgFAAAAAA==&#10;">
                <v:textbox>
                  <w:txbxContent>
                    <w:p w14:paraId="22E29077" w14:textId="6FAC0029" w:rsidR="00735C66" w:rsidRPr="00F15945" w:rsidRDefault="00735C66" w:rsidP="004E5F87">
                      <w:pPr>
                        <w:rPr>
                          <w:rFonts w:ascii="Times" w:hAnsi="Times" w:cs="Times"/>
                          <w:color w:val="000000" w:themeColor="text1"/>
                          <w:sz w:val="36"/>
                          <w:szCs w:val="36"/>
                        </w:rPr>
                      </w:pPr>
                      <w:r>
                        <w:rPr>
                          <w:rFonts w:ascii="Times" w:hAnsi="Times" w:cs="Times"/>
                          <w:sz w:val="36"/>
                          <w:szCs w:val="36"/>
                        </w:rPr>
                        <w:t>B</w:t>
                      </w:r>
                    </w:p>
                  </w:txbxContent>
                </v:textbox>
                <w10:wrap type="square" anchorx="margin"/>
              </v:shape>
            </w:pict>
          </mc:Fallback>
        </mc:AlternateContent>
      </w:r>
      <w:r w:rsidRPr="006F12F2">
        <w:rPr>
          <w:noProof/>
        </w:rPr>
        <w:drawing>
          <wp:anchor distT="0" distB="0" distL="114300" distR="114300" simplePos="0" relativeHeight="251670528" behindDoc="1" locked="0" layoutInCell="1" allowOverlap="1" wp14:anchorId="04343220" wp14:editId="73099B60">
            <wp:simplePos x="0" y="0"/>
            <wp:positionH relativeFrom="column">
              <wp:posOffset>5086350</wp:posOffset>
            </wp:positionH>
            <wp:positionV relativeFrom="paragraph">
              <wp:posOffset>624840</wp:posOffset>
            </wp:positionV>
            <wp:extent cx="1333500" cy="1590675"/>
            <wp:effectExtent l="19050" t="19050" r="19050" b="28575"/>
            <wp:wrapTight wrapText="bothSides">
              <wp:wrapPolygon edited="0">
                <wp:start x="-309" y="-259"/>
                <wp:lineTo x="-309" y="21729"/>
                <wp:lineTo x="21600" y="21729"/>
                <wp:lineTo x="21600" y="-259"/>
                <wp:lineTo x="-309" y="-259"/>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333500" cy="159067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12644C">
        <w:rPr>
          <w:noProof/>
        </w:rPr>
        <w:drawing>
          <wp:anchor distT="0" distB="0" distL="114300" distR="114300" simplePos="0" relativeHeight="251667456" behindDoc="1" locked="0" layoutInCell="1" allowOverlap="1" wp14:anchorId="434A6EDD" wp14:editId="34D84657">
            <wp:simplePos x="0" y="0"/>
            <wp:positionH relativeFrom="margin">
              <wp:posOffset>2438400</wp:posOffset>
            </wp:positionH>
            <wp:positionV relativeFrom="paragraph">
              <wp:posOffset>330835</wp:posOffset>
            </wp:positionV>
            <wp:extent cx="3625215" cy="3122930"/>
            <wp:effectExtent l="0" t="0" r="0" b="1270"/>
            <wp:wrapTight wrapText="bothSides">
              <wp:wrapPolygon edited="0">
                <wp:start x="0" y="0"/>
                <wp:lineTo x="0" y="21477"/>
                <wp:lineTo x="21452" y="21477"/>
                <wp:lineTo x="2145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4812" r="3138" b="8010"/>
                    <a:stretch/>
                  </pic:blipFill>
                  <pic:spPr bwMode="auto">
                    <a:xfrm>
                      <a:off x="0" y="0"/>
                      <a:ext cx="3625215" cy="3122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2AA" w:rsidRPr="00294E0E">
        <w:rPr>
          <w:rFonts w:ascii="Times New Roman" w:hAnsi="Times New Roman" w:cs="Times New Roman"/>
          <w:i w:val="0"/>
          <w:noProof/>
        </w:rPr>
        <w:drawing>
          <wp:anchor distT="0" distB="0" distL="114300" distR="114300" simplePos="0" relativeHeight="251663360" behindDoc="0" locked="0" layoutInCell="1" allowOverlap="1" wp14:anchorId="7515E7AD" wp14:editId="6BD360CA">
            <wp:simplePos x="0" y="0"/>
            <wp:positionH relativeFrom="margin">
              <wp:posOffset>-228600</wp:posOffset>
            </wp:positionH>
            <wp:positionV relativeFrom="paragraph">
              <wp:posOffset>5715</wp:posOffset>
            </wp:positionV>
            <wp:extent cx="2552700" cy="42100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767" r="4452"/>
                    <a:stretch/>
                  </pic:blipFill>
                  <pic:spPr bwMode="auto">
                    <a:xfrm>
                      <a:off x="0" y="0"/>
                      <a:ext cx="2552700" cy="4210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532AA" w:rsidRPr="00294E0E">
        <w:rPr>
          <w:rFonts w:ascii="Times New Roman" w:eastAsia="Times New Roman" w:hAnsi="Times New Roman" w:cs="Times New Roman"/>
          <w:i w:val="0"/>
          <w:noProof/>
          <w:color w:val="000000" w:themeColor="text1"/>
          <w:kern w:val="24"/>
        </w:rPr>
        <mc:AlternateContent>
          <mc:Choice Requires="wps">
            <w:drawing>
              <wp:anchor distT="45720" distB="45720" distL="114300" distR="114300" simplePos="0" relativeHeight="251664384" behindDoc="0" locked="0" layoutInCell="1" allowOverlap="1" wp14:anchorId="18AC5989" wp14:editId="7606E4C6">
                <wp:simplePos x="0" y="0"/>
                <wp:positionH relativeFrom="rightMargin">
                  <wp:posOffset>-3971925</wp:posOffset>
                </wp:positionH>
                <wp:positionV relativeFrom="paragraph">
                  <wp:posOffset>238760</wp:posOffset>
                </wp:positionV>
                <wp:extent cx="333375" cy="334645"/>
                <wp:effectExtent l="0" t="0" r="28575" b="273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34645"/>
                        </a:xfrm>
                        <a:prstGeom prst="rect">
                          <a:avLst/>
                        </a:prstGeom>
                        <a:solidFill>
                          <a:srgbClr val="FFFFFF"/>
                        </a:solidFill>
                        <a:ln w="9525">
                          <a:solidFill>
                            <a:srgbClr val="000000"/>
                          </a:solidFill>
                          <a:miter lim="800000"/>
                          <a:headEnd/>
                          <a:tailEnd/>
                        </a:ln>
                      </wps:spPr>
                      <wps:txbx>
                        <w:txbxContent>
                          <w:p w14:paraId="171DD85C" w14:textId="25E2B90D" w:rsidR="00735C66" w:rsidRDefault="00735C66" w:rsidP="004E5F87">
                            <w:pPr>
                              <w:rPr>
                                <w:rFonts w:ascii="Times" w:hAnsi="Times" w:cs="Times"/>
                                <w:sz w:val="36"/>
                                <w:szCs w:val="36"/>
                              </w:rPr>
                            </w:pPr>
                            <w:r>
                              <w:rPr>
                                <w:rFonts w:ascii="Times" w:hAnsi="Times" w:cs="Times"/>
                                <w:sz w:val="36"/>
                                <w:szCs w:val="36"/>
                              </w:rPr>
                              <w:t>A</w:t>
                            </w:r>
                          </w:p>
                          <w:p w14:paraId="0B5B3233" w14:textId="77777777" w:rsidR="00735C66" w:rsidRPr="00F15945" w:rsidRDefault="00735C66" w:rsidP="004E5F87">
                            <w:pPr>
                              <w:rPr>
                                <w:rFonts w:ascii="Times" w:hAnsi="Times" w:cs="Times"/>
                                <w:color w:val="000000" w:themeColor="text1"/>
                                <w:sz w:val="36"/>
                                <w:szCs w:val="3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AC5989" id="_x0000_s1027" type="#_x0000_t202" style="position:absolute;margin-left:-312.75pt;margin-top:18.8pt;width:26.25pt;height:26.35pt;z-index:25166438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H/8JAIAAEwEAAAOAAAAZHJzL2Uyb0RvYy54bWysVNtu2zAMfR+wfxD0vjjXXow4RZcuw4Du&#10;ArT7AFqWY2GS6ElK7OzrS8lpmt1ehvlBEEXq6PCQ9PKmN5rtpfMKbcEnozFn0gqslN0W/Ovj5s0V&#10;Zz6ArUCjlQU/SM9vVq9fLbs2l1NsUFfSMQKxPu/agjchtHmWedFIA36ErbTkrNEZCGS6bVY56Ajd&#10;6Gw6Hl9kHbqqdSik93R6Nzj5KuHXtRThc117GZguOHELaXVpLeOarZaQbx20jRJHGvAPLAwoS4+e&#10;oO4gANs59RuUUcKhxzqMBJoM61oJmXKgbCbjX7J5aKCVKRcSx7cnmfz/gxWf9l8cU1XBp5NLziwY&#10;KtKj7AN7iz2bRn261ucU9tBSYOjpmOqccvXtPYpvnllcN2C38tY57BoJFfGbxJvZ2dUBx0eQsvuI&#10;FT0Du4AJqK+dieKRHIzQqU6HU20iFUGHM/ouF5wJcs1m84v5Ir0A+fPl1vnwXqJhcVNwR6VP4LC/&#10;9yGSgfw5JL7lUatqo7ROhtuWa+3YHqhNNuk7ov8Upi3rCn69mC6G/P8KMU7fnyCMCtTvWpmCX52C&#10;II+qvbNV6sYASg97oqztUcao3KBh6Ms+VSxpHCUusTqQrg6H9qZxpE2D7gdnHbV2wf33HTjJmf5g&#10;qTbXk/k8zkIy5ovLKRnu3FOee8AKgip44GzYrkOan6ibxVuqYa2Svi9MjpSpZZPsx/GKM3Fup6iX&#10;n8DqCQAA//8DAFBLAwQUAAYACAAAACEASKW6KeIAAAALAQAADwAAAGRycy9kb3ducmV2LnhtbEyP&#10;y07DMBBF90j8gzVIbFDq0JCkDZlUCAlEd1AQbN3YTSL8CLabhr9nWMFyNEf3nltvZqPZpHwYnEW4&#10;XqTAlG2dHGyH8Pb6kKyAhSisFNpZhfCtAmya87NaVNKd7IuadrFjFGJDJRD6GMeK89D2yoiwcKOy&#10;9Ds4b0Sk03dcenGicKP5Mk0LbsRgqaEXo7rvVfu5OxqE1c3T9BG22fN7Wxz0Ol6V0+OXR7y8mO9u&#10;gUU1xz8YfvVJHRpy2rujlYFphKRY5jmxCFlZACMiycuM5u0R1mkGvKn5/w3NDwAAAP//AwBQSwEC&#10;LQAUAAYACAAAACEAtoM4kv4AAADhAQAAEwAAAAAAAAAAAAAAAAAAAAAAW0NvbnRlbnRfVHlwZXNd&#10;LnhtbFBLAQItABQABgAIAAAAIQA4/SH/1gAAAJQBAAALAAAAAAAAAAAAAAAAAC8BAABfcmVscy8u&#10;cmVsc1BLAQItABQABgAIAAAAIQDNDH/8JAIAAEwEAAAOAAAAAAAAAAAAAAAAAC4CAABkcnMvZTJv&#10;RG9jLnhtbFBLAQItABQABgAIAAAAIQBIpbop4gAAAAsBAAAPAAAAAAAAAAAAAAAAAH4EAABkcnMv&#10;ZG93bnJldi54bWxQSwUGAAAAAAQABADzAAAAjQUAAAAA&#10;">
                <v:textbox>
                  <w:txbxContent>
                    <w:p w14:paraId="171DD85C" w14:textId="25E2B90D" w:rsidR="00735C66" w:rsidRDefault="00735C66" w:rsidP="004E5F87">
                      <w:pPr>
                        <w:rPr>
                          <w:rFonts w:ascii="Times" w:hAnsi="Times" w:cs="Times"/>
                          <w:sz w:val="36"/>
                          <w:szCs w:val="36"/>
                        </w:rPr>
                      </w:pPr>
                      <w:r>
                        <w:rPr>
                          <w:rFonts w:ascii="Times" w:hAnsi="Times" w:cs="Times"/>
                          <w:sz w:val="36"/>
                          <w:szCs w:val="36"/>
                        </w:rPr>
                        <w:t>A</w:t>
                      </w:r>
                    </w:p>
                    <w:p w14:paraId="0B5B3233" w14:textId="77777777" w:rsidR="00735C66" w:rsidRPr="00F15945" w:rsidRDefault="00735C66" w:rsidP="004E5F87">
                      <w:pPr>
                        <w:rPr>
                          <w:rFonts w:ascii="Times" w:hAnsi="Times" w:cs="Times"/>
                          <w:color w:val="000000" w:themeColor="text1"/>
                          <w:sz w:val="36"/>
                          <w:szCs w:val="36"/>
                        </w:rPr>
                      </w:pPr>
                    </w:p>
                  </w:txbxContent>
                </v:textbox>
                <w10:wrap type="square" anchorx="margin"/>
              </v:shape>
            </w:pict>
          </mc:Fallback>
        </mc:AlternateContent>
      </w:r>
      <w:r w:rsidR="00784EE1" w:rsidRPr="00294E0E">
        <w:rPr>
          <w:rFonts w:ascii="Times New Roman" w:hAnsi="Times New Roman" w:cs="Times New Roman"/>
          <w:i w:val="0"/>
        </w:rPr>
        <w:br w:type="page"/>
      </w:r>
      <w:r w:rsidR="0001644A" w:rsidRPr="00294E0E">
        <w:rPr>
          <w:rFonts w:ascii="Times New Roman" w:hAnsi="Times New Roman" w:cs="Times New Roman"/>
          <w:i w:val="0"/>
        </w:rPr>
        <w:lastRenderedPageBreak/>
        <w:t xml:space="preserve">Figure </w:t>
      </w:r>
      <w:r w:rsidR="0001644A">
        <w:rPr>
          <w:rFonts w:ascii="Times New Roman" w:hAnsi="Times New Roman" w:cs="Times New Roman"/>
          <w:i w:val="0"/>
        </w:rPr>
        <w:t>4</w:t>
      </w:r>
      <w:r w:rsidR="0001644A" w:rsidRPr="00294E0E">
        <w:rPr>
          <w:rFonts w:ascii="Times New Roman" w:hAnsi="Times New Roman" w:cs="Times New Roman"/>
          <w:i w:val="0"/>
        </w:rPr>
        <w:t xml:space="preserve">. Matrix of simulated scenarios investigated in this study. Shaded boxes represent the presence of a given effect on the simulated capture histories. </w:t>
      </w:r>
    </w:p>
    <w:tbl>
      <w:tblPr>
        <w:tblStyle w:val="TableGrid"/>
        <w:tblW w:w="10525" w:type="dxa"/>
        <w:tblLayout w:type="fixed"/>
        <w:tblLook w:val="04A0" w:firstRow="1" w:lastRow="0" w:firstColumn="1" w:lastColumn="0" w:noHBand="0" w:noVBand="1"/>
      </w:tblPr>
      <w:tblGrid>
        <w:gridCol w:w="1345"/>
        <w:gridCol w:w="1440"/>
        <w:gridCol w:w="1170"/>
        <w:gridCol w:w="540"/>
        <w:gridCol w:w="450"/>
        <w:gridCol w:w="450"/>
        <w:gridCol w:w="450"/>
        <w:gridCol w:w="450"/>
        <w:gridCol w:w="450"/>
        <w:gridCol w:w="450"/>
        <w:gridCol w:w="450"/>
        <w:gridCol w:w="1350"/>
        <w:gridCol w:w="1530"/>
      </w:tblGrid>
      <w:tr w:rsidR="0001644A" w:rsidRPr="00294E0E" w14:paraId="6C803AE6" w14:textId="77777777" w:rsidTr="00B7563B">
        <w:trPr>
          <w:trHeight w:val="341"/>
        </w:trPr>
        <w:tc>
          <w:tcPr>
            <w:tcW w:w="1345" w:type="dxa"/>
            <w:vMerge w:val="restart"/>
            <w:tcBorders>
              <w:tr2bl w:val="nil"/>
            </w:tcBorders>
            <w:shd w:val="clear" w:color="auto" w:fill="auto"/>
          </w:tcPr>
          <w:p w14:paraId="122C7DE3"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 xml:space="preserve"> Effect</w:t>
            </w:r>
          </w:p>
        </w:tc>
        <w:tc>
          <w:tcPr>
            <w:tcW w:w="1440" w:type="dxa"/>
            <w:vMerge w:val="restart"/>
          </w:tcPr>
          <w:p w14:paraId="4FE624B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Description of effect</w:t>
            </w:r>
          </w:p>
        </w:tc>
        <w:tc>
          <w:tcPr>
            <w:tcW w:w="1170" w:type="dxa"/>
            <w:vMerge w:val="restart"/>
          </w:tcPr>
          <w:p w14:paraId="4B1A48C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Effect scale</w:t>
            </w:r>
          </w:p>
        </w:tc>
        <w:tc>
          <w:tcPr>
            <w:tcW w:w="3690" w:type="dxa"/>
            <w:gridSpan w:val="8"/>
          </w:tcPr>
          <w:p w14:paraId="4A6605A1"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Present in</w:t>
            </w:r>
          </w:p>
        </w:tc>
        <w:tc>
          <w:tcPr>
            <w:tcW w:w="2880" w:type="dxa"/>
            <w:gridSpan w:val="2"/>
          </w:tcPr>
          <w:p w14:paraId="46F2D27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Terms</w:t>
            </w:r>
          </w:p>
        </w:tc>
      </w:tr>
      <w:tr w:rsidR="0001644A" w:rsidRPr="00294E0E" w14:paraId="56E5CB17" w14:textId="77777777" w:rsidTr="00B7563B">
        <w:trPr>
          <w:trHeight w:val="296"/>
        </w:trPr>
        <w:tc>
          <w:tcPr>
            <w:tcW w:w="1345" w:type="dxa"/>
            <w:vMerge/>
            <w:tcBorders>
              <w:tr2bl w:val="nil"/>
            </w:tcBorders>
            <w:shd w:val="clear" w:color="auto" w:fill="auto"/>
          </w:tcPr>
          <w:p w14:paraId="0E608171" w14:textId="77777777" w:rsidR="0001644A" w:rsidRPr="00294E0E" w:rsidRDefault="0001644A" w:rsidP="00B7563B">
            <w:pPr>
              <w:pStyle w:val="TableCaption"/>
              <w:spacing w:line="360" w:lineRule="auto"/>
              <w:rPr>
                <w:rFonts w:ascii="Times New Roman" w:hAnsi="Times New Roman" w:cs="Times New Roman"/>
                <w:b/>
                <w:i w:val="0"/>
              </w:rPr>
            </w:pPr>
          </w:p>
        </w:tc>
        <w:tc>
          <w:tcPr>
            <w:tcW w:w="1440" w:type="dxa"/>
            <w:vMerge/>
          </w:tcPr>
          <w:p w14:paraId="27529781" w14:textId="77777777" w:rsidR="0001644A" w:rsidRPr="00294E0E" w:rsidRDefault="0001644A" w:rsidP="00B7563B">
            <w:pPr>
              <w:pStyle w:val="TableCaption"/>
              <w:spacing w:line="360" w:lineRule="auto"/>
              <w:rPr>
                <w:rFonts w:ascii="Times New Roman" w:hAnsi="Times New Roman" w:cs="Times New Roman"/>
                <w:b/>
                <w:i w:val="0"/>
              </w:rPr>
            </w:pPr>
          </w:p>
        </w:tc>
        <w:tc>
          <w:tcPr>
            <w:tcW w:w="1170" w:type="dxa"/>
            <w:vMerge/>
          </w:tcPr>
          <w:p w14:paraId="268B0655" w14:textId="77777777" w:rsidR="0001644A" w:rsidRPr="00294E0E" w:rsidRDefault="0001644A" w:rsidP="00B7563B">
            <w:pPr>
              <w:pStyle w:val="TableCaption"/>
              <w:spacing w:line="360" w:lineRule="auto"/>
              <w:rPr>
                <w:rFonts w:ascii="Times New Roman" w:hAnsi="Times New Roman" w:cs="Times New Roman"/>
                <w:b/>
                <w:i w:val="0"/>
              </w:rPr>
            </w:pPr>
          </w:p>
        </w:tc>
        <w:tc>
          <w:tcPr>
            <w:tcW w:w="540" w:type="dxa"/>
          </w:tcPr>
          <w:p w14:paraId="3E7EB5E2"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t1</w:t>
            </w:r>
          </w:p>
        </w:tc>
        <w:tc>
          <w:tcPr>
            <w:tcW w:w="450" w:type="dxa"/>
          </w:tcPr>
          <w:p w14:paraId="1E14722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t2</w:t>
            </w:r>
          </w:p>
        </w:tc>
        <w:tc>
          <w:tcPr>
            <w:tcW w:w="450" w:type="dxa"/>
          </w:tcPr>
          <w:p w14:paraId="116AF2FF"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t3</w:t>
            </w:r>
          </w:p>
        </w:tc>
        <w:tc>
          <w:tcPr>
            <w:tcW w:w="450" w:type="dxa"/>
          </w:tcPr>
          <w:p w14:paraId="4EF8CB0C"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t4</w:t>
            </w:r>
          </w:p>
        </w:tc>
        <w:tc>
          <w:tcPr>
            <w:tcW w:w="450" w:type="dxa"/>
          </w:tcPr>
          <w:p w14:paraId="39925DDB"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t5</w:t>
            </w:r>
          </w:p>
        </w:tc>
        <w:tc>
          <w:tcPr>
            <w:tcW w:w="450" w:type="dxa"/>
          </w:tcPr>
          <w:p w14:paraId="3F2773E0"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t6</w:t>
            </w:r>
          </w:p>
        </w:tc>
        <w:tc>
          <w:tcPr>
            <w:tcW w:w="450" w:type="dxa"/>
          </w:tcPr>
          <w:p w14:paraId="67951FA1"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t7</w:t>
            </w:r>
          </w:p>
        </w:tc>
        <w:tc>
          <w:tcPr>
            <w:tcW w:w="450" w:type="dxa"/>
          </w:tcPr>
          <w:p w14:paraId="5EEB59B9" w14:textId="77777777" w:rsidR="0001644A" w:rsidRPr="00294E0E" w:rsidRDefault="0001644A" w:rsidP="00B7563B">
            <w:pPr>
              <w:pStyle w:val="TableCaption"/>
              <w:spacing w:line="360" w:lineRule="auto"/>
              <w:rPr>
                <w:rFonts w:ascii="Times New Roman" w:hAnsi="Times New Roman" w:cs="Times New Roman"/>
                <w:b/>
                <w:i w:val="0"/>
              </w:rPr>
            </w:pPr>
            <w:r w:rsidRPr="00294E0E">
              <w:rPr>
                <w:rFonts w:ascii="Times New Roman" w:hAnsi="Times New Roman" w:cs="Times New Roman"/>
                <w:b/>
                <w:i w:val="0"/>
              </w:rPr>
              <w:t>t8</w:t>
            </w:r>
          </w:p>
        </w:tc>
        <w:tc>
          <w:tcPr>
            <w:tcW w:w="1350" w:type="dxa"/>
          </w:tcPr>
          <w:p w14:paraId="05DE002D"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Absent</w:t>
            </w:r>
          </w:p>
        </w:tc>
        <w:tc>
          <w:tcPr>
            <w:tcW w:w="1530" w:type="dxa"/>
          </w:tcPr>
          <w:p w14:paraId="30B97C64" w14:textId="77777777"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b/>
              </w:rPr>
              <w:t>If Present</w:t>
            </w:r>
          </w:p>
        </w:tc>
      </w:tr>
      <w:tr w:rsidR="0001644A" w:rsidRPr="00294E0E" w14:paraId="1C256AC3" w14:textId="77777777" w:rsidTr="00B7563B">
        <w:trPr>
          <w:trHeight w:val="458"/>
        </w:trPr>
        <w:tc>
          <w:tcPr>
            <w:tcW w:w="1345" w:type="dxa"/>
            <w:shd w:val="clear" w:color="auto" w:fill="auto"/>
          </w:tcPr>
          <w:p w14:paraId="48AD0520"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T</w:t>
            </w:r>
            <w:r w:rsidRPr="00294E0E">
              <w:rPr>
                <w:rFonts w:ascii="Times New Roman" w:hAnsi="Times New Roman" w:cs="Times New Roman"/>
                <w:i w:val="0"/>
                <w:sz w:val="20"/>
                <w:szCs w:val="20"/>
              </w:rPr>
              <w:t>rap-specific behavior</w:t>
            </w:r>
          </w:p>
        </w:tc>
        <w:tc>
          <w:tcPr>
            <w:tcW w:w="1440" w:type="dxa"/>
          </w:tcPr>
          <w:p w14:paraId="30AA7950"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more likely to revisit a given trap after visiting that trap</w:t>
            </w:r>
          </w:p>
        </w:tc>
        <w:tc>
          <w:tcPr>
            <w:tcW w:w="1170" w:type="dxa"/>
          </w:tcPr>
          <w:p w14:paraId="16FCBFFE"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shd w:val="clear" w:color="auto" w:fill="auto"/>
          </w:tcPr>
          <w:p w14:paraId="795E232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B776BA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1F68DF0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1540B35D"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E2DA38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7E6E9A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09E785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7A7AB4A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50718D30" w14:textId="28779001"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0</w:t>
            </w:r>
          </w:p>
        </w:tc>
        <w:tc>
          <w:tcPr>
            <w:tcW w:w="1530" w:type="dxa"/>
          </w:tcPr>
          <w:p w14:paraId="2F424387" w14:textId="0DDC4D35" w:rsidR="0001644A" w:rsidRPr="00294E0E" w:rsidRDefault="0001644A" w:rsidP="00B7563B">
            <w:pPr>
              <w:spacing w:line="360" w:lineRule="auto"/>
              <w:rPr>
                <w:rFonts w:ascii="Times New Roman" w:hAnsi="Times New Roman" w:cs="Times New Roman"/>
              </w:rPr>
            </w:pPr>
            <w:r w:rsidRPr="00294E0E">
              <w:rPr>
                <w:rFonts w:ascii="Times New Roman" w:hAnsi="Times New Roman" w:cs="Times New Roman"/>
              </w:rPr>
              <w:t>b = 1</w:t>
            </w:r>
          </w:p>
        </w:tc>
      </w:tr>
      <w:tr w:rsidR="0001644A" w:rsidRPr="00294E0E" w14:paraId="09E1407A" w14:textId="77777777" w:rsidTr="00B7563B">
        <w:trPr>
          <w:trHeight w:val="1565"/>
        </w:trPr>
        <w:tc>
          <w:tcPr>
            <w:tcW w:w="1345" w:type="dxa"/>
          </w:tcPr>
          <w:p w14:paraId="627D70B6"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I</w:t>
            </w:r>
            <w:r w:rsidRPr="00294E0E">
              <w:rPr>
                <w:rFonts w:ascii="Times New Roman" w:hAnsi="Times New Roman" w:cs="Times New Roman"/>
                <w:i w:val="0"/>
                <w:sz w:val="20"/>
                <w:szCs w:val="20"/>
              </w:rPr>
              <w:t>ndividual</w:t>
            </w:r>
            <w:r>
              <w:rPr>
                <w:rFonts w:ascii="Times New Roman" w:hAnsi="Times New Roman" w:cs="Times New Roman"/>
                <w:i w:val="0"/>
                <w:sz w:val="20"/>
                <w:szCs w:val="20"/>
              </w:rPr>
              <w:t xml:space="preserve"> behavioral</w:t>
            </w:r>
            <w:r w:rsidRPr="00294E0E">
              <w:rPr>
                <w:rFonts w:ascii="Times New Roman" w:hAnsi="Times New Roman" w:cs="Times New Roman"/>
                <w:i w:val="0"/>
                <w:sz w:val="20"/>
                <w:szCs w:val="20"/>
              </w:rPr>
              <w:t xml:space="preserve"> heterogeneity </w:t>
            </w:r>
          </w:p>
        </w:tc>
        <w:tc>
          <w:tcPr>
            <w:tcW w:w="1440" w:type="dxa"/>
          </w:tcPr>
          <w:p w14:paraId="0159E6F7"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 bears are more or less likely to visit any trap</w:t>
            </w:r>
          </w:p>
        </w:tc>
        <w:tc>
          <w:tcPr>
            <w:tcW w:w="1170" w:type="dxa"/>
          </w:tcPr>
          <w:p w14:paraId="70FE33F8"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Individual</w:t>
            </w:r>
          </w:p>
        </w:tc>
        <w:tc>
          <w:tcPr>
            <w:tcW w:w="540" w:type="dxa"/>
          </w:tcPr>
          <w:p w14:paraId="631CB1A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ED8ED2C"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430F9B15"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8BD564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2A315D1"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588C5B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4B16190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9CB250B"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7158E85E"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p w14:paraId="7AD74206"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0</w:t>
            </w:r>
          </w:p>
        </w:tc>
        <w:tc>
          <w:tcPr>
            <w:tcW w:w="1530" w:type="dxa"/>
          </w:tcPr>
          <w:p w14:paraId="2F0CE554" w14:textId="77777777" w:rsidR="0001644A" w:rsidRPr="00294E0E" w:rsidRDefault="0001644A" w:rsidP="00B7563B">
            <w:pPr>
              <w:spacing w:line="360" w:lineRule="auto"/>
              <w:rPr>
                <w:rFonts w:ascii="Times New Roman" w:eastAsia="Times New Roman" w:hAnsi="Times New Roman" w:cs="Times New Roman"/>
                <w:iCs/>
                <w:color w:val="000000" w:themeColor="text1"/>
                <w:kern w:val="24"/>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1.25,</w:t>
            </w:r>
          </w:p>
          <w:p w14:paraId="1CC698D1" w14:textId="21A42983"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 xml:space="preserve"> ~ N(0, </w:t>
            </w:r>
            <w:r w:rsidRPr="00294E0E">
              <w:rPr>
                <w:rFonts w:ascii="Times New Roman" w:eastAsia="Times New Roman" w:hAnsi="Times New Roman" w:cs="Times New Roman"/>
                <w:iCs/>
                <w:color w:val="000000" w:themeColor="text1"/>
                <w:kern w:val="24"/>
                <w:lang w:val="el-GR"/>
              </w:rPr>
              <w:t>Δ</w:t>
            </w:r>
            <w:r w:rsidRPr="00294E0E">
              <w:rPr>
                <w:rFonts w:ascii="Times New Roman" w:eastAsia="Times New Roman" w:hAnsi="Times New Roman" w:cs="Times New Roman"/>
                <w:iCs/>
                <w:color w:val="000000" w:themeColor="text1"/>
                <w:kern w:val="24"/>
              </w:rPr>
              <w:t>)</w:t>
            </w:r>
          </w:p>
        </w:tc>
      </w:tr>
      <w:tr w:rsidR="0001644A" w:rsidRPr="00294E0E" w14:paraId="525D2DF8" w14:textId="77777777" w:rsidTr="00B7563B">
        <w:trPr>
          <w:trHeight w:val="1700"/>
        </w:trPr>
        <w:tc>
          <w:tcPr>
            <w:tcW w:w="1345" w:type="dxa"/>
          </w:tcPr>
          <w:p w14:paraId="217344CA"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S</w:t>
            </w:r>
            <w:r w:rsidRPr="00294E0E">
              <w:rPr>
                <w:rFonts w:ascii="Times New Roman" w:hAnsi="Times New Roman" w:cs="Times New Roman"/>
                <w:i w:val="0"/>
                <w:sz w:val="20"/>
                <w:szCs w:val="20"/>
              </w:rPr>
              <w:t>ample redundancy</w:t>
            </w:r>
          </w:p>
        </w:tc>
        <w:tc>
          <w:tcPr>
            <w:tcW w:w="1440" w:type="dxa"/>
          </w:tcPr>
          <w:p w14:paraId="5E22C343"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leave &gt;1 sample at a site-session</w:t>
            </w:r>
          </w:p>
        </w:tc>
        <w:tc>
          <w:tcPr>
            <w:tcW w:w="1170" w:type="dxa"/>
          </w:tcPr>
          <w:p w14:paraId="76A9BEEC"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 xml:space="preserve">Population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 0; Individual if </w:t>
            </w:r>
            <w:r w:rsidRPr="00294E0E">
              <w:rPr>
                <w:rFonts w:ascii="Times New Roman" w:eastAsia="Times New Roman" w:hAnsi="Times New Roman" w:cs="Times New Roman"/>
                <w:i w:val="0"/>
                <w:iCs/>
                <w:color w:val="000000" w:themeColor="text1"/>
                <w:kern w:val="24"/>
                <w:sz w:val="20"/>
                <w:szCs w:val="20"/>
                <w:lang w:val="el-GR"/>
              </w:rPr>
              <w:t>Δ</w:t>
            </w:r>
            <w:r w:rsidRPr="00294E0E">
              <w:rPr>
                <w:rFonts w:ascii="Times New Roman" w:eastAsia="Times New Roman" w:hAnsi="Times New Roman" w:cs="Times New Roman"/>
                <w:i w:val="0"/>
                <w:iCs/>
                <w:color w:val="000000" w:themeColor="text1"/>
                <w:kern w:val="24"/>
                <w:sz w:val="20"/>
                <w:szCs w:val="20"/>
              </w:rPr>
              <w:t xml:space="preserve"> &gt; 0 </w:t>
            </w:r>
          </w:p>
        </w:tc>
        <w:tc>
          <w:tcPr>
            <w:tcW w:w="540" w:type="dxa"/>
          </w:tcPr>
          <w:p w14:paraId="690E5EEA"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75C288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58B7DA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35FB1B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693117E9"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B6F3777"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14AF8056"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2BDB2E3F"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52451D03" w14:textId="378B5C27" w:rsidR="0001644A" w:rsidRPr="00F4393A" w:rsidRDefault="00F4393A" w:rsidP="006F12F2">
            <w:pPr>
              <w:spacing w:line="360" w:lineRule="auto"/>
              <w:rPr>
                <w:rFonts w:ascii="Times New Roman" w:hAnsi="Times New Roman" w:cs="Times New Roman"/>
                <w:vertAlign w:val="subscript"/>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F4393A">
              <w:rPr>
                <w:rFonts w:ascii="Times New Roman" w:eastAsia="Times New Roman" w:hAnsi="Times New Roman" w:cs="Times New Roman"/>
                <w:color w:val="000000" w:themeColor="text1"/>
                <w:kern w:val="24"/>
              </w:rPr>
              <w:t>= 0</w:t>
            </w:r>
            <w:r>
              <w:rPr>
                <w:rFonts w:ascii="Times New Roman" w:eastAsia="Times New Roman" w:hAnsi="Times New Roman" w:cs="Times New Roman"/>
                <w:color w:val="000000" w:themeColor="text1"/>
                <w:kern w:val="24"/>
                <w:vertAlign w:val="subscript"/>
              </w:rPr>
              <w:t xml:space="preserve"> </w:t>
            </w:r>
          </w:p>
        </w:tc>
        <w:tc>
          <w:tcPr>
            <w:tcW w:w="1530" w:type="dxa"/>
          </w:tcPr>
          <w:p w14:paraId="35166306" w14:textId="6DCC98C3" w:rsidR="006F12F2" w:rsidRPr="00F4393A" w:rsidRDefault="00F4393A" w:rsidP="006F12F2">
            <w:pPr>
              <w:spacing w:line="360"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lang w:val="el-GR"/>
              </w:rPr>
              <w:t>λ</w:t>
            </w:r>
            <w:proofErr w:type="spellStart"/>
            <w:r>
              <w:rPr>
                <w:rFonts w:ascii="Times New Roman" w:eastAsia="Times New Roman" w:hAnsi="Times New Roman" w:cs="Times New Roman"/>
                <w:color w:val="000000" w:themeColor="text1"/>
                <w:kern w:val="24"/>
                <w:vertAlign w:val="subscript"/>
              </w:rPr>
              <w:t>i</w:t>
            </w:r>
            <w:proofErr w:type="spellEnd"/>
            <w:r>
              <w:rPr>
                <w:rFonts w:ascii="Times New Roman" w:eastAsia="Times New Roman" w:hAnsi="Times New Roman" w:cs="Times New Roman"/>
                <w:color w:val="000000" w:themeColor="text1"/>
                <w:kern w:val="24"/>
                <w:vertAlign w:val="subscript"/>
              </w:rPr>
              <w:t xml:space="preserve"> </w:t>
            </w:r>
            <w:r w:rsidRPr="00D85430">
              <w:rPr>
                <w:rFonts w:ascii="Times New Roman" w:eastAsia="Times New Roman" w:hAnsi="Times New Roman" w:cs="Times New Roman"/>
                <w:color w:val="000000" w:themeColor="text1"/>
                <w:kern w:val="24"/>
              </w:rPr>
              <w:t xml:space="preserve">= </w:t>
            </w:r>
            <w:r>
              <w:rPr>
                <w:rFonts w:ascii="Times New Roman" w:eastAsia="Times New Roman" w:hAnsi="Times New Roman" w:cs="Times New Roman"/>
                <w:color w:val="000000" w:themeColor="text1"/>
                <w:kern w:val="24"/>
              </w:rPr>
              <w:t>e</w:t>
            </w:r>
            <w:r w:rsidRPr="00F4393A">
              <w:rPr>
                <w:rFonts w:ascii="Times New Roman" w:eastAsia="Times New Roman" w:hAnsi="Times New Roman" w:cs="Times New Roman"/>
                <w:color w:val="000000" w:themeColor="text1"/>
                <w:kern w:val="24"/>
                <w:vertAlign w:val="superscript"/>
              </w:rPr>
              <w:t>(</w:t>
            </w:r>
            <w:r w:rsidR="006F12F2" w:rsidRPr="00F4393A">
              <w:rPr>
                <w:rFonts w:ascii="Times New Roman" w:eastAsia="Times New Roman" w:hAnsi="Times New Roman" w:cs="Times New Roman"/>
                <w:color w:val="000000" w:themeColor="text1"/>
                <w:kern w:val="24"/>
                <w:vertAlign w:val="superscript"/>
                <w:lang w:val="el-GR"/>
              </w:rPr>
              <w:t>γ</w:t>
            </w:r>
            <w:r w:rsidR="006F12F2"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color w:val="000000" w:themeColor="text1"/>
                <w:kern w:val="24"/>
                <w:vertAlign w:val="superscript"/>
              </w:rPr>
              <w:t xml:space="preserve">+ </w:t>
            </w:r>
            <w:r w:rsidRPr="00F4393A">
              <w:rPr>
                <w:rFonts w:ascii="Times New Roman" w:eastAsia="Times New Roman" w:hAnsi="Times New Roman" w:cs="Times New Roman"/>
                <w:iCs/>
                <w:color w:val="000000" w:themeColor="text1"/>
                <w:kern w:val="24"/>
                <w:vertAlign w:val="superscript"/>
                <w:lang w:val="el-GR"/>
              </w:rPr>
              <w:t>δ</w:t>
            </w:r>
            <w:proofErr w:type="spellStart"/>
            <w:r w:rsidRPr="00F4393A">
              <w:rPr>
                <w:rFonts w:ascii="Times New Roman" w:eastAsia="Times New Roman" w:hAnsi="Times New Roman" w:cs="Times New Roman"/>
                <w:iCs/>
                <w:color w:val="000000" w:themeColor="text1"/>
                <w:kern w:val="24"/>
                <w:vertAlign w:val="superscript"/>
              </w:rPr>
              <w:t>i</w:t>
            </w:r>
            <w:proofErr w:type="spellEnd"/>
            <w:r w:rsidRPr="00F4393A">
              <w:rPr>
                <w:rFonts w:ascii="Times New Roman" w:eastAsia="Times New Roman" w:hAnsi="Times New Roman" w:cs="Times New Roman"/>
                <w:iCs/>
                <w:color w:val="000000" w:themeColor="text1"/>
                <w:kern w:val="24"/>
                <w:vertAlign w:val="superscript"/>
              </w:rPr>
              <w:t>)</w:t>
            </w:r>
          </w:p>
          <w:p w14:paraId="289E0CC8" w14:textId="1A9083A0" w:rsidR="0001644A" w:rsidRPr="00294E0E" w:rsidRDefault="0001644A" w:rsidP="006F12F2">
            <w:pPr>
              <w:spacing w:line="360" w:lineRule="auto"/>
              <w:rPr>
                <w:rFonts w:ascii="Times New Roman" w:hAnsi="Times New Roman" w:cs="Times New Roman"/>
              </w:rPr>
            </w:pPr>
          </w:p>
        </w:tc>
      </w:tr>
      <w:tr w:rsidR="0001644A" w:rsidRPr="00294E0E" w14:paraId="306409DF" w14:textId="77777777" w:rsidTr="00B7563B">
        <w:trPr>
          <w:trHeight w:val="1880"/>
        </w:trPr>
        <w:tc>
          <w:tcPr>
            <w:tcW w:w="1345" w:type="dxa"/>
          </w:tcPr>
          <w:p w14:paraId="5BB970B6" w14:textId="77777777" w:rsidR="0001644A" w:rsidRPr="00294E0E" w:rsidRDefault="0001644A" w:rsidP="00B7563B">
            <w:pPr>
              <w:pStyle w:val="TableCaption"/>
              <w:spacing w:line="360" w:lineRule="auto"/>
              <w:rPr>
                <w:rFonts w:ascii="Times New Roman" w:hAnsi="Times New Roman" w:cs="Times New Roman"/>
                <w:i w:val="0"/>
                <w:sz w:val="20"/>
                <w:szCs w:val="20"/>
              </w:rPr>
            </w:pPr>
            <w:r>
              <w:rPr>
                <w:rFonts w:ascii="Times New Roman" w:hAnsi="Times New Roman" w:cs="Times New Roman"/>
                <w:i w:val="0"/>
                <w:sz w:val="20"/>
                <w:szCs w:val="20"/>
              </w:rPr>
              <w:t>U</w:t>
            </w:r>
            <w:r w:rsidRPr="00294E0E">
              <w:rPr>
                <w:rFonts w:ascii="Times New Roman" w:hAnsi="Times New Roman" w:cs="Times New Roman"/>
                <w:i w:val="0"/>
                <w:sz w:val="20"/>
                <w:szCs w:val="20"/>
              </w:rPr>
              <w:t>neven density of activity centers</w:t>
            </w:r>
          </w:p>
        </w:tc>
        <w:tc>
          <w:tcPr>
            <w:tcW w:w="1440" w:type="dxa"/>
          </w:tcPr>
          <w:p w14:paraId="7425EC5A"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Bears are distributed disproportionately on trapping grid</w:t>
            </w:r>
          </w:p>
        </w:tc>
        <w:tc>
          <w:tcPr>
            <w:tcW w:w="1170" w:type="dxa"/>
          </w:tcPr>
          <w:p w14:paraId="6DE92AA9" w14:textId="77777777" w:rsidR="0001644A" w:rsidRPr="00294E0E" w:rsidRDefault="0001644A" w:rsidP="00B7563B">
            <w:pPr>
              <w:pStyle w:val="TableCaption"/>
              <w:spacing w:line="360" w:lineRule="auto"/>
              <w:rPr>
                <w:rFonts w:ascii="Times New Roman" w:hAnsi="Times New Roman" w:cs="Times New Roman"/>
                <w:i w:val="0"/>
                <w:sz w:val="20"/>
                <w:szCs w:val="20"/>
              </w:rPr>
            </w:pPr>
            <w:r w:rsidRPr="00294E0E">
              <w:rPr>
                <w:rFonts w:ascii="Times New Roman" w:hAnsi="Times New Roman" w:cs="Times New Roman"/>
                <w:i w:val="0"/>
                <w:sz w:val="20"/>
                <w:szCs w:val="20"/>
              </w:rPr>
              <w:t>Population</w:t>
            </w:r>
          </w:p>
        </w:tc>
        <w:tc>
          <w:tcPr>
            <w:tcW w:w="540" w:type="dxa"/>
          </w:tcPr>
          <w:p w14:paraId="251679E0"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6A4E502D"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966CB5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57932E74"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446A0948"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tcPr>
          <w:p w14:paraId="32F2F3A3"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D797DF2"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450" w:type="dxa"/>
            <w:shd w:val="clear" w:color="auto" w:fill="A6A6A6" w:themeFill="background1" w:themeFillShade="A6"/>
          </w:tcPr>
          <w:p w14:paraId="28E17C91" w14:textId="77777777" w:rsidR="0001644A" w:rsidRPr="00294E0E" w:rsidRDefault="0001644A" w:rsidP="00B7563B">
            <w:pPr>
              <w:pStyle w:val="TableCaption"/>
              <w:spacing w:line="360" w:lineRule="auto"/>
              <w:rPr>
                <w:rFonts w:ascii="Times New Roman" w:hAnsi="Times New Roman" w:cs="Times New Roman"/>
                <w:i w:val="0"/>
                <w:sz w:val="20"/>
                <w:szCs w:val="20"/>
              </w:rPr>
            </w:pPr>
          </w:p>
        </w:tc>
        <w:tc>
          <w:tcPr>
            <w:tcW w:w="1350" w:type="dxa"/>
          </w:tcPr>
          <w:p w14:paraId="6D747D5F"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0</w:t>
            </w:r>
          </w:p>
        </w:tc>
        <w:tc>
          <w:tcPr>
            <w:tcW w:w="1530" w:type="dxa"/>
          </w:tcPr>
          <w:p w14:paraId="28FA9648" w14:textId="77777777" w:rsidR="0001644A" w:rsidRPr="00294E0E" w:rsidRDefault="0001644A" w:rsidP="00B7563B">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lang w:val="el-GR"/>
              </w:rPr>
              <w:t>α</w:t>
            </w:r>
            <w:r w:rsidRPr="00294E0E">
              <w:rPr>
                <w:rFonts w:ascii="Times New Roman" w:eastAsia="Times New Roman" w:hAnsi="Times New Roman" w:cs="Times New Roman"/>
                <w:color w:val="000000" w:themeColor="text1"/>
                <w:kern w:val="24"/>
              </w:rPr>
              <w:t xml:space="preserve"> = .75</w:t>
            </w:r>
          </w:p>
        </w:tc>
      </w:tr>
    </w:tbl>
    <w:p w14:paraId="5D3A7EF8" w14:textId="133F78DF" w:rsidR="0001644A" w:rsidRDefault="0001644A" w:rsidP="0001644A">
      <w:pPr>
        <w:pStyle w:val="BodyText"/>
        <w:spacing w:line="360" w:lineRule="auto"/>
        <w:rPr>
          <w:rFonts w:ascii="Times New Roman" w:eastAsia="Times New Roman" w:hAnsi="Times New Roman" w:cs="Times New Roman"/>
          <w:color w:val="000000" w:themeColor="text1"/>
          <w:kern w:val="24"/>
        </w:rPr>
      </w:pPr>
    </w:p>
    <w:p w14:paraId="050CBD03" w14:textId="77777777" w:rsidR="0001644A" w:rsidRDefault="0001644A">
      <w:pPr>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br w:type="page"/>
      </w:r>
    </w:p>
    <w:p w14:paraId="4EBC13A8" w14:textId="427D12EB" w:rsidR="00C744B4" w:rsidRPr="00294E0E" w:rsidRDefault="00EA7BDE" w:rsidP="00C744B4">
      <w:pPr>
        <w:pStyle w:val="BodyText"/>
        <w:spacing w:line="360" w:lineRule="auto"/>
        <w:rPr>
          <w:rFonts w:ascii="Times New Roman" w:hAnsi="Times New Roman" w:cs="Times New Roman"/>
          <w:noProof/>
        </w:rPr>
      </w:pPr>
      <w:r w:rsidRPr="00EA7BDE">
        <w:rPr>
          <w:rFonts w:ascii="Times New Roman" w:eastAsia="Times New Roman" w:hAnsi="Times New Roman" w:cs="Times New Roman"/>
          <w:color w:val="000000" w:themeColor="text1"/>
          <w:kern w:val="24"/>
        </w:rPr>
        <w:lastRenderedPageBreak/>
        <w:t xml:space="preserve">Figure </w:t>
      </w:r>
      <w:r>
        <w:rPr>
          <w:rFonts w:ascii="Times New Roman" w:eastAsia="Times New Roman" w:hAnsi="Times New Roman" w:cs="Times New Roman"/>
          <w:color w:val="000000" w:themeColor="text1"/>
          <w:kern w:val="24"/>
        </w:rPr>
        <w:t>5</w:t>
      </w:r>
      <w:r w:rsidRPr="00EA7BDE">
        <w:rPr>
          <w:rFonts w:ascii="Times New Roman" w:eastAsia="Times New Roman" w:hAnsi="Times New Roman" w:cs="Times New Roman"/>
          <w:color w:val="000000" w:themeColor="text1"/>
          <w:kern w:val="24"/>
        </w:rPr>
        <w:t>. Ratio of density estimates obtained using subsamples of the simulated and empirical datasets (</w:t>
      </w:r>
      <m:oMath>
        <m:sSub>
          <m:sSubPr>
            <m:ctrlPr>
              <w:rPr>
                <w:rFonts w:ascii="Cambria Math" w:eastAsia="Times New Roman" w:hAnsi="Cambria Math" w:cs="Times New Roman"/>
                <w:color w:val="000000" w:themeColor="text1"/>
                <w:kern w:val="24"/>
              </w:rPr>
            </m:ctrlPr>
          </m:sSubPr>
          <m:e>
            <m:acc>
              <m:accPr>
                <m:ctrlPr>
                  <w:rPr>
                    <w:rFonts w:ascii="Cambria Math" w:eastAsia="Times New Roman" w:hAnsi="Cambria Math" w:cs="Times New Roman"/>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 xml:space="preserve">; </m:t>
        </m:r>
      </m:oMath>
      <w:r w:rsidRPr="00EA7BDE">
        <w:rPr>
          <w:rFonts w:ascii="Times New Roman" w:eastAsia="Times New Roman" w:hAnsi="Times New Roman" w:cs="Times New Roman"/>
          <w:color w:val="000000" w:themeColor="text1"/>
          <w:kern w:val="24"/>
        </w:rPr>
        <w:t>n = 250) relative to the estimates obtained by fitting the given model on the full dataset (</w:t>
      </w:r>
      <m:oMath>
        <m:sSub>
          <m:sSubPr>
            <m:ctrlPr>
              <w:rPr>
                <w:rFonts w:ascii="Cambria Math" w:eastAsia="Times New Roman" w:hAnsi="Cambria Math" w:cs="Times New Roman"/>
                <w:color w:val="000000" w:themeColor="text1"/>
                <w:kern w:val="24"/>
              </w:rPr>
            </m:ctrlPr>
          </m:sSubPr>
          <m:e>
            <m:acc>
              <m:accPr>
                <m:ctrlPr>
                  <w:rPr>
                    <w:rFonts w:ascii="Cambria Math" w:eastAsia="Times New Roman" w:hAnsi="Cambria Math" w:cs="Times New Roman"/>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Full</m:t>
            </m:r>
          </m:sub>
        </m:sSub>
        <m:r>
          <w:rPr>
            <w:rFonts w:ascii="Cambria Math" w:eastAsia="Times New Roman" w:hAnsi="Cambria Math" w:cs="Times New Roman"/>
            <w:color w:val="000000" w:themeColor="text1"/>
            <w:kern w:val="24"/>
          </w:rPr>
          <m:t>)</m:t>
        </m:r>
      </m:oMath>
      <w:r w:rsidRPr="00EA7BDE">
        <w:rPr>
          <w:rFonts w:ascii="Times New Roman" w:eastAsia="Times New Roman" w:hAnsi="Times New Roman" w:cs="Times New Roman"/>
          <w:color w:val="000000" w:themeColor="text1"/>
          <w:kern w:val="24"/>
        </w:rPr>
        <w:t>.</w:t>
      </w:r>
      <w:r w:rsidRPr="00EA7BDE">
        <w:rPr>
          <w:rFonts w:ascii="Times New Roman" w:hAnsi="Times New Roman" w:cs="Times New Roman"/>
          <w:noProof/>
        </w:rPr>
        <w:t xml:space="preserve"> Simulation scenarios incorporated trap specific behavioral effects (t2, t6, t7), individual heterogeneity in capture probability (t3, t6, t7) , redundancy in sample deposition (t4, t5, t6, t7), and/or uneven distribution of activity centers (t7 and t8; Figure 4) with 30 individuals over 6 trapping periods. Empirical data</w:t>
      </w:r>
      <w:r>
        <w:rPr>
          <w:rFonts w:ascii="Times New Roman" w:hAnsi="Times New Roman" w:cs="Times New Roman"/>
          <w:noProof/>
        </w:rPr>
        <w:t xml:space="preserve"> (labelled ‘Empirical’)</w:t>
      </w:r>
      <w:r w:rsidRPr="00EA7BDE">
        <w:rPr>
          <w:rFonts w:ascii="Times New Roman" w:hAnsi="Times New Roman" w:cs="Times New Roman"/>
          <w:noProof/>
        </w:rPr>
        <w:t xml:space="preserve"> were collected from individual black bears (Ursus americanus) from May through July 2012 in a genetic mark-recapture study in northern Minnesota. Data were subsampled using either Simple Random Sampling (SRS) or using an approach that gave preference to unique site-sessions, Site-Session Preferred (SPR).</w:t>
      </w:r>
      <w:r w:rsidRPr="00EA7BDE">
        <w:rPr>
          <w:noProof/>
        </w:rPr>
        <w:t xml:space="preserve"> </w:t>
      </w:r>
      <w:r>
        <w:rPr>
          <w:noProof/>
        </w:rPr>
        <w:drawing>
          <wp:inline distT="0" distB="0" distL="0" distR="0" wp14:anchorId="643743A8" wp14:editId="17DA6F22">
            <wp:extent cx="5943600" cy="3146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46425"/>
                    </a:xfrm>
                    <a:prstGeom prst="rect">
                      <a:avLst/>
                    </a:prstGeom>
                  </pic:spPr>
                </pic:pic>
              </a:graphicData>
            </a:graphic>
          </wp:inline>
        </w:drawing>
      </w:r>
      <w:r w:rsidR="00C744B4" w:rsidRPr="00294E0E">
        <w:rPr>
          <w:rFonts w:ascii="Times New Roman" w:hAnsi="Times New Roman" w:cs="Times New Roman"/>
          <w:noProof/>
        </w:rPr>
        <w:br w:type="page"/>
      </w:r>
    </w:p>
    <w:p w14:paraId="3FC4F763" w14:textId="0E83BF96" w:rsidR="00EA7BDE" w:rsidRPr="00E82BB7" w:rsidRDefault="00EA7BDE" w:rsidP="00EA7BDE">
      <w:pPr>
        <w:pStyle w:val="Caption"/>
        <w:spacing w:line="360" w:lineRule="auto"/>
        <w:rPr>
          <w:rFonts w:ascii="Times New Roman" w:eastAsia="Times New Roman" w:hAnsi="Times New Roman" w:cs="Times New Roman"/>
          <w:i w:val="0"/>
          <w:color w:val="000000" w:themeColor="text1"/>
          <w:kern w:val="24"/>
        </w:rPr>
      </w:pPr>
      <w:r w:rsidRPr="00294E0E">
        <w:rPr>
          <w:rFonts w:ascii="Times New Roman" w:hAnsi="Times New Roman" w:cs="Times New Roman"/>
          <w:i w:val="0"/>
        </w:rPr>
        <w:lastRenderedPageBreak/>
        <w:t xml:space="preserve">Figure </w:t>
      </w:r>
      <w:r>
        <w:rPr>
          <w:rFonts w:ascii="Times New Roman" w:hAnsi="Times New Roman" w:cs="Times New Roman"/>
          <w:i w:val="0"/>
        </w:rPr>
        <w:t>6</w:t>
      </w:r>
      <w:r w:rsidRPr="00294E0E">
        <w:rPr>
          <w:rFonts w:ascii="Times New Roman" w:eastAsia="Times New Roman" w:hAnsi="Times New Roman" w:cs="Times New Roman"/>
          <w:i w:val="0"/>
          <w:color w:val="000000" w:themeColor="text1"/>
          <w:kern w:val="24"/>
        </w:rPr>
        <w:t xml:space="preserve">. Ratio of density estimates obtained using subsampled simulated datasets </w:t>
      </w:r>
      <w:r>
        <w:rPr>
          <w:rFonts w:ascii="Times New Roman" w:eastAsia="Times New Roman" w:hAnsi="Times New Roman" w:cs="Times New Roman"/>
          <w:i w:val="0"/>
          <w:color w:val="000000" w:themeColor="text1"/>
          <w:kern w:val="24"/>
        </w:rPr>
        <w:t>(</w:t>
      </w:r>
      <m:oMath>
        <m:sSub>
          <m:sSubPr>
            <m:ctrlPr>
              <w:rPr>
                <w:rFonts w:ascii="Cambria Math" w:eastAsia="Times New Roman" w:hAnsi="Cambria Math" w:cs="Times New Roman"/>
                <w:color w:val="000000" w:themeColor="text1"/>
                <w:kern w:val="24"/>
              </w:rPr>
            </m:ctrlPr>
          </m:sSubPr>
          <m:e>
            <m:acc>
              <m:accPr>
                <m:ctrlPr>
                  <w:rPr>
                    <w:rFonts w:ascii="Cambria Math" w:eastAsia="Times New Roman" w:hAnsi="Cambria Math" w:cs="Times New Roman"/>
                    <w:color w:val="000000" w:themeColor="text1"/>
                    <w:kern w:val="24"/>
                  </w:rPr>
                </m:ctrlPr>
              </m:accPr>
              <m:e>
                <m:r>
                  <w:rPr>
                    <w:rFonts w:ascii="Cambria Math" w:eastAsia="Times New Roman" w:hAnsi="Cambria Math" w:cs="Times New Roman"/>
                    <w:color w:val="000000" w:themeColor="text1"/>
                    <w:kern w:val="24"/>
                  </w:rPr>
                  <m:t>D</m:t>
                </m:r>
              </m:e>
            </m:acc>
          </m:e>
          <m:sub>
            <m:r>
              <w:rPr>
                <w:rFonts w:ascii="Cambria Math" w:eastAsia="Times New Roman" w:hAnsi="Cambria Math" w:cs="Times New Roman"/>
                <w:color w:val="000000" w:themeColor="text1"/>
                <w:kern w:val="24"/>
              </w:rPr>
              <m:t>Sub</m:t>
            </m:r>
          </m:sub>
        </m:sSub>
        <m:r>
          <w:rPr>
            <w:rFonts w:ascii="Cambria Math" w:eastAsia="Times New Roman" w:hAnsi="Cambria Math" w:cs="Times New Roman"/>
            <w:color w:val="000000" w:themeColor="text1"/>
            <w:kern w:val="24"/>
          </w:rPr>
          <m:t>)</m:t>
        </m:r>
      </m:oMath>
      <w:r>
        <w:rPr>
          <w:rFonts w:ascii="Times New Roman" w:eastAsia="Times New Roman" w:hAnsi="Times New Roman" w:cs="Times New Roman"/>
          <w:i w:val="0"/>
          <w:color w:val="000000" w:themeColor="text1"/>
          <w:kern w:val="24"/>
        </w:rPr>
        <w:t xml:space="preserve"> </w:t>
      </w:r>
      <w:r w:rsidRPr="00294E0E">
        <w:rPr>
          <w:rFonts w:ascii="Times New Roman" w:eastAsia="Times New Roman" w:hAnsi="Times New Roman" w:cs="Times New Roman"/>
          <w:i w:val="0"/>
          <w:color w:val="000000" w:themeColor="text1"/>
          <w:kern w:val="24"/>
        </w:rPr>
        <w:t xml:space="preserve">relative to </w:t>
      </w:r>
      <w:r>
        <w:rPr>
          <w:rFonts w:ascii="Times New Roman" w:eastAsia="Times New Roman" w:hAnsi="Times New Roman" w:cs="Times New Roman"/>
          <w:i w:val="0"/>
          <w:color w:val="000000" w:themeColor="text1"/>
          <w:kern w:val="24"/>
        </w:rPr>
        <w:t>the true density of the simulated population (</w:t>
      </w:r>
      <w:r>
        <w:rPr>
          <w:rFonts w:ascii="Times New Roman" w:eastAsia="Times New Roman" w:hAnsi="Times New Roman" w:cs="Times New Roman"/>
          <w:color w:val="000000" w:themeColor="text1"/>
          <w:kern w:val="24"/>
        </w:rPr>
        <w:t>D</w:t>
      </w:r>
      <w:r>
        <w:rPr>
          <w:rFonts w:ascii="Times New Roman" w:eastAsia="Times New Roman" w:hAnsi="Times New Roman" w:cs="Times New Roman"/>
          <w:i w:val="0"/>
          <w:color w:val="000000" w:themeColor="text1"/>
          <w:kern w:val="24"/>
        </w:rPr>
        <w:t>), using simulation scenarios incorporating trap specific behavioral effects (t2, t6, t7), individual heterogeneity in capture probability (t3, t6, t7), redundancy in sample deposition (t4, t5, t6, t7), and/or uneven distribution of activity centers (t7 and t8; Figure 4)</w:t>
      </w:r>
      <w:r w:rsidRPr="00294E0E">
        <w:rPr>
          <w:rFonts w:ascii="Times New Roman" w:eastAsia="Times New Roman" w:hAnsi="Times New Roman" w:cs="Times New Roman"/>
          <w:i w:val="0"/>
          <w:color w:val="000000" w:themeColor="text1"/>
          <w:kern w:val="24"/>
        </w:rPr>
        <w:t xml:space="preserve">. </w:t>
      </w:r>
      <w:r>
        <w:rPr>
          <w:rFonts w:ascii="Times New Roman" w:eastAsia="Times New Roman" w:hAnsi="Times New Roman" w:cs="Times New Roman"/>
          <w:i w:val="0"/>
          <w:color w:val="000000" w:themeColor="text1"/>
          <w:kern w:val="24"/>
        </w:rPr>
        <w:t>All simulations included 30 individuals over 6 trapping periods. Data were subsampled using either Simple Random Sampling (SRS) or using an approach that gave</w:t>
      </w:r>
      <w:r w:rsidRPr="00E82BB7">
        <w:rPr>
          <w:rFonts w:ascii="Times New Roman" w:eastAsia="Times New Roman" w:hAnsi="Times New Roman" w:cs="Times New Roman"/>
          <w:i w:val="0"/>
          <w:color w:val="000000" w:themeColor="text1"/>
          <w:kern w:val="24"/>
        </w:rPr>
        <w:t xml:space="preserve"> </w:t>
      </w:r>
      <w:r w:rsidRPr="00E82BB7">
        <w:rPr>
          <w:rFonts w:ascii="Times New Roman" w:hAnsi="Times New Roman" w:cs="Times New Roman"/>
          <w:i w:val="0"/>
        </w:rPr>
        <w:t>preference to unique site-sessions</w:t>
      </w:r>
      <w:r>
        <w:rPr>
          <w:rFonts w:ascii="Times New Roman" w:hAnsi="Times New Roman" w:cs="Times New Roman"/>
          <w:i w:val="0"/>
        </w:rPr>
        <w:t>, Site-Session Preferred (SPR).</w:t>
      </w:r>
    </w:p>
    <w:p w14:paraId="204AECF9" w14:textId="06231583" w:rsidR="00C744B4" w:rsidRPr="00294E0E" w:rsidRDefault="00C744B4" w:rsidP="00C744B4">
      <w:pPr>
        <w:pStyle w:val="BodyText"/>
        <w:spacing w:line="360" w:lineRule="auto"/>
        <w:rPr>
          <w:rFonts w:ascii="Times New Roman" w:hAnsi="Times New Roman" w:cs="Times New Roman"/>
          <w:b/>
        </w:rPr>
      </w:pPr>
    </w:p>
    <w:p w14:paraId="000DD4B5" w14:textId="54E6DD1B" w:rsidR="00C744B4" w:rsidRDefault="00EA7BDE">
      <w:pPr>
        <w:rPr>
          <w:rFonts w:ascii="Times New Roman" w:hAnsi="Times New Roman" w:cs="Times New Roman"/>
        </w:rPr>
      </w:pPr>
      <w:r w:rsidRPr="00294E0E">
        <w:rPr>
          <w:rFonts w:ascii="Times New Roman" w:hAnsi="Times New Roman" w:cs="Times New Roman"/>
          <w:noProof/>
        </w:rPr>
        <w:drawing>
          <wp:inline distT="0" distB="0" distL="0" distR="0" wp14:anchorId="37BD2881" wp14:editId="7E1DE81D">
            <wp:extent cx="5943600" cy="31409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3140995"/>
                    </a:xfrm>
                    <a:prstGeom prst="rect">
                      <a:avLst/>
                    </a:prstGeom>
                  </pic:spPr>
                </pic:pic>
              </a:graphicData>
            </a:graphic>
          </wp:inline>
        </w:drawing>
      </w:r>
      <w:r w:rsidR="00C744B4">
        <w:rPr>
          <w:rFonts w:ascii="Times New Roman" w:hAnsi="Times New Roman" w:cs="Times New Roman"/>
          <w:i/>
        </w:rPr>
        <w:br w:type="page"/>
      </w:r>
    </w:p>
    <w:p w14:paraId="7FB377C7" w14:textId="2586C5E9" w:rsidR="008D3C3A" w:rsidRPr="00294E0E" w:rsidRDefault="002A5D2C" w:rsidP="00294E0E">
      <w:pPr>
        <w:pStyle w:val="Caption"/>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Figure </w:t>
      </w:r>
      <w:r w:rsidR="00B23100">
        <w:rPr>
          <w:rFonts w:ascii="Times New Roman" w:hAnsi="Times New Roman" w:cs="Times New Roman"/>
          <w:i w:val="0"/>
        </w:rPr>
        <w:t>7</w:t>
      </w:r>
      <w:r w:rsidR="008D3C3A" w:rsidRPr="00294E0E">
        <w:rPr>
          <w:rFonts w:ascii="Times New Roman" w:eastAsia="Times New Roman" w:hAnsi="Times New Roman" w:cs="Times New Roman"/>
          <w:i w:val="0"/>
          <w:color w:val="000000" w:themeColor="text1"/>
          <w:kern w:val="24"/>
        </w:rPr>
        <w:t xml:space="preserve">. Proportion of </w:t>
      </w:r>
      <w:r w:rsidR="00B23100">
        <w:rPr>
          <w:rFonts w:ascii="Times New Roman" w:eastAsia="Times New Roman" w:hAnsi="Times New Roman" w:cs="Times New Roman"/>
          <w:i w:val="0"/>
          <w:color w:val="000000" w:themeColor="text1"/>
          <w:kern w:val="24"/>
        </w:rPr>
        <w:t>non-</w:t>
      </w:r>
      <w:r w:rsidR="00803ADD" w:rsidRPr="00294E0E">
        <w:rPr>
          <w:rFonts w:ascii="Times New Roman" w:eastAsia="Times New Roman" w:hAnsi="Times New Roman" w:cs="Times New Roman"/>
          <w:i w:val="0"/>
          <w:color w:val="000000" w:themeColor="text1"/>
          <w:kern w:val="24"/>
        </w:rPr>
        <w:t>redundant</w:t>
      </w:r>
      <w:r w:rsidR="008D3C3A" w:rsidRPr="00294E0E">
        <w:rPr>
          <w:rFonts w:ascii="Times New Roman" w:eastAsia="Times New Roman" w:hAnsi="Times New Roman" w:cs="Times New Roman"/>
          <w:i w:val="0"/>
          <w:color w:val="000000" w:themeColor="text1"/>
          <w:kern w:val="24"/>
        </w:rPr>
        <w:t xml:space="preserve"> samples</w:t>
      </w:r>
      <w:r w:rsidR="000A0EF2">
        <w:rPr>
          <w:rFonts w:ascii="Times New Roman" w:eastAsia="Times New Roman" w:hAnsi="Times New Roman" w:cs="Times New Roman"/>
          <w:i w:val="0"/>
          <w:color w:val="000000" w:themeColor="text1"/>
          <w:kern w:val="24"/>
        </w:rPr>
        <w:t xml:space="preserve"> (contribute novel individual by site-session combinations to the capture history)</w:t>
      </w:r>
      <w:r w:rsidR="008D3C3A" w:rsidRPr="00294E0E">
        <w:rPr>
          <w:rFonts w:ascii="Times New Roman" w:eastAsia="Times New Roman" w:hAnsi="Times New Roman" w:cs="Times New Roman"/>
          <w:i w:val="0"/>
          <w:color w:val="000000" w:themeColor="text1"/>
          <w:kern w:val="24"/>
        </w:rPr>
        <w:t xml:space="preserve"> vs subsampling type for each of the </w:t>
      </w:r>
      <w:r w:rsidR="007E1CC2" w:rsidRPr="00294E0E">
        <w:rPr>
          <w:rFonts w:ascii="Times New Roman" w:eastAsia="Times New Roman" w:hAnsi="Times New Roman" w:cs="Times New Roman"/>
          <w:i w:val="0"/>
          <w:color w:val="000000" w:themeColor="text1"/>
          <w:kern w:val="24"/>
        </w:rPr>
        <w:t xml:space="preserve">four simulated scenarios </w:t>
      </w:r>
      <w:r w:rsidR="008D3C3A" w:rsidRPr="00294E0E">
        <w:rPr>
          <w:rFonts w:ascii="Times New Roman" w:eastAsia="Times New Roman" w:hAnsi="Times New Roman" w:cs="Times New Roman"/>
          <w:i w:val="0"/>
          <w:color w:val="000000" w:themeColor="text1"/>
          <w:kern w:val="24"/>
        </w:rPr>
        <w:t>where redundancy is possible</w:t>
      </w:r>
      <w:r w:rsidR="007E1CC2" w:rsidRPr="00294E0E">
        <w:rPr>
          <w:rFonts w:ascii="Times New Roman" w:eastAsia="Times New Roman" w:hAnsi="Times New Roman" w:cs="Times New Roman"/>
          <w:i w:val="0"/>
          <w:color w:val="000000" w:themeColor="text1"/>
          <w:kern w:val="24"/>
        </w:rPr>
        <w:t xml:space="preserve"> (t4, t5, t6 and t7; Fig 4)</w:t>
      </w:r>
      <w:r w:rsidR="008D3C3A" w:rsidRPr="00294E0E">
        <w:rPr>
          <w:rFonts w:ascii="Times New Roman" w:eastAsia="Times New Roman" w:hAnsi="Times New Roman" w:cs="Times New Roman"/>
          <w:i w:val="0"/>
          <w:color w:val="000000" w:themeColor="text1"/>
          <w:kern w:val="24"/>
        </w:rPr>
        <w:t xml:space="preserve">. </w:t>
      </w:r>
      <w:r w:rsidR="000004CE" w:rsidRPr="000004CE">
        <w:rPr>
          <w:rFonts w:ascii="Times New Roman" w:eastAsia="Times New Roman" w:hAnsi="Times New Roman" w:cs="Times New Roman"/>
          <w:i w:val="0"/>
          <w:color w:val="000000" w:themeColor="text1"/>
          <w:kern w:val="24"/>
        </w:rPr>
        <w:t>Simulation scenarios incorporated trap specific behavioral effects (t2, t6, t7), individual heterogeneity in capture probability (t3, t6, t7</w:t>
      </w:r>
      <w:proofErr w:type="gramStart"/>
      <w:r w:rsidR="000004CE" w:rsidRPr="000004CE">
        <w:rPr>
          <w:rFonts w:ascii="Times New Roman" w:eastAsia="Times New Roman" w:hAnsi="Times New Roman" w:cs="Times New Roman"/>
          <w:i w:val="0"/>
          <w:color w:val="000000" w:themeColor="text1"/>
          <w:kern w:val="24"/>
        </w:rPr>
        <w:t>) ,</w:t>
      </w:r>
      <w:proofErr w:type="gramEnd"/>
      <w:r w:rsidR="000004CE" w:rsidRPr="000004CE">
        <w:rPr>
          <w:rFonts w:ascii="Times New Roman" w:eastAsia="Times New Roman" w:hAnsi="Times New Roman" w:cs="Times New Roman"/>
          <w:i w:val="0"/>
          <w:color w:val="000000" w:themeColor="text1"/>
          <w:kern w:val="24"/>
        </w:rPr>
        <w:t xml:space="preserve"> redundancy in sample deposition (t4, t5, t6, t7), and/or uneven distribution of activity centers (t7 and t8; Figure 4) with 30 individuals over 6 trapping periods. </w:t>
      </w:r>
      <w:r w:rsidR="008D3C3A" w:rsidRPr="00294E0E">
        <w:rPr>
          <w:rFonts w:ascii="Times New Roman" w:hAnsi="Times New Roman" w:cs="Times New Roman"/>
          <w:i w:val="0"/>
        </w:rPr>
        <w:t>Note that, as redundancy is not introduced for</w:t>
      </w:r>
      <w:r w:rsidR="007E1CC2" w:rsidRPr="00294E0E">
        <w:rPr>
          <w:rFonts w:ascii="Times New Roman" w:hAnsi="Times New Roman" w:cs="Times New Roman"/>
          <w:i w:val="0"/>
        </w:rPr>
        <w:t xml:space="preserve"> scenarios</w:t>
      </w:r>
      <w:r w:rsidR="008D3C3A" w:rsidRPr="00294E0E">
        <w:rPr>
          <w:rFonts w:ascii="Times New Roman" w:hAnsi="Times New Roman" w:cs="Times New Roman"/>
          <w:i w:val="0"/>
        </w:rPr>
        <w:t xml:space="preserve"> t1, t2, t3, or t8, </w:t>
      </w:r>
      <w:r w:rsidR="00BB787A" w:rsidRPr="00294E0E">
        <w:rPr>
          <w:rFonts w:ascii="Times New Roman" w:hAnsi="Times New Roman" w:cs="Times New Roman"/>
          <w:i w:val="0"/>
        </w:rPr>
        <w:t xml:space="preserve">the </w:t>
      </w:r>
      <w:r w:rsidR="008D3C3A" w:rsidRPr="00294E0E">
        <w:rPr>
          <w:rFonts w:ascii="Times New Roman" w:hAnsi="Times New Roman" w:cs="Times New Roman"/>
          <w:i w:val="0"/>
        </w:rPr>
        <w:t xml:space="preserve">proportion of </w:t>
      </w:r>
      <w:r w:rsidR="00B23100">
        <w:rPr>
          <w:rFonts w:ascii="Times New Roman" w:hAnsi="Times New Roman" w:cs="Times New Roman"/>
          <w:i w:val="0"/>
        </w:rPr>
        <w:t>non-</w:t>
      </w:r>
      <w:r w:rsidR="008D3C3A" w:rsidRPr="00294E0E">
        <w:rPr>
          <w:rFonts w:ascii="Times New Roman" w:hAnsi="Times New Roman" w:cs="Times New Roman"/>
          <w:i w:val="0"/>
        </w:rPr>
        <w:t xml:space="preserve">redundant samples is fixed at </w:t>
      </w:r>
      <w:r w:rsidR="00B23100">
        <w:rPr>
          <w:rFonts w:ascii="Times New Roman" w:hAnsi="Times New Roman" w:cs="Times New Roman"/>
          <w:i w:val="0"/>
        </w:rPr>
        <w:t>1</w:t>
      </w:r>
      <w:r w:rsidR="00B23100" w:rsidRPr="00294E0E">
        <w:rPr>
          <w:rFonts w:ascii="Times New Roman" w:hAnsi="Times New Roman" w:cs="Times New Roman"/>
          <w:i w:val="0"/>
        </w:rPr>
        <w:t xml:space="preserve"> </w:t>
      </w:r>
      <w:r w:rsidR="008D3C3A" w:rsidRPr="00294E0E">
        <w:rPr>
          <w:rFonts w:ascii="Times New Roman" w:hAnsi="Times New Roman" w:cs="Times New Roman"/>
          <w:i w:val="0"/>
        </w:rPr>
        <w:t xml:space="preserve">for these </w:t>
      </w:r>
      <w:r w:rsidR="001C680B">
        <w:rPr>
          <w:rFonts w:ascii="Times New Roman" w:hAnsi="Times New Roman" w:cs="Times New Roman"/>
          <w:i w:val="0"/>
        </w:rPr>
        <w:t>scenarios</w:t>
      </w:r>
      <w:r w:rsidR="008D3C3A" w:rsidRPr="00294E0E">
        <w:rPr>
          <w:rFonts w:ascii="Times New Roman" w:hAnsi="Times New Roman" w:cs="Times New Roman"/>
          <w:i w:val="0"/>
        </w:rPr>
        <w:t>.</w:t>
      </w:r>
      <w:r w:rsidRPr="00294E0E">
        <w:rPr>
          <w:rFonts w:ascii="Times New Roman" w:hAnsi="Times New Roman" w:cs="Times New Roman"/>
          <w:i w:val="0"/>
        </w:rPr>
        <w:t xml:space="preserve"> </w:t>
      </w:r>
      <w:r w:rsidR="00376709" w:rsidRPr="00376709">
        <w:rPr>
          <w:rFonts w:ascii="Times New Roman" w:hAnsi="Times New Roman" w:cs="Times New Roman"/>
          <w:i w:val="0"/>
        </w:rPr>
        <w:t>Data were subsampled using either Simple Random Sampling (SRS) or using an approach that gave preference to unique site-sessions, Site-Session Preferred (SPR).</w:t>
      </w:r>
    </w:p>
    <w:p w14:paraId="2307052E" w14:textId="2EBDE5A5" w:rsidR="000C3BE1" w:rsidRPr="00294E0E" w:rsidRDefault="00B23100" w:rsidP="00294E0E">
      <w:pPr>
        <w:pStyle w:val="BodyText"/>
        <w:spacing w:line="360" w:lineRule="auto"/>
        <w:rPr>
          <w:rFonts w:ascii="Times New Roman" w:hAnsi="Times New Roman" w:cs="Times New Roman"/>
        </w:rPr>
      </w:pPr>
      <w:r>
        <w:rPr>
          <w:rFonts w:ascii="Times New Roman" w:hAnsi="Times New Roman" w:cs="Times New Roman"/>
          <w:noProof/>
        </w:rPr>
        <w:drawing>
          <wp:inline distT="0" distB="0" distL="0" distR="0" wp14:anchorId="0F244131" wp14:editId="3921969A">
            <wp:extent cx="6659592" cy="3329796"/>
            <wp:effectExtent l="0" t="0" r="8255"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67301" cy="3333651"/>
                    </a:xfrm>
                    <a:prstGeom prst="rect">
                      <a:avLst/>
                    </a:prstGeom>
                    <a:noFill/>
                    <a:ln>
                      <a:noFill/>
                    </a:ln>
                  </pic:spPr>
                </pic:pic>
              </a:graphicData>
            </a:graphic>
          </wp:inline>
        </w:drawing>
      </w:r>
    </w:p>
    <w:p w14:paraId="293388CE" w14:textId="79C3D98F" w:rsidR="008369D2" w:rsidRPr="00294E0E" w:rsidRDefault="00391808" w:rsidP="0021733A">
      <w:pPr>
        <w:spacing w:line="360" w:lineRule="auto"/>
        <w:rPr>
          <w:rFonts w:ascii="Times New Roman" w:hAnsi="Times New Roman" w:cs="Times New Roman"/>
        </w:rPr>
      </w:pPr>
      <w:r w:rsidRPr="00294E0E">
        <w:rPr>
          <w:rFonts w:ascii="Times New Roman" w:eastAsia="Times New Roman" w:hAnsi="Times New Roman" w:cs="Times New Roman"/>
          <w:color w:val="000000" w:themeColor="text1"/>
          <w:kern w:val="24"/>
        </w:rPr>
        <w:br w:type="page"/>
      </w:r>
    </w:p>
    <w:p w14:paraId="6AC2857A" w14:textId="0A904E73" w:rsidR="00404765" w:rsidRPr="00294E0E" w:rsidRDefault="008369D2" w:rsidP="00294E0E">
      <w:pPr>
        <w:pStyle w:val="Caption"/>
        <w:keepNext/>
        <w:spacing w:line="360" w:lineRule="auto"/>
        <w:rPr>
          <w:rFonts w:ascii="Times New Roman" w:hAnsi="Times New Roman" w:cs="Times New Roman"/>
          <w:i w:val="0"/>
        </w:rPr>
      </w:pPr>
      <w:r w:rsidRPr="00294E0E">
        <w:rPr>
          <w:rFonts w:ascii="Times New Roman" w:hAnsi="Times New Roman" w:cs="Times New Roman"/>
          <w:i w:val="0"/>
        </w:rPr>
        <w:lastRenderedPageBreak/>
        <w:t xml:space="preserve">Table </w:t>
      </w:r>
      <w:r w:rsidRPr="00294E0E">
        <w:rPr>
          <w:rFonts w:ascii="Times New Roman" w:hAnsi="Times New Roman" w:cs="Times New Roman"/>
          <w:i w:val="0"/>
        </w:rPr>
        <w:fldChar w:fldCharType="begin"/>
      </w:r>
      <w:r w:rsidRPr="00294E0E">
        <w:rPr>
          <w:rFonts w:ascii="Times New Roman" w:hAnsi="Times New Roman" w:cs="Times New Roman"/>
          <w:i w:val="0"/>
        </w:rPr>
        <w:instrText xml:space="preserve"> SEQ Table \* ARABIC </w:instrText>
      </w:r>
      <w:r w:rsidRPr="00294E0E">
        <w:rPr>
          <w:rFonts w:ascii="Times New Roman" w:hAnsi="Times New Roman" w:cs="Times New Roman"/>
          <w:i w:val="0"/>
        </w:rPr>
        <w:fldChar w:fldCharType="separate"/>
      </w:r>
      <w:r w:rsidR="00A56EEE">
        <w:rPr>
          <w:rFonts w:ascii="Times New Roman" w:hAnsi="Times New Roman" w:cs="Times New Roman"/>
          <w:i w:val="0"/>
          <w:noProof/>
        </w:rPr>
        <w:t>1</w:t>
      </w:r>
      <w:r w:rsidRPr="00294E0E">
        <w:rPr>
          <w:rFonts w:ascii="Times New Roman" w:hAnsi="Times New Roman" w:cs="Times New Roman"/>
          <w:i w:val="0"/>
        </w:rPr>
        <w:fldChar w:fldCharType="end"/>
      </w:r>
      <w:r w:rsidRPr="00294E0E">
        <w:rPr>
          <w:rFonts w:ascii="Times New Roman" w:hAnsi="Times New Roman" w:cs="Times New Roman"/>
          <w:b/>
          <w:i w:val="0"/>
        </w:rPr>
        <w:t>.</w:t>
      </w:r>
      <w:r w:rsidR="00404765" w:rsidRPr="00294E0E">
        <w:rPr>
          <w:rFonts w:ascii="Times New Roman" w:hAnsi="Times New Roman" w:cs="Times New Roman"/>
          <w:b/>
          <w:i w:val="0"/>
        </w:rPr>
        <w:t xml:space="preserve"> </w:t>
      </w:r>
      <w:r w:rsidR="00404765" w:rsidRPr="00294E0E">
        <w:rPr>
          <w:rFonts w:ascii="Times New Roman" w:hAnsi="Times New Roman" w:cs="Times New Roman"/>
          <w:i w:val="0"/>
        </w:rPr>
        <w:t>Model Notation</w:t>
      </w:r>
    </w:p>
    <w:tbl>
      <w:tblPr>
        <w:tblStyle w:val="PlainTable21"/>
        <w:tblW w:w="9440" w:type="dxa"/>
        <w:tblLook w:val="0420" w:firstRow="1" w:lastRow="0" w:firstColumn="0" w:lastColumn="0" w:noHBand="0" w:noVBand="1"/>
      </w:tblPr>
      <w:tblGrid>
        <w:gridCol w:w="1104"/>
        <w:gridCol w:w="8336"/>
      </w:tblGrid>
      <w:tr w:rsidR="00404765" w:rsidRPr="0040630A" w14:paraId="46B2C402" w14:textId="77777777" w:rsidTr="00404765">
        <w:trPr>
          <w:cnfStyle w:val="100000000000" w:firstRow="1" w:lastRow="0" w:firstColumn="0" w:lastColumn="0" w:oddVBand="0" w:evenVBand="0" w:oddHBand="0" w:evenHBand="0" w:firstRowFirstColumn="0" w:firstRowLastColumn="0" w:lastRowFirstColumn="0" w:lastRowLastColumn="0"/>
          <w:trHeight w:val="20"/>
        </w:trPr>
        <w:tc>
          <w:tcPr>
            <w:tcW w:w="1104" w:type="dxa"/>
            <w:tcBorders>
              <w:top w:val="single" w:sz="4" w:space="0" w:color="auto"/>
              <w:bottom w:val="single" w:sz="4" w:space="0" w:color="auto"/>
            </w:tcBorders>
            <w:hideMark/>
          </w:tcPr>
          <w:p w14:paraId="43877ED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Term</w:t>
            </w:r>
          </w:p>
        </w:tc>
        <w:tc>
          <w:tcPr>
            <w:tcW w:w="8336" w:type="dxa"/>
            <w:tcBorders>
              <w:top w:val="single" w:sz="4" w:space="0" w:color="auto"/>
              <w:bottom w:val="single" w:sz="4" w:space="0" w:color="auto"/>
            </w:tcBorders>
            <w:hideMark/>
          </w:tcPr>
          <w:p w14:paraId="401A2964"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Definition</w:t>
            </w:r>
          </w:p>
        </w:tc>
      </w:tr>
      <w:tr w:rsidR="00404765" w:rsidRPr="0040630A" w14:paraId="2782735E"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single" w:sz="4" w:space="0" w:color="auto"/>
              <w:bottom w:val="nil"/>
            </w:tcBorders>
            <w:hideMark/>
          </w:tcPr>
          <w:p w14:paraId="53166308"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N</w:t>
            </w:r>
          </w:p>
        </w:tc>
        <w:tc>
          <w:tcPr>
            <w:tcW w:w="8336" w:type="dxa"/>
            <w:tcBorders>
              <w:top w:val="single" w:sz="4" w:space="0" w:color="auto"/>
              <w:bottom w:val="nil"/>
            </w:tcBorders>
            <w:hideMark/>
          </w:tcPr>
          <w:p w14:paraId="1CE20FBC"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Size of bear population</w:t>
            </w:r>
          </w:p>
        </w:tc>
      </w:tr>
      <w:tr w:rsidR="00404765" w:rsidRPr="0040630A" w14:paraId="0841D1AD" w14:textId="77777777" w:rsidTr="00404765">
        <w:trPr>
          <w:trHeight w:val="20"/>
        </w:trPr>
        <w:tc>
          <w:tcPr>
            <w:tcW w:w="1104" w:type="dxa"/>
            <w:tcBorders>
              <w:top w:val="nil"/>
              <w:bottom w:val="nil"/>
            </w:tcBorders>
          </w:tcPr>
          <w:p w14:paraId="5290AF58"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K</w:t>
            </w:r>
          </w:p>
        </w:tc>
        <w:tc>
          <w:tcPr>
            <w:tcW w:w="8336" w:type="dxa"/>
            <w:tcBorders>
              <w:top w:val="nil"/>
              <w:bottom w:val="nil"/>
            </w:tcBorders>
          </w:tcPr>
          <w:p w14:paraId="13A3A6C7"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traps on trapping grid during a single simulation</w:t>
            </w:r>
          </w:p>
        </w:tc>
      </w:tr>
      <w:tr w:rsidR="00404765" w:rsidRPr="0040630A" w14:paraId="57EE80C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601581DC" w14:textId="77777777" w:rsidR="00404765" w:rsidRPr="00D76BFD" w:rsidRDefault="00404765"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rPr>
              <w:t>D</w:t>
            </w:r>
            <w:r w:rsidR="00D76BFD">
              <w:rPr>
                <w:rFonts w:ascii="Times New Roman" w:eastAsia="Times New Roman" w:hAnsi="Times New Roman" w:cs="Times New Roman"/>
                <w:i/>
                <w:color w:val="000000" w:themeColor="text1"/>
                <w:kern w:val="24"/>
                <w:vertAlign w:val="subscript"/>
              </w:rPr>
              <w:t>k</w:t>
            </w:r>
          </w:p>
        </w:tc>
        <w:tc>
          <w:tcPr>
            <w:tcW w:w="8336" w:type="dxa"/>
            <w:tcBorders>
              <w:top w:val="nil"/>
              <w:bottom w:val="nil"/>
            </w:tcBorders>
          </w:tcPr>
          <w:p w14:paraId="3423AE9D" w14:textId="47B1036C" w:rsidR="00404765" w:rsidRPr="0040630A" w:rsidRDefault="00404765" w:rsidP="000A1EFF">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Location of trap</w:t>
            </w:r>
            <w:r w:rsidR="000A1EFF">
              <w:rPr>
                <w:rFonts w:ascii="Times New Roman" w:eastAsia="Times New Roman" w:hAnsi="Times New Roman" w:cs="Times New Roman"/>
                <w:color w:val="000000" w:themeColor="text1"/>
                <w:kern w:val="24"/>
              </w:rPr>
              <w:t xml:space="preserve"> </w:t>
            </w:r>
            <w:r w:rsidR="000A1EFF"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on trapping grid during a single simulation{</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0A1EFF">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K</w:t>
            </w:r>
            <w:r w:rsidRPr="0040630A">
              <w:rPr>
                <w:rFonts w:ascii="Times New Roman" w:eastAsia="Times New Roman" w:hAnsi="Times New Roman" w:cs="Times New Roman"/>
                <w:color w:val="000000" w:themeColor="text1"/>
                <w:kern w:val="24"/>
              </w:rPr>
              <w:t>}</w:t>
            </w:r>
          </w:p>
        </w:tc>
      </w:tr>
      <w:tr w:rsidR="00404765" w:rsidRPr="0040630A" w14:paraId="0164C250" w14:textId="77777777" w:rsidTr="00404765">
        <w:trPr>
          <w:trHeight w:val="20"/>
        </w:trPr>
        <w:tc>
          <w:tcPr>
            <w:tcW w:w="1104" w:type="dxa"/>
            <w:tcBorders>
              <w:top w:val="nil"/>
              <w:bottom w:val="nil"/>
            </w:tcBorders>
          </w:tcPr>
          <w:p w14:paraId="73CEE732"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r w:rsidRPr="0040630A">
              <w:rPr>
                <w:rFonts w:ascii="Times New Roman" w:eastAsia="Times New Roman" w:hAnsi="Times New Roman" w:cs="Times New Roman"/>
                <w:i/>
                <w:color w:val="000000" w:themeColor="text1"/>
                <w:kern w:val="24"/>
              </w:rPr>
              <w:t>T</w:t>
            </w:r>
          </w:p>
        </w:tc>
        <w:tc>
          <w:tcPr>
            <w:tcW w:w="8336" w:type="dxa"/>
            <w:tcBorders>
              <w:top w:val="nil"/>
              <w:bottom w:val="nil"/>
            </w:tcBorders>
          </w:tcPr>
          <w:p w14:paraId="63885D00" w14:textId="77777777" w:rsidR="00404765" w:rsidRPr="0040630A" w:rsidRDefault="00404765" w:rsidP="007E1CC2">
            <w:pPr>
              <w:spacing w:line="276" w:lineRule="auto"/>
              <w:rPr>
                <w:rFonts w:ascii="Times New Roman" w:eastAsia="Times New Roman" w:hAnsi="Times New Roman" w:cs="Times New Roman"/>
                <w:color w:val="000000" w:themeColor="text1"/>
                <w:kern w:val="24"/>
              </w:rPr>
            </w:pPr>
            <w:r w:rsidRPr="0040630A">
              <w:rPr>
                <w:rFonts w:ascii="Times New Roman" w:eastAsia="Times New Roman" w:hAnsi="Times New Roman" w:cs="Times New Roman"/>
                <w:color w:val="000000" w:themeColor="text1"/>
                <w:kern w:val="24"/>
              </w:rPr>
              <w:t>Number of trapping sessions</w:t>
            </w:r>
          </w:p>
        </w:tc>
      </w:tr>
      <w:tr w:rsidR="00404765" w:rsidRPr="0040630A" w14:paraId="30C5027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117F2D77"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Φ</w:t>
            </w:r>
          </w:p>
        </w:tc>
        <w:tc>
          <w:tcPr>
            <w:tcW w:w="8336" w:type="dxa"/>
            <w:tcBorders>
              <w:top w:val="nil"/>
              <w:bottom w:val="nil"/>
            </w:tcBorders>
            <w:hideMark/>
          </w:tcPr>
          <w:p w14:paraId="56FFDCC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Inhibition distance between bear activity centers</w:t>
            </w:r>
          </w:p>
        </w:tc>
      </w:tr>
      <w:tr w:rsidR="00404765" w:rsidRPr="0040630A" w14:paraId="71D2C24A" w14:textId="77777777" w:rsidTr="00404765">
        <w:trPr>
          <w:trHeight w:val="20"/>
        </w:trPr>
        <w:tc>
          <w:tcPr>
            <w:tcW w:w="1104" w:type="dxa"/>
            <w:tcBorders>
              <w:top w:val="nil"/>
              <w:bottom w:val="nil"/>
            </w:tcBorders>
            <w:hideMark/>
          </w:tcPr>
          <w:p w14:paraId="10FC5451"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α</w:t>
            </w:r>
          </w:p>
        </w:tc>
        <w:tc>
          <w:tcPr>
            <w:tcW w:w="8336" w:type="dxa"/>
            <w:tcBorders>
              <w:top w:val="nil"/>
              <w:bottom w:val="nil"/>
            </w:tcBorders>
            <w:hideMark/>
          </w:tcPr>
          <w:p w14:paraId="3B3B6D09"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intensity of stratification of bear activity centers</w:t>
            </w:r>
          </w:p>
        </w:tc>
      </w:tr>
      <w:tr w:rsidR="00404765" w:rsidRPr="0040630A" w14:paraId="19CAED75"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D7490C9"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rPr>
              <w:t>A</w:t>
            </w:r>
            <w:r w:rsidRPr="0040630A">
              <w:rPr>
                <w:rFonts w:ascii="Times New Roman" w:eastAsia="Times New Roman" w:hAnsi="Times New Roman" w:cs="Times New Roman"/>
                <w:i/>
                <w:color w:val="000000" w:themeColor="text1"/>
                <w:kern w:val="24"/>
                <w:vertAlign w:val="subscript"/>
              </w:rPr>
              <w:t>i</w:t>
            </w:r>
          </w:p>
        </w:tc>
        <w:tc>
          <w:tcPr>
            <w:tcW w:w="8336" w:type="dxa"/>
            <w:tcBorders>
              <w:top w:val="nil"/>
              <w:bottom w:val="nil"/>
            </w:tcBorders>
            <w:hideMark/>
          </w:tcPr>
          <w:p w14:paraId="3BE34B42" w14:textId="514EE8AC"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Locations of bear activity centers {</w:t>
            </w:r>
            <w:proofErr w:type="spellStart"/>
            <w:r w:rsidRPr="00DC6565">
              <w:rPr>
                <w:rFonts w:ascii="Times New Roman" w:eastAsia="Times New Roman" w:hAnsi="Times New Roman" w:cs="Times New Roman"/>
                <w:i/>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74CE3A1D" w14:textId="77777777" w:rsidTr="00404765">
        <w:trPr>
          <w:trHeight w:val="20"/>
        </w:trPr>
        <w:tc>
          <w:tcPr>
            <w:tcW w:w="1104" w:type="dxa"/>
            <w:tcBorders>
              <w:top w:val="nil"/>
              <w:bottom w:val="nil"/>
            </w:tcBorders>
            <w:hideMark/>
          </w:tcPr>
          <w:p w14:paraId="19046A1D" w14:textId="77777777" w:rsidR="00404765" w:rsidRPr="00D76BFD" w:rsidRDefault="00D76BFD" w:rsidP="007E1CC2">
            <w:pPr>
              <w:spacing w:line="276" w:lineRule="auto"/>
              <w:jc w:val="center"/>
              <w:rPr>
                <w:rFonts w:ascii="Times New Roman" w:eastAsia="Times New Roman" w:hAnsi="Times New Roman" w:cs="Times New Roman"/>
                <w:i/>
                <w:color w:val="000000" w:themeColor="text1"/>
                <w:kern w:val="24"/>
                <w:vertAlign w:val="subscript"/>
              </w:rPr>
            </w:pPr>
            <w:r w:rsidRPr="0040630A">
              <w:rPr>
                <w:rFonts w:ascii="Times New Roman" w:eastAsia="Times New Roman" w:hAnsi="Times New Roman" w:cs="Times New Roman"/>
                <w:i/>
                <w:color w:val="000000" w:themeColor="text1"/>
                <w:kern w:val="24"/>
                <w:lang w:val="el-GR"/>
              </w:rPr>
              <w:t>Ψ</w:t>
            </w:r>
            <w:proofErr w:type="spellStart"/>
            <w:r>
              <w:rPr>
                <w:rFonts w:ascii="Times New Roman" w:eastAsia="Times New Roman" w:hAnsi="Times New Roman" w:cs="Times New Roman"/>
                <w:i/>
                <w:color w:val="000000" w:themeColor="text1"/>
                <w:kern w:val="24"/>
                <w:vertAlign w:val="subscript"/>
              </w:rPr>
              <w:t>i,k</w:t>
            </w:r>
            <w:proofErr w:type="spellEnd"/>
          </w:p>
        </w:tc>
        <w:tc>
          <w:tcPr>
            <w:tcW w:w="8336" w:type="dxa"/>
            <w:tcBorders>
              <w:top w:val="nil"/>
              <w:bottom w:val="nil"/>
            </w:tcBorders>
            <w:hideMark/>
          </w:tcPr>
          <w:p w14:paraId="59678E62" w14:textId="2E109F3F" w:rsidR="00404765" w:rsidRPr="00D76BFD" w:rsidRDefault="00404765" w:rsidP="007E1CC2">
            <w:pPr>
              <w:spacing w:line="276" w:lineRule="auto"/>
              <w:rPr>
                <w:rFonts w:ascii="Times New Roman" w:eastAsia="Times New Roman" w:hAnsi="Times New Roman" w:cs="Times New Roman"/>
                <w:vertAlign w:val="subscript"/>
              </w:rPr>
            </w:pPr>
            <w:r w:rsidRPr="0040630A">
              <w:rPr>
                <w:rFonts w:ascii="Times New Roman" w:eastAsia="Times New Roman" w:hAnsi="Times New Roman" w:cs="Times New Roman"/>
                <w:color w:val="000000" w:themeColor="text1"/>
                <w:kern w:val="24"/>
              </w:rPr>
              <w:t xml:space="preserve">Euclidean distances between </w:t>
            </w:r>
            <w:r w:rsidR="000A1EFF">
              <w:rPr>
                <w:rFonts w:ascii="Times New Roman" w:eastAsia="Times New Roman" w:hAnsi="Times New Roman" w:cs="Times New Roman"/>
                <w:color w:val="000000" w:themeColor="text1"/>
                <w:kern w:val="24"/>
              </w:rPr>
              <w:t xml:space="preserve">the activity center for individual </w:t>
            </w:r>
            <w:proofErr w:type="spellStart"/>
            <w:r w:rsidR="000A1EFF" w:rsidRPr="00DC6565">
              <w:rPr>
                <w:rFonts w:ascii="Times New Roman" w:eastAsia="Times New Roman" w:hAnsi="Times New Roman" w:cs="Times New Roman"/>
                <w:i/>
                <w:color w:val="000000" w:themeColor="text1"/>
                <w:kern w:val="24"/>
              </w:rPr>
              <w:t>i</w:t>
            </w:r>
            <w:proofErr w:type="spellEnd"/>
            <w:r w:rsidR="000A1EFF">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A</w:t>
            </w:r>
            <w:r w:rsidR="00D76BFD">
              <w:rPr>
                <w:rFonts w:ascii="Times New Roman" w:eastAsia="Times New Roman" w:hAnsi="Times New Roman" w:cs="Times New Roman"/>
                <w:i/>
                <w:iCs/>
                <w:color w:val="000000" w:themeColor="text1"/>
                <w:kern w:val="24"/>
                <w:vertAlign w:val="subscript"/>
              </w:rPr>
              <w:t>i</w:t>
            </w:r>
            <w:r w:rsidR="000A1EFF">
              <w:rPr>
                <w:rFonts w:ascii="Times New Roman" w:eastAsia="Times New Roman" w:hAnsi="Times New Roman" w:cs="Times New Roman"/>
                <w:iCs/>
                <w:color w:val="000000" w:themeColor="text1"/>
                <w:kern w:val="24"/>
                <w:vertAlign w:val="subscript"/>
              </w:rPr>
              <w:t>,</w:t>
            </w:r>
            <w:r w:rsidRPr="0040630A">
              <w:rPr>
                <w:rFonts w:ascii="Times New Roman" w:eastAsia="Times New Roman" w:hAnsi="Times New Roman" w:cs="Times New Roman"/>
                <w:color w:val="000000" w:themeColor="text1"/>
                <w:kern w:val="24"/>
              </w:rPr>
              <w:t xml:space="preserve"> and</w:t>
            </w:r>
            <w:r w:rsidR="000A1EFF">
              <w:rPr>
                <w:rFonts w:ascii="Times New Roman" w:eastAsia="Times New Roman" w:hAnsi="Times New Roman" w:cs="Times New Roman"/>
                <w:color w:val="000000" w:themeColor="text1"/>
                <w:kern w:val="24"/>
              </w:rPr>
              <w:t xml:space="preserve"> the location of trap </w:t>
            </w:r>
            <w:r w:rsidR="000A1EFF" w:rsidRPr="00DC6565">
              <w:rPr>
                <w:rFonts w:ascii="Times New Roman" w:eastAsia="Times New Roman" w:hAnsi="Times New Roman" w:cs="Times New Roman"/>
                <w:i/>
                <w:color w:val="000000" w:themeColor="text1"/>
                <w:kern w:val="24"/>
              </w:rPr>
              <w:t>k</w:t>
            </w:r>
            <w:r w:rsidR="000A1EFF">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i/>
                <w:iCs/>
                <w:color w:val="000000" w:themeColor="text1"/>
                <w:kern w:val="24"/>
              </w:rPr>
              <w:t>D</w:t>
            </w:r>
            <w:r w:rsidR="00D76BFD">
              <w:rPr>
                <w:rFonts w:ascii="Times New Roman" w:eastAsia="Times New Roman" w:hAnsi="Times New Roman" w:cs="Times New Roman"/>
                <w:i/>
                <w:iCs/>
                <w:color w:val="000000" w:themeColor="text1"/>
                <w:kern w:val="24"/>
                <w:vertAlign w:val="subscript"/>
              </w:rPr>
              <w:t>k</w:t>
            </w:r>
          </w:p>
        </w:tc>
      </w:tr>
      <w:tr w:rsidR="00404765" w:rsidRPr="0040630A" w14:paraId="730C68BB"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269855AF"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position w:val="-6"/>
                <w:vertAlign w:val="subscript"/>
              </w:rPr>
              <w:t>0</w:t>
            </w:r>
          </w:p>
        </w:tc>
        <w:tc>
          <w:tcPr>
            <w:tcW w:w="8336" w:type="dxa"/>
            <w:tcBorders>
              <w:top w:val="nil"/>
              <w:bottom w:val="nil"/>
            </w:tcBorders>
            <w:hideMark/>
          </w:tcPr>
          <w:p w14:paraId="3D1BEAD3"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Logit capture probability at a given trap for a bear whose activity center is exactly at that trap</w:t>
            </w:r>
          </w:p>
        </w:tc>
      </w:tr>
      <w:tr w:rsidR="00404765" w:rsidRPr="0040630A" w14:paraId="2554AFE1" w14:textId="77777777" w:rsidTr="00404765">
        <w:trPr>
          <w:trHeight w:val="20"/>
        </w:trPr>
        <w:tc>
          <w:tcPr>
            <w:tcW w:w="1104" w:type="dxa"/>
            <w:tcBorders>
              <w:top w:val="nil"/>
              <w:bottom w:val="nil"/>
            </w:tcBorders>
            <w:hideMark/>
          </w:tcPr>
          <w:p w14:paraId="3E1AC419" w14:textId="45760AA8" w:rsidR="00404765" w:rsidRPr="0038778A" w:rsidRDefault="0038778A" w:rsidP="007E1CC2">
            <w:pPr>
              <w:spacing w:line="276" w:lineRule="auto"/>
              <w:jc w:val="center"/>
              <w:rPr>
                <w:rFonts w:ascii="Times New Roman" w:eastAsia="Times New Roman" w:hAnsi="Times New Roman" w:cs="Times New Roman"/>
                <w:i/>
                <w:vertAlign w:val="subscript"/>
              </w:rPr>
            </w:pPr>
            <w:r>
              <w:rPr>
                <w:rFonts w:ascii="Times New Roman" w:eastAsia="Times New Roman" w:hAnsi="Times New Roman" w:cs="Times New Roman"/>
                <w:i/>
                <w:color w:val="000000" w:themeColor="text1"/>
                <w:kern w:val="24"/>
              </w:rPr>
              <w:t>b</w:t>
            </w:r>
          </w:p>
        </w:tc>
        <w:tc>
          <w:tcPr>
            <w:tcW w:w="8336" w:type="dxa"/>
            <w:tcBorders>
              <w:top w:val="nil"/>
              <w:bottom w:val="nil"/>
            </w:tcBorders>
            <w:hideMark/>
          </w:tcPr>
          <w:p w14:paraId="23E1B7CB" w14:textId="037BF516"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Difference between logit capture and recapture probabilit</w:t>
            </w:r>
            <w:r>
              <w:rPr>
                <w:rFonts w:ascii="Times New Roman" w:eastAsia="Times New Roman" w:hAnsi="Times New Roman" w:cs="Times New Roman"/>
                <w:color w:val="000000" w:themeColor="text1"/>
                <w:kern w:val="24"/>
              </w:rPr>
              <w:t xml:space="preserve">ies </w:t>
            </w:r>
          </w:p>
        </w:tc>
      </w:tr>
      <w:tr w:rsidR="00404765" w:rsidRPr="0040630A" w14:paraId="2B72515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3CEC0901" w14:textId="77777777" w:rsidR="00404765" w:rsidRPr="0040630A" w:rsidRDefault="0038778A" w:rsidP="007E1CC2">
            <w:pPr>
              <w:spacing w:line="276" w:lineRule="auto"/>
              <w:jc w:val="center"/>
              <w:rPr>
                <w:rFonts w:ascii="Times New Roman" w:eastAsia="Times New Roman" w:hAnsi="Times New Roman" w:cs="Times New Roman"/>
                <w:i/>
              </w:rPr>
            </w:pPr>
            <w:r>
              <w:t xml:space="preserve"> </w:t>
            </w:r>
            <w:r w:rsidRPr="0038778A">
              <w:rPr>
                <w:rFonts w:ascii="Times New Roman" w:eastAsia="Times New Roman" w:hAnsi="Times New Roman" w:cs="Times New Roman"/>
                <w:i/>
                <w:color w:val="000000" w:themeColor="text1"/>
                <w:kern w:val="24"/>
                <w:lang w:val="el-GR"/>
              </w:rPr>
              <w:t>σ</w:t>
            </w:r>
          </w:p>
        </w:tc>
        <w:tc>
          <w:tcPr>
            <w:tcW w:w="8336" w:type="dxa"/>
            <w:tcBorders>
              <w:top w:val="nil"/>
              <w:bottom w:val="nil"/>
            </w:tcBorders>
            <w:hideMark/>
          </w:tcPr>
          <w:p w14:paraId="4622430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Inflection point of half-normal distribution which describes capture probability as a function of</w:t>
            </w:r>
            <w:r w:rsidRPr="0040630A">
              <w:rPr>
                <w:rFonts w:ascii="Times New Roman" w:eastAsia="Times New Roman" w:hAnsi="Times New Roman" w:cs="Times New Roman"/>
                <w:i/>
                <w:iCs/>
                <w:color w:val="000000" w:themeColor="text1"/>
                <w:kern w:val="24"/>
              </w:rPr>
              <w:t xml:space="preserve"> </w:t>
            </w:r>
            <w:r w:rsidR="007162CB" w:rsidRPr="0040630A">
              <w:rPr>
                <w:rFonts w:ascii="Times New Roman" w:eastAsia="Times New Roman" w:hAnsi="Times New Roman" w:cs="Times New Roman"/>
                <w:i/>
                <w:color w:val="000000" w:themeColor="text1"/>
                <w:kern w:val="24"/>
                <w:lang w:val="el-GR"/>
              </w:rPr>
              <w:t>Ψ</w:t>
            </w:r>
          </w:p>
        </w:tc>
      </w:tr>
      <w:tr w:rsidR="00404765" w:rsidRPr="0040630A" w14:paraId="0C6E5474" w14:textId="77777777" w:rsidTr="00404765">
        <w:trPr>
          <w:trHeight w:val="20"/>
        </w:trPr>
        <w:tc>
          <w:tcPr>
            <w:tcW w:w="1104" w:type="dxa"/>
            <w:tcBorders>
              <w:top w:val="nil"/>
              <w:bottom w:val="nil"/>
            </w:tcBorders>
            <w:hideMark/>
          </w:tcPr>
          <w:p w14:paraId="5BA647DF" w14:textId="77777777" w:rsidR="00404765" w:rsidRPr="0040630A" w:rsidRDefault="00404765" w:rsidP="007E1CC2">
            <w:pPr>
              <w:spacing w:line="276" w:lineRule="auto"/>
              <w:jc w:val="center"/>
              <w:rPr>
                <w:rFonts w:ascii="Times New Roman" w:eastAsia="Times New Roman" w:hAnsi="Times New Roman" w:cs="Times New Roman"/>
                <w:i/>
                <w:vertAlign w:val="subscript"/>
              </w:rPr>
            </w:pPr>
            <w:r w:rsidRPr="0040630A">
              <w:rPr>
                <w:rFonts w:ascii="Times New Roman" w:eastAsia="Times New Roman" w:hAnsi="Times New Roman" w:cs="Times New Roman"/>
                <w:i/>
                <w:color w:val="000000" w:themeColor="text1"/>
                <w:kern w:val="24"/>
                <w:lang w:val="el-GR"/>
              </w:rPr>
              <w:t>δ</w:t>
            </w:r>
            <w:proofErr w:type="spellStart"/>
            <w:r w:rsidRPr="0040630A">
              <w:rPr>
                <w:rFonts w:ascii="Times New Roman" w:eastAsia="Times New Roman" w:hAnsi="Times New Roman" w:cs="Times New Roman"/>
                <w:i/>
                <w:color w:val="000000" w:themeColor="text1"/>
                <w:kern w:val="24"/>
                <w:vertAlign w:val="subscript"/>
              </w:rPr>
              <w:t>i</w:t>
            </w:r>
            <w:proofErr w:type="spellEnd"/>
          </w:p>
        </w:tc>
        <w:tc>
          <w:tcPr>
            <w:tcW w:w="8336" w:type="dxa"/>
            <w:tcBorders>
              <w:top w:val="nil"/>
              <w:bottom w:val="nil"/>
            </w:tcBorders>
            <w:hideMark/>
          </w:tcPr>
          <w:p w14:paraId="15201FBD" w14:textId="78F420D9"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Parameter describing heterogeneity in individual bears’ capture probabilities</w:t>
            </w:r>
            <w:r>
              <w:rPr>
                <w:rFonts w:ascii="Times New Roman" w:eastAsia="Times New Roman" w:hAnsi="Times New Roman" w:cs="Times New Roman"/>
                <w:color w:val="000000" w:themeColor="text1"/>
                <w:kern w:val="24"/>
              </w:rPr>
              <w:t xml:space="preserve">; this parameter also influences the expected number of </w:t>
            </w:r>
            <w:r w:rsidRPr="0040630A">
              <w:rPr>
                <w:rFonts w:ascii="Times New Roman" w:eastAsia="Times New Roman" w:hAnsi="Times New Roman" w:cs="Times New Roman"/>
                <w:color w:val="000000" w:themeColor="text1"/>
                <w:kern w:val="24"/>
              </w:rPr>
              <w:t>redundant samples</w:t>
            </w:r>
            <w:r>
              <w:rPr>
                <w:rFonts w:ascii="Times New Roman" w:eastAsia="Times New Roman" w:hAnsi="Times New Roman" w:cs="Times New Roman"/>
                <w:color w:val="000000" w:themeColor="text1"/>
                <w:kern w:val="24"/>
              </w:rPr>
              <w:t xml:space="preserve"> deposited by an individual.</w:t>
            </w:r>
            <w:r w:rsidRPr="0040630A">
              <w:rPr>
                <w:rFonts w:ascii="Times New Roman" w:eastAsia="Times New Roman" w:hAnsi="Times New Roman" w:cs="Times New Roman"/>
                <w:color w:val="000000" w:themeColor="text1"/>
                <w:kern w:val="24"/>
              </w:rPr>
              <w:t xml:space="preserve"> {</w:t>
            </w:r>
            <w:proofErr w:type="spellStart"/>
            <w:r w:rsidRPr="00DC6565">
              <w:rPr>
                <w:rFonts w:ascii="Times New Roman" w:eastAsia="Times New Roman" w:hAnsi="Times New Roman" w:cs="Times New Roman"/>
                <w:i/>
                <w:color w:val="000000" w:themeColor="text1"/>
                <w:kern w:val="24"/>
              </w:rPr>
              <w:t>i</w:t>
            </w:r>
            <w:proofErr w:type="spellEnd"/>
            <w:r w:rsidRPr="00DC6565">
              <w:rPr>
                <w:rFonts w:ascii="Times New Roman" w:eastAsia="Times New Roman" w:hAnsi="Times New Roman" w:cs="Times New Roman"/>
                <w:i/>
                <w:color w:val="000000" w:themeColor="text1"/>
                <w:kern w:val="24"/>
              </w:rPr>
              <w:t xml:space="preserve"> </w:t>
            </w:r>
            <w:r w:rsidRPr="0040630A">
              <w:rPr>
                <w:rFonts w:ascii="Times New Roman" w:eastAsia="Times New Roman" w:hAnsi="Times New Roman" w:cs="Times New Roman"/>
                <w:color w:val="000000" w:themeColor="text1"/>
                <w:kern w:val="24"/>
              </w:rPr>
              <w:t>=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186427">
              <w:rPr>
                <w:rFonts w:ascii="Times New Roman" w:eastAsia="Times New Roman" w:hAnsi="Times New Roman" w:cs="Times New Roman"/>
                <w:color w:val="000000" w:themeColor="text1"/>
                <w:kern w:val="24"/>
              </w:rPr>
              <w:t xml:space="preserve"> </w:t>
            </w:r>
            <w:r w:rsidRPr="00DC6565">
              <w:rPr>
                <w:rFonts w:ascii="Times New Roman" w:eastAsia="Times New Roman" w:hAnsi="Times New Roman" w:cs="Times New Roman"/>
                <w:i/>
                <w:color w:val="000000" w:themeColor="text1"/>
                <w:kern w:val="24"/>
              </w:rPr>
              <w:t>N</w:t>
            </w:r>
            <w:r w:rsidRPr="0040630A">
              <w:rPr>
                <w:rFonts w:ascii="Times New Roman" w:eastAsia="Times New Roman" w:hAnsi="Times New Roman" w:cs="Times New Roman"/>
                <w:color w:val="000000" w:themeColor="text1"/>
                <w:kern w:val="24"/>
              </w:rPr>
              <w:t>}</w:t>
            </w:r>
          </w:p>
        </w:tc>
      </w:tr>
      <w:tr w:rsidR="00404765" w:rsidRPr="0040630A" w14:paraId="1B544FE7"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7FAAA1DB"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iCs/>
                <w:color w:val="000000" w:themeColor="text1"/>
                <w:kern w:val="24"/>
                <w:lang w:val="el-GR"/>
              </w:rPr>
              <w:t>Δ</w:t>
            </w:r>
          </w:p>
        </w:tc>
        <w:tc>
          <w:tcPr>
            <w:tcW w:w="8336" w:type="dxa"/>
            <w:tcBorders>
              <w:top w:val="nil"/>
              <w:bottom w:val="nil"/>
            </w:tcBorders>
            <w:hideMark/>
          </w:tcPr>
          <w:p w14:paraId="501045D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Standard deviation of normal distribution of </w:t>
            </w:r>
            <w:r w:rsidRPr="0040630A">
              <w:rPr>
                <w:rFonts w:ascii="Times New Roman" w:eastAsia="Times New Roman" w:hAnsi="Times New Roman" w:cs="Times New Roman"/>
                <w:i/>
                <w:iCs/>
                <w:color w:val="000000" w:themeColor="text1"/>
                <w:kern w:val="24"/>
                <w:lang w:val="el-GR"/>
              </w:rPr>
              <w:t>δ</w:t>
            </w:r>
            <w:proofErr w:type="spellStart"/>
            <w:r w:rsidRPr="0040630A">
              <w:rPr>
                <w:rFonts w:ascii="Times New Roman" w:eastAsia="Times New Roman" w:hAnsi="Times New Roman" w:cs="Times New Roman"/>
                <w:i/>
                <w:iCs/>
                <w:color w:val="000000" w:themeColor="text1"/>
                <w:kern w:val="24"/>
                <w:vertAlign w:val="subscript"/>
              </w:rPr>
              <w:t>i</w:t>
            </w:r>
            <w:proofErr w:type="spellEnd"/>
            <w:r w:rsidRPr="0040630A">
              <w:rPr>
                <w:rFonts w:ascii="Times New Roman" w:eastAsia="Times New Roman" w:hAnsi="Times New Roman" w:cs="Times New Roman"/>
                <w:color w:val="000000" w:themeColor="text1"/>
                <w:kern w:val="24"/>
              </w:rPr>
              <w:t xml:space="preserve"> values</w:t>
            </w:r>
          </w:p>
        </w:tc>
      </w:tr>
      <w:tr w:rsidR="00404765" w:rsidRPr="0040630A" w14:paraId="7A70F3FC" w14:textId="77777777" w:rsidTr="00404765">
        <w:trPr>
          <w:trHeight w:val="20"/>
        </w:trPr>
        <w:tc>
          <w:tcPr>
            <w:tcW w:w="1104" w:type="dxa"/>
            <w:tcBorders>
              <w:top w:val="nil"/>
              <w:bottom w:val="nil"/>
            </w:tcBorders>
            <w:hideMark/>
          </w:tcPr>
          <w:p w14:paraId="0C8A21FE" w14:textId="77777777" w:rsidR="00404765" w:rsidRPr="0040630A" w:rsidRDefault="00404765" w:rsidP="007E1CC2">
            <w:pPr>
              <w:spacing w:line="276" w:lineRule="auto"/>
              <w:jc w:val="center"/>
              <w:rPr>
                <w:rFonts w:ascii="Times New Roman" w:eastAsia="Times New Roman" w:hAnsi="Times New Roman" w:cs="Times New Roman"/>
                <w:i/>
              </w:rPr>
            </w:pPr>
            <w:r w:rsidRPr="0040630A">
              <w:rPr>
                <w:rFonts w:ascii="Times New Roman" w:eastAsia="Times New Roman" w:hAnsi="Times New Roman" w:cs="Times New Roman"/>
                <w:i/>
                <w:color w:val="000000" w:themeColor="text1"/>
                <w:kern w:val="24"/>
                <w:lang w:val="el-GR"/>
              </w:rPr>
              <w:t>γ</w:t>
            </w:r>
          </w:p>
        </w:tc>
        <w:tc>
          <w:tcPr>
            <w:tcW w:w="8336" w:type="dxa"/>
            <w:tcBorders>
              <w:top w:val="nil"/>
              <w:bottom w:val="nil"/>
            </w:tcBorders>
            <w:hideMark/>
          </w:tcPr>
          <w:p w14:paraId="2A46D548" w14:textId="77777777"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Parameter describing </w:t>
            </w:r>
            <w:r w:rsidR="003E28B8">
              <w:rPr>
                <w:rFonts w:ascii="Times New Roman" w:eastAsia="Times New Roman" w:hAnsi="Times New Roman" w:cs="Times New Roman"/>
                <w:color w:val="000000" w:themeColor="text1"/>
                <w:kern w:val="24"/>
              </w:rPr>
              <w:t>l</w:t>
            </w:r>
            <w:r w:rsidR="003E28B8" w:rsidRPr="003E28B8">
              <w:rPr>
                <w:rFonts w:ascii="Times New Roman" w:eastAsia="Times New Roman" w:hAnsi="Times New Roman" w:cs="Times New Roman"/>
                <w:color w:val="000000" w:themeColor="text1"/>
                <w:kern w:val="24"/>
              </w:rPr>
              <w:t>og expected number of samples deposited by an individual bear after being captured.</w:t>
            </w:r>
          </w:p>
        </w:tc>
      </w:tr>
      <w:tr w:rsidR="00404765" w:rsidRPr="0040630A" w14:paraId="2BCE4E6D"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hideMark/>
          </w:tcPr>
          <w:p w14:paraId="5A4CF9AA" w14:textId="77777777" w:rsidR="00404765" w:rsidRPr="003E28B8" w:rsidRDefault="00404765" w:rsidP="007E1CC2">
            <w:pPr>
              <w:spacing w:line="276" w:lineRule="auto"/>
              <w:jc w:val="center"/>
              <w:rPr>
                <w:rFonts w:ascii="Times New Roman" w:eastAsia="Times New Roman" w:hAnsi="Times New Roman" w:cs="Times New Roman"/>
                <w:i/>
                <w:vertAlign w:val="subscript"/>
              </w:rPr>
            </w:pPr>
            <w:proofErr w:type="spellStart"/>
            <w:r w:rsidRPr="0040630A">
              <w:rPr>
                <w:rFonts w:ascii="Times New Roman" w:eastAsia="Times New Roman" w:hAnsi="Times New Roman" w:cs="Times New Roman"/>
                <w:i/>
                <w:color w:val="000000" w:themeColor="text1"/>
                <w:kern w:val="24"/>
              </w:rPr>
              <w:t>g</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5612D6FB" w14:textId="6A788724" w:rsidR="00404765" w:rsidRPr="0040630A" w:rsidRDefault="00404765" w:rsidP="007E1CC2">
            <w:pPr>
              <w:spacing w:line="276" w:lineRule="auto"/>
              <w:rPr>
                <w:rFonts w:ascii="Times New Roman" w:eastAsia="Times New Roman" w:hAnsi="Times New Roman" w:cs="Times New Roman"/>
              </w:rPr>
            </w:pPr>
            <w:r w:rsidRPr="0040630A">
              <w:rPr>
                <w:rFonts w:ascii="Times New Roman" w:eastAsia="Times New Roman" w:hAnsi="Times New Roman" w:cs="Times New Roman"/>
                <w:color w:val="000000" w:themeColor="text1"/>
                <w:kern w:val="24"/>
              </w:rPr>
              <w:t xml:space="preserve">Capture probability </w:t>
            </w:r>
            <w:r>
              <w:rPr>
                <w:rFonts w:ascii="Times New Roman" w:eastAsia="Times New Roman" w:hAnsi="Times New Roman" w:cs="Times New Roman"/>
                <w:color w:val="000000" w:themeColor="text1"/>
                <w:kern w:val="24"/>
              </w:rPr>
              <w:t xml:space="preserve">for individual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at trap k during time period t</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24A12975" w14:textId="77777777" w:rsidTr="00404765">
        <w:trPr>
          <w:trHeight w:val="20"/>
        </w:trPr>
        <w:tc>
          <w:tcPr>
            <w:tcW w:w="1104" w:type="dxa"/>
            <w:tcBorders>
              <w:top w:val="nil"/>
              <w:bottom w:val="nil"/>
            </w:tcBorders>
            <w:hideMark/>
          </w:tcPr>
          <w:p w14:paraId="24A36D03"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hideMark/>
          </w:tcPr>
          <w:p w14:paraId="2C99D585" w14:textId="77777777" w:rsidR="00404765" w:rsidRPr="0040630A" w:rsidRDefault="00404765"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during time period t, and 0 otherwise.</w:t>
            </w:r>
          </w:p>
        </w:tc>
      </w:tr>
      <w:tr w:rsidR="00404765" w:rsidRPr="0040630A" w14:paraId="4EA38A31" w14:textId="77777777" w:rsidTr="00404765">
        <w:trPr>
          <w:cnfStyle w:val="000000100000" w:firstRow="0" w:lastRow="0" w:firstColumn="0" w:lastColumn="0" w:oddVBand="0" w:evenVBand="0" w:oddHBand="1" w:evenHBand="0" w:firstRowFirstColumn="0" w:firstRowLastColumn="0" w:lastRowFirstColumn="0" w:lastRowLastColumn="0"/>
          <w:trHeight w:val="20"/>
        </w:trPr>
        <w:tc>
          <w:tcPr>
            <w:tcW w:w="1104" w:type="dxa"/>
            <w:tcBorders>
              <w:top w:val="nil"/>
              <w:bottom w:val="nil"/>
            </w:tcBorders>
          </w:tcPr>
          <w:p w14:paraId="55C034AF" w14:textId="77777777" w:rsidR="00404765" w:rsidRPr="0040630A" w:rsidRDefault="00404765" w:rsidP="007E1CC2">
            <w:pPr>
              <w:spacing w:line="276" w:lineRule="auto"/>
              <w:jc w:val="center"/>
              <w:rPr>
                <w:rFonts w:ascii="Times New Roman" w:eastAsia="Times New Roman" w:hAnsi="Times New Roman" w:cs="Times New Roman"/>
                <w:i/>
                <w:color w:val="000000" w:themeColor="text1"/>
                <w:kern w:val="24"/>
              </w:rPr>
            </w:pPr>
            <w:proofErr w:type="spellStart"/>
            <w:r w:rsidRPr="0040630A">
              <w:rPr>
                <w:rFonts w:ascii="Times New Roman" w:eastAsia="Times New Roman" w:hAnsi="Times New Roman" w:cs="Times New Roman"/>
                <w:i/>
                <w:color w:val="000000" w:themeColor="text1"/>
                <w:kern w:val="24"/>
              </w:rPr>
              <w:t>C</w:t>
            </w:r>
            <w:r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bottom w:val="nil"/>
            </w:tcBorders>
          </w:tcPr>
          <w:p w14:paraId="49B20CD8" w14:textId="520E8512" w:rsidR="00404765" w:rsidRPr="0040630A" w:rsidRDefault="00404765" w:rsidP="007E1CC2">
            <w:pPr>
              <w:spacing w:line="276" w:lineRule="auto"/>
              <w:rPr>
                <w:rFonts w:ascii="Times New Roman" w:eastAsia="Times New Roman" w:hAnsi="Times New Roman" w:cs="Times New Roman"/>
                <w:color w:val="000000" w:themeColor="text1"/>
                <w:kern w:val="24"/>
              </w:rPr>
            </w:pPr>
            <w:r>
              <w:rPr>
                <w:rFonts w:ascii="Times New Roman" w:eastAsia="Times New Roman" w:hAnsi="Times New Roman" w:cs="Times New Roman"/>
                <w:color w:val="000000" w:themeColor="text1"/>
                <w:kern w:val="24"/>
              </w:rPr>
              <w:t xml:space="preserve">Indicator variable equal to 1 if bear </w:t>
            </w:r>
            <w:proofErr w:type="spellStart"/>
            <w:r>
              <w:rPr>
                <w:rFonts w:ascii="Times New Roman" w:eastAsia="Times New Roman" w:hAnsi="Times New Roman" w:cs="Times New Roman"/>
                <w:color w:val="000000" w:themeColor="text1"/>
                <w:kern w:val="24"/>
              </w:rPr>
              <w:t>i</w:t>
            </w:r>
            <w:proofErr w:type="spellEnd"/>
            <w:r>
              <w:rPr>
                <w:rFonts w:ascii="Times New Roman" w:eastAsia="Times New Roman" w:hAnsi="Times New Roman" w:cs="Times New Roman"/>
                <w:color w:val="000000" w:themeColor="text1"/>
                <w:kern w:val="24"/>
              </w:rPr>
              <w:t xml:space="preserve"> was captured at trap k at any time before period t, and 0 otherwise</w:t>
            </w:r>
            <w:r w:rsidRPr="0040630A" w:rsidDel="00BB77E5">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proofErr w:type="spellStart"/>
            <w:r w:rsidR="003879EA" w:rsidRPr="0040630A">
              <w:rPr>
                <w:rFonts w:ascii="Times New Roman" w:eastAsia="Times New Roman" w:hAnsi="Times New Roman" w:cs="Times New Roman"/>
                <w:color w:val="000000" w:themeColor="text1"/>
                <w:kern w:val="24"/>
              </w:rPr>
              <w:t>i</w:t>
            </w:r>
            <w:proofErr w:type="spellEnd"/>
            <w:r w:rsidR="003879EA"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N},{k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003879EA"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T}</w:t>
            </w:r>
          </w:p>
        </w:tc>
      </w:tr>
      <w:tr w:rsidR="00404765" w:rsidRPr="0040630A" w14:paraId="5F1B8DEB" w14:textId="77777777" w:rsidTr="00404765">
        <w:trPr>
          <w:trHeight w:val="20"/>
        </w:trPr>
        <w:tc>
          <w:tcPr>
            <w:tcW w:w="1104" w:type="dxa"/>
            <w:tcBorders>
              <w:top w:val="nil"/>
            </w:tcBorders>
            <w:hideMark/>
          </w:tcPr>
          <w:p w14:paraId="72F95DD4" w14:textId="77777777" w:rsidR="00404765" w:rsidRPr="0040630A" w:rsidRDefault="00404765" w:rsidP="007E1CC2">
            <w:pPr>
              <w:spacing w:line="276" w:lineRule="auto"/>
              <w:jc w:val="center"/>
              <w:rPr>
                <w:rFonts w:ascii="Times New Roman" w:eastAsia="Times New Roman" w:hAnsi="Times New Roman" w:cs="Times New Roman"/>
                <w:i/>
              </w:rPr>
            </w:pPr>
            <w:proofErr w:type="spellStart"/>
            <w:r w:rsidRPr="0040630A">
              <w:rPr>
                <w:rFonts w:ascii="Times New Roman" w:eastAsia="Times New Roman" w:hAnsi="Times New Roman" w:cs="Times New Roman"/>
                <w:i/>
                <w:color w:val="000000" w:themeColor="text1"/>
                <w:kern w:val="24"/>
              </w:rPr>
              <w:t>I</w:t>
            </w:r>
            <w:r w:rsidR="003E28B8" w:rsidRPr="0040630A">
              <w:rPr>
                <w:rFonts w:ascii="Times New Roman" w:eastAsia="Times New Roman" w:hAnsi="Times New Roman" w:cs="Times New Roman"/>
                <w:i/>
                <w:color w:val="000000" w:themeColor="text1"/>
                <w:kern w:val="24"/>
                <w:vertAlign w:val="subscript"/>
              </w:rPr>
              <w:t>i,t,k</w:t>
            </w:r>
            <w:proofErr w:type="spellEnd"/>
          </w:p>
        </w:tc>
        <w:tc>
          <w:tcPr>
            <w:tcW w:w="8336" w:type="dxa"/>
            <w:tcBorders>
              <w:top w:val="nil"/>
            </w:tcBorders>
            <w:hideMark/>
          </w:tcPr>
          <w:p w14:paraId="63917AA9" w14:textId="1C83DE49" w:rsidR="00404765" w:rsidRPr="0040630A" w:rsidRDefault="003E28B8" w:rsidP="007E1CC2">
            <w:pPr>
              <w:spacing w:line="276" w:lineRule="auto"/>
              <w:rPr>
                <w:rFonts w:ascii="Times New Roman" w:eastAsia="Times New Roman" w:hAnsi="Times New Roman" w:cs="Times New Roman"/>
              </w:rPr>
            </w:pPr>
            <w:r>
              <w:rPr>
                <w:rFonts w:ascii="Times New Roman" w:eastAsia="Times New Roman" w:hAnsi="Times New Roman" w:cs="Times New Roman"/>
                <w:color w:val="000000" w:themeColor="text1"/>
                <w:kern w:val="24"/>
              </w:rPr>
              <w:t>Number of s</w:t>
            </w:r>
            <w:r w:rsidR="00404765" w:rsidRPr="0040630A">
              <w:rPr>
                <w:rFonts w:ascii="Times New Roman" w:eastAsia="Times New Roman" w:hAnsi="Times New Roman" w:cs="Times New Roman"/>
                <w:color w:val="000000" w:themeColor="text1"/>
                <w:kern w:val="24"/>
              </w:rPr>
              <w:t>amples deposited and collected during a simulation</w:t>
            </w:r>
            <w:r>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proofErr w:type="spellStart"/>
            <w:r w:rsidRPr="0040630A">
              <w:rPr>
                <w:rFonts w:ascii="Times New Roman" w:eastAsia="Times New Roman" w:hAnsi="Times New Roman" w:cs="Times New Roman"/>
                <w:color w:val="000000" w:themeColor="text1"/>
                <w:kern w:val="24"/>
              </w:rPr>
              <w:t>i</w:t>
            </w:r>
            <w:proofErr w:type="spellEnd"/>
            <w:r w:rsidRPr="0040630A">
              <w:rPr>
                <w:rFonts w:ascii="Times New Roman" w:eastAsia="Times New Roman" w:hAnsi="Times New Roman" w:cs="Times New Roman"/>
                <w:color w:val="000000" w:themeColor="text1"/>
                <w:kern w:val="24"/>
              </w:rPr>
              <w:t xml:space="preserve">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N},</w:t>
            </w:r>
            <w:r w:rsidR="003879EA" w:rsidRPr="0040630A">
              <w:rPr>
                <w:rFonts w:ascii="Times New Roman" w:eastAsia="Times New Roman" w:hAnsi="Times New Roman" w:cs="Times New Roman"/>
                <w:color w:val="000000" w:themeColor="text1"/>
                <w:kern w:val="24"/>
              </w:rPr>
              <w:t>{k = 1,</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003879EA" w:rsidRPr="0040630A">
              <w:rPr>
                <w:rFonts w:ascii="Times New Roman" w:eastAsia="Times New Roman" w:hAnsi="Times New Roman" w:cs="Times New Roman"/>
                <w:color w:val="000000" w:themeColor="text1"/>
                <w:kern w:val="24"/>
              </w:rPr>
              <w:t>K}</w:t>
            </w:r>
            <w:r w:rsidR="003879EA">
              <w:rPr>
                <w:rFonts w:ascii="Times New Roman" w:eastAsia="Times New Roman" w:hAnsi="Times New Roman" w:cs="Times New Roman"/>
                <w:color w:val="000000" w:themeColor="text1"/>
                <w:kern w:val="24"/>
              </w:rPr>
              <w:t>,</w:t>
            </w:r>
            <w:r w:rsidRPr="0040630A">
              <w:rPr>
                <w:rFonts w:ascii="Times New Roman" w:eastAsia="Times New Roman" w:hAnsi="Times New Roman" w:cs="Times New Roman"/>
                <w:color w:val="000000" w:themeColor="text1"/>
                <w:kern w:val="24"/>
              </w:rPr>
              <w:t>{t = 1,</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w:t>
            </w:r>
            <w:r w:rsidR="003879EA">
              <w:rPr>
                <w:rFonts w:ascii="Times New Roman" w:eastAsia="Times New Roman" w:hAnsi="Times New Roman" w:cs="Times New Roman"/>
                <w:color w:val="000000" w:themeColor="text1"/>
                <w:kern w:val="24"/>
              </w:rPr>
              <w:t xml:space="preserve"> </w:t>
            </w:r>
            <w:r w:rsidRPr="0040630A">
              <w:rPr>
                <w:rFonts w:ascii="Times New Roman" w:eastAsia="Times New Roman" w:hAnsi="Times New Roman" w:cs="Times New Roman"/>
                <w:color w:val="000000" w:themeColor="text1"/>
                <w:kern w:val="24"/>
              </w:rPr>
              <w:t>T}</w:t>
            </w:r>
          </w:p>
        </w:tc>
      </w:tr>
    </w:tbl>
    <w:p w14:paraId="3F20591F" w14:textId="77777777" w:rsidR="00404765" w:rsidRPr="0040630A" w:rsidRDefault="00404765" w:rsidP="00F67701">
      <w:pPr>
        <w:pStyle w:val="BodyText"/>
        <w:spacing w:line="480" w:lineRule="auto"/>
        <w:rPr>
          <w:rFonts w:ascii="Times New Roman" w:hAnsi="Times New Roman" w:cs="Times New Roman"/>
        </w:rPr>
      </w:pPr>
    </w:p>
    <w:p w14:paraId="45814B3B" w14:textId="5F62ADFD" w:rsidR="00A8589D" w:rsidRDefault="00A8589D">
      <w:pPr>
        <w:rPr>
          <w:rFonts w:ascii="Times New Roman" w:hAnsi="Times New Roman" w:cs="Times New Roman"/>
        </w:rPr>
      </w:pPr>
      <w:r>
        <w:rPr>
          <w:rFonts w:ascii="Times New Roman" w:hAnsi="Times New Roman" w:cs="Times New Roman"/>
        </w:rPr>
        <w:br w:type="page"/>
      </w:r>
    </w:p>
    <w:p w14:paraId="67B9A045" w14:textId="6D81873F" w:rsidR="00404765" w:rsidRDefault="00A8589D" w:rsidP="00D95673">
      <w:pPr>
        <w:pStyle w:val="Bibliography"/>
        <w:spacing w:line="480" w:lineRule="auto"/>
        <w:rPr>
          <w:rFonts w:ascii="Times New Roman" w:hAnsi="Times New Roman" w:cs="Times New Roman"/>
          <w:b/>
        </w:rPr>
      </w:pPr>
      <w:r>
        <w:rPr>
          <w:rFonts w:ascii="Times New Roman" w:hAnsi="Times New Roman" w:cs="Times New Roman"/>
          <w:b/>
        </w:rPr>
        <w:lastRenderedPageBreak/>
        <w:t>APPENDIX A</w:t>
      </w:r>
    </w:p>
    <w:p w14:paraId="66A30B11" w14:textId="37FEE595" w:rsidR="00456A15" w:rsidRDefault="007E794B" w:rsidP="00EA7BDE">
      <w:pPr>
        <w:pStyle w:val="Bibliography"/>
        <w:spacing w:line="360" w:lineRule="auto"/>
        <w:rPr>
          <w:rFonts w:ascii="Times New Roman" w:hAnsi="Times New Roman" w:cs="Times New Roman"/>
          <w:noProof/>
        </w:rPr>
      </w:pPr>
      <w:r w:rsidRPr="00D85430">
        <w:rPr>
          <w:rFonts w:ascii="Times New Roman" w:hAnsi="Times New Roman" w:cs="Times New Roman"/>
        </w:rPr>
        <w:t xml:space="preserve">Figure </w:t>
      </w:r>
      <w:r>
        <w:rPr>
          <w:rFonts w:ascii="Times New Roman" w:hAnsi="Times New Roman" w:cs="Times New Roman"/>
        </w:rPr>
        <w:t>A</w:t>
      </w:r>
      <w:r w:rsidR="00D6736A">
        <w:rPr>
          <w:rFonts w:ascii="Times New Roman" w:hAnsi="Times New Roman" w:cs="Times New Roman"/>
        </w:rPr>
        <w:t>.</w:t>
      </w:r>
      <w:r w:rsidRPr="00D85430">
        <w:rPr>
          <w:rFonts w:ascii="Times New Roman" w:hAnsi="Times New Roman" w:cs="Times New Roman"/>
        </w:rPr>
        <w:t xml:space="preserve"> </w:t>
      </w:r>
      <w:r w:rsidR="005B366C">
        <w:rPr>
          <w:rFonts w:ascii="Times New Roman" w:hAnsi="Times New Roman" w:cs="Times New Roman"/>
        </w:rPr>
        <w:t>Logit transformation (</w:t>
      </w:r>
      <m:oMath>
        <m:f>
          <m:fPr>
            <m:ctrlPr>
              <w:rPr>
                <w:rFonts w:ascii="Cambria Math" w:hAnsi="Cambria Math" w:cs="Times New Roman"/>
                <w:i/>
              </w:rPr>
            </m:ctrlPr>
          </m:fPr>
          <m:num>
            <m:r>
              <m:rPr>
                <m:sty m:val="p"/>
              </m:rPr>
              <w:rPr>
                <w:rFonts w:ascii="Cambria Math" w:hAnsi="Cambria Math" w:cs="Times New Roman"/>
              </w:rPr>
              <m:t>exp⁡</m:t>
            </m:r>
            <m:r>
              <w:rPr>
                <w:rFonts w:ascii="Cambria Math" w:hAnsi="Cambria Math" w:cs="Times New Roman"/>
              </w:rPr>
              <m:t>(</m:t>
            </m:r>
            <m:r>
              <m:rPr>
                <m:sty m:val="p"/>
              </m:rPr>
              <w:rPr>
                <w:rFonts w:ascii="Cambria Math" w:hAnsi="Cambria Math" w:cs="Times New Roman"/>
              </w:rPr>
              <m:t>g</m:t>
            </m:r>
            <m:r>
              <m:rPr>
                <m:sty m:val="p"/>
              </m:rPr>
              <w:rPr>
                <w:rFonts w:ascii="Cambria Math" w:hAnsi="Cambria Math" w:cs="Times New Roman"/>
                <w:vertAlign w:val="subscript"/>
              </w:rPr>
              <m:t>0</m:t>
            </m:r>
            <m:r>
              <m:rPr>
                <m:sty m:val="p"/>
              </m:rPr>
              <w:rPr>
                <w:rFonts w:ascii="Cambria Math" w:hAnsi="Times New Roman" w:cs="Times New Roman"/>
                <w:vertAlign w:val="subscript"/>
              </w:rPr>
              <m:t>)</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r>
              <m:rPr>
                <m:sty m:val="p"/>
              </m:rPr>
              <w:rPr>
                <w:rFonts w:ascii="Cambria Math" w:hAnsi="Cambria Math" w:cs="Times New Roman"/>
              </w:rPr>
              <m:t>g</m:t>
            </m:r>
            <m:r>
              <m:rPr>
                <m:sty m:val="p"/>
              </m:rPr>
              <w:rPr>
                <w:rFonts w:ascii="Cambria Math" w:hAnsi="Cambria Math" w:cs="Times New Roman"/>
                <w:vertAlign w:val="subscript"/>
              </w:rPr>
              <m:t>0</m:t>
            </m:r>
            <m:r>
              <m:rPr>
                <m:sty m:val="p"/>
              </m:rPr>
              <w:rPr>
                <w:rFonts w:ascii="Cambria Math" w:hAnsi="Times New Roman" w:cs="Times New Roman"/>
                <w:vertAlign w:val="subscript"/>
              </w:rPr>
              <m:t>)</m:t>
            </m:r>
          </m:den>
        </m:f>
      </m:oMath>
      <w:r w:rsidR="005B366C">
        <w:rPr>
          <w:rFonts w:ascii="Times New Roman" w:hAnsi="Times New Roman" w:cs="Times New Roman"/>
        </w:rPr>
        <w:t>) of i</w:t>
      </w:r>
      <w:r>
        <w:rPr>
          <w:rFonts w:ascii="Times New Roman" w:hAnsi="Times New Roman" w:cs="Times New Roman"/>
        </w:rPr>
        <w:t>nitial c</w:t>
      </w:r>
      <w:r w:rsidRPr="00D85430">
        <w:rPr>
          <w:rFonts w:ascii="Times New Roman" w:hAnsi="Times New Roman" w:cs="Times New Roman"/>
        </w:rPr>
        <w:t>apture probabilities</w:t>
      </w:r>
      <w:r>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0004CE">
        <w:rPr>
          <w:rFonts w:ascii="Times New Roman" w:hAnsi="Times New Roman" w:cs="Times New Roman"/>
          <w:vertAlign w:val="subscript"/>
        </w:rPr>
        <w:t>0</w:t>
      </w:r>
      <w:r>
        <w:rPr>
          <w:rFonts w:ascii="Times New Roman" w:hAnsi="Times New Roman" w:cs="Times New Roman"/>
        </w:rPr>
        <w:t>)</w:t>
      </w:r>
      <w:r w:rsidRPr="00D85430">
        <w:rPr>
          <w:rFonts w:ascii="Times New Roman" w:hAnsi="Times New Roman" w:cs="Times New Roman"/>
        </w:rPr>
        <w:t xml:space="preserve"> versus subsampling type</w:t>
      </w:r>
      <w:r>
        <w:rPr>
          <w:rFonts w:ascii="Times New Roman" w:hAnsi="Times New Roman" w:cs="Times New Roman"/>
        </w:rPr>
        <w:t xml:space="preserve">, </w:t>
      </w:r>
      <w:r w:rsidR="00B23100">
        <w:rPr>
          <w:rFonts w:ascii="Times New Roman" w:hAnsi="Times New Roman" w:cs="Times New Roman"/>
        </w:rPr>
        <w:t xml:space="preserve">scenario </w:t>
      </w:r>
      <w:r>
        <w:rPr>
          <w:rFonts w:ascii="Times New Roman" w:hAnsi="Times New Roman" w:cs="Times New Roman"/>
        </w:rPr>
        <w:t xml:space="preserve">and model. </w:t>
      </w:r>
      <w:r w:rsidR="005B366C">
        <w:rPr>
          <w:rFonts w:ascii="Times New Roman" w:hAnsi="Times New Roman" w:cs="Times New Roman"/>
        </w:rPr>
        <w:t>These s</w:t>
      </w:r>
      <w:r w:rsidR="00055021" w:rsidRPr="00055021">
        <w:rPr>
          <w:rFonts w:ascii="Times New Roman" w:hAnsi="Times New Roman" w:cs="Times New Roman"/>
        </w:rPr>
        <w:t>imulation scenarios incorporated</w:t>
      </w:r>
      <w:r w:rsidR="005B366C">
        <w:rPr>
          <w:rFonts w:ascii="Times New Roman" w:hAnsi="Times New Roman" w:cs="Times New Roman"/>
        </w:rPr>
        <w:t xml:space="preserve"> </w:t>
      </w:r>
      <w:r w:rsidR="00055021" w:rsidRPr="00055021">
        <w:rPr>
          <w:rFonts w:ascii="Times New Roman" w:hAnsi="Times New Roman" w:cs="Times New Roman"/>
        </w:rPr>
        <w:t>individual heterogeneity in capture probability (t3, t6, t7)</w:t>
      </w:r>
      <w:r w:rsidR="005B366C">
        <w:rPr>
          <w:rFonts w:ascii="Times New Roman" w:hAnsi="Times New Roman" w:cs="Times New Roman"/>
        </w:rPr>
        <w:t xml:space="preserve">, </w:t>
      </w:r>
      <w:r w:rsidR="00055021" w:rsidRPr="00055021">
        <w:rPr>
          <w:rFonts w:ascii="Times New Roman" w:hAnsi="Times New Roman" w:cs="Times New Roman"/>
        </w:rPr>
        <w:t>redundancy in sample deposition (t4, t5, t6, t7), and/or uneven distribution of activity centers (t7 and t8; Figure 4) with 30 individuals over 6 trapping periods</w:t>
      </w:r>
      <w:r>
        <w:rPr>
          <w:rFonts w:ascii="Times New Roman" w:hAnsi="Times New Roman" w:cs="Times New Roman"/>
        </w:rPr>
        <w:t xml:space="preserve">.  </w:t>
      </w:r>
      <w:r w:rsidR="006E54DC">
        <w:rPr>
          <w:rFonts w:ascii="Times New Roman" w:hAnsi="Times New Roman" w:cs="Times New Roman"/>
        </w:rPr>
        <w:t xml:space="preserve">Scenarios t1, t3 and t8 did not include </w:t>
      </w:r>
      <w:r w:rsidR="00D70510">
        <w:rPr>
          <w:rFonts w:ascii="Times New Roman" w:hAnsi="Times New Roman" w:cs="Times New Roman"/>
        </w:rPr>
        <w:t xml:space="preserve">redundancy in sample deposition </w:t>
      </w:r>
      <w:r w:rsidR="006E54DC">
        <w:rPr>
          <w:rFonts w:ascii="Times New Roman" w:hAnsi="Times New Roman" w:cs="Times New Roman"/>
        </w:rPr>
        <w:t xml:space="preserve">and did not exceed 550 samples deposited over 6 sampling periods in any simulation. </w:t>
      </w:r>
      <w:r w:rsidR="00B23100">
        <w:rPr>
          <w:rFonts w:ascii="Times New Roman" w:hAnsi="Times New Roman" w:cs="Times New Roman"/>
          <w:noProof/>
        </w:rPr>
        <w:t>All simulations included 30 individuals over 6 trapping periods.</w:t>
      </w:r>
      <w:r w:rsidR="00456A15">
        <w:rPr>
          <w:rFonts w:ascii="Times New Roman" w:hAnsi="Times New Roman" w:cs="Times New Roman"/>
          <w:noProof/>
        </w:rPr>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p>
    <w:p w14:paraId="4221937D" w14:textId="3A3D8EFB" w:rsidR="00392E3A" w:rsidRDefault="00CC788E" w:rsidP="007E794B">
      <w:pPr>
        <w:pStyle w:val="Bibliography"/>
        <w:spacing w:line="480" w:lineRule="auto"/>
        <w:rPr>
          <w:rFonts w:ascii="Times New Roman" w:hAnsi="Times New Roman" w:cs="Times New Roman"/>
        </w:rPr>
      </w:pPr>
      <w:r>
        <w:rPr>
          <w:rFonts w:ascii="Times New Roman" w:hAnsi="Times New Roman" w:cs="Times New Roman"/>
          <w:noProof/>
        </w:rPr>
        <w:drawing>
          <wp:inline distT="0" distB="0" distL="0" distR="0" wp14:anchorId="7C5209DB" wp14:editId="4BB8BE24">
            <wp:extent cx="5095875" cy="490871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l="329" t="514" r="1244" b="798"/>
                    <a:stretch/>
                  </pic:blipFill>
                  <pic:spPr bwMode="auto">
                    <a:xfrm>
                      <a:off x="0" y="0"/>
                      <a:ext cx="5101511" cy="4914143"/>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D2E774C" w14:textId="21854FBF" w:rsidR="00A8589D" w:rsidRDefault="00445422" w:rsidP="00EA7BDE">
      <w:pPr>
        <w:spacing w:line="360" w:lineRule="auto"/>
        <w:rPr>
          <w:rFonts w:ascii="Times New Roman" w:hAnsi="Times New Roman" w:cs="Times New Roman"/>
        </w:rPr>
      </w:pPr>
      <w:r w:rsidRPr="000748F7">
        <w:rPr>
          <w:rFonts w:ascii="Times New Roman" w:hAnsi="Times New Roman" w:cs="Times New Roman"/>
        </w:rPr>
        <w:lastRenderedPageBreak/>
        <w:t xml:space="preserve">Figure </w:t>
      </w:r>
      <w:r w:rsidR="007E794B">
        <w:rPr>
          <w:rFonts w:ascii="Times New Roman" w:hAnsi="Times New Roman" w:cs="Times New Roman"/>
        </w:rPr>
        <w:t>B</w:t>
      </w:r>
      <w:r w:rsidR="00D6736A">
        <w:rPr>
          <w:rFonts w:ascii="Times New Roman" w:hAnsi="Times New Roman" w:cs="Times New Roman"/>
        </w:rPr>
        <w:t>.</w:t>
      </w:r>
      <w:r w:rsidRPr="000748F7">
        <w:rPr>
          <w:rFonts w:ascii="Times New Roman" w:hAnsi="Times New Roman" w:cs="Times New Roman"/>
        </w:rPr>
        <w:t xml:space="preserve"> </w:t>
      </w:r>
      <w:r w:rsidR="000004CE" w:rsidRPr="000004CE">
        <w:rPr>
          <w:rFonts w:ascii="Times New Roman" w:hAnsi="Times New Roman" w:cs="Times New Roman"/>
        </w:rPr>
        <w:t xml:space="preserve">Logit transformation </w:t>
      </w:r>
      <m:oMath>
        <m:f>
          <m:fPr>
            <m:ctrlPr>
              <w:rPr>
                <w:rFonts w:ascii="Cambria Math" w:hAnsi="Cambria Math" w:cs="Times New Roman"/>
                <w:i/>
              </w:rPr>
            </m:ctrlPr>
          </m:fPr>
          <m:num>
            <m:r>
              <m:rPr>
                <m:sty m:val="p"/>
              </m:rPr>
              <w:rPr>
                <w:rFonts w:ascii="Cambria Math" w:hAnsi="Cambria Math" w:cs="Times New Roman"/>
              </w:rPr>
              <m:t>exp⁡</m:t>
            </m:r>
            <m:r>
              <w:rPr>
                <w:rFonts w:ascii="Cambria Math" w:hAnsi="Cambria Math" w:cs="Times New Roman"/>
              </w:rPr>
              <m:t>(</m:t>
            </m:r>
            <m:r>
              <m:rPr>
                <m:sty m:val="p"/>
              </m:rPr>
              <w:rPr>
                <w:rFonts w:ascii="Cambria Math" w:hAnsi="Cambria Math" w:cs="Times New Roman"/>
              </w:rPr>
              <m:t>g</m:t>
            </m:r>
            <m:r>
              <m:rPr>
                <m:sty m:val="p"/>
              </m:rPr>
              <w:rPr>
                <w:rFonts w:ascii="Cambria Math" w:hAnsi="Cambria Math" w:cs="Times New Roman"/>
                <w:vertAlign w:val="subscript"/>
              </w:rPr>
              <m:t>0</m:t>
            </m:r>
            <m:r>
              <m:rPr>
                <m:sty m:val="p"/>
              </m:rPr>
              <w:rPr>
                <w:rFonts w:ascii="Cambria Math" w:hAnsi="Times New Roman" w:cs="Times New Roman"/>
                <w:vertAlign w:val="subscript"/>
              </w:rPr>
              <m:t>)</m:t>
            </m:r>
          </m:num>
          <m:den>
            <m:r>
              <w:rPr>
                <w:rFonts w:ascii="Cambria Math" w:hAnsi="Cambria Math" w:cs="Times New Roman"/>
              </w:rPr>
              <m:t>1-</m:t>
            </m:r>
            <m:r>
              <m:rPr>
                <m:sty m:val="p"/>
              </m:rPr>
              <w:rPr>
                <w:rFonts w:ascii="Cambria Math" w:hAnsi="Cambria Math" w:cs="Times New Roman"/>
              </w:rPr>
              <m:t>exp⁡</m:t>
            </m:r>
            <m:r>
              <w:rPr>
                <w:rFonts w:ascii="Cambria Math" w:hAnsi="Cambria Math" w:cs="Times New Roman"/>
              </w:rPr>
              <m:t>(</m:t>
            </m:r>
            <m:r>
              <m:rPr>
                <m:sty m:val="p"/>
              </m:rPr>
              <w:rPr>
                <w:rFonts w:ascii="Cambria Math" w:hAnsi="Cambria Math" w:cs="Times New Roman"/>
              </w:rPr>
              <m:t>g</m:t>
            </m:r>
            <m:r>
              <m:rPr>
                <m:sty m:val="p"/>
              </m:rPr>
              <w:rPr>
                <w:rFonts w:ascii="Cambria Math" w:hAnsi="Cambria Math" w:cs="Times New Roman"/>
                <w:vertAlign w:val="subscript"/>
              </w:rPr>
              <m:t>0</m:t>
            </m:r>
            <m:r>
              <m:rPr>
                <m:sty m:val="p"/>
              </m:rPr>
              <w:rPr>
                <w:rFonts w:ascii="Cambria Math" w:hAnsi="Times New Roman" w:cs="Times New Roman"/>
                <w:vertAlign w:val="subscript"/>
              </w:rPr>
              <m:t>)</m:t>
            </m:r>
          </m:den>
        </m:f>
        <m:r>
          <w:rPr>
            <w:rFonts w:ascii="Cambria Math" w:hAnsi="Cambria Math" w:cs="Times New Roman"/>
          </w:rPr>
          <m:t xml:space="preserve"> </m:t>
        </m:r>
      </m:oMath>
      <w:r w:rsidR="000004CE" w:rsidRPr="000004CE">
        <w:rPr>
          <w:rFonts w:ascii="Times New Roman" w:hAnsi="Times New Roman" w:cs="Times New Roman"/>
        </w:rPr>
        <w:t xml:space="preserve">of initial </w:t>
      </w:r>
      <w:r w:rsidR="007E794B">
        <w:rPr>
          <w:rFonts w:ascii="Times New Roman" w:hAnsi="Times New Roman" w:cs="Times New Roman"/>
        </w:rPr>
        <w:t>c</w:t>
      </w:r>
      <w:r w:rsidR="007E794B" w:rsidRPr="000748F7">
        <w:rPr>
          <w:rFonts w:ascii="Times New Roman" w:hAnsi="Times New Roman" w:cs="Times New Roman"/>
        </w:rPr>
        <w:t xml:space="preserve">apture </w:t>
      </w:r>
      <w:r w:rsidRPr="000748F7">
        <w:rPr>
          <w:rFonts w:ascii="Times New Roman" w:hAnsi="Times New Roman" w:cs="Times New Roman"/>
        </w:rPr>
        <w:t>probabilities</w:t>
      </w:r>
      <w:r w:rsidR="007E794B">
        <w:rPr>
          <w:rFonts w:ascii="Times New Roman" w:hAnsi="Times New Roman" w:cs="Times New Roman"/>
        </w:rPr>
        <w:t xml:space="preserve"> (</w:t>
      </w:r>
      <m:oMath>
        <m:acc>
          <m:accPr>
            <m:ctrlPr>
              <w:rPr>
                <w:rFonts w:ascii="Cambria Math" w:hAnsi="Cambria Math" w:cs="Times New Roman"/>
              </w:rPr>
            </m:ctrlPr>
          </m:accPr>
          <m:e>
            <m:r>
              <w:rPr>
                <w:rFonts w:ascii="Cambria Math" w:hAnsi="Cambria Math" w:cs="Times New Roman"/>
              </w:rPr>
              <m:t>g</m:t>
            </m:r>
          </m:e>
        </m:acc>
      </m:oMath>
      <w:r w:rsidR="007E794B">
        <w:rPr>
          <w:rFonts w:ascii="Times New Roman" w:hAnsi="Times New Roman" w:cs="Times New Roman"/>
          <w:vertAlign w:val="subscript"/>
        </w:rPr>
        <w:t>0</w:t>
      </w:r>
      <w:r w:rsidR="007E794B">
        <w:rPr>
          <w:rFonts w:ascii="Times New Roman" w:hAnsi="Times New Roman" w:cs="Times New Roman"/>
        </w:rPr>
        <w:t>)</w:t>
      </w:r>
      <w:r w:rsidR="008E2F2B">
        <w:rPr>
          <w:rFonts w:ascii="Times New Roman" w:hAnsi="Times New Roman" w:cs="Times New Roman"/>
        </w:rPr>
        <w:t xml:space="preserve"> and</w:t>
      </w:r>
      <w:r w:rsidR="00D70510">
        <w:rPr>
          <w:rFonts w:ascii="Times New Roman" w:hAnsi="Times New Roman" w:cs="Times New Roman"/>
        </w:rPr>
        <w:t xml:space="preserve"> trap specific</w:t>
      </w:r>
      <w:r w:rsidR="008E2F2B">
        <w:rPr>
          <w:rFonts w:ascii="Times New Roman" w:hAnsi="Times New Roman" w:cs="Times New Roman"/>
        </w:rPr>
        <w:t xml:space="preserve"> recapture </w:t>
      </w:r>
      <w:r w:rsidR="00D70510">
        <w:rPr>
          <w:rFonts w:ascii="Times New Roman" w:hAnsi="Times New Roman" w:cs="Times New Roman"/>
        </w:rPr>
        <w:t xml:space="preserve">probabilities </w:t>
      </w:r>
      <w:r w:rsidR="00055021">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g</m:t>
            </m:r>
          </m:e>
        </m:acc>
      </m:oMath>
      <w:r w:rsidR="00055021">
        <w:rPr>
          <w:rFonts w:ascii="Times New Roman" w:hAnsi="Times New Roman" w:cs="Times New Roman"/>
          <w:vertAlign w:val="subscript"/>
        </w:rPr>
        <w:t>bk</w:t>
      </w:r>
      <w:r w:rsidR="00055021">
        <w:rPr>
          <w:rFonts w:ascii="Times New Roman" w:hAnsi="Times New Roman" w:cs="Times New Roman"/>
        </w:rPr>
        <w:t xml:space="preserve">) </w:t>
      </w:r>
      <w:r w:rsidRPr="000748F7">
        <w:rPr>
          <w:rFonts w:ascii="Times New Roman" w:hAnsi="Times New Roman" w:cs="Times New Roman"/>
        </w:rPr>
        <w:t>versus subsampling type</w:t>
      </w:r>
      <w:r w:rsidR="007E794B">
        <w:rPr>
          <w:rFonts w:ascii="Times New Roman" w:hAnsi="Times New Roman" w:cs="Times New Roman"/>
        </w:rPr>
        <w:t xml:space="preserve">, </w:t>
      </w:r>
      <w:r w:rsidR="008E2F2B">
        <w:rPr>
          <w:rFonts w:ascii="Times New Roman" w:hAnsi="Times New Roman" w:cs="Times New Roman"/>
        </w:rPr>
        <w:t xml:space="preserve">and </w:t>
      </w:r>
      <w:r w:rsidR="00B23100">
        <w:rPr>
          <w:rFonts w:ascii="Times New Roman" w:hAnsi="Times New Roman" w:cs="Times New Roman"/>
        </w:rPr>
        <w:t xml:space="preserve">scenario </w:t>
      </w:r>
      <w:r w:rsidR="008E2F2B">
        <w:rPr>
          <w:rFonts w:ascii="Times New Roman" w:hAnsi="Times New Roman" w:cs="Times New Roman"/>
        </w:rPr>
        <w:t>using model g0 ~ bk</w:t>
      </w:r>
      <w:r w:rsidR="007E794B">
        <w:rPr>
          <w:rFonts w:ascii="Times New Roman" w:hAnsi="Times New Roman" w:cs="Times New Roman"/>
        </w:rPr>
        <w:t>.</w:t>
      </w:r>
      <w:r w:rsidR="002D1F54">
        <w:rPr>
          <w:rFonts w:ascii="Times New Roman" w:hAnsi="Times New Roman" w:cs="Times New Roman"/>
        </w:rPr>
        <w:t xml:space="preserve"> Horizontal lines represent simulation input values.</w:t>
      </w:r>
      <w:r w:rsidR="007E794B">
        <w:rPr>
          <w:rFonts w:ascii="Times New Roman" w:hAnsi="Times New Roman" w:cs="Times New Roman"/>
        </w:rPr>
        <w:t xml:space="preserve"> </w:t>
      </w:r>
      <w:r w:rsidR="00D70510">
        <w:rPr>
          <w:rFonts w:ascii="Times New Roman" w:hAnsi="Times New Roman" w:cs="Times New Roman"/>
        </w:rPr>
        <w:t xml:space="preserve">Scenarios </w:t>
      </w:r>
      <w:r w:rsidR="007E794B">
        <w:rPr>
          <w:rFonts w:ascii="Times New Roman" w:hAnsi="Times New Roman" w:cs="Times New Roman"/>
        </w:rPr>
        <w:t>t2, t6 and t7 included a trap-specific behavioral effect (increased likelihood of capture at a specific trap after initial capture at that trap; Fig. 4).</w:t>
      </w:r>
      <w:r w:rsidR="00D70510">
        <w:rPr>
          <w:rFonts w:ascii="Times New Roman" w:hAnsi="Times New Roman" w:cs="Times New Roman"/>
        </w:rPr>
        <w:t xml:space="preserve"> Scenario t2 did not include redundancy</w:t>
      </w:r>
      <w:r w:rsidR="00D70510" w:rsidRPr="00D70510">
        <w:rPr>
          <w:rFonts w:ascii="Times New Roman" w:hAnsi="Times New Roman" w:cs="Times New Roman"/>
        </w:rPr>
        <w:t xml:space="preserve"> </w:t>
      </w:r>
      <w:r w:rsidR="00D70510">
        <w:rPr>
          <w:rFonts w:ascii="Times New Roman" w:hAnsi="Times New Roman" w:cs="Times New Roman"/>
        </w:rPr>
        <w:t>in sample deposition and did not exceed 550 samples deposited over 6 sampling periods in any simulation.</w:t>
      </w:r>
      <w:r w:rsidR="00B23100">
        <w:rPr>
          <w:rFonts w:ascii="Times New Roman" w:hAnsi="Times New Roman" w:cs="Times New Roman"/>
        </w:rPr>
        <w:t xml:space="preserve"> </w:t>
      </w:r>
      <w:r w:rsidR="00B23100">
        <w:rPr>
          <w:rFonts w:ascii="Times New Roman" w:hAnsi="Times New Roman" w:cs="Times New Roman"/>
          <w:noProof/>
        </w:rPr>
        <w:t>All simulations included 30 individuals over 6 trapping periods.</w:t>
      </w:r>
      <w:r w:rsidR="00456A15" w:rsidRPr="00456A15">
        <w:t xml:space="preserve"> </w:t>
      </w:r>
      <w:r w:rsidR="00456A15" w:rsidRPr="00456A15">
        <w:rPr>
          <w:rFonts w:ascii="Times New Roman" w:hAnsi="Times New Roman" w:cs="Times New Roman"/>
          <w:noProof/>
        </w:rPr>
        <w:t>Data were subsampled using either Simple Random Sampling (SRS) or using an approach that gave preference to unique site-sessions, Site-Session Preferred (SPR).</w:t>
      </w:r>
    </w:p>
    <w:p w14:paraId="5AB07C9B" w14:textId="351B2FAF" w:rsidR="00D70510" w:rsidRDefault="002D1F54">
      <w:r>
        <w:rPr>
          <w:noProof/>
        </w:rPr>
        <w:drawing>
          <wp:inline distT="0" distB="0" distL="0" distR="0" wp14:anchorId="34242BC7" wp14:editId="6C88B791">
            <wp:extent cx="5762625" cy="5557969"/>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t="3551"/>
                    <a:stretch/>
                  </pic:blipFill>
                  <pic:spPr bwMode="auto">
                    <a:xfrm>
                      <a:off x="0" y="0"/>
                      <a:ext cx="5782477" cy="5577116"/>
                    </a:xfrm>
                    <a:prstGeom prst="rect">
                      <a:avLst/>
                    </a:prstGeom>
                    <a:noFill/>
                    <a:ln>
                      <a:noFill/>
                    </a:ln>
                    <a:extLst>
                      <a:ext uri="{53640926-AAD7-44D8-BBD7-CCE9431645EC}">
                        <a14:shadowObscured xmlns:a14="http://schemas.microsoft.com/office/drawing/2010/main"/>
                      </a:ext>
                    </a:extLst>
                  </pic:spPr>
                </pic:pic>
              </a:graphicData>
            </a:graphic>
          </wp:inline>
        </w:drawing>
      </w:r>
      <w:r w:rsidR="00D70510">
        <w:br w:type="page"/>
      </w:r>
    </w:p>
    <w:p w14:paraId="0D338FB4" w14:textId="349F27DB" w:rsidR="00D6736A" w:rsidRDefault="00D6736A" w:rsidP="00EA7BDE">
      <w:pPr>
        <w:spacing w:line="360" w:lineRule="auto"/>
        <w:rPr>
          <w:rFonts w:ascii="Times New Roman" w:hAnsi="Times New Roman" w:cs="Times New Roman"/>
        </w:rPr>
      </w:pPr>
      <w:r w:rsidRPr="00B23100">
        <w:rPr>
          <w:rFonts w:ascii="Times New Roman" w:hAnsi="Times New Roman" w:cs="Times New Roman"/>
        </w:rPr>
        <w:lastRenderedPageBreak/>
        <w:t xml:space="preserve">Figure </w:t>
      </w:r>
      <w:r w:rsidR="00D70510" w:rsidRPr="00B23100">
        <w:rPr>
          <w:rFonts w:ascii="Times New Roman" w:hAnsi="Times New Roman" w:cs="Times New Roman"/>
        </w:rPr>
        <w:t>C</w:t>
      </w:r>
      <w:r w:rsidRPr="00B23100">
        <w:rPr>
          <w:rFonts w:ascii="Times New Roman" w:hAnsi="Times New Roman" w:cs="Times New Roman"/>
        </w:rPr>
        <w:t xml:space="preserve">: Ratio of density estimates obtained using subsamples of the simulated </w:t>
      </w:r>
      <w:r w:rsidR="008F2518">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S</w:t>
      </w:r>
      <w:r w:rsidR="008F2518">
        <w:rPr>
          <w:rFonts w:ascii="Times New Roman" w:hAnsi="Times New Roman" w:cs="Times New Roman"/>
          <w:vertAlign w:val="subscript"/>
        </w:rPr>
        <w:t>ub</w:t>
      </w:r>
      <w:r w:rsidR="00055021">
        <w:rPr>
          <w:rFonts w:ascii="Times New Roman" w:hAnsi="Times New Roman" w:cs="Times New Roman"/>
        </w:rPr>
        <w:t>;</w:t>
      </w:r>
      <w:r w:rsidR="008F2518">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dataset</w:t>
      </w:r>
      <w:r w:rsidR="00751D2D" w:rsidRPr="00B23100">
        <w:rPr>
          <w:rFonts w:ascii="Times New Roman" w:hAnsi="Times New Roman" w:cs="Times New Roman"/>
        </w:rPr>
        <w:t xml:space="preserve"> </w:t>
      </w:r>
      <w:r w:rsidR="00055021">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sidR="00055021">
        <w:rPr>
          <w:rFonts w:ascii="Times New Roman" w:hAnsi="Times New Roman" w:cs="Times New Roman"/>
          <w:vertAlign w:val="subscript"/>
        </w:rPr>
        <w:t>Full</w:t>
      </w:r>
      <w:r w:rsidR="00055021">
        <w:rPr>
          <w:rFonts w:ascii="Times New Roman" w:hAnsi="Times New Roman" w:cs="Times New Roman"/>
        </w:rPr>
        <w:t xml:space="preserve">) </w:t>
      </w:r>
      <w:r w:rsidR="00751D2D" w:rsidRPr="00B23100">
        <w:rPr>
          <w:rFonts w:ascii="Times New Roman" w:hAnsi="Times New Roman" w:cs="Times New Roman"/>
        </w:rPr>
        <w:t xml:space="preserve">for all </w:t>
      </w:r>
      <w:r w:rsidR="001C680B">
        <w:rPr>
          <w:rFonts w:ascii="Times New Roman" w:hAnsi="Times New Roman" w:cs="Times New Roman"/>
        </w:rPr>
        <w:t>scenario</w:t>
      </w:r>
      <w:r w:rsidR="001C680B" w:rsidRPr="00B23100">
        <w:rPr>
          <w:rFonts w:ascii="Times New Roman" w:hAnsi="Times New Roman" w:cs="Times New Roman"/>
        </w:rPr>
        <w:t xml:space="preserve"> </w:t>
      </w:r>
      <w:r w:rsidR="00751D2D" w:rsidRPr="00B23100">
        <w:rPr>
          <w:rFonts w:ascii="Times New Roman" w:hAnsi="Times New Roman" w:cs="Times New Roman"/>
        </w:rPr>
        <w:t xml:space="preserve">and </w:t>
      </w:r>
      <w:r w:rsidR="00456A15">
        <w:rPr>
          <w:rFonts w:ascii="Times New Roman" w:hAnsi="Times New Roman" w:cs="Times New Roman"/>
        </w:rPr>
        <w:t xml:space="preserve">sample </w:t>
      </w:r>
      <w:r w:rsidR="00751D2D" w:rsidRPr="00B23100">
        <w:rPr>
          <w:rFonts w:ascii="Times New Roman" w:hAnsi="Times New Roman" w:cs="Times New Roman"/>
        </w:rPr>
        <w:t>size combinations explored</w:t>
      </w:r>
      <w:r w:rsidRPr="00B23100">
        <w:rPr>
          <w:rFonts w:ascii="Times New Roman" w:hAnsi="Times New Roman" w:cs="Times New Roman"/>
        </w:rPr>
        <w:t>.</w:t>
      </w:r>
      <w:r w:rsidR="005B366C">
        <w:rPr>
          <w:rFonts w:ascii="Times New Roman" w:hAnsi="Times New Roman" w:cs="Times New Roman"/>
        </w:rPr>
        <w:t xml:space="preserve"> </w:t>
      </w:r>
      <w:r w:rsidR="005B366C" w:rsidRPr="005B366C">
        <w:rPr>
          <w:rFonts w:ascii="Times New Roman" w:hAnsi="Times New Roman" w:cs="Times New Roman"/>
        </w:rPr>
        <w:t>S</w:t>
      </w:r>
      <w:r w:rsidR="005B366C" w:rsidRPr="005B366C">
        <w:rPr>
          <w:rFonts w:ascii="Times New Roman" w:eastAsia="Times New Roman" w:hAnsi="Times New Roman" w:cs="Times New Roman"/>
          <w:color w:val="000000" w:themeColor="text1"/>
          <w:kern w:val="24"/>
        </w:rPr>
        <w:t>imulation scenarios incorporat</w:t>
      </w:r>
      <w:r w:rsidR="005B366C" w:rsidRPr="005B366C">
        <w:rPr>
          <w:rFonts w:ascii="Times New Roman" w:eastAsia="Times New Roman" w:hAnsi="Times New Roman" w:cs="Times New Roman"/>
          <w:color w:val="000000" w:themeColor="text1"/>
          <w:kern w:val="24"/>
        </w:rPr>
        <w:t xml:space="preserve">ed </w:t>
      </w:r>
      <w:r w:rsidR="005B366C" w:rsidRPr="005B366C">
        <w:rPr>
          <w:rFonts w:ascii="Times New Roman" w:eastAsia="Times New Roman" w:hAnsi="Times New Roman" w:cs="Times New Roman"/>
          <w:color w:val="000000" w:themeColor="text1"/>
          <w:kern w:val="24"/>
        </w:rPr>
        <w:t>trap specific behavioral effects (t2, t6, t7), individual heterogeneity in capture probability (t3, t6, t7), redundancy in sample deposition (t4, t5, t6, t7), and/or uneven distribution of activity centers (t7 and t8</w:t>
      </w:r>
      <w:r w:rsidR="005B366C" w:rsidRPr="005B366C">
        <w:rPr>
          <w:rFonts w:ascii="Times New Roman" w:eastAsia="Times New Roman" w:hAnsi="Times New Roman" w:cs="Times New Roman"/>
          <w:color w:val="000000" w:themeColor="text1"/>
          <w:kern w:val="24"/>
        </w:rPr>
        <w:t>).</w:t>
      </w:r>
      <w:r w:rsidR="00976FD7" w:rsidRPr="00B23100">
        <w:rPr>
          <w:rFonts w:ascii="Times New Roman" w:hAnsi="Times New Roman" w:cs="Times New Roman"/>
        </w:rPr>
        <w:t xml:space="preserve"> </w:t>
      </w:r>
      <w:commentRangeStart w:id="28"/>
      <w:commentRangeStart w:id="29"/>
      <w:r w:rsidR="00976FD7" w:rsidRPr="00B23100">
        <w:rPr>
          <w:rFonts w:ascii="Times New Roman" w:hAnsi="Times New Roman" w:cs="Times New Roman"/>
        </w:rPr>
        <w:t xml:space="preserve">Scenarios t1, t2, t3, and t8 did not include redundancy in sample deposition and did not exceed 550 </w:t>
      </w:r>
      <w:commentRangeEnd w:id="28"/>
      <w:r w:rsidR="00456A15">
        <w:rPr>
          <w:rStyle w:val="CommentReference"/>
        </w:rPr>
        <w:commentReference w:id="28"/>
      </w:r>
      <w:commentRangeEnd w:id="29"/>
      <w:r w:rsidR="005B366C">
        <w:rPr>
          <w:rStyle w:val="CommentReference"/>
        </w:rPr>
        <w:commentReference w:id="29"/>
      </w:r>
      <w:r w:rsidR="00976FD7" w:rsidRPr="00B23100">
        <w:rPr>
          <w:rFonts w:ascii="Times New Roman" w:hAnsi="Times New Roman" w:cs="Times New Roman"/>
        </w:rPr>
        <w:t>samples deposited over 6 sampling periods in any simulation.</w:t>
      </w:r>
      <w:r w:rsidR="00B23100" w:rsidRPr="00B23100">
        <w:rPr>
          <w:rFonts w:ascii="Times New Roman" w:hAnsi="Times New Roman" w:cs="Times New Roman"/>
        </w:rPr>
        <w:t xml:space="preserve"> All simulations included 30 individuals over 6 trapping periods.</w:t>
      </w:r>
      <w:r w:rsidR="00456A15" w:rsidRPr="00456A15">
        <w:t xml:space="preserve"> </w:t>
      </w:r>
      <w:r w:rsidR="00456A15" w:rsidRPr="00456A15">
        <w:rPr>
          <w:rFonts w:ascii="Times New Roman" w:hAnsi="Times New Roman" w:cs="Times New Roman"/>
        </w:rPr>
        <w:t>Data were subsampled using either Simple Random Sampling (SRS) or using an approach that gave preference to unique site-sessions, Site-Session Preferred (SPR).</w:t>
      </w:r>
      <w:r w:rsidR="00751D2D">
        <w:br/>
      </w:r>
      <w:r w:rsidR="002D1F54">
        <w:rPr>
          <w:noProof/>
        </w:rPr>
        <w:drawing>
          <wp:inline distT="0" distB="0" distL="0" distR="0" wp14:anchorId="07B036EC" wp14:editId="7C01B218">
            <wp:extent cx="5276850" cy="5276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02060" cy="5302060"/>
                    </a:xfrm>
                    <a:prstGeom prst="rect">
                      <a:avLst/>
                    </a:prstGeom>
                    <a:noFill/>
                    <a:ln>
                      <a:noFill/>
                    </a:ln>
                  </pic:spPr>
                </pic:pic>
              </a:graphicData>
            </a:graphic>
          </wp:inline>
        </w:drawing>
      </w:r>
    </w:p>
    <w:p w14:paraId="2B8D8BAB" w14:textId="156DB672" w:rsidR="000004CE" w:rsidRDefault="000004CE" w:rsidP="00D70510">
      <w:pPr>
        <w:spacing w:line="480" w:lineRule="auto"/>
      </w:pPr>
      <w:r>
        <w:rPr>
          <w:rFonts w:ascii="Times New Roman" w:hAnsi="Times New Roman" w:cs="Times New Roman"/>
        </w:rPr>
        <w:lastRenderedPageBreak/>
        <w:t xml:space="preserve">Figure D: </w:t>
      </w:r>
      <w:r w:rsidRPr="00B23100">
        <w:rPr>
          <w:rFonts w:ascii="Times New Roman" w:hAnsi="Times New Roman" w:cs="Times New Roman"/>
        </w:rPr>
        <w:t xml:space="preserve">Ratio of density estimates obtained using subsamples of the </w:t>
      </w:r>
      <w:r>
        <w:rPr>
          <w:rFonts w:ascii="Times New Roman" w:hAnsi="Times New Roman" w:cs="Times New Roman"/>
        </w:rPr>
        <w:t>empirical</w:t>
      </w:r>
      <w:r w:rsidRPr="00B23100">
        <w:rPr>
          <w:rFonts w:ascii="Times New Roman" w:hAnsi="Times New Roman" w:cs="Times New Roman"/>
        </w:rPr>
        <w:t xml:space="preserve"> </w:t>
      </w:r>
      <w:r>
        <w:rPr>
          <w:rFonts w:ascii="Times New Roman" w:hAnsi="Times New Roman" w:cs="Times New Roman"/>
        </w:rPr>
        <w:t xml:space="preserve">data </w:t>
      </w:r>
      <w:r w:rsidRPr="00B23100">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S</w:t>
      </w:r>
      <w:proofErr w:type="spellStart"/>
      <w:r>
        <w:rPr>
          <w:rFonts w:ascii="Times New Roman" w:hAnsi="Times New Roman" w:cs="Times New Roman"/>
          <w:vertAlign w:val="subscript"/>
        </w:rPr>
        <w:t>ub</w:t>
      </w:r>
      <w:proofErr w:type="spellEnd"/>
      <w:r>
        <w:rPr>
          <w:rFonts w:ascii="Times New Roman" w:hAnsi="Times New Roman" w:cs="Times New Roman"/>
        </w:rPr>
        <w:t xml:space="preserve">; </w:t>
      </w:r>
      <w:r w:rsidRPr="008F2518">
        <w:rPr>
          <w:rFonts w:ascii="Times New Roman" w:hAnsi="Times New Roman" w:cs="Times New Roman"/>
        </w:rPr>
        <w:t>n</w:t>
      </w:r>
      <w:r w:rsidRPr="00B23100">
        <w:rPr>
          <w:rFonts w:ascii="Times New Roman" w:hAnsi="Times New Roman" w:cs="Times New Roman"/>
        </w:rPr>
        <w:t xml:space="preserve"> = 250, 550 and 850) relative to the estimates obtained by fitting the given model on the full </w:t>
      </w:r>
      <w:r>
        <w:rPr>
          <w:rFonts w:ascii="Times New Roman" w:hAnsi="Times New Roman" w:cs="Times New Roman"/>
        </w:rPr>
        <w:t xml:space="preserve">empirical </w:t>
      </w:r>
      <w:r w:rsidRPr="00B23100">
        <w:rPr>
          <w:rFonts w:ascii="Times New Roman" w:hAnsi="Times New Roman" w:cs="Times New Roman"/>
        </w:rPr>
        <w:t xml:space="preserve">dataset </w:t>
      </w:r>
      <w:r>
        <w:rPr>
          <w:rFonts w:ascii="Times New Roman" w:hAnsi="Times New Roman" w:cs="Times New Roman"/>
        </w:rPr>
        <w:t>(</w:t>
      </w:r>
      <m:oMath>
        <m:acc>
          <m:accPr>
            <m:ctrlPr>
              <w:rPr>
                <w:rFonts w:ascii="Cambria Math" w:hAnsi="Cambria Math" w:cs="Times New Roman"/>
              </w:rPr>
            </m:ctrlPr>
          </m:accPr>
          <m:e>
            <m:r>
              <w:rPr>
                <w:rFonts w:ascii="Cambria Math" w:hAnsi="Cambria Math" w:cs="Times New Roman"/>
              </w:rPr>
              <m:t>D</m:t>
            </m:r>
          </m:e>
        </m:acc>
      </m:oMath>
      <w:r>
        <w:rPr>
          <w:rFonts w:ascii="Times New Roman" w:hAnsi="Times New Roman" w:cs="Times New Roman"/>
          <w:vertAlign w:val="subscript"/>
        </w:rPr>
        <w:t>F</w:t>
      </w:r>
      <w:proofErr w:type="spellStart"/>
      <w:r>
        <w:rPr>
          <w:rFonts w:ascii="Times New Roman" w:hAnsi="Times New Roman" w:cs="Times New Roman"/>
          <w:vertAlign w:val="subscript"/>
        </w:rPr>
        <w:t>ull</w:t>
      </w:r>
      <w:proofErr w:type="spellEnd"/>
      <w:r>
        <w:rPr>
          <w:rFonts w:ascii="Times New Roman" w:hAnsi="Times New Roman" w:cs="Times New Roman"/>
        </w:rPr>
        <w:t xml:space="preserve">) </w:t>
      </w:r>
      <w:r w:rsidRPr="00B23100">
        <w:rPr>
          <w:rFonts w:ascii="Times New Roman" w:hAnsi="Times New Roman" w:cs="Times New Roman"/>
        </w:rPr>
        <w:t xml:space="preserve">for all </w:t>
      </w:r>
      <w:r>
        <w:rPr>
          <w:rFonts w:ascii="Times New Roman" w:hAnsi="Times New Roman" w:cs="Times New Roman"/>
        </w:rPr>
        <w:t>scenario</w:t>
      </w:r>
      <w:r w:rsidRPr="00B23100">
        <w:rPr>
          <w:rFonts w:ascii="Times New Roman" w:hAnsi="Times New Roman" w:cs="Times New Roman"/>
        </w:rPr>
        <w:t xml:space="preserve"> and </w:t>
      </w:r>
      <w:r>
        <w:rPr>
          <w:rFonts w:ascii="Times New Roman" w:hAnsi="Times New Roman" w:cs="Times New Roman"/>
        </w:rPr>
        <w:t xml:space="preserve">sample </w:t>
      </w:r>
      <w:r w:rsidRPr="00B23100">
        <w:rPr>
          <w:rFonts w:ascii="Times New Roman" w:hAnsi="Times New Roman" w:cs="Times New Roman"/>
        </w:rPr>
        <w:t>size combinations explored.</w:t>
      </w:r>
      <w:r>
        <w:rPr>
          <w:rFonts w:ascii="Times New Roman" w:hAnsi="Times New Roman" w:cs="Times New Roman"/>
        </w:rPr>
        <w:t xml:space="preserve"> </w:t>
      </w:r>
      <w:r w:rsidRPr="000004CE">
        <w:rPr>
          <w:rFonts w:ascii="Times New Roman" w:hAnsi="Times New Roman" w:cs="Times New Roman"/>
        </w:rPr>
        <w:t>Empirical data were collected from individual black bears (</w:t>
      </w:r>
      <w:proofErr w:type="spellStart"/>
      <w:r w:rsidRPr="000004CE">
        <w:rPr>
          <w:rFonts w:ascii="Times New Roman" w:hAnsi="Times New Roman" w:cs="Times New Roman"/>
        </w:rPr>
        <w:t>Ursus</w:t>
      </w:r>
      <w:proofErr w:type="spellEnd"/>
      <w:r w:rsidRPr="000004CE">
        <w:rPr>
          <w:rFonts w:ascii="Times New Roman" w:hAnsi="Times New Roman" w:cs="Times New Roman"/>
        </w:rPr>
        <w:t xml:space="preserve"> </w:t>
      </w:r>
      <w:proofErr w:type="spellStart"/>
      <w:r w:rsidRPr="000004CE">
        <w:rPr>
          <w:rFonts w:ascii="Times New Roman" w:hAnsi="Times New Roman" w:cs="Times New Roman"/>
        </w:rPr>
        <w:t>americanus</w:t>
      </w:r>
      <w:proofErr w:type="spellEnd"/>
      <w:r w:rsidRPr="000004CE">
        <w:rPr>
          <w:rFonts w:ascii="Times New Roman" w:hAnsi="Times New Roman" w:cs="Times New Roman"/>
        </w:rPr>
        <w:t>) from May through July 2012 in a genetic mark-recapture study in northern Minnesota.</w:t>
      </w:r>
    </w:p>
    <w:p w14:paraId="5101E4E8" w14:textId="56F2615A" w:rsidR="008F2518" w:rsidRPr="00445422" w:rsidRDefault="008F2518" w:rsidP="00D70510">
      <w:pPr>
        <w:spacing w:line="480" w:lineRule="auto"/>
      </w:pPr>
      <w:r w:rsidRPr="00294E0E">
        <w:rPr>
          <w:rFonts w:ascii="Times New Roman" w:hAnsi="Times New Roman" w:cs="Times New Roman"/>
          <w:noProof/>
        </w:rPr>
        <w:drawing>
          <wp:inline distT="0" distB="0" distL="0" distR="0" wp14:anchorId="54747B8C" wp14:editId="1D85F105">
            <wp:extent cx="5943600" cy="27108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943600" cy="2710824"/>
                    </a:xfrm>
                    <a:prstGeom prst="rect">
                      <a:avLst/>
                    </a:prstGeom>
                  </pic:spPr>
                </pic:pic>
              </a:graphicData>
            </a:graphic>
          </wp:inline>
        </w:drawing>
      </w:r>
    </w:p>
    <w:sectPr w:rsidR="008F2518" w:rsidRPr="00445422" w:rsidSect="00FF5F9D">
      <w:pgSz w:w="12240" w:h="15840"/>
      <w:pgMar w:top="1440" w:right="1440" w:bottom="1440" w:left="1440" w:header="720" w:footer="720" w:gutter="0"/>
      <w:lnNumType w:countBy="1" w:restart="continuous"/>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JOHN FIEBERG" w:date="2018-01-25T08:40:00Z" w:initials="JF">
    <w:p w14:paraId="14C5126D" w14:textId="77777777" w:rsidR="00735C66" w:rsidRDefault="00735C66">
      <w:pPr>
        <w:pStyle w:val="CommentText"/>
      </w:pPr>
      <w:r>
        <w:rPr>
          <w:rStyle w:val="CommentReference"/>
        </w:rPr>
        <w:annotationRef/>
      </w:r>
      <w:r>
        <w:t>We may want to include one or more references post-2008.  Dave may be able to help here.</w:t>
      </w:r>
    </w:p>
  </w:comment>
  <w:comment w:id="4" w:author="nick gondek" w:date="2018-01-16T19:00:00Z" w:initials="NG">
    <w:p w14:paraId="7EE5D259" w14:textId="77777777" w:rsidR="00735C66" w:rsidRDefault="00735C66">
      <w:pPr>
        <w:pStyle w:val="CommentText"/>
      </w:pPr>
      <w:r>
        <w:rPr>
          <w:rStyle w:val="CommentReference"/>
        </w:rPr>
        <w:annotationRef/>
      </w:r>
      <w:r>
        <w:t>Before I spend time writing this, is this relevant? Of course we need to mention where the emp data came from, but it’s not as if this study actually has a study area.</w:t>
      </w:r>
    </w:p>
  </w:comment>
  <w:comment w:id="3" w:author="JOHN FIEBERG" w:date="2018-01-19T13:28:00Z" w:initials="JF">
    <w:p w14:paraId="51C39272" w14:textId="77777777" w:rsidR="00735C66" w:rsidRDefault="00735C66">
      <w:pPr>
        <w:pStyle w:val="CommentText"/>
      </w:pPr>
      <w:r>
        <w:rPr>
          <w:rStyle w:val="CommentReference"/>
        </w:rPr>
        <w:annotationRef/>
      </w:r>
      <w:r>
        <w:t>We will want to include a study area section pertinent to the black bear data.  Dave and Karen should be able to help put that together.</w:t>
      </w:r>
    </w:p>
  </w:comment>
  <w:comment w:id="7" w:author="JOHN FIEBERG" w:date="2018-01-19T13:31:00Z" w:initials="JF">
    <w:p w14:paraId="56D611D4" w14:textId="77777777" w:rsidR="00735C66" w:rsidRDefault="00735C66">
      <w:pPr>
        <w:pStyle w:val="CommentText"/>
      </w:pPr>
      <w:r>
        <w:rPr>
          <w:rStyle w:val="CommentReference"/>
        </w:rPr>
        <w:annotationRef/>
      </w:r>
      <w:r>
        <w:t>Dave may have a better subsection title.</w:t>
      </w:r>
    </w:p>
    <w:p w14:paraId="6D76D9DD" w14:textId="77777777" w:rsidR="00735C66" w:rsidRDefault="00735C66">
      <w:pPr>
        <w:pStyle w:val="CommentText"/>
      </w:pPr>
      <w:r>
        <w:br/>
        <w:t>This section also seems like a mix of methods and results...it may make sense to move some of this to results after Dave and Karen help fill in this section.</w:t>
      </w:r>
    </w:p>
  </w:comment>
  <w:comment w:id="19" w:author="JOHN FIEBERG" w:date="2018-06-18T14:11:00Z" w:initials="JF">
    <w:p w14:paraId="6DDFC8B2" w14:textId="4224C34C" w:rsidR="00735C66" w:rsidRDefault="00735C66">
      <w:pPr>
        <w:pStyle w:val="CommentText"/>
      </w:pPr>
      <w:r>
        <w:rPr>
          <w:rStyle w:val="CommentReference"/>
        </w:rPr>
        <w:annotationRef/>
      </w:r>
      <w:r>
        <w:t xml:space="preserve">See notes on that appendix figures about what to label these.  </w:t>
      </w:r>
      <w:proofErr w:type="spellStart"/>
      <w:proofErr w:type="gramStart"/>
      <w:r>
        <w:t>Plogos</w:t>
      </w:r>
      <w:proofErr w:type="spellEnd"/>
      <w:r>
        <w:t>(</w:t>
      </w:r>
      <w:proofErr w:type="gramEnd"/>
      <w:r>
        <w:t>g0 I,ik,1</w:t>
      </w:r>
    </w:p>
  </w:comment>
  <w:comment w:id="20" w:author="Nick" w:date="2018-06-29T12:46:00Z" w:initials="N">
    <w:p w14:paraId="6383BA4D" w14:textId="37894CEE" w:rsidR="00EA7BDE" w:rsidRDefault="00EA7BDE">
      <w:pPr>
        <w:pStyle w:val="CommentText"/>
      </w:pPr>
      <w:r>
        <w:rPr>
          <w:rStyle w:val="CommentReference"/>
        </w:rPr>
        <w:annotationRef/>
      </w:r>
      <w:r>
        <w:t xml:space="preserve">Should we refer to the logit transform in the text here or just in the figure header? </w:t>
      </w:r>
    </w:p>
  </w:comment>
  <w:comment w:id="21" w:author="JOHN FIEBERG" w:date="2018-06-18T14:12:00Z" w:initials="JF">
    <w:p w14:paraId="543D2996" w14:textId="4D54E6FD" w:rsidR="00735C66" w:rsidRDefault="00735C66">
      <w:pPr>
        <w:pStyle w:val="CommentText"/>
      </w:pPr>
      <w:r>
        <w:rPr>
          <w:rStyle w:val="CommentReference"/>
        </w:rPr>
        <w:annotationRef/>
      </w:r>
      <w:r>
        <w:t>bk or b? not sure which is best.</w:t>
      </w:r>
    </w:p>
  </w:comment>
  <w:comment w:id="22" w:author="Nick" w:date="2018-06-29T12:36:00Z" w:initials="N">
    <w:p w14:paraId="4913057D" w14:textId="01F1D663" w:rsidR="000004CE" w:rsidRDefault="000004CE">
      <w:pPr>
        <w:pStyle w:val="CommentText"/>
      </w:pPr>
      <w:r>
        <w:rPr>
          <w:rStyle w:val="CommentReference"/>
        </w:rPr>
        <w:annotationRef/>
      </w:r>
      <w:r>
        <w:t xml:space="preserve">I think bk here since that is </w:t>
      </w:r>
      <w:r w:rsidR="00EA7BDE">
        <w:t xml:space="preserve">what the model is estimating, trap specific behavior not pop level behavior. </w:t>
      </w:r>
    </w:p>
  </w:comment>
  <w:comment w:id="26" w:author="JOHN FIEBERG" w:date="2018-06-18T09:55:00Z" w:initials="JF">
    <w:p w14:paraId="2507E550" w14:textId="073D4AF1" w:rsidR="00735C66" w:rsidRDefault="00735C66">
      <w:pPr>
        <w:pStyle w:val="CommentText"/>
      </w:pPr>
      <w:r>
        <w:rPr>
          <w:rStyle w:val="CommentReference"/>
        </w:rPr>
        <w:annotationRef/>
      </w:r>
      <w:r>
        <w:t>Is there a reason it is ~ rather than = Delta=1.25?</w:t>
      </w:r>
    </w:p>
  </w:comment>
  <w:comment w:id="27" w:author="Nick" w:date="2018-06-29T11:30:00Z" w:initials="N">
    <w:p w14:paraId="1849B96A" w14:textId="6FAE2D6D" w:rsidR="00735C66" w:rsidRDefault="00735C66">
      <w:pPr>
        <w:pStyle w:val="CommentText"/>
      </w:pPr>
      <w:r>
        <w:rPr>
          <w:rStyle w:val="CommentReference"/>
        </w:rPr>
        <w:annotationRef/>
      </w:r>
      <w:r>
        <w:t xml:space="preserve">1.25 is the deviation for the normal curve that the heterogeneity parameters are pulled from, with 0 as the mean, so a ‘high’ IH constant would be around 1.25 but it could be higher or lower. </w:t>
      </w:r>
    </w:p>
  </w:comment>
  <w:comment w:id="28" w:author="JOHN FIEBERG" w:date="2018-06-18T13:46:00Z" w:initials="JF">
    <w:p w14:paraId="59849378" w14:textId="4E3E6A00" w:rsidR="00735C66" w:rsidRDefault="00735C66">
      <w:pPr>
        <w:pStyle w:val="CommentText"/>
      </w:pPr>
      <w:r>
        <w:rPr>
          <w:rStyle w:val="CommentReference"/>
        </w:rPr>
        <w:annotationRef/>
      </w:r>
      <w:r>
        <w:t>See previous comment.,</w:t>
      </w:r>
    </w:p>
  </w:comment>
  <w:comment w:id="29" w:author="Nick" w:date="2018-06-29T12:24:00Z" w:initials="N">
    <w:p w14:paraId="5ED91AC3" w14:textId="33518682" w:rsidR="005B366C" w:rsidRDefault="005B366C">
      <w:pPr>
        <w:pStyle w:val="CommentText"/>
      </w:pPr>
      <w:r>
        <w:rPr>
          <w:rStyle w:val="CommentReference"/>
        </w:rPr>
        <w:annotationRef/>
      </w:r>
      <w:r>
        <w:t>This is in here to address why they are missing from the below plot at the 550 and 850 levels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4C5126D" w15:done="0"/>
  <w15:commentEx w15:paraId="7EE5D259" w15:done="0"/>
  <w15:commentEx w15:paraId="51C39272" w15:done="0"/>
  <w15:commentEx w15:paraId="6D76D9DD" w15:done="0"/>
  <w15:commentEx w15:paraId="6DDFC8B2" w15:done="0"/>
  <w15:commentEx w15:paraId="6383BA4D" w15:paraIdParent="6DDFC8B2" w15:done="0"/>
  <w15:commentEx w15:paraId="543D2996" w15:done="0"/>
  <w15:commentEx w15:paraId="4913057D" w15:paraIdParent="543D2996" w15:done="0"/>
  <w15:commentEx w15:paraId="2507E550" w15:done="0"/>
  <w15:commentEx w15:paraId="1849B96A" w15:paraIdParent="2507E550" w15:done="0"/>
  <w15:commentEx w15:paraId="59849378" w15:done="0"/>
  <w15:commentEx w15:paraId="5ED91AC3" w15:paraIdParent="598493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C5126D" w16cid:durableId="1E2AD85D"/>
  <w16cid:commentId w16cid:paraId="7EE5D259" w16cid:durableId="1E2AD85F"/>
  <w16cid:commentId w16cid:paraId="51C39272" w16cid:durableId="1E2AD860"/>
  <w16cid:commentId w16cid:paraId="6D76D9DD" w16cid:durableId="1E2AD861"/>
  <w16cid:commentId w16cid:paraId="6DDFC8B2" w16cid:durableId="1EE08C3B"/>
  <w16cid:commentId w16cid:paraId="6383BA4D" w16cid:durableId="1EE0A8A5"/>
  <w16cid:commentId w16cid:paraId="543D2996" w16cid:durableId="1EE08C3C"/>
  <w16cid:commentId w16cid:paraId="4913057D" w16cid:durableId="1EE0A648"/>
  <w16cid:commentId w16cid:paraId="2507E550" w16cid:durableId="1EE08C3E"/>
  <w16cid:commentId w16cid:paraId="1849B96A" w16cid:durableId="1EE096C2"/>
  <w16cid:commentId w16cid:paraId="59849378" w16cid:durableId="1EE08C4A"/>
  <w16cid:commentId w16cid:paraId="5ED91AC3" w16cid:durableId="1EE0A39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7178C9" w14:textId="77777777" w:rsidR="005D5CDD" w:rsidRDefault="005D5CDD">
      <w:pPr>
        <w:spacing w:after="0"/>
      </w:pPr>
      <w:r>
        <w:separator/>
      </w:r>
    </w:p>
  </w:endnote>
  <w:endnote w:type="continuationSeparator" w:id="0">
    <w:p w14:paraId="3FA74749" w14:textId="77777777" w:rsidR="005D5CDD" w:rsidRDefault="005D5CD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4ABC3C" w14:textId="77777777" w:rsidR="005D5CDD" w:rsidRDefault="005D5CDD">
      <w:r>
        <w:separator/>
      </w:r>
    </w:p>
  </w:footnote>
  <w:footnote w:type="continuationSeparator" w:id="0">
    <w:p w14:paraId="4FDCE861" w14:textId="77777777" w:rsidR="005D5CDD" w:rsidRDefault="005D5CDD">
      <w:r>
        <w:continuationSeparator/>
      </w:r>
    </w:p>
  </w:footnote>
  <w:footnote w:id="1">
    <w:p w14:paraId="1AED202E" w14:textId="580C581E" w:rsidR="00735C66" w:rsidRDefault="00735C66" w:rsidP="00C22C4A">
      <w:pPr>
        <w:pStyle w:val="BodyText"/>
        <w:ind w:left="720" w:hanging="720"/>
        <w:rPr>
          <w:rFonts w:ascii="Times" w:hAnsi="Times" w:cs="Times"/>
          <w:i/>
        </w:rPr>
      </w:pPr>
      <w:r>
        <w:rPr>
          <w:rStyle w:val="FootnoteReference"/>
        </w:rPr>
        <w:footnoteRef/>
      </w:r>
      <w:r>
        <w:t xml:space="preserve"> </w:t>
      </w:r>
      <w:r w:rsidRPr="00C22C4A">
        <w:rPr>
          <w:rFonts w:ascii="Times" w:hAnsi="Times" w:cs="Times"/>
          <w:i/>
        </w:rPr>
        <w:t>Current affiliation:</w:t>
      </w:r>
      <w:r>
        <w:rPr>
          <w:rFonts w:ascii="Times" w:hAnsi="Times" w:cs="Times"/>
          <w:i/>
        </w:rPr>
        <w:t xml:space="preserve"> </w:t>
      </w:r>
      <w:r w:rsidRPr="00C22C4A">
        <w:rPr>
          <w:rFonts w:ascii="Times" w:hAnsi="Times" w:cs="Times"/>
          <w:i/>
        </w:rPr>
        <w:t>Conservation Metrics</w:t>
      </w:r>
      <w:r>
        <w:rPr>
          <w:rFonts w:ascii="Times" w:hAnsi="Times" w:cs="Times"/>
          <w:i/>
        </w:rPr>
        <w:t xml:space="preserve"> </w:t>
      </w:r>
      <w:r w:rsidRPr="00C22C4A">
        <w:rPr>
          <w:rFonts w:ascii="Times" w:hAnsi="Times" w:cs="Times"/>
          <w:i/>
        </w:rPr>
        <w:t>Inc, 145 McAllister Way, Santa Cruz, CA 95060 USA</w:t>
      </w:r>
      <w:r w:rsidRPr="00C22C4A">
        <w:rPr>
          <w:rStyle w:val="CommentReference"/>
          <w:rFonts w:ascii="Times" w:hAnsi="Times" w:cs="Times"/>
          <w:sz w:val="24"/>
          <w:szCs w:val="24"/>
        </w:rPr>
        <w:annotationRef/>
      </w:r>
    </w:p>
    <w:p w14:paraId="75A61FAF" w14:textId="6FE6F366" w:rsidR="00735C66" w:rsidRDefault="00735C66" w:rsidP="00C22C4A">
      <w:pPr>
        <w:pStyle w:val="FootnoteText"/>
      </w:pPr>
    </w:p>
  </w:footnote>
  <w:footnote w:id="2">
    <w:p w14:paraId="296B9553" w14:textId="546CC6CA" w:rsidR="00735C66" w:rsidRDefault="00735C66" w:rsidP="00C22C4A">
      <w:pPr>
        <w:pStyle w:val="FootnoteText"/>
      </w:pPr>
      <w:r>
        <w:rPr>
          <w:rStyle w:val="FootnoteReference"/>
        </w:rPr>
        <w:footnoteRef/>
      </w:r>
      <w:r>
        <w:t xml:space="preserve"> </w:t>
      </w:r>
      <w:r w:rsidRPr="00C22C4A">
        <w:rPr>
          <w:i/>
        </w:rPr>
        <w:t>Email</w:t>
      </w:r>
      <w:r>
        <w:t>: jfieberg@umn.edu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3FF893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03837A68"/>
    <w:multiLevelType w:val="hybridMultilevel"/>
    <w:tmpl w:val="8E4EB894"/>
    <w:lvl w:ilvl="0" w:tplc="12603E68">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4678CF"/>
    <w:multiLevelType w:val="multilevel"/>
    <w:tmpl w:val="040EDF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4016427D"/>
    <w:multiLevelType w:val="hybridMultilevel"/>
    <w:tmpl w:val="18D85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E30708"/>
    <w:multiLevelType w:val="hybridMultilevel"/>
    <w:tmpl w:val="B1F0E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C9F169"/>
    <w:multiLevelType w:val="multilevel"/>
    <w:tmpl w:val="356A780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6975065C"/>
    <w:multiLevelType w:val="hybridMultilevel"/>
    <w:tmpl w:val="9EB056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5"/>
  </w:num>
  <w:num w:numId="4">
    <w:abstractNumId w:val="4"/>
  </w:num>
  <w:num w:numId="5">
    <w:abstractNumId w:val="3"/>
  </w:num>
  <w:num w:numId="6">
    <w:abstractNumId w:val="6"/>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N FIEBERG">
    <w15:presenceInfo w15:providerId="Windows Live" w15:userId="8fbe4e8c5c395578"/>
  </w15:person>
  <w15:person w15:author="nick gondek">
    <w15:presenceInfo w15:providerId="None" w15:userId="nick gondek"/>
  </w15:person>
  <w15:person w15:author="Nick">
    <w15:presenceInfo w15:providerId="None" w15:userId="Nic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4CE"/>
    <w:rsid w:val="00001958"/>
    <w:rsid w:val="00003653"/>
    <w:rsid w:val="00011C8B"/>
    <w:rsid w:val="0001644A"/>
    <w:rsid w:val="000171DF"/>
    <w:rsid w:val="000176C1"/>
    <w:rsid w:val="00020CAC"/>
    <w:rsid w:val="00020D4B"/>
    <w:rsid w:val="00022DD5"/>
    <w:rsid w:val="000306C8"/>
    <w:rsid w:val="00031A27"/>
    <w:rsid w:val="0004569E"/>
    <w:rsid w:val="00051C92"/>
    <w:rsid w:val="00052D4C"/>
    <w:rsid w:val="00053454"/>
    <w:rsid w:val="00054DEE"/>
    <w:rsid w:val="00055021"/>
    <w:rsid w:val="00057159"/>
    <w:rsid w:val="00060005"/>
    <w:rsid w:val="00061FA0"/>
    <w:rsid w:val="00064980"/>
    <w:rsid w:val="00066437"/>
    <w:rsid w:val="000748F7"/>
    <w:rsid w:val="00075C6F"/>
    <w:rsid w:val="00076E86"/>
    <w:rsid w:val="00083852"/>
    <w:rsid w:val="0008386C"/>
    <w:rsid w:val="00085816"/>
    <w:rsid w:val="000860DC"/>
    <w:rsid w:val="000919B0"/>
    <w:rsid w:val="00095292"/>
    <w:rsid w:val="00097F8E"/>
    <w:rsid w:val="000A0EF2"/>
    <w:rsid w:val="000A1EFF"/>
    <w:rsid w:val="000A45C6"/>
    <w:rsid w:val="000A4786"/>
    <w:rsid w:val="000B4BA5"/>
    <w:rsid w:val="000B7059"/>
    <w:rsid w:val="000C3BE1"/>
    <w:rsid w:val="000C4689"/>
    <w:rsid w:val="000C7739"/>
    <w:rsid w:val="000D269E"/>
    <w:rsid w:val="000D7957"/>
    <w:rsid w:val="000E2818"/>
    <w:rsid w:val="000E3BDC"/>
    <w:rsid w:val="000E5B13"/>
    <w:rsid w:val="000E6CCC"/>
    <w:rsid w:val="000F10CC"/>
    <w:rsid w:val="000F3753"/>
    <w:rsid w:val="001108D3"/>
    <w:rsid w:val="00115DB5"/>
    <w:rsid w:val="001177F5"/>
    <w:rsid w:val="00123017"/>
    <w:rsid w:val="00124AF1"/>
    <w:rsid w:val="00125EB5"/>
    <w:rsid w:val="0012644C"/>
    <w:rsid w:val="00130E1B"/>
    <w:rsid w:val="00135750"/>
    <w:rsid w:val="001452E4"/>
    <w:rsid w:val="00152197"/>
    <w:rsid w:val="00157665"/>
    <w:rsid w:val="001623B1"/>
    <w:rsid w:val="00163450"/>
    <w:rsid w:val="0017436A"/>
    <w:rsid w:val="00175546"/>
    <w:rsid w:val="0017637A"/>
    <w:rsid w:val="00177401"/>
    <w:rsid w:val="00181410"/>
    <w:rsid w:val="00184EBB"/>
    <w:rsid w:val="001850FC"/>
    <w:rsid w:val="00186427"/>
    <w:rsid w:val="001A02AB"/>
    <w:rsid w:val="001A13BD"/>
    <w:rsid w:val="001A489F"/>
    <w:rsid w:val="001A4E71"/>
    <w:rsid w:val="001A6CEE"/>
    <w:rsid w:val="001B0FFD"/>
    <w:rsid w:val="001B1A16"/>
    <w:rsid w:val="001B30BE"/>
    <w:rsid w:val="001B365F"/>
    <w:rsid w:val="001B37A4"/>
    <w:rsid w:val="001C633E"/>
    <w:rsid w:val="001C680B"/>
    <w:rsid w:val="001D1289"/>
    <w:rsid w:val="001D179A"/>
    <w:rsid w:val="001D7115"/>
    <w:rsid w:val="001E5567"/>
    <w:rsid w:val="001E74A1"/>
    <w:rsid w:val="001E7618"/>
    <w:rsid w:val="001F27C9"/>
    <w:rsid w:val="001F2F29"/>
    <w:rsid w:val="001F65F4"/>
    <w:rsid w:val="001F744B"/>
    <w:rsid w:val="00205642"/>
    <w:rsid w:val="002059F9"/>
    <w:rsid w:val="00207577"/>
    <w:rsid w:val="00210894"/>
    <w:rsid w:val="002169B0"/>
    <w:rsid w:val="0021733A"/>
    <w:rsid w:val="0022165A"/>
    <w:rsid w:val="00221D75"/>
    <w:rsid w:val="00227480"/>
    <w:rsid w:val="00230C90"/>
    <w:rsid w:val="00245644"/>
    <w:rsid w:val="00247F7B"/>
    <w:rsid w:val="00257040"/>
    <w:rsid w:val="002578FC"/>
    <w:rsid w:val="002649C7"/>
    <w:rsid w:val="00266254"/>
    <w:rsid w:val="00270E80"/>
    <w:rsid w:val="00272418"/>
    <w:rsid w:val="00274B25"/>
    <w:rsid w:val="00275627"/>
    <w:rsid w:val="00281F92"/>
    <w:rsid w:val="002924D1"/>
    <w:rsid w:val="00294E0E"/>
    <w:rsid w:val="00295B6E"/>
    <w:rsid w:val="002972D8"/>
    <w:rsid w:val="002A555E"/>
    <w:rsid w:val="002A5D2C"/>
    <w:rsid w:val="002B42D0"/>
    <w:rsid w:val="002C024D"/>
    <w:rsid w:val="002C0F25"/>
    <w:rsid w:val="002C533A"/>
    <w:rsid w:val="002D1F54"/>
    <w:rsid w:val="002D6C62"/>
    <w:rsid w:val="002D735F"/>
    <w:rsid w:val="002E133E"/>
    <w:rsid w:val="002F4438"/>
    <w:rsid w:val="00300668"/>
    <w:rsid w:val="003053BB"/>
    <w:rsid w:val="00305793"/>
    <w:rsid w:val="00312A9F"/>
    <w:rsid w:val="003134DC"/>
    <w:rsid w:val="00315392"/>
    <w:rsid w:val="0031696C"/>
    <w:rsid w:val="0032231A"/>
    <w:rsid w:val="003438B5"/>
    <w:rsid w:val="00352CEB"/>
    <w:rsid w:val="00357655"/>
    <w:rsid w:val="00363DA8"/>
    <w:rsid w:val="0036470E"/>
    <w:rsid w:val="0036582C"/>
    <w:rsid w:val="00367ABD"/>
    <w:rsid w:val="00367CE7"/>
    <w:rsid w:val="00372FB6"/>
    <w:rsid w:val="003738B8"/>
    <w:rsid w:val="0037515C"/>
    <w:rsid w:val="00376709"/>
    <w:rsid w:val="00381C45"/>
    <w:rsid w:val="00382B48"/>
    <w:rsid w:val="00383C89"/>
    <w:rsid w:val="0038597E"/>
    <w:rsid w:val="0038778A"/>
    <w:rsid w:val="003879EA"/>
    <w:rsid w:val="00391808"/>
    <w:rsid w:val="00392415"/>
    <w:rsid w:val="00392DBA"/>
    <w:rsid w:val="00392E3A"/>
    <w:rsid w:val="00396772"/>
    <w:rsid w:val="00397752"/>
    <w:rsid w:val="003A1D80"/>
    <w:rsid w:val="003A2923"/>
    <w:rsid w:val="003A45F7"/>
    <w:rsid w:val="003A63C6"/>
    <w:rsid w:val="003B5581"/>
    <w:rsid w:val="003C0145"/>
    <w:rsid w:val="003C2214"/>
    <w:rsid w:val="003C3675"/>
    <w:rsid w:val="003C5884"/>
    <w:rsid w:val="003C6CDF"/>
    <w:rsid w:val="003E28B8"/>
    <w:rsid w:val="003E340E"/>
    <w:rsid w:val="003E6B75"/>
    <w:rsid w:val="003F12C0"/>
    <w:rsid w:val="003F3450"/>
    <w:rsid w:val="00400D83"/>
    <w:rsid w:val="004036ED"/>
    <w:rsid w:val="00404765"/>
    <w:rsid w:val="0040630A"/>
    <w:rsid w:val="004117EA"/>
    <w:rsid w:val="0041338A"/>
    <w:rsid w:val="0041592A"/>
    <w:rsid w:val="004160AD"/>
    <w:rsid w:val="00416F3F"/>
    <w:rsid w:val="0042314F"/>
    <w:rsid w:val="00431C0C"/>
    <w:rsid w:val="0043763D"/>
    <w:rsid w:val="00445422"/>
    <w:rsid w:val="00445858"/>
    <w:rsid w:val="004464D1"/>
    <w:rsid w:val="00446B87"/>
    <w:rsid w:val="00447022"/>
    <w:rsid w:val="004505F3"/>
    <w:rsid w:val="0045151C"/>
    <w:rsid w:val="00452723"/>
    <w:rsid w:val="00456A15"/>
    <w:rsid w:val="00457981"/>
    <w:rsid w:val="004612F5"/>
    <w:rsid w:val="00461C1E"/>
    <w:rsid w:val="00463673"/>
    <w:rsid w:val="00465274"/>
    <w:rsid w:val="00471397"/>
    <w:rsid w:val="004736B6"/>
    <w:rsid w:val="004744EA"/>
    <w:rsid w:val="00476247"/>
    <w:rsid w:val="00477AB4"/>
    <w:rsid w:val="00480E30"/>
    <w:rsid w:val="00482EAA"/>
    <w:rsid w:val="004908F8"/>
    <w:rsid w:val="004B10DB"/>
    <w:rsid w:val="004B5B4B"/>
    <w:rsid w:val="004B736E"/>
    <w:rsid w:val="004C012C"/>
    <w:rsid w:val="004C1866"/>
    <w:rsid w:val="004C1E21"/>
    <w:rsid w:val="004C3FF5"/>
    <w:rsid w:val="004D0782"/>
    <w:rsid w:val="004D7195"/>
    <w:rsid w:val="004E08AC"/>
    <w:rsid w:val="004E188B"/>
    <w:rsid w:val="004E29B3"/>
    <w:rsid w:val="004E4CA8"/>
    <w:rsid w:val="004E58B7"/>
    <w:rsid w:val="004E5F87"/>
    <w:rsid w:val="004E6273"/>
    <w:rsid w:val="004F0949"/>
    <w:rsid w:val="004F44A8"/>
    <w:rsid w:val="004F4752"/>
    <w:rsid w:val="004F6D52"/>
    <w:rsid w:val="0050083C"/>
    <w:rsid w:val="005013F3"/>
    <w:rsid w:val="005021D3"/>
    <w:rsid w:val="0051109E"/>
    <w:rsid w:val="0051317A"/>
    <w:rsid w:val="00514C91"/>
    <w:rsid w:val="00520FE5"/>
    <w:rsid w:val="00524CDE"/>
    <w:rsid w:val="005274EB"/>
    <w:rsid w:val="0054074F"/>
    <w:rsid w:val="00540F5C"/>
    <w:rsid w:val="00541677"/>
    <w:rsid w:val="00550B11"/>
    <w:rsid w:val="00552F9D"/>
    <w:rsid w:val="0055477A"/>
    <w:rsid w:val="0056345E"/>
    <w:rsid w:val="00570501"/>
    <w:rsid w:val="00581267"/>
    <w:rsid w:val="00590D07"/>
    <w:rsid w:val="00591D7A"/>
    <w:rsid w:val="00594D5B"/>
    <w:rsid w:val="005A2523"/>
    <w:rsid w:val="005A2EEC"/>
    <w:rsid w:val="005A3EB2"/>
    <w:rsid w:val="005B366C"/>
    <w:rsid w:val="005C01D1"/>
    <w:rsid w:val="005C54EA"/>
    <w:rsid w:val="005C7B10"/>
    <w:rsid w:val="005D02F8"/>
    <w:rsid w:val="005D142A"/>
    <w:rsid w:val="005D1E03"/>
    <w:rsid w:val="005D1F74"/>
    <w:rsid w:val="005D46B5"/>
    <w:rsid w:val="005D5CDD"/>
    <w:rsid w:val="005D5D07"/>
    <w:rsid w:val="005D74CB"/>
    <w:rsid w:val="005E069A"/>
    <w:rsid w:val="005E3F2B"/>
    <w:rsid w:val="005E7600"/>
    <w:rsid w:val="005F02F2"/>
    <w:rsid w:val="00613E1A"/>
    <w:rsid w:val="00615C1F"/>
    <w:rsid w:val="006173F8"/>
    <w:rsid w:val="00623139"/>
    <w:rsid w:val="0062558D"/>
    <w:rsid w:val="00625DFC"/>
    <w:rsid w:val="006306CC"/>
    <w:rsid w:val="00631159"/>
    <w:rsid w:val="0063146D"/>
    <w:rsid w:val="006314A6"/>
    <w:rsid w:val="00632A76"/>
    <w:rsid w:val="00633359"/>
    <w:rsid w:val="0064637E"/>
    <w:rsid w:val="00646587"/>
    <w:rsid w:val="0065241F"/>
    <w:rsid w:val="00652EF8"/>
    <w:rsid w:val="00654E47"/>
    <w:rsid w:val="0066248F"/>
    <w:rsid w:val="006652B6"/>
    <w:rsid w:val="00665CFE"/>
    <w:rsid w:val="0066722D"/>
    <w:rsid w:val="006745A7"/>
    <w:rsid w:val="00675275"/>
    <w:rsid w:val="00676CC6"/>
    <w:rsid w:val="006812CA"/>
    <w:rsid w:val="00683D17"/>
    <w:rsid w:val="006843F8"/>
    <w:rsid w:val="00686C71"/>
    <w:rsid w:val="00696830"/>
    <w:rsid w:val="00696B3A"/>
    <w:rsid w:val="00696CE6"/>
    <w:rsid w:val="006A24DA"/>
    <w:rsid w:val="006A2EBD"/>
    <w:rsid w:val="006B023B"/>
    <w:rsid w:val="006B0D44"/>
    <w:rsid w:val="006B66C8"/>
    <w:rsid w:val="006C3422"/>
    <w:rsid w:val="006C4E9C"/>
    <w:rsid w:val="006D47FC"/>
    <w:rsid w:val="006E54DC"/>
    <w:rsid w:val="006F0502"/>
    <w:rsid w:val="006F12F2"/>
    <w:rsid w:val="006F284C"/>
    <w:rsid w:val="007076FA"/>
    <w:rsid w:val="007140DA"/>
    <w:rsid w:val="007162CB"/>
    <w:rsid w:val="00717DFC"/>
    <w:rsid w:val="00721BB9"/>
    <w:rsid w:val="007237DF"/>
    <w:rsid w:val="0072420D"/>
    <w:rsid w:val="0073035A"/>
    <w:rsid w:val="007355E2"/>
    <w:rsid w:val="00735C66"/>
    <w:rsid w:val="00737A76"/>
    <w:rsid w:val="00743CA0"/>
    <w:rsid w:val="0075070A"/>
    <w:rsid w:val="00751D2D"/>
    <w:rsid w:val="007540F0"/>
    <w:rsid w:val="007548E4"/>
    <w:rsid w:val="007602D4"/>
    <w:rsid w:val="0076050E"/>
    <w:rsid w:val="00765E7D"/>
    <w:rsid w:val="00766B0C"/>
    <w:rsid w:val="00782147"/>
    <w:rsid w:val="00784D58"/>
    <w:rsid w:val="00784EE1"/>
    <w:rsid w:val="00785E6D"/>
    <w:rsid w:val="00787DA3"/>
    <w:rsid w:val="0079361C"/>
    <w:rsid w:val="00794B97"/>
    <w:rsid w:val="00795A41"/>
    <w:rsid w:val="00796F0B"/>
    <w:rsid w:val="007A20DF"/>
    <w:rsid w:val="007A3C3E"/>
    <w:rsid w:val="007A4DD4"/>
    <w:rsid w:val="007A4FBD"/>
    <w:rsid w:val="007A6BF0"/>
    <w:rsid w:val="007C03C6"/>
    <w:rsid w:val="007C0AEC"/>
    <w:rsid w:val="007C56AE"/>
    <w:rsid w:val="007C73A8"/>
    <w:rsid w:val="007C7F2A"/>
    <w:rsid w:val="007D1F73"/>
    <w:rsid w:val="007E110D"/>
    <w:rsid w:val="007E1CC2"/>
    <w:rsid w:val="007E20F8"/>
    <w:rsid w:val="007E5EF8"/>
    <w:rsid w:val="007E6C0B"/>
    <w:rsid w:val="007E794B"/>
    <w:rsid w:val="007F2B5E"/>
    <w:rsid w:val="008017FE"/>
    <w:rsid w:val="00803ADD"/>
    <w:rsid w:val="008177F8"/>
    <w:rsid w:val="00824099"/>
    <w:rsid w:val="0083678D"/>
    <w:rsid w:val="008369D2"/>
    <w:rsid w:val="008430F4"/>
    <w:rsid w:val="00843ADD"/>
    <w:rsid w:val="00845025"/>
    <w:rsid w:val="0084537A"/>
    <w:rsid w:val="008504DD"/>
    <w:rsid w:val="008524F0"/>
    <w:rsid w:val="0085259C"/>
    <w:rsid w:val="008532AA"/>
    <w:rsid w:val="00856713"/>
    <w:rsid w:val="00864731"/>
    <w:rsid w:val="00865700"/>
    <w:rsid w:val="008713FA"/>
    <w:rsid w:val="008740CB"/>
    <w:rsid w:val="00874D1F"/>
    <w:rsid w:val="008807D4"/>
    <w:rsid w:val="00885226"/>
    <w:rsid w:val="00891A3B"/>
    <w:rsid w:val="00897264"/>
    <w:rsid w:val="008A06C8"/>
    <w:rsid w:val="008A0AC7"/>
    <w:rsid w:val="008A276E"/>
    <w:rsid w:val="008A3159"/>
    <w:rsid w:val="008A7FC5"/>
    <w:rsid w:val="008B0471"/>
    <w:rsid w:val="008B2003"/>
    <w:rsid w:val="008B3E07"/>
    <w:rsid w:val="008B4065"/>
    <w:rsid w:val="008B47F8"/>
    <w:rsid w:val="008B5217"/>
    <w:rsid w:val="008B6BEB"/>
    <w:rsid w:val="008C132A"/>
    <w:rsid w:val="008C1A00"/>
    <w:rsid w:val="008C374F"/>
    <w:rsid w:val="008C4907"/>
    <w:rsid w:val="008D21AC"/>
    <w:rsid w:val="008D220A"/>
    <w:rsid w:val="008D228C"/>
    <w:rsid w:val="008D28D8"/>
    <w:rsid w:val="008D3B6E"/>
    <w:rsid w:val="008D3C3A"/>
    <w:rsid w:val="008D6863"/>
    <w:rsid w:val="008E2F2B"/>
    <w:rsid w:val="008E510C"/>
    <w:rsid w:val="008F2518"/>
    <w:rsid w:val="00904F8E"/>
    <w:rsid w:val="009053CB"/>
    <w:rsid w:val="00906F4B"/>
    <w:rsid w:val="009070B6"/>
    <w:rsid w:val="00912D13"/>
    <w:rsid w:val="0092564D"/>
    <w:rsid w:val="00926B92"/>
    <w:rsid w:val="00927359"/>
    <w:rsid w:val="009336CA"/>
    <w:rsid w:val="00935148"/>
    <w:rsid w:val="009363A7"/>
    <w:rsid w:val="009378D5"/>
    <w:rsid w:val="0094173E"/>
    <w:rsid w:val="00943F0A"/>
    <w:rsid w:val="009577FF"/>
    <w:rsid w:val="00957EB0"/>
    <w:rsid w:val="009602AD"/>
    <w:rsid w:val="00964508"/>
    <w:rsid w:val="00970871"/>
    <w:rsid w:val="00970F62"/>
    <w:rsid w:val="00971B6E"/>
    <w:rsid w:val="009723CA"/>
    <w:rsid w:val="00976FD7"/>
    <w:rsid w:val="00980F4A"/>
    <w:rsid w:val="009852C1"/>
    <w:rsid w:val="009A2D42"/>
    <w:rsid w:val="009B08C7"/>
    <w:rsid w:val="009B4083"/>
    <w:rsid w:val="009B508A"/>
    <w:rsid w:val="009C0D50"/>
    <w:rsid w:val="009C543B"/>
    <w:rsid w:val="009C54F6"/>
    <w:rsid w:val="009C5ADE"/>
    <w:rsid w:val="009C608F"/>
    <w:rsid w:val="009C7761"/>
    <w:rsid w:val="009C7C17"/>
    <w:rsid w:val="009D1E2C"/>
    <w:rsid w:val="009D3A0F"/>
    <w:rsid w:val="009D507C"/>
    <w:rsid w:val="009D68B6"/>
    <w:rsid w:val="009E12BF"/>
    <w:rsid w:val="009F0CD3"/>
    <w:rsid w:val="009F64C8"/>
    <w:rsid w:val="00A01806"/>
    <w:rsid w:val="00A043D0"/>
    <w:rsid w:val="00A06751"/>
    <w:rsid w:val="00A06AC1"/>
    <w:rsid w:val="00A116ED"/>
    <w:rsid w:val="00A11971"/>
    <w:rsid w:val="00A1621F"/>
    <w:rsid w:val="00A1755C"/>
    <w:rsid w:val="00A248BA"/>
    <w:rsid w:val="00A25806"/>
    <w:rsid w:val="00A33866"/>
    <w:rsid w:val="00A352A5"/>
    <w:rsid w:val="00A36D43"/>
    <w:rsid w:val="00A40EBB"/>
    <w:rsid w:val="00A41C6D"/>
    <w:rsid w:val="00A42971"/>
    <w:rsid w:val="00A5003F"/>
    <w:rsid w:val="00A54904"/>
    <w:rsid w:val="00A5548E"/>
    <w:rsid w:val="00A56D5E"/>
    <w:rsid w:val="00A56EEE"/>
    <w:rsid w:val="00A63616"/>
    <w:rsid w:val="00A64B92"/>
    <w:rsid w:val="00A67445"/>
    <w:rsid w:val="00A72E89"/>
    <w:rsid w:val="00A731B4"/>
    <w:rsid w:val="00A76660"/>
    <w:rsid w:val="00A8024E"/>
    <w:rsid w:val="00A8262D"/>
    <w:rsid w:val="00A83210"/>
    <w:rsid w:val="00A83F65"/>
    <w:rsid w:val="00A8589D"/>
    <w:rsid w:val="00A86039"/>
    <w:rsid w:val="00A8680C"/>
    <w:rsid w:val="00A91F4D"/>
    <w:rsid w:val="00A977F3"/>
    <w:rsid w:val="00A97C58"/>
    <w:rsid w:val="00AA0D57"/>
    <w:rsid w:val="00AA1FB4"/>
    <w:rsid w:val="00AA521C"/>
    <w:rsid w:val="00AA6B05"/>
    <w:rsid w:val="00AA6BFF"/>
    <w:rsid w:val="00AB4477"/>
    <w:rsid w:val="00AC1052"/>
    <w:rsid w:val="00AC7285"/>
    <w:rsid w:val="00AC7581"/>
    <w:rsid w:val="00AD0A4C"/>
    <w:rsid w:val="00AD2211"/>
    <w:rsid w:val="00AE3369"/>
    <w:rsid w:val="00AE4482"/>
    <w:rsid w:val="00AF2023"/>
    <w:rsid w:val="00B121BD"/>
    <w:rsid w:val="00B13933"/>
    <w:rsid w:val="00B14274"/>
    <w:rsid w:val="00B16987"/>
    <w:rsid w:val="00B20D45"/>
    <w:rsid w:val="00B22F16"/>
    <w:rsid w:val="00B23100"/>
    <w:rsid w:val="00B23A44"/>
    <w:rsid w:val="00B25B52"/>
    <w:rsid w:val="00B372BC"/>
    <w:rsid w:val="00B374AF"/>
    <w:rsid w:val="00B377A0"/>
    <w:rsid w:val="00B37DBE"/>
    <w:rsid w:val="00B410C1"/>
    <w:rsid w:val="00B44C6B"/>
    <w:rsid w:val="00B44E3C"/>
    <w:rsid w:val="00B50A6D"/>
    <w:rsid w:val="00B50D93"/>
    <w:rsid w:val="00B51C6E"/>
    <w:rsid w:val="00B527EC"/>
    <w:rsid w:val="00B52A02"/>
    <w:rsid w:val="00B60583"/>
    <w:rsid w:val="00B6395C"/>
    <w:rsid w:val="00B64722"/>
    <w:rsid w:val="00B6473E"/>
    <w:rsid w:val="00B65985"/>
    <w:rsid w:val="00B66303"/>
    <w:rsid w:val="00B7084A"/>
    <w:rsid w:val="00B71BCE"/>
    <w:rsid w:val="00B7563B"/>
    <w:rsid w:val="00B77423"/>
    <w:rsid w:val="00B82116"/>
    <w:rsid w:val="00B85628"/>
    <w:rsid w:val="00B86210"/>
    <w:rsid w:val="00B86B75"/>
    <w:rsid w:val="00B9151D"/>
    <w:rsid w:val="00B91D81"/>
    <w:rsid w:val="00B97A24"/>
    <w:rsid w:val="00BA1156"/>
    <w:rsid w:val="00BA483D"/>
    <w:rsid w:val="00BA722F"/>
    <w:rsid w:val="00BB210C"/>
    <w:rsid w:val="00BB77E5"/>
    <w:rsid w:val="00BB787A"/>
    <w:rsid w:val="00BB7A72"/>
    <w:rsid w:val="00BC0BBB"/>
    <w:rsid w:val="00BC40EB"/>
    <w:rsid w:val="00BC48D5"/>
    <w:rsid w:val="00BD1FEC"/>
    <w:rsid w:val="00BD7F2B"/>
    <w:rsid w:val="00BE0A32"/>
    <w:rsid w:val="00BE2373"/>
    <w:rsid w:val="00BF4D37"/>
    <w:rsid w:val="00BF53DF"/>
    <w:rsid w:val="00BF5DE1"/>
    <w:rsid w:val="00C106F9"/>
    <w:rsid w:val="00C166CC"/>
    <w:rsid w:val="00C21DBE"/>
    <w:rsid w:val="00C22C4A"/>
    <w:rsid w:val="00C30409"/>
    <w:rsid w:val="00C32698"/>
    <w:rsid w:val="00C34BE4"/>
    <w:rsid w:val="00C34C4D"/>
    <w:rsid w:val="00C36279"/>
    <w:rsid w:val="00C42EFD"/>
    <w:rsid w:val="00C44692"/>
    <w:rsid w:val="00C44A99"/>
    <w:rsid w:val="00C4572C"/>
    <w:rsid w:val="00C56104"/>
    <w:rsid w:val="00C60B6E"/>
    <w:rsid w:val="00C64A07"/>
    <w:rsid w:val="00C6505D"/>
    <w:rsid w:val="00C71625"/>
    <w:rsid w:val="00C744B4"/>
    <w:rsid w:val="00C76C5A"/>
    <w:rsid w:val="00C83E0B"/>
    <w:rsid w:val="00C85DE9"/>
    <w:rsid w:val="00C87A5D"/>
    <w:rsid w:val="00C9115C"/>
    <w:rsid w:val="00C93D82"/>
    <w:rsid w:val="00C94F94"/>
    <w:rsid w:val="00C961C1"/>
    <w:rsid w:val="00CA1F0E"/>
    <w:rsid w:val="00CA5EC2"/>
    <w:rsid w:val="00CA6401"/>
    <w:rsid w:val="00CB0347"/>
    <w:rsid w:val="00CB21DB"/>
    <w:rsid w:val="00CB2992"/>
    <w:rsid w:val="00CB47EB"/>
    <w:rsid w:val="00CB5BD2"/>
    <w:rsid w:val="00CB75FB"/>
    <w:rsid w:val="00CC390E"/>
    <w:rsid w:val="00CC788E"/>
    <w:rsid w:val="00CD159A"/>
    <w:rsid w:val="00CD302C"/>
    <w:rsid w:val="00CD37D2"/>
    <w:rsid w:val="00CE0C11"/>
    <w:rsid w:val="00CE51CE"/>
    <w:rsid w:val="00CE71C6"/>
    <w:rsid w:val="00CF0173"/>
    <w:rsid w:val="00CF1CB6"/>
    <w:rsid w:val="00D1395E"/>
    <w:rsid w:val="00D21DF6"/>
    <w:rsid w:val="00D22622"/>
    <w:rsid w:val="00D23925"/>
    <w:rsid w:val="00D262A2"/>
    <w:rsid w:val="00D2724C"/>
    <w:rsid w:val="00D27FDC"/>
    <w:rsid w:val="00D30600"/>
    <w:rsid w:val="00D3066A"/>
    <w:rsid w:val="00D3452A"/>
    <w:rsid w:val="00D35798"/>
    <w:rsid w:val="00D4137D"/>
    <w:rsid w:val="00D47519"/>
    <w:rsid w:val="00D63373"/>
    <w:rsid w:val="00D65741"/>
    <w:rsid w:val="00D6736A"/>
    <w:rsid w:val="00D70510"/>
    <w:rsid w:val="00D71699"/>
    <w:rsid w:val="00D72808"/>
    <w:rsid w:val="00D72EF8"/>
    <w:rsid w:val="00D73786"/>
    <w:rsid w:val="00D7518A"/>
    <w:rsid w:val="00D76BFD"/>
    <w:rsid w:val="00D82D6B"/>
    <w:rsid w:val="00D83A5B"/>
    <w:rsid w:val="00D9027D"/>
    <w:rsid w:val="00D95673"/>
    <w:rsid w:val="00DA1136"/>
    <w:rsid w:val="00DA4AA0"/>
    <w:rsid w:val="00DA5278"/>
    <w:rsid w:val="00DA7E97"/>
    <w:rsid w:val="00DB112B"/>
    <w:rsid w:val="00DB2CA3"/>
    <w:rsid w:val="00DB5615"/>
    <w:rsid w:val="00DB7708"/>
    <w:rsid w:val="00DC6565"/>
    <w:rsid w:val="00DC7A47"/>
    <w:rsid w:val="00DD3498"/>
    <w:rsid w:val="00DE150C"/>
    <w:rsid w:val="00DE1E10"/>
    <w:rsid w:val="00DE4520"/>
    <w:rsid w:val="00DE4FC6"/>
    <w:rsid w:val="00DE580A"/>
    <w:rsid w:val="00DE5C97"/>
    <w:rsid w:val="00DE6AE3"/>
    <w:rsid w:val="00DF0D9E"/>
    <w:rsid w:val="00DF0EEB"/>
    <w:rsid w:val="00DF1F68"/>
    <w:rsid w:val="00DF611A"/>
    <w:rsid w:val="00E00422"/>
    <w:rsid w:val="00E071BF"/>
    <w:rsid w:val="00E12CD0"/>
    <w:rsid w:val="00E2038E"/>
    <w:rsid w:val="00E21923"/>
    <w:rsid w:val="00E23B78"/>
    <w:rsid w:val="00E23D89"/>
    <w:rsid w:val="00E25592"/>
    <w:rsid w:val="00E315A3"/>
    <w:rsid w:val="00E36D67"/>
    <w:rsid w:val="00E475B9"/>
    <w:rsid w:val="00E50405"/>
    <w:rsid w:val="00E5187E"/>
    <w:rsid w:val="00E54AA6"/>
    <w:rsid w:val="00E556F8"/>
    <w:rsid w:val="00E56BD6"/>
    <w:rsid w:val="00E6201D"/>
    <w:rsid w:val="00E65CF7"/>
    <w:rsid w:val="00E67A43"/>
    <w:rsid w:val="00E73D0E"/>
    <w:rsid w:val="00E82BB7"/>
    <w:rsid w:val="00E9017F"/>
    <w:rsid w:val="00E97AE7"/>
    <w:rsid w:val="00EA01C7"/>
    <w:rsid w:val="00EA356A"/>
    <w:rsid w:val="00EA7BDE"/>
    <w:rsid w:val="00EB22E1"/>
    <w:rsid w:val="00EB403B"/>
    <w:rsid w:val="00EC46B1"/>
    <w:rsid w:val="00ED09AD"/>
    <w:rsid w:val="00ED7A2E"/>
    <w:rsid w:val="00EE585E"/>
    <w:rsid w:val="00EE70E4"/>
    <w:rsid w:val="00EF4CB8"/>
    <w:rsid w:val="00EF5E05"/>
    <w:rsid w:val="00EF7976"/>
    <w:rsid w:val="00F001FB"/>
    <w:rsid w:val="00F054E5"/>
    <w:rsid w:val="00F10D03"/>
    <w:rsid w:val="00F15945"/>
    <w:rsid w:val="00F22303"/>
    <w:rsid w:val="00F2475F"/>
    <w:rsid w:val="00F30DC7"/>
    <w:rsid w:val="00F37744"/>
    <w:rsid w:val="00F40876"/>
    <w:rsid w:val="00F4393A"/>
    <w:rsid w:val="00F43E59"/>
    <w:rsid w:val="00F5260C"/>
    <w:rsid w:val="00F62591"/>
    <w:rsid w:val="00F64A69"/>
    <w:rsid w:val="00F66DF3"/>
    <w:rsid w:val="00F67701"/>
    <w:rsid w:val="00F707F1"/>
    <w:rsid w:val="00F71356"/>
    <w:rsid w:val="00F77B13"/>
    <w:rsid w:val="00F84C25"/>
    <w:rsid w:val="00F95F9A"/>
    <w:rsid w:val="00F97043"/>
    <w:rsid w:val="00FA2798"/>
    <w:rsid w:val="00FA33D4"/>
    <w:rsid w:val="00FA59A3"/>
    <w:rsid w:val="00FA72A5"/>
    <w:rsid w:val="00FB0A1D"/>
    <w:rsid w:val="00FB4FAD"/>
    <w:rsid w:val="00FC490B"/>
    <w:rsid w:val="00FC4ADB"/>
    <w:rsid w:val="00FD0D58"/>
    <w:rsid w:val="00FD5610"/>
    <w:rsid w:val="00FD5F59"/>
    <w:rsid w:val="00FE59D7"/>
    <w:rsid w:val="00FE67C8"/>
    <w:rsid w:val="00FF45CE"/>
    <w:rsid w:val="00FF5F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175A"/>
  <w15:docId w15:val="{C34E31BD-203E-44EF-A3D7-4381E07A3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B508A"/>
  </w:style>
  <w:style w:type="paragraph" w:styleId="Heading1">
    <w:name w:val="heading 1"/>
    <w:basedOn w:val="Normal"/>
    <w:next w:val="BodyText"/>
    <w:uiPriority w:val="9"/>
    <w:qFormat/>
    <w:rsid w:val="009B508A"/>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9B508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rsid w:val="009B508A"/>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9B508A"/>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9B508A"/>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9B508A"/>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9B508A"/>
    <w:pPr>
      <w:spacing w:before="180" w:after="180"/>
    </w:pPr>
  </w:style>
  <w:style w:type="paragraph" w:customStyle="1" w:styleId="FirstParagraph">
    <w:name w:val="First Paragraph"/>
    <w:basedOn w:val="BodyText"/>
    <w:next w:val="BodyText"/>
    <w:qFormat/>
    <w:rsid w:val="009B508A"/>
  </w:style>
  <w:style w:type="paragraph" w:customStyle="1" w:styleId="Compact">
    <w:name w:val="Compact"/>
    <w:basedOn w:val="BodyText"/>
    <w:qFormat/>
    <w:rsid w:val="009B508A"/>
    <w:pPr>
      <w:spacing w:before="36" w:after="36"/>
    </w:pPr>
  </w:style>
  <w:style w:type="paragraph" w:styleId="Title">
    <w:name w:val="Title"/>
    <w:basedOn w:val="Normal"/>
    <w:next w:val="BodyText"/>
    <w:qFormat/>
    <w:rsid w:val="009B508A"/>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rsid w:val="009B508A"/>
    <w:pPr>
      <w:spacing w:before="240"/>
    </w:pPr>
    <w:rPr>
      <w:sz w:val="30"/>
      <w:szCs w:val="30"/>
    </w:rPr>
  </w:style>
  <w:style w:type="paragraph" w:customStyle="1" w:styleId="Author">
    <w:name w:val="Author"/>
    <w:next w:val="BodyText"/>
    <w:qFormat/>
    <w:rsid w:val="009B508A"/>
    <w:pPr>
      <w:keepNext/>
      <w:keepLines/>
      <w:jc w:val="center"/>
    </w:pPr>
  </w:style>
  <w:style w:type="paragraph" w:styleId="Date">
    <w:name w:val="Date"/>
    <w:next w:val="BodyText"/>
    <w:qFormat/>
    <w:rsid w:val="009B508A"/>
    <w:pPr>
      <w:keepNext/>
      <w:keepLines/>
      <w:jc w:val="center"/>
    </w:pPr>
  </w:style>
  <w:style w:type="paragraph" w:customStyle="1" w:styleId="Abstract">
    <w:name w:val="Abstract"/>
    <w:basedOn w:val="Normal"/>
    <w:next w:val="BodyText"/>
    <w:qFormat/>
    <w:rsid w:val="009B508A"/>
    <w:pPr>
      <w:keepNext/>
      <w:keepLines/>
      <w:spacing w:before="300" w:after="300"/>
    </w:pPr>
    <w:rPr>
      <w:sz w:val="20"/>
      <w:szCs w:val="20"/>
    </w:rPr>
  </w:style>
  <w:style w:type="paragraph" w:styleId="Bibliography">
    <w:name w:val="Bibliography"/>
    <w:basedOn w:val="Normal"/>
    <w:qFormat/>
    <w:rsid w:val="009B508A"/>
  </w:style>
  <w:style w:type="paragraph" w:styleId="BlockText">
    <w:name w:val="Block Text"/>
    <w:basedOn w:val="BodyText"/>
    <w:next w:val="BodyText"/>
    <w:uiPriority w:val="9"/>
    <w:unhideWhenUsed/>
    <w:qFormat/>
    <w:rsid w:val="009B508A"/>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B508A"/>
  </w:style>
  <w:style w:type="paragraph" w:customStyle="1" w:styleId="DefinitionTerm">
    <w:name w:val="Definition Term"/>
    <w:basedOn w:val="Normal"/>
    <w:next w:val="Definition"/>
    <w:rsid w:val="009B508A"/>
    <w:pPr>
      <w:keepNext/>
      <w:keepLines/>
      <w:spacing w:after="0"/>
    </w:pPr>
    <w:rPr>
      <w:b/>
    </w:rPr>
  </w:style>
  <w:style w:type="paragraph" w:customStyle="1" w:styleId="Definition">
    <w:name w:val="Definition"/>
    <w:basedOn w:val="Normal"/>
    <w:rsid w:val="009B508A"/>
  </w:style>
  <w:style w:type="paragraph" w:styleId="Caption">
    <w:name w:val="caption"/>
    <w:basedOn w:val="Normal"/>
    <w:link w:val="CaptionChar"/>
    <w:rsid w:val="009B508A"/>
    <w:pPr>
      <w:spacing w:after="120"/>
    </w:pPr>
    <w:rPr>
      <w:i/>
    </w:rPr>
  </w:style>
  <w:style w:type="paragraph" w:customStyle="1" w:styleId="TableCaption">
    <w:name w:val="Table Caption"/>
    <w:basedOn w:val="Caption"/>
    <w:rsid w:val="009B508A"/>
    <w:pPr>
      <w:keepNext/>
    </w:pPr>
  </w:style>
  <w:style w:type="paragraph" w:customStyle="1" w:styleId="ImageCaption">
    <w:name w:val="Image Caption"/>
    <w:basedOn w:val="Caption"/>
    <w:rsid w:val="009B508A"/>
  </w:style>
  <w:style w:type="paragraph" w:customStyle="1" w:styleId="Figure">
    <w:name w:val="Figure"/>
    <w:basedOn w:val="Normal"/>
    <w:rsid w:val="009B508A"/>
  </w:style>
  <w:style w:type="paragraph" w:customStyle="1" w:styleId="FigurewithCaption">
    <w:name w:val="Figure with Caption"/>
    <w:basedOn w:val="Figure"/>
    <w:rsid w:val="009B508A"/>
    <w:pPr>
      <w:keepNext/>
    </w:pPr>
  </w:style>
  <w:style w:type="character" w:customStyle="1" w:styleId="CaptionChar">
    <w:name w:val="Caption Char"/>
    <w:basedOn w:val="DefaultParagraphFont"/>
    <w:link w:val="Caption"/>
    <w:rsid w:val="009B508A"/>
  </w:style>
  <w:style w:type="character" w:customStyle="1" w:styleId="VerbatimChar">
    <w:name w:val="Verbatim Char"/>
    <w:basedOn w:val="CaptionChar"/>
    <w:link w:val="SourceCode"/>
    <w:rsid w:val="009B508A"/>
    <w:rPr>
      <w:rFonts w:ascii="Consolas" w:hAnsi="Consolas"/>
      <w:sz w:val="22"/>
    </w:rPr>
  </w:style>
  <w:style w:type="character" w:styleId="FootnoteReference">
    <w:name w:val="footnote reference"/>
    <w:basedOn w:val="CaptionChar"/>
    <w:rsid w:val="009B508A"/>
    <w:rPr>
      <w:vertAlign w:val="superscript"/>
    </w:rPr>
  </w:style>
  <w:style w:type="character" w:styleId="Hyperlink">
    <w:name w:val="Hyperlink"/>
    <w:basedOn w:val="CaptionChar"/>
    <w:rsid w:val="009B508A"/>
    <w:rPr>
      <w:color w:val="4F81BD" w:themeColor="accent1"/>
    </w:rPr>
  </w:style>
  <w:style w:type="paragraph" w:styleId="TOCHeading">
    <w:name w:val="TOC Heading"/>
    <w:basedOn w:val="Heading1"/>
    <w:next w:val="BodyText"/>
    <w:uiPriority w:val="39"/>
    <w:unhideWhenUsed/>
    <w:qFormat/>
    <w:rsid w:val="009B508A"/>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9B508A"/>
    <w:pPr>
      <w:shd w:val="clear" w:color="auto" w:fill="F8F8F8"/>
      <w:wordWrap w:val="0"/>
    </w:pPr>
  </w:style>
  <w:style w:type="character" w:customStyle="1" w:styleId="KeywordTok">
    <w:name w:val="KeywordTok"/>
    <w:basedOn w:val="VerbatimChar"/>
    <w:rsid w:val="009B508A"/>
    <w:rPr>
      <w:rFonts w:ascii="Consolas" w:hAnsi="Consolas"/>
      <w:b/>
      <w:color w:val="204A87"/>
      <w:sz w:val="22"/>
      <w:shd w:val="clear" w:color="auto" w:fill="F8F8F8"/>
    </w:rPr>
  </w:style>
  <w:style w:type="character" w:customStyle="1" w:styleId="DataTypeTok">
    <w:name w:val="DataTypeTok"/>
    <w:basedOn w:val="VerbatimChar"/>
    <w:rsid w:val="009B508A"/>
    <w:rPr>
      <w:rFonts w:ascii="Consolas" w:hAnsi="Consolas"/>
      <w:color w:val="204A87"/>
      <w:sz w:val="22"/>
      <w:shd w:val="clear" w:color="auto" w:fill="F8F8F8"/>
    </w:rPr>
  </w:style>
  <w:style w:type="character" w:customStyle="1" w:styleId="DecValTok">
    <w:name w:val="DecValTok"/>
    <w:basedOn w:val="VerbatimChar"/>
    <w:rsid w:val="009B508A"/>
    <w:rPr>
      <w:rFonts w:ascii="Consolas" w:hAnsi="Consolas"/>
      <w:color w:val="0000CF"/>
      <w:sz w:val="22"/>
      <w:shd w:val="clear" w:color="auto" w:fill="F8F8F8"/>
    </w:rPr>
  </w:style>
  <w:style w:type="character" w:customStyle="1" w:styleId="BaseNTok">
    <w:name w:val="BaseNTok"/>
    <w:basedOn w:val="VerbatimChar"/>
    <w:rsid w:val="009B508A"/>
    <w:rPr>
      <w:rFonts w:ascii="Consolas" w:hAnsi="Consolas"/>
      <w:color w:val="0000CF"/>
      <w:sz w:val="22"/>
      <w:shd w:val="clear" w:color="auto" w:fill="F8F8F8"/>
    </w:rPr>
  </w:style>
  <w:style w:type="character" w:customStyle="1" w:styleId="FloatTok">
    <w:name w:val="FloatTok"/>
    <w:basedOn w:val="VerbatimChar"/>
    <w:rsid w:val="009B508A"/>
    <w:rPr>
      <w:rFonts w:ascii="Consolas" w:hAnsi="Consolas"/>
      <w:color w:val="0000CF"/>
      <w:sz w:val="22"/>
      <w:shd w:val="clear" w:color="auto" w:fill="F8F8F8"/>
    </w:rPr>
  </w:style>
  <w:style w:type="character" w:customStyle="1" w:styleId="ConstantTok">
    <w:name w:val="ConstantTok"/>
    <w:basedOn w:val="VerbatimChar"/>
    <w:rsid w:val="009B508A"/>
    <w:rPr>
      <w:rFonts w:ascii="Consolas" w:hAnsi="Consolas"/>
      <w:color w:val="000000"/>
      <w:sz w:val="22"/>
      <w:shd w:val="clear" w:color="auto" w:fill="F8F8F8"/>
    </w:rPr>
  </w:style>
  <w:style w:type="character" w:customStyle="1" w:styleId="CharTok">
    <w:name w:val="CharTok"/>
    <w:basedOn w:val="VerbatimChar"/>
    <w:rsid w:val="009B508A"/>
    <w:rPr>
      <w:rFonts w:ascii="Consolas" w:hAnsi="Consolas"/>
      <w:color w:val="4E9A06"/>
      <w:sz w:val="22"/>
      <w:shd w:val="clear" w:color="auto" w:fill="F8F8F8"/>
    </w:rPr>
  </w:style>
  <w:style w:type="character" w:customStyle="1" w:styleId="SpecialCharTok">
    <w:name w:val="SpecialCharTok"/>
    <w:basedOn w:val="VerbatimChar"/>
    <w:rsid w:val="009B508A"/>
    <w:rPr>
      <w:rFonts w:ascii="Consolas" w:hAnsi="Consolas"/>
      <w:color w:val="000000"/>
      <w:sz w:val="22"/>
      <w:shd w:val="clear" w:color="auto" w:fill="F8F8F8"/>
    </w:rPr>
  </w:style>
  <w:style w:type="character" w:customStyle="1" w:styleId="StringTok">
    <w:name w:val="StringTok"/>
    <w:basedOn w:val="VerbatimChar"/>
    <w:rsid w:val="009B508A"/>
    <w:rPr>
      <w:rFonts w:ascii="Consolas" w:hAnsi="Consolas"/>
      <w:color w:val="4E9A06"/>
      <w:sz w:val="22"/>
      <w:shd w:val="clear" w:color="auto" w:fill="F8F8F8"/>
    </w:rPr>
  </w:style>
  <w:style w:type="character" w:customStyle="1" w:styleId="VerbatimStringTok">
    <w:name w:val="VerbatimStringTok"/>
    <w:basedOn w:val="VerbatimChar"/>
    <w:rsid w:val="009B508A"/>
    <w:rPr>
      <w:rFonts w:ascii="Consolas" w:hAnsi="Consolas"/>
      <w:color w:val="4E9A06"/>
      <w:sz w:val="22"/>
      <w:shd w:val="clear" w:color="auto" w:fill="F8F8F8"/>
    </w:rPr>
  </w:style>
  <w:style w:type="character" w:customStyle="1" w:styleId="SpecialStringTok">
    <w:name w:val="SpecialStringTok"/>
    <w:basedOn w:val="VerbatimChar"/>
    <w:rsid w:val="009B508A"/>
    <w:rPr>
      <w:rFonts w:ascii="Consolas" w:hAnsi="Consolas"/>
      <w:color w:val="4E9A06"/>
      <w:sz w:val="22"/>
      <w:shd w:val="clear" w:color="auto" w:fill="F8F8F8"/>
    </w:rPr>
  </w:style>
  <w:style w:type="character" w:customStyle="1" w:styleId="ImportTok">
    <w:name w:val="ImportTok"/>
    <w:basedOn w:val="VerbatimChar"/>
    <w:rsid w:val="009B508A"/>
    <w:rPr>
      <w:rFonts w:ascii="Consolas" w:hAnsi="Consolas"/>
      <w:sz w:val="22"/>
      <w:shd w:val="clear" w:color="auto" w:fill="F8F8F8"/>
    </w:rPr>
  </w:style>
  <w:style w:type="character" w:customStyle="1" w:styleId="CommentTok">
    <w:name w:val="CommentTok"/>
    <w:basedOn w:val="VerbatimChar"/>
    <w:rsid w:val="009B508A"/>
    <w:rPr>
      <w:rFonts w:ascii="Consolas" w:hAnsi="Consolas"/>
      <w:i/>
      <w:color w:val="8F5902"/>
      <w:sz w:val="22"/>
      <w:shd w:val="clear" w:color="auto" w:fill="F8F8F8"/>
    </w:rPr>
  </w:style>
  <w:style w:type="character" w:customStyle="1" w:styleId="DocumentationTok">
    <w:name w:val="DocumentationTok"/>
    <w:basedOn w:val="VerbatimChar"/>
    <w:rsid w:val="009B508A"/>
    <w:rPr>
      <w:rFonts w:ascii="Consolas" w:hAnsi="Consolas"/>
      <w:b/>
      <w:i/>
      <w:color w:val="8F5902"/>
      <w:sz w:val="22"/>
      <w:shd w:val="clear" w:color="auto" w:fill="F8F8F8"/>
    </w:rPr>
  </w:style>
  <w:style w:type="character" w:customStyle="1" w:styleId="AnnotationTok">
    <w:name w:val="AnnotationTok"/>
    <w:basedOn w:val="VerbatimChar"/>
    <w:rsid w:val="009B508A"/>
    <w:rPr>
      <w:rFonts w:ascii="Consolas" w:hAnsi="Consolas"/>
      <w:b/>
      <w:i/>
      <w:color w:val="8F5902"/>
      <w:sz w:val="22"/>
      <w:shd w:val="clear" w:color="auto" w:fill="F8F8F8"/>
    </w:rPr>
  </w:style>
  <w:style w:type="character" w:customStyle="1" w:styleId="CommentVarTok">
    <w:name w:val="CommentVarTok"/>
    <w:basedOn w:val="VerbatimChar"/>
    <w:rsid w:val="009B508A"/>
    <w:rPr>
      <w:rFonts w:ascii="Consolas" w:hAnsi="Consolas"/>
      <w:b/>
      <w:i/>
      <w:color w:val="8F5902"/>
      <w:sz w:val="22"/>
      <w:shd w:val="clear" w:color="auto" w:fill="F8F8F8"/>
    </w:rPr>
  </w:style>
  <w:style w:type="character" w:customStyle="1" w:styleId="OtherTok">
    <w:name w:val="OtherTok"/>
    <w:basedOn w:val="VerbatimChar"/>
    <w:rsid w:val="009B508A"/>
    <w:rPr>
      <w:rFonts w:ascii="Consolas" w:hAnsi="Consolas"/>
      <w:color w:val="8F5902"/>
      <w:sz w:val="22"/>
      <w:shd w:val="clear" w:color="auto" w:fill="F8F8F8"/>
    </w:rPr>
  </w:style>
  <w:style w:type="character" w:customStyle="1" w:styleId="FunctionTok">
    <w:name w:val="FunctionTok"/>
    <w:basedOn w:val="VerbatimChar"/>
    <w:rsid w:val="009B508A"/>
    <w:rPr>
      <w:rFonts w:ascii="Consolas" w:hAnsi="Consolas"/>
      <w:color w:val="000000"/>
      <w:sz w:val="22"/>
      <w:shd w:val="clear" w:color="auto" w:fill="F8F8F8"/>
    </w:rPr>
  </w:style>
  <w:style w:type="character" w:customStyle="1" w:styleId="VariableTok">
    <w:name w:val="VariableTok"/>
    <w:basedOn w:val="VerbatimChar"/>
    <w:rsid w:val="009B508A"/>
    <w:rPr>
      <w:rFonts w:ascii="Consolas" w:hAnsi="Consolas"/>
      <w:color w:val="000000"/>
      <w:sz w:val="22"/>
      <w:shd w:val="clear" w:color="auto" w:fill="F8F8F8"/>
    </w:rPr>
  </w:style>
  <w:style w:type="character" w:customStyle="1" w:styleId="ControlFlowTok">
    <w:name w:val="ControlFlowTok"/>
    <w:basedOn w:val="VerbatimChar"/>
    <w:rsid w:val="009B508A"/>
    <w:rPr>
      <w:rFonts w:ascii="Consolas" w:hAnsi="Consolas"/>
      <w:b/>
      <w:color w:val="204A87"/>
      <w:sz w:val="22"/>
      <w:shd w:val="clear" w:color="auto" w:fill="F8F8F8"/>
    </w:rPr>
  </w:style>
  <w:style w:type="character" w:customStyle="1" w:styleId="OperatorTok">
    <w:name w:val="OperatorTok"/>
    <w:basedOn w:val="VerbatimChar"/>
    <w:rsid w:val="009B508A"/>
    <w:rPr>
      <w:rFonts w:ascii="Consolas" w:hAnsi="Consolas"/>
      <w:b/>
      <w:color w:val="CE5C00"/>
      <w:sz w:val="22"/>
      <w:shd w:val="clear" w:color="auto" w:fill="F8F8F8"/>
    </w:rPr>
  </w:style>
  <w:style w:type="character" w:customStyle="1" w:styleId="BuiltInTok">
    <w:name w:val="BuiltInTok"/>
    <w:basedOn w:val="VerbatimChar"/>
    <w:rsid w:val="009B508A"/>
    <w:rPr>
      <w:rFonts w:ascii="Consolas" w:hAnsi="Consolas"/>
      <w:sz w:val="22"/>
      <w:shd w:val="clear" w:color="auto" w:fill="F8F8F8"/>
    </w:rPr>
  </w:style>
  <w:style w:type="character" w:customStyle="1" w:styleId="ExtensionTok">
    <w:name w:val="ExtensionTok"/>
    <w:basedOn w:val="VerbatimChar"/>
    <w:rsid w:val="009B508A"/>
    <w:rPr>
      <w:rFonts w:ascii="Consolas" w:hAnsi="Consolas"/>
      <w:sz w:val="22"/>
      <w:shd w:val="clear" w:color="auto" w:fill="F8F8F8"/>
    </w:rPr>
  </w:style>
  <w:style w:type="character" w:customStyle="1" w:styleId="PreprocessorTok">
    <w:name w:val="PreprocessorTok"/>
    <w:basedOn w:val="VerbatimChar"/>
    <w:rsid w:val="009B508A"/>
    <w:rPr>
      <w:rFonts w:ascii="Consolas" w:hAnsi="Consolas"/>
      <w:i/>
      <w:color w:val="8F5902"/>
      <w:sz w:val="22"/>
      <w:shd w:val="clear" w:color="auto" w:fill="F8F8F8"/>
    </w:rPr>
  </w:style>
  <w:style w:type="character" w:customStyle="1" w:styleId="AttributeTok">
    <w:name w:val="AttributeTok"/>
    <w:basedOn w:val="VerbatimChar"/>
    <w:rsid w:val="009B508A"/>
    <w:rPr>
      <w:rFonts w:ascii="Consolas" w:hAnsi="Consolas"/>
      <w:color w:val="C4A000"/>
      <w:sz w:val="22"/>
      <w:shd w:val="clear" w:color="auto" w:fill="F8F8F8"/>
    </w:rPr>
  </w:style>
  <w:style w:type="character" w:customStyle="1" w:styleId="RegionMarkerTok">
    <w:name w:val="RegionMarkerTok"/>
    <w:basedOn w:val="VerbatimChar"/>
    <w:rsid w:val="009B508A"/>
    <w:rPr>
      <w:rFonts w:ascii="Consolas" w:hAnsi="Consolas"/>
      <w:sz w:val="22"/>
      <w:shd w:val="clear" w:color="auto" w:fill="F8F8F8"/>
    </w:rPr>
  </w:style>
  <w:style w:type="character" w:customStyle="1" w:styleId="InformationTok">
    <w:name w:val="InformationTok"/>
    <w:basedOn w:val="VerbatimChar"/>
    <w:rsid w:val="009B508A"/>
    <w:rPr>
      <w:rFonts w:ascii="Consolas" w:hAnsi="Consolas"/>
      <w:b/>
      <w:i/>
      <w:color w:val="8F5902"/>
      <w:sz w:val="22"/>
      <w:shd w:val="clear" w:color="auto" w:fill="F8F8F8"/>
    </w:rPr>
  </w:style>
  <w:style w:type="character" w:customStyle="1" w:styleId="WarningTok">
    <w:name w:val="WarningTok"/>
    <w:basedOn w:val="VerbatimChar"/>
    <w:rsid w:val="009B508A"/>
    <w:rPr>
      <w:rFonts w:ascii="Consolas" w:hAnsi="Consolas"/>
      <w:b/>
      <w:i/>
      <w:color w:val="8F5902"/>
      <w:sz w:val="22"/>
      <w:shd w:val="clear" w:color="auto" w:fill="F8F8F8"/>
    </w:rPr>
  </w:style>
  <w:style w:type="character" w:customStyle="1" w:styleId="AlertTok">
    <w:name w:val="AlertTok"/>
    <w:basedOn w:val="VerbatimChar"/>
    <w:rsid w:val="009B508A"/>
    <w:rPr>
      <w:rFonts w:ascii="Consolas" w:hAnsi="Consolas"/>
      <w:color w:val="EF2929"/>
      <w:sz w:val="22"/>
      <w:shd w:val="clear" w:color="auto" w:fill="F8F8F8"/>
    </w:rPr>
  </w:style>
  <w:style w:type="character" w:customStyle="1" w:styleId="ErrorTok">
    <w:name w:val="ErrorTok"/>
    <w:basedOn w:val="VerbatimChar"/>
    <w:rsid w:val="009B508A"/>
    <w:rPr>
      <w:rFonts w:ascii="Consolas" w:hAnsi="Consolas"/>
      <w:b/>
      <w:color w:val="A40000"/>
      <w:sz w:val="22"/>
      <w:shd w:val="clear" w:color="auto" w:fill="F8F8F8"/>
    </w:rPr>
  </w:style>
  <w:style w:type="character" w:customStyle="1" w:styleId="NormalTok">
    <w:name w:val="NormalTok"/>
    <w:basedOn w:val="VerbatimChar"/>
    <w:rsid w:val="009B508A"/>
    <w:rPr>
      <w:rFonts w:ascii="Consolas" w:hAnsi="Consolas"/>
      <w:sz w:val="22"/>
      <w:shd w:val="clear" w:color="auto" w:fill="F8F8F8"/>
    </w:rPr>
  </w:style>
  <w:style w:type="paragraph" w:styleId="Header">
    <w:name w:val="header"/>
    <w:basedOn w:val="Normal"/>
    <w:link w:val="HeaderChar"/>
    <w:unhideWhenUsed/>
    <w:rsid w:val="00DF0D9E"/>
    <w:pPr>
      <w:tabs>
        <w:tab w:val="center" w:pos="4680"/>
        <w:tab w:val="right" w:pos="9360"/>
      </w:tabs>
      <w:spacing w:after="0"/>
    </w:pPr>
  </w:style>
  <w:style w:type="character" w:customStyle="1" w:styleId="HeaderChar">
    <w:name w:val="Header Char"/>
    <w:basedOn w:val="DefaultParagraphFont"/>
    <w:link w:val="Header"/>
    <w:rsid w:val="00DF0D9E"/>
  </w:style>
  <w:style w:type="paragraph" w:styleId="Footer">
    <w:name w:val="footer"/>
    <w:basedOn w:val="Normal"/>
    <w:link w:val="FooterChar"/>
    <w:unhideWhenUsed/>
    <w:rsid w:val="00DF0D9E"/>
    <w:pPr>
      <w:tabs>
        <w:tab w:val="center" w:pos="4680"/>
        <w:tab w:val="right" w:pos="9360"/>
      </w:tabs>
      <w:spacing w:after="0"/>
    </w:pPr>
  </w:style>
  <w:style w:type="character" w:customStyle="1" w:styleId="FooterChar">
    <w:name w:val="Footer Char"/>
    <w:basedOn w:val="DefaultParagraphFont"/>
    <w:link w:val="Footer"/>
    <w:rsid w:val="00DF0D9E"/>
  </w:style>
  <w:style w:type="character" w:styleId="PlaceholderText">
    <w:name w:val="Placeholder Text"/>
    <w:basedOn w:val="DefaultParagraphFont"/>
    <w:semiHidden/>
    <w:rsid w:val="00F001FB"/>
    <w:rPr>
      <w:color w:val="808080"/>
    </w:rPr>
  </w:style>
  <w:style w:type="paragraph" w:styleId="NormalWeb">
    <w:name w:val="Normal (Web)"/>
    <w:basedOn w:val="Normal"/>
    <w:uiPriority w:val="99"/>
    <w:semiHidden/>
    <w:unhideWhenUsed/>
    <w:rsid w:val="00782147"/>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semiHidden/>
    <w:unhideWhenUsed/>
    <w:rsid w:val="004908F8"/>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908F8"/>
    <w:rPr>
      <w:rFonts w:ascii="Segoe UI" w:hAnsi="Segoe UI" w:cs="Segoe UI"/>
      <w:sz w:val="18"/>
      <w:szCs w:val="18"/>
    </w:rPr>
  </w:style>
  <w:style w:type="character" w:styleId="CommentReference">
    <w:name w:val="annotation reference"/>
    <w:basedOn w:val="DefaultParagraphFont"/>
    <w:semiHidden/>
    <w:unhideWhenUsed/>
    <w:rsid w:val="001850FC"/>
    <w:rPr>
      <w:sz w:val="16"/>
      <w:szCs w:val="16"/>
    </w:rPr>
  </w:style>
  <w:style w:type="paragraph" w:styleId="CommentText">
    <w:name w:val="annotation text"/>
    <w:basedOn w:val="Normal"/>
    <w:link w:val="CommentTextChar"/>
    <w:unhideWhenUsed/>
    <w:rsid w:val="001850FC"/>
    <w:rPr>
      <w:sz w:val="20"/>
      <w:szCs w:val="20"/>
    </w:rPr>
  </w:style>
  <w:style w:type="character" w:customStyle="1" w:styleId="CommentTextChar">
    <w:name w:val="Comment Text Char"/>
    <w:basedOn w:val="DefaultParagraphFont"/>
    <w:link w:val="CommentText"/>
    <w:rsid w:val="001850FC"/>
    <w:rPr>
      <w:sz w:val="20"/>
      <w:szCs w:val="20"/>
    </w:rPr>
  </w:style>
  <w:style w:type="paragraph" w:styleId="CommentSubject">
    <w:name w:val="annotation subject"/>
    <w:basedOn w:val="CommentText"/>
    <w:next w:val="CommentText"/>
    <w:link w:val="CommentSubjectChar"/>
    <w:semiHidden/>
    <w:unhideWhenUsed/>
    <w:rsid w:val="001850FC"/>
    <w:rPr>
      <w:b/>
      <w:bCs/>
    </w:rPr>
  </w:style>
  <w:style w:type="character" w:customStyle="1" w:styleId="CommentSubjectChar">
    <w:name w:val="Comment Subject Char"/>
    <w:basedOn w:val="CommentTextChar"/>
    <w:link w:val="CommentSubject"/>
    <w:semiHidden/>
    <w:rsid w:val="001850FC"/>
    <w:rPr>
      <w:b/>
      <w:bCs/>
      <w:sz w:val="20"/>
      <w:szCs w:val="20"/>
    </w:rPr>
  </w:style>
  <w:style w:type="paragraph" w:styleId="Revision">
    <w:name w:val="Revision"/>
    <w:hidden/>
    <w:semiHidden/>
    <w:rsid w:val="00F2475F"/>
    <w:pPr>
      <w:spacing w:after="0"/>
    </w:pPr>
  </w:style>
  <w:style w:type="table" w:customStyle="1" w:styleId="PlainTable21">
    <w:name w:val="Plain Table 21"/>
    <w:basedOn w:val="TableNormal"/>
    <w:rsid w:val="00F77B13"/>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1">
    <w:name w:val="List Table 21"/>
    <w:basedOn w:val="TableNormal"/>
    <w:uiPriority w:val="47"/>
    <w:rsid w:val="00F62591"/>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LineNumber">
    <w:name w:val="line number"/>
    <w:basedOn w:val="DefaultParagraphFont"/>
    <w:semiHidden/>
    <w:unhideWhenUsed/>
    <w:rsid w:val="00FF5F9D"/>
  </w:style>
  <w:style w:type="table" w:styleId="TableGrid">
    <w:name w:val="Table Grid"/>
    <w:basedOn w:val="TableNormal"/>
    <w:rsid w:val="008D28D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urrent-selection">
    <w:name w:val="current-selection"/>
    <w:basedOn w:val="DefaultParagraphFont"/>
    <w:rsid w:val="000E2818"/>
  </w:style>
  <w:style w:type="character" w:customStyle="1" w:styleId="a">
    <w:name w:val="_"/>
    <w:basedOn w:val="DefaultParagraphFont"/>
    <w:rsid w:val="000E2818"/>
  </w:style>
  <w:style w:type="character" w:customStyle="1" w:styleId="UnresolvedMention1">
    <w:name w:val="Unresolved Mention1"/>
    <w:basedOn w:val="DefaultParagraphFont"/>
    <w:uiPriority w:val="99"/>
    <w:semiHidden/>
    <w:unhideWhenUsed/>
    <w:rsid w:val="008C49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1">
      <w:bodyDiv w:val="1"/>
      <w:marLeft w:val="0"/>
      <w:marRight w:val="0"/>
      <w:marTop w:val="0"/>
      <w:marBottom w:val="0"/>
      <w:divBdr>
        <w:top w:val="none" w:sz="0" w:space="0" w:color="auto"/>
        <w:left w:val="none" w:sz="0" w:space="0" w:color="auto"/>
        <w:bottom w:val="none" w:sz="0" w:space="0" w:color="auto"/>
        <w:right w:val="none" w:sz="0" w:space="0" w:color="auto"/>
      </w:divBdr>
      <w:divsChild>
        <w:div w:id="908002087">
          <w:marLeft w:val="0"/>
          <w:marRight w:val="0"/>
          <w:marTop w:val="0"/>
          <w:marBottom w:val="0"/>
          <w:divBdr>
            <w:top w:val="none" w:sz="0" w:space="0" w:color="auto"/>
            <w:left w:val="none" w:sz="0" w:space="0" w:color="auto"/>
            <w:bottom w:val="none" w:sz="0" w:space="0" w:color="auto"/>
            <w:right w:val="none" w:sz="0" w:space="0" w:color="auto"/>
          </w:divBdr>
          <w:divsChild>
            <w:div w:id="15313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9409">
      <w:bodyDiv w:val="1"/>
      <w:marLeft w:val="0"/>
      <w:marRight w:val="0"/>
      <w:marTop w:val="0"/>
      <w:marBottom w:val="0"/>
      <w:divBdr>
        <w:top w:val="none" w:sz="0" w:space="0" w:color="auto"/>
        <w:left w:val="none" w:sz="0" w:space="0" w:color="auto"/>
        <w:bottom w:val="none" w:sz="0" w:space="0" w:color="auto"/>
        <w:right w:val="none" w:sz="0" w:space="0" w:color="auto"/>
      </w:divBdr>
    </w:div>
    <w:div w:id="198780025">
      <w:bodyDiv w:val="1"/>
      <w:marLeft w:val="0"/>
      <w:marRight w:val="0"/>
      <w:marTop w:val="0"/>
      <w:marBottom w:val="0"/>
      <w:divBdr>
        <w:top w:val="none" w:sz="0" w:space="0" w:color="auto"/>
        <w:left w:val="none" w:sz="0" w:space="0" w:color="auto"/>
        <w:bottom w:val="none" w:sz="0" w:space="0" w:color="auto"/>
        <w:right w:val="none" w:sz="0" w:space="0" w:color="auto"/>
      </w:divBdr>
      <w:divsChild>
        <w:div w:id="735738720">
          <w:marLeft w:val="0"/>
          <w:marRight w:val="0"/>
          <w:marTop w:val="0"/>
          <w:marBottom w:val="0"/>
          <w:divBdr>
            <w:top w:val="none" w:sz="0" w:space="0" w:color="auto"/>
            <w:left w:val="none" w:sz="0" w:space="0" w:color="auto"/>
            <w:bottom w:val="none" w:sz="0" w:space="0" w:color="auto"/>
            <w:right w:val="none" w:sz="0" w:space="0" w:color="auto"/>
          </w:divBdr>
        </w:div>
        <w:div w:id="1205366831">
          <w:marLeft w:val="0"/>
          <w:marRight w:val="0"/>
          <w:marTop w:val="0"/>
          <w:marBottom w:val="0"/>
          <w:divBdr>
            <w:top w:val="none" w:sz="0" w:space="0" w:color="auto"/>
            <w:left w:val="none" w:sz="0" w:space="0" w:color="auto"/>
            <w:bottom w:val="none" w:sz="0" w:space="0" w:color="auto"/>
            <w:right w:val="none" w:sz="0" w:space="0" w:color="auto"/>
          </w:divBdr>
        </w:div>
        <w:div w:id="1406419496">
          <w:marLeft w:val="0"/>
          <w:marRight w:val="0"/>
          <w:marTop w:val="0"/>
          <w:marBottom w:val="0"/>
          <w:divBdr>
            <w:top w:val="none" w:sz="0" w:space="0" w:color="auto"/>
            <w:left w:val="none" w:sz="0" w:space="0" w:color="auto"/>
            <w:bottom w:val="none" w:sz="0" w:space="0" w:color="auto"/>
            <w:right w:val="none" w:sz="0" w:space="0" w:color="auto"/>
          </w:divBdr>
        </w:div>
        <w:div w:id="627861635">
          <w:marLeft w:val="0"/>
          <w:marRight w:val="0"/>
          <w:marTop w:val="0"/>
          <w:marBottom w:val="0"/>
          <w:divBdr>
            <w:top w:val="none" w:sz="0" w:space="0" w:color="auto"/>
            <w:left w:val="none" w:sz="0" w:space="0" w:color="auto"/>
            <w:bottom w:val="none" w:sz="0" w:space="0" w:color="auto"/>
            <w:right w:val="none" w:sz="0" w:space="0" w:color="auto"/>
          </w:divBdr>
        </w:div>
        <w:div w:id="130943621">
          <w:marLeft w:val="0"/>
          <w:marRight w:val="0"/>
          <w:marTop w:val="0"/>
          <w:marBottom w:val="0"/>
          <w:divBdr>
            <w:top w:val="none" w:sz="0" w:space="0" w:color="auto"/>
            <w:left w:val="none" w:sz="0" w:space="0" w:color="auto"/>
            <w:bottom w:val="none" w:sz="0" w:space="0" w:color="auto"/>
            <w:right w:val="none" w:sz="0" w:space="0" w:color="auto"/>
          </w:divBdr>
        </w:div>
      </w:divsChild>
    </w:div>
    <w:div w:id="262304825">
      <w:bodyDiv w:val="1"/>
      <w:marLeft w:val="0"/>
      <w:marRight w:val="0"/>
      <w:marTop w:val="0"/>
      <w:marBottom w:val="0"/>
      <w:divBdr>
        <w:top w:val="none" w:sz="0" w:space="0" w:color="auto"/>
        <w:left w:val="none" w:sz="0" w:space="0" w:color="auto"/>
        <w:bottom w:val="none" w:sz="0" w:space="0" w:color="auto"/>
        <w:right w:val="none" w:sz="0" w:space="0" w:color="auto"/>
      </w:divBdr>
    </w:div>
    <w:div w:id="418140400">
      <w:bodyDiv w:val="1"/>
      <w:marLeft w:val="0"/>
      <w:marRight w:val="0"/>
      <w:marTop w:val="0"/>
      <w:marBottom w:val="0"/>
      <w:divBdr>
        <w:top w:val="none" w:sz="0" w:space="0" w:color="auto"/>
        <w:left w:val="none" w:sz="0" w:space="0" w:color="auto"/>
        <w:bottom w:val="none" w:sz="0" w:space="0" w:color="auto"/>
        <w:right w:val="none" w:sz="0" w:space="0" w:color="auto"/>
      </w:divBdr>
    </w:div>
    <w:div w:id="736393838">
      <w:bodyDiv w:val="1"/>
      <w:marLeft w:val="0"/>
      <w:marRight w:val="0"/>
      <w:marTop w:val="0"/>
      <w:marBottom w:val="0"/>
      <w:divBdr>
        <w:top w:val="none" w:sz="0" w:space="0" w:color="auto"/>
        <w:left w:val="none" w:sz="0" w:space="0" w:color="auto"/>
        <w:bottom w:val="none" w:sz="0" w:space="0" w:color="auto"/>
        <w:right w:val="none" w:sz="0" w:space="0" w:color="auto"/>
      </w:divBdr>
    </w:div>
    <w:div w:id="1017997518">
      <w:bodyDiv w:val="1"/>
      <w:marLeft w:val="0"/>
      <w:marRight w:val="0"/>
      <w:marTop w:val="0"/>
      <w:marBottom w:val="0"/>
      <w:divBdr>
        <w:top w:val="none" w:sz="0" w:space="0" w:color="auto"/>
        <w:left w:val="none" w:sz="0" w:space="0" w:color="auto"/>
        <w:bottom w:val="none" w:sz="0" w:space="0" w:color="auto"/>
        <w:right w:val="none" w:sz="0" w:space="0" w:color="auto"/>
      </w:divBdr>
    </w:div>
    <w:div w:id="1168449430">
      <w:bodyDiv w:val="1"/>
      <w:marLeft w:val="0"/>
      <w:marRight w:val="0"/>
      <w:marTop w:val="0"/>
      <w:marBottom w:val="0"/>
      <w:divBdr>
        <w:top w:val="none" w:sz="0" w:space="0" w:color="auto"/>
        <w:left w:val="none" w:sz="0" w:space="0" w:color="auto"/>
        <w:bottom w:val="none" w:sz="0" w:space="0" w:color="auto"/>
        <w:right w:val="none" w:sz="0" w:space="0" w:color="auto"/>
      </w:divBdr>
    </w:div>
    <w:div w:id="1246577576">
      <w:bodyDiv w:val="1"/>
      <w:marLeft w:val="0"/>
      <w:marRight w:val="0"/>
      <w:marTop w:val="0"/>
      <w:marBottom w:val="0"/>
      <w:divBdr>
        <w:top w:val="none" w:sz="0" w:space="0" w:color="auto"/>
        <w:left w:val="none" w:sz="0" w:space="0" w:color="auto"/>
        <w:bottom w:val="none" w:sz="0" w:space="0" w:color="auto"/>
        <w:right w:val="none" w:sz="0" w:space="0" w:color="auto"/>
      </w:divBdr>
    </w:div>
    <w:div w:id="1299258260">
      <w:bodyDiv w:val="1"/>
      <w:marLeft w:val="0"/>
      <w:marRight w:val="0"/>
      <w:marTop w:val="0"/>
      <w:marBottom w:val="0"/>
      <w:divBdr>
        <w:top w:val="none" w:sz="0" w:space="0" w:color="auto"/>
        <w:left w:val="none" w:sz="0" w:space="0" w:color="auto"/>
        <w:bottom w:val="none" w:sz="0" w:space="0" w:color="auto"/>
        <w:right w:val="none" w:sz="0" w:space="0" w:color="auto"/>
      </w:divBdr>
      <w:divsChild>
        <w:div w:id="1490705345">
          <w:marLeft w:val="0"/>
          <w:marRight w:val="0"/>
          <w:marTop w:val="0"/>
          <w:marBottom w:val="0"/>
          <w:divBdr>
            <w:top w:val="none" w:sz="0" w:space="0" w:color="auto"/>
            <w:left w:val="none" w:sz="0" w:space="0" w:color="auto"/>
            <w:bottom w:val="none" w:sz="0" w:space="0" w:color="auto"/>
            <w:right w:val="none" w:sz="0" w:space="0" w:color="auto"/>
          </w:divBdr>
        </w:div>
        <w:div w:id="609316008">
          <w:marLeft w:val="0"/>
          <w:marRight w:val="0"/>
          <w:marTop w:val="0"/>
          <w:marBottom w:val="0"/>
          <w:divBdr>
            <w:top w:val="none" w:sz="0" w:space="0" w:color="auto"/>
            <w:left w:val="none" w:sz="0" w:space="0" w:color="auto"/>
            <w:bottom w:val="none" w:sz="0" w:space="0" w:color="auto"/>
            <w:right w:val="none" w:sz="0" w:space="0" w:color="auto"/>
          </w:divBdr>
        </w:div>
        <w:div w:id="167597938">
          <w:marLeft w:val="0"/>
          <w:marRight w:val="0"/>
          <w:marTop w:val="0"/>
          <w:marBottom w:val="0"/>
          <w:divBdr>
            <w:top w:val="none" w:sz="0" w:space="0" w:color="auto"/>
            <w:left w:val="none" w:sz="0" w:space="0" w:color="auto"/>
            <w:bottom w:val="none" w:sz="0" w:space="0" w:color="auto"/>
            <w:right w:val="none" w:sz="0" w:space="0" w:color="auto"/>
          </w:divBdr>
        </w:div>
      </w:divsChild>
    </w:div>
    <w:div w:id="1366558177">
      <w:bodyDiv w:val="1"/>
      <w:marLeft w:val="0"/>
      <w:marRight w:val="0"/>
      <w:marTop w:val="0"/>
      <w:marBottom w:val="0"/>
      <w:divBdr>
        <w:top w:val="none" w:sz="0" w:space="0" w:color="auto"/>
        <w:left w:val="none" w:sz="0" w:space="0" w:color="auto"/>
        <w:bottom w:val="none" w:sz="0" w:space="0" w:color="auto"/>
        <w:right w:val="none" w:sz="0" w:space="0" w:color="auto"/>
      </w:divBdr>
    </w:div>
    <w:div w:id="1532844168">
      <w:bodyDiv w:val="1"/>
      <w:marLeft w:val="0"/>
      <w:marRight w:val="0"/>
      <w:marTop w:val="0"/>
      <w:marBottom w:val="0"/>
      <w:divBdr>
        <w:top w:val="none" w:sz="0" w:space="0" w:color="auto"/>
        <w:left w:val="none" w:sz="0" w:space="0" w:color="auto"/>
        <w:bottom w:val="none" w:sz="0" w:space="0" w:color="auto"/>
        <w:right w:val="none" w:sz="0" w:space="0" w:color="auto"/>
      </w:divBdr>
    </w:div>
    <w:div w:id="1633362658">
      <w:bodyDiv w:val="1"/>
      <w:marLeft w:val="0"/>
      <w:marRight w:val="0"/>
      <w:marTop w:val="0"/>
      <w:marBottom w:val="0"/>
      <w:divBdr>
        <w:top w:val="none" w:sz="0" w:space="0" w:color="auto"/>
        <w:left w:val="none" w:sz="0" w:space="0" w:color="auto"/>
        <w:bottom w:val="none" w:sz="0" w:space="0" w:color="auto"/>
        <w:right w:val="none" w:sz="0" w:space="0" w:color="auto"/>
      </w:divBdr>
    </w:div>
    <w:div w:id="1877887554">
      <w:bodyDiv w:val="1"/>
      <w:marLeft w:val="0"/>
      <w:marRight w:val="0"/>
      <w:marTop w:val="0"/>
      <w:marBottom w:val="0"/>
      <w:divBdr>
        <w:top w:val="none" w:sz="0" w:space="0" w:color="auto"/>
        <w:left w:val="none" w:sz="0" w:space="0" w:color="auto"/>
        <w:bottom w:val="none" w:sz="0" w:space="0" w:color="auto"/>
        <w:right w:val="none" w:sz="0" w:space="0" w:color="auto"/>
      </w:divBdr>
    </w:div>
    <w:div w:id="1988198380">
      <w:bodyDiv w:val="1"/>
      <w:marLeft w:val="0"/>
      <w:marRight w:val="0"/>
      <w:marTop w:val="0"/>
      <w:marBottom w:val="0"/>
      <w:divBdr>
        <w:top w:val="none" w:sz="0" w:space="0" w:color="auto"/>
        <w:left w:val="none" w:sz="0" w:space="0" w:color="auto"/>
        <w:bottom w:val="none" w:sz="0" w:space="0" w:color="auto"/>
        <w:right w:val="none" w:sz="0" w:space="0" w:color="auto"/>
      </w:divBdr>
    </w:div>
    <w:div w:id="2000111476">
      <w:bodyDiv w:val="1"/>
      <w:marLeft w:val="0"/>
      <w:marRight w:val="0"/>
      <w:marTop w:val="0"/>
      <w:marBottom w:val="0"/>
      <w:divBdr>
        <w:top w:val="none" w:sz="0" w:space="0" w:color="auto"/>
        <w:left w:val="none" w:sz="0" w:space="0" w:color="auto"/>
        <w:bottom w:val="none" w:sz="0" w:space="0" w:color="auto"/>
        <w:right w:val="none" w:sz="0" w:space="0" w:color="auto"/>
      </w:divBdr>
      <w:divsChild>
        <w:div w:id="66464082">
          <w:marLeft w:val="0"/>
          <w:marRight w:val="0"/>
          <w:marTop w:val="0"/>
          <w:marBottom w:val="0"/>
          <w:divBdr>
            <w:top w:val="none" w:sz="0" w:space="0" w:color="auto"/>
            <w:left w:val="none" w:sz="0" w:space="0" w:color="auto"/>
            <w:bottom w:val="none" w:sz="0" w:space="0" w:color="auto"/>
            <w:right w:val="none" w:sz="0" w:space="0" w:color="auto"/>
          </w:divBdr>
        </w:div>
        <w:div w:id="1288050921">
          <w:marLeft w:val="0"/>
          <w:marRight w:val="0"/>
          <w:marTop w:val="0"/>
          <w:marBottom w:val="0"/>
          <w:divBdr>
            <w:top w:val="none" w:sz="0" w:space="0" w:color="auto"/>
            <w:left w:val="none" w:sz="0" w:space="0" w:color="auto"/>
            <w:bottom w:val="none" w:sz="0" w:space="0" w:color="auto"/>
            <w:right w:val="none" w:sz="0" w:space="0" w:color="auto"/>
          </w:divBdr>
        </w:div>
        <w:div w:id="77058973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708D6C-9146-4A0E-B4B7-7E19A1C89513}">
  <we:reference id="wa104380917" version="1.0.1.0" store="en-US" storeType="OMEX"/>
  <we:alternateReferences>
    <we:reference id="WA104380917" version="1.0.1.0" store="WA104380917" storeType="OMEX"/>
  </we:alternateReferences>
  <we:properties>
    <we:property name="-1913005682"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quot;,&quot;year&quot;:2015,&quot;citeproc&quot;:&quot;eyJUeXBlIjoiYXJ0aWNsZS1qb3VybmFsIiwiVVJMIjoiaHR0cDovL3d3dy5SLXByb2plY3Qub3JnLyJ9&quot;},&quot;ext_ids&quot;:{},&quot;user_data&quot;:{&quot;created&quot;:&quot;2018-03-11T20:53:37Z&quot;,&quot;createdby&quot;:&quot;Web Library&quot;,&quot;modified&quot;:&quot;2018-03-11T20:53:37Z&quot;,&quot;modifiedby&quot;:&quot;Web Library&quot;,&quot;has_annotations&quot;:false,&quot;unread&quot;:true,&quot;voted_down_count&quot;:0,&quot;voted_up_count&quot;:0,&quot;shared&quot;:false,&quot;sponsored&quot;:false},&quot;seq&quot;:23,&quot;id&quot;:&quot;b773da83-d374-4b02-9934-a40591f23e65&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quot;,&quot;year&quot;:2015,&quot;citeproc&quot;:&quot;eyJUeXBlIjoiYXJ0aWNsZS1qb3VybmFsIiwiVVJMIjoiaHR0cDovL0NSQU4uUi1wcm9qZWN0Lm9yZy9wYWNrYWdlPXNlY3IifQ==&quot;},&quot;ext_ids&quot;:{},&quot;user_data&quot;:{&quot;created&quot;:&quot;2018-03-11T20:53:38Z&quot;,&quot;createdby&quot;:&quot;Web Library&quot;,&quot;modified&quot;:&quot;2018-03-11T20:53:38Z&quot;,&quot;modifiedby&quot;:&quot;Web Library&quot;,&quot;has_annotations&quot;:false,&quot;unread&quot;:true,&quot;voted_down_count&quot;:0,&quot;voted_up_count&quot;:0,&quot;shared&quot;:false,&quot;sponsored&quot;:false},&quot;seq&quot;:24,&quot;id&quot;:&quot;b8dfb9ce-3ed8-438e-9f87-75b8926a2429&quot;,&quot;files&quot;:[],&quot;pdf_hash&quot;:null},{&quot;collection_id&quot;:&quot;2eb12b6b-d5e6-48e4-81ba-9fba56162bdc&quot;,&quot;collection_group_id&quot;:null,&quot;deleted&quot;:false,&quot;item_type&quot;:&quot;article&quot;,&quot;data_version&quot;:1,&quot;article&quot;:{&quot;abstract&quot;:&quot;The distribution of animals is influenced by numerous factors including spatial distribution and temporal availability of resources. We tested the spatial resource variability hypothesis (increasing landscape heterogeneity results in increasing amount of space use) and the temporal resource variability hypothesis (temporal variation in resources reduces amount of space use) using location data from radiomarked American black bears Ursus americanus in Missouri and Arkansas, USA. We used 95% utilization distributions (UDs) to define individual seasonal space use and constructed 22 models using covariates that described composition, spatial arrangement and diversity of land cover types (an index of heterogeneity or patchiness); seasonal hard mast production; and seasonal use of land cover to test our hypotheses using linear modeling and small-sample Akaike information criterion (AICc) model selection approaches. The AICc best performing model supported the spatial resource variability hypothesis and included Shannon diversity index [95% confidence limit (CL) of coefficient = 1.56–2.42] and sex (male; 95% CL of coefficient = 0.05–0.49) as covariates that explained variation in transformed values of UD size. Predicted and observed values during model evaluation were highly correlated (r = 0.90). As land cover heterogeneity increased, UD size increased, likely a consequence of bears responding to greater patchiness to maintain sufficient resources. Further, the Shannon diversity index was greater for males than females , suggesting larger bodied males used larger areas to meet their higher energetic costs due to landscape fragmentation. Studies of resource hypotheses in solitary species should consider intraspecific allometric relationships such as sexual size dimorphism as has been addressed using group size in social species.&quot;,&quot;authors&quot;:[&quot;Hiller TL&quot;,&quot;Belant JL&quot;,&quot;Beringer J&quot;],&quot;issn&quot;:&quot;1469-7998&quot;,&quot;issue&quot;:&quot;3&quot;,&quot;journal&quot;:&quot;Journal of Zoology&quot;,&quot;journal_abbrev&quot;:&quot;J Zool&quot;,&quot;pagination&quot;:&quot;200-207&quot;,&quot;title&quot;:&quot;Sexual size dimorphism mediates effects of spatial resource variability on American black bear space use&quot;,&quot;volume&quot;:&quot;296&quot;,&quot;year&quot;:&quot;2015&quot;},&quot;ext_ids&quot;:{&quot;doi&quot;:&quot;10.1111/jzo.12234&quot;},&quot;user_data&quot;:{&quot;created&quot;:&quot;2016-02-01T23:02:51Z&quot;,&quot;modified&quot;:&quot;2016-02-01T23:02:53Z&quot;,&quot;last_read&quot;:&quot;2016-02-01T23:02:53Z&quot;,&quot;view_count&quot;:1,&quot;has_annotations&quot;:true,&quot;unread&quot;:false,&quot;voted_down_count&quot;:0,&quot;voted_up_count&quot;:0,&quot;shared&quot;:false,&quot;sponsored&quot;:false},&quot;seq&quot;:17,&quot;id&quot;:&quot;4a9322ca-226d-4a25-9f9f-461a6df4b7a6&quot;,&quot;files&quot;:[],&quot;pdf_hash&quot;:null},{&quot;collection_id&quot;:&quot;2eb12b6b-d5e6-48e4-81ba-9fba56162bdc&quot;,&quot;deleted&quot;:false,&quot;item_type&quot;:&quot;article&quot;,&quot;data_version&quot;:1,&quot;article&quot;:{&quot;authors&quot;:[&quot;Augustine BC&quot;,&quot;Tredick CA&quot;,&quot;Bonner SJ&quot;],&quot;issue&quot;:&quot;11&quot;,&quot;journal&quot;:&quot;Methods in Ecology and Evolution&quot;,&quot;pagination&quot;:&quot;1154--1161&quot;,&quot;title&quot;:&quot;Accounting for behavioural response to capture when estimating population size from hair snare studies with missing data&quot;,&quot;volume&quot;:&quot;5&quot;,&quot;year&quot;:2014,&quot;citeproc&quot;:&quot;eyJUeXBlIjoiYXJ0aWNsZS1qb3VybmFsIiwiUHVibGljYXRpb24iOiJNZXRob2RzIGluIEVjb2xvZ3kgYW5kIEV2b2x1dGlvbiIsIlB1Ymxpc2hlciI6IldpbGV5IE9ubGluZSBMaWJyYXJ5In0=&quot;},&quot;ext_ids&quot;:{},&quot;user_data&quot;:{&quot;created&quot;:&quot;2018-03-11T20:53:43Z&quot;,&quot;createdby&quot;:&quot;Web Library&quot;,&quot;modified&quot;:&quot;2018-03-11T20:53:43Z&quot;,&quot;modifiedby&quot;:&quot;Web Library&quot;,&quot;has_annotations&quot;:false,&quot;unread&quot;:true,&quot;voted_down_count&quot;:0,&quot;voted_up_count&quot;:0,&quot;shared&quot;:false,&quot;sponsored&quot;:false},&quot;seq&quot;:28,&quot;id&quot;:&quot;ed20a402-0665-43f9-8234-ec55869a5b40&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4Z&quot;,&quot;createdby&quot;:&quot;Web Library&quot;,&quot;modified&quot;:&quot;2018-03-11T20:53:34Z&quot;,&quot;modifiedby&quot;:&quot;Web Library&quot;,&quot;has_annotations&quot;:false,&quot;unread&quot;:true,&quot;voted_down_count&quot;:0,&quot;voted_up_count&quot;:0,&quot;shared&quot;:false,&quot;sponsored&quot;:false},&quot;seq&quot;:20,&quot;id&quot;:&quot;fdcd06aa-ab22-4888-aa1b-689332246281&quot;,&quot;files&quot;:[],&quot;pdf_hash&quot;:null},{&quot;collection_id&quot;:&quot;2eb12b6b-d5e6-48e4-81ba-9fba56162bdc&quot;,&quot;deleted&quot;:false,&quot;item_type&quot;:&quot;article&quot;,&quot;data_version&quot;:1,&quot;article&quot;:{&quot;authors&quot;:[&quot; RSM&quot;,&quot;Morgan BJT&quot;],&quot;title&quot;:&quot;Analysis of Capture-Recapture Data&quot;,&quot;year&quot;:2014,&quot;citeproc&quot;:&quot;eyJUeXBlIjoiYXJ0aWNsZS1qb3VybmFsIiwiUHVibGlzaGVyIjoiQ2hhcG1hbiBhbmQgSGFsbCwgQ1JDIn0=&quot;},&quot;ext_ids&quot;:{},&quot;user_data&quot;:{&quot;created&quot;:&quot;2018-03-11T20:53:35Z&quot;,&quot;createdby&quot;:&quot;Web Library&quot;,&quot;modified&quot;:&quot;2018-03-11T20:53:35Z&quot;,&quot;modifiedby&quot;:&quot;Web Library&quot;,&quot;has_annotations&quot;:false,&quot;unread&quot;:true,&quot;voted_down_count&quot;:0,&quot;voted_up_count&quot;:0,&quot;shared&quot;:false,&quot;sponsored&quot;:false},&quot;seq&quot;:21,&quot;id&quot;:&quot;45942103-5bb1-4a81-8488-ef3a8711bb7c&quot;,&quot;files&quot;:[],&quot;pdf_hash&quot;:null},{&quot;collection_id&quot;:&quot;2eb12b6b-d5e6-48e4-81ba-9fba56162bdc&quot;,&quot;deleted&quot;:false,&quot;item_type&quot;:&quot;article&quot;,&quot;data_version&quot;:1,&quot;article&quot;:{&quot;authors&quot;:[&quot;McCrea RS&quot;,&quot;Morgan BJ&quot;],&quot;title&quot;:&quot;Analysis of capture-recapture data&quot;,&quot;year&quot;:2014,&quot;citeproc&quot;:&quot;eyJUeXBlIjoiYXJ0aWNsZS1qb3VybmFsIiwiUHVibGlzaGVyIjoiQ1JDIFByZXNzIn0=&quot;},&quot;ext_ids&quot;:{},&quot;user_data&quot;:{&quot;created&quot;:&quot;2018-03-11T20:53:54Z&quot;,&quot;createdby&quot;:&quot;Web Library&quot;,&quot;modified&quot;:&quot;2018-03-11T20:53:54Z&quot;,&quot;modifiedby&quot;:&quot;Web Library&quot;,&quot;has_annotations&quot;:false,&quot;unread&quot;:true,&quot;voted_down_count&quot;:0,&quot;voted_up_count&quot;:0,&quot;shared&quot;:false,&quot;sponsored&quot;:false},&quot;seq&quot;:39,&quot;id&quot;:&quot;3677216a-6a2a-4d71-a7c7-f9fc401d2a9c&quot;,&quot;files&quot;:[],&quot;pdf_hash&quot;:null},{&quot;collection_id&quot;:&quot;2eb12b6b-d5e6-48e4-81ba-9fba56162bdc&quot;,&quot;deleted&quot;:false,&quot;item_type&quot;:&quot;article&quot;,&quot;data_version&quot;:1,&quot;article&quot;:{&quot;authors&quot;:[&quot; RA&quot;,&quot;Weston S&quot;],&quot;title&quot;:&quot;doParallel: Foreach parallel adaptor for the parallel package&quot;,&quot;year&quot;:2014,&quot;citeproc&quot;:&quot;eyJUeXBlIjoiYXJ0aWNsZS1qb3VybmFsIiwiVVJMIjoiaHR0cDovL0NSQU4uUi1wcm9qZWN0Lm9yZy9wYWNrYWdlPWRvUGFyYWxsZWw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6,&quot;id&quot;:&quot;a729b1a3-0337-40d9-8a81-b26ba73966f9&quot;,&quot;files&quot;:[],&quot;pdf_hash&quot;:null},{&quot;collection_id&quot;:&quot;2eb12b6b-d5e6-48e4-81ba-9fba56162bdc&quot;,&quot;deleted&quot;:false,&quot;item_type&quot;:&quot;article&quot;,&quot;data_version&quot;:1,&quot;article&quot;:{&quot;authors&quot;:[&quot;Team RC&quot;],&quot;title&quot;:&quot;R: A language and environment for statistical computing. R Foundation for Statistical Computing, Vienna, Austria. 2013&quot;,&quot;year&quot;:2014,&quot;citeproc&quot;:&quot;eyJUeXBlIjoiYXJ0aWNsZS1qb3VybmFsIiwiUHVibGlzaGVyIjoiSVNCTiAzLTkwMDA1MS0wNy0wIn0=&quot;},&quot;ext_ids&quot;:{},&quot;user_data&quot;:{&quot;created&quot;:&quot;2018-03-11T20:53:58Z&quot;,&quot;createdby&quot;:&quot;Web Library&quot;,&quot;modified&quot;:&quot;2018-03-11T20:53:58Z&quot;,&quot;modifiedby&quot;:&quot;Web Library&quot;,&quot;has_annotations&quot;:false,&quot;unread&quot;:true,&quot;voted_down_count&quot;:0,&quot;voted_up_count&quot;:0,&quot;shared&quot;:false,&quot;sponsored&quot;:false},&quot;seq&quot;:42,&quot;id&quot;:&quot;b81c0dac-adc5-4032-b565-d0a0d0e512b9&quot;,&quot;files&quot;:[],&quot;pdf_hash&quot;:null},{&quot;collection_id&quot;:&quot;2eb12b6b-d5e6-48e4-81ba-9fba56162bdc&quot;,&quot;deleted&quot;:false,&quot;item_type&quot;:&quot;article&quot;,&quot;data_version&quot;:1,&quot;article&quot;:{&quot;authors&quot;:[&quot;Garshelis D&quot;,&quot;Noyce K&quot;],&quot;journal&quot;:&quot;Summary of Research Findings&quot;,&quot;pagination&quot;:&quot;71-85&quot;,&quot;title&quot;:&quot;Capture heterogeneity in hair-trapping of bears&quot;,&quot;year&quot;:2013,&quot;citeproc&quot;:&quot;eyJUeXBlIjoiYXJ0aWNsZS1qb3VybmFsIiwiUHVibGljYXRpb24iOiJTdW1tYXJ5IG9mIFJlc2VhcmNoIEZpbmRpbmdzIn0=&quot;},&quot;ext_ids&quot;:{},&quot;user_data&quot;:{&quot;created&quot;:&quot;2018-03-11T20:53:52Z&quot;,&quot;createdby&quot;:&quot;Web Library&quot;,&quot;modified&quot;:&quot;2018-03-11T20:53:52Z&quot;,&quot;modifiedby&quot;:&quot;Web Library&quot;,&quot;has_annotations&quot;:false,&quot;unread&quot;:true,&quot;voted_down_count&quot;:0,&quot;voted_up_count&quot;:0,&quot;shared&quot;:false,&quot;sponsored&quot;:false},&quot;seq&quot;:37,&quot;id&quot;:&quot;6e02fd5a-a3f1-4d08-9b6c-e86135795236&quot;,&quot;files&quot;:[],&quot;pdf_hash&quot;:null},{&quot;collection_id&quot;:&quot;2eb12b6b-d5e6-48e4-81ba-9fba56162bdc&quot;,&quot;deleted&quot;:false,&quot;item_type&quot;:&quot;article&quot;,&quot;data_version&quot;:1,&quot;article&quot;:{&quot;authors&quot;:[&quot; L&quot;,&quot;J.L. &quot;],&quot;issue&quot;:&quot;2013-01&quot;,&quot;pagination&quot;:&quot;25&quot;,&quot;title&quot;:&quot;RMark: An R Interface for Analysis of Capture-Recapture Data with MARK&quot;,&quot;year&quot;:2013,&quot;citeproc&quot;:&quot;eyJUeXBlIjoiYXJ0aWNsZS1qb3VybmFsIiwiVVJMIjoiaHR0cDovL3d3dy5hZnNjLm5vYWEuZ292L1B1YmxpY2F0aW9ucy9Qcm9jUnB0L1BSMjAxMy0wMS5wZGYifQ==&quot;},&quot;ext_ids&quot;:{},&quot;user_data&quot;:{&quot;created&quot;:&quot;2018-03-11T20:53:42Z&quot;,&quot;createdby&quot;:&quot;Web Library&quot;,&quot;modified&quot;:&quot;2018-03-11T20:53:42Z&quot;,&quot;modifiedby&quot;:&quot;Web Library&quot;,&quot;has_annotations&quot;:false,&quot;unread&quot;:true,&quot;voted_down_count&quot;:0,&quot;voted_up_count&quot;:0,&quot;shared&quot;:false,&quot;sponsored&quot;:false},&quot;seq&quot;:27,&quot;id&quot;:&quot;1b559d91-c310-47c6-b0e3-649507643ba7&quot;,&quot;files&quot;:[],&quot;pdf_hash&quot;:null},{&quot;collection_id&quot;:&quot;2eb12b6b-d5e6-48e4-81ba-9fba56162bdc&quot;,&quot;deleted&quot;:false,&quot;item_type&quot;:&quot;article&quot;,&quot;data_version&quot;:1,&quot;article&quot;:{&quot;abstract&quot;:&quot;Spatial Capture-Recapture provides a comprehensive how-to manual with detailed examples of spatial capture-recapture models based on current technology and knowledge. Spatial Capture-Recapture provides you with an extensive step-by-step analysis of many  ...&quot;,&quot;authors&quot;:[&quot;Royle J&quot;,&quot;Ch &quot;,&quot;ler R&quot;,&quot;Sollmann R&quot;,&quot;Gardner B&quot;],&quot;title&quot;:&quot;Spatial capture-recapture&quot;,&quot;year&quot;:2013,&quot;citeproc&quot;:&quot;eyJUeXBlIjoiYXJ0aWNsZS1qb3VybmFsIiwiUHVibGlzaGVyIjoiQWNhZGVtaWMgUHJlc3MifQ==&quot;},&quot;ext_ids&quot;:{},&quot;user_data&quot;:{&quot;created&quot;:&quot;2018-03-11T20:53:32Z&quot;,&quot;createdby&quot;:&quot;Web Library&quot;,&quot;modified&quot;:&quot;2018-03-11T20:53:32Z&quot;,&quot;modifiedby&quot;:&quot;Web Library&quot;,&quot;has_annotations&quot;:false,&quot;unread&quot;:true,&quot;voted_down_count&quot;:0,&quot;voted_up_count&quot;:0,&quot;shared&quot;:false,&quot;sponsored&quot;:false},&quot;seq&quot;:18,&quot;id&quot;:&quot;f3260609-1ae5-4c57-9c63-4e6f723688d8&quot;,&quot;files&quot;:[],&quot;pdf_hash&quot;:null},{&quot;collection_id&quot;:&quot;2eb12b6b-d5e6-48e4-81ba-9fba56162bdc&quot;,&quot;deleted&quot;:false,&quot;item_type&quot;:&quot;article&quot;,&quot;data_version&quot;:1,&quot;article&quot;:{&quot;authors&quot;:[&quot;Borchers D&quot;],&quot;issue&quot;:&quot;2&quot;,&quot;journal&quot;:&quot;Journal of Ornithology&quot;,&quot;pagination&quot;:&quot;435--444&quot;,&quot;title&quot;:&quot;A non-technical overview of spatially explicit capture--recapture models&quot;,&quot;volume&quot;:&quot;152&quot;,&quot;year&quot;:2012,&quot;citeproc&quot;:&quot;eyJUeXBlIjoiYXJ0aWNsZS1qb3VybmFsIiwiUHVibGljYXRpb24iOiJKb3VybmFsIG9mIE9ybml0aG9sb2d5IiwiUHVibGlzaGVyIjoiU3ByaW5nZXIifQ==&quot;},&quot;ext_ids&quot;:{},&quot;user_data&quot;:{&quot;created&quot;:&quot;2018-03-11T20:53:44Z&quot;,&quot;createdby&quot;:&quot;Web Library&quot;,&quot;modified&quot;:&quot;2018-03-11T20:53:44Z&quot;,&quot;modifiedby&quot;:&quot;Web Library&quot;,&quot;has_annotations&quot;:false,&quot;unread&quot;:true,&quot;voted_down_count&quot;:0,&quot;voted_up_count&quot;:0,&quot;shared&quot;:false,&quot;sponsored&quot;:false},&quot;seq&quot;:29,&quot;id&quot;:&quot;2d594860-7369-4094-95ce-23b22fd642a7&quot;,&quot;files&quot;:[],&quot;pdf_hash&quot;:null},{&quot;collection_id&quot;:&quot;2eb12b6b-d5e6-48e4-81ba-9fba56162bdc&quot;,&quot;deleted&quot;:false,&quot;item_type&quot;:&quot;article&quot;,&quot;data_version&quot;:1,&quot;article&quot;:{&quot;authors&quot;:[&quot;Buckworth R&quot;,&quot;Territory N&quot;],&quot;title&quot;:&quot;GENETAG: Genetic Mark-recapture for Real-time Harvest Rate Monitoring: Pilot Studies in Northern Australian Spanish Mackerel Fish&quot;,&quot;year&quot;:2012,&quot;citeproc&quot;:&quot;eyJUeXBlIjoiYXJ0aWNsZS1qb3VybmFsIiwiUHVibGlzaGVyIjoiRmlzaGVyaWVzIFJlc2VhcmNoIGFuZCBEZXZlbG9wbWVudCBDb3Jwb3JhdGlvbiJ9&quot;},&quot;ext_ids&quot;:{},&quot;user_data&quot;:{&quot;created&quot;:&quot;2018-03-11T20:53:47Z&quot;,&quot;createdby&quot;:&quot;Web Library&quot;,&quot;modified&quot;:&quot;2018-03-11T20:53:47Z&quot;,&quot;modifiedby&quot;:&quot;Web Library&quot;,&quot;has_annotations&quot;:false,&quot;unread&quot;:true,&quot;voted_down_count&quot;:0,&quot;voted_up_count&quot;:0,&quot;shared&quot;:false,&quot;sponsored&quot;:false},&quot;seq&quot;:32,&quot;id&quot;:&quot;d47409a7-57b7-43d2-b371-7c63a84ad429&quot;,&quot;files&quot;:[],&quot;pdf_hash&quot;:null},{&quot;collection_id&quot;:&quot;2eb12b6b-d5e6-48e4-81ba-9fba56162bdc&quot;,&quot;deleted&quot;:false,&quot;item_type&quot;:&quot;article&quot;,&quot;data_version&quot;:1,&quot;article&quot;:{&quot;authors&quot;:[&quot;Efford M&quot;],&quot;title&quot;:&quot;secr: Spatially explicit capture--recapture models. R package version 2.3. 2&quot;,&quot;year&quot;:2012,&quot;citeproc&quot;:&quot;eyJUeXBlIjoiYXJ0aWNsZS1qb3VybmFsIn0=&quot;},&quot;ext_ids&quot;:{},&quot;user_data&quot;:{&quot;created&quot;:&quot;2018-03-11T20:53:50Z&quot;,&quot;createdby&quot;:&quot;Web Library&quot;,&quot;modified&quot;:&quot;2018-03-11T20:53:50Z&quot;,&quot;modifiedby&quot;:&quot;Web Library&quot;,&quot;has_annotations&quot;:false,&quot;unread&quot;:true,&quot;voted_down_count&quot;:0,&quot;voted_up_count&quot;:0,&quot;shared&quot;:false,&quot;sponsored&quot;:false},&quot;seq&quot;:35,&quot;id&quot;:&quot;495e16c0-e206-4294-98b2-1a608aaf0550&quot;,&quot;files&quot;:[],&quot;pdf_hash&quot;:null},{&quot;collection_id&quot;:&quot;2eb12b6b-d5e6-48e4-81ba-9fba56162bdc&quot;,&quot;deleted&quot;:false,&quot;item_type&quot;:&quot;article&quot;,&quot;data_version&quot;:1,&quot;article&quot;:{&quot;authors&quot;:[&quot;Ebert C&quot;,&quot;Knauer F&quot;,&quot;Storch I&quot;,&quot;Hohmann U&quot;],&quot;issue&quot;:&quot;3&quot;,&quot;journal&quot;:&quot;Wildlife Biology&quot;,&quot;pagination&quot;:&quot;225--240&quot;,&quot;title&quot;:&quot;Individual heterogeneity as a pitfall in population estimates based on non-invasive genetic sampling: a review and recommendations&quot;,&quot;volume&quot;:&quot;16&quot;,&quot;year&quot;:2010,&quot;citeproc&quot;:&quot;eyJUeXBlIjoiYXJ0aWNsZS1qb3VybmFsIiwiUHVibGljYXRpb24iOiJXaWxkbGlmZSBCaW9sb2d5IiwiUHVibGlzaGVyIjoiQmlvT25lIn0=&quot;},&quot;ext_ids&quot;:{},&quot;user_data&quot;:{&quot;created&quot;:&quot;2018-03-11T20:53:49Z&quot;,&quot;createdby&quot;:&quot;Web Library&quot;,&quot;modified&quot;:&quot;2018-03-11T20:53:49Z&quot;,&quot;modifiedby&quot;:&quot;Web Library&quot;,&quot;has_annotations&quot;:false,&quot;unread&quot;:true,&quot;voted_down_count&quot;:0,&quot;voted_up_count&quot;:0,&quot;shared&quot;:false,&quot;sponsored&quot;:false},&quot;seq&quot;:34,&quot;id&quot;:&quot;ce339bd4-d612-45f6-aa25-6e3ec67f7a65&quot;,&quot;files&quot;:[],&quot;pdf_hash&quot;:null},{&quot;collection_id&quot;:&quot;2eb12b6b-d5e6-48e4-81ba-9fba56162bdc&quot;,&quot;deleted&quot;:false,&quot;item_type&quot;:&quot;article&quot;,&quot;data_version&quot;:1,&quot;article&quot;:{&quot;authors&quot;:[&quot;Dreher BP&quot;,&quot;Rosa GJ&quot;,&quot;Lukacs PM&quot;,&quot;Scribner KT&quot;,&quot;Winterstein SR&quot;],&quot;issue&quot;:&quot;7&quot;,&quot;journal&quot;:&quot;The Journal of Wildlife Management&quot;,&quot;pagination&quot;:&quot;1184--1188&quot;,&quot;title&quot;:&quot;Subsampling Hair Samples Affects Accuracy and Precision of DNA-Based Population Estimates&quot;,&quot;volume&quot;:&quot;73&quot;,&quot;year&quot;:2009,&quot;citeproc&quot;:&quot;eyJUeXBlIjoiYXJ0aWNsZS1qb3VybmFsIiwiUHVibGljYXRpb24iOiJUaGUgSm91cm5hbCBvZiBXaWxkbGlmZSBNYW5hZ2VtZW50IiwiUHVibGlzaGVyIjoiV2lsZXkgT25saW5lIExpYnJhcnkifQ==&quot;},&quot;ext_ids&quot;:{},&quot;user_data&quot;:{&quot;created&quot;:&quot;2018-03-11T20:53:48Z&quot;,&quot;createdby&quot;:&quot;Web Library&quot;,&quot;modified&quot;:&quot;2018-03-11T20:53:48Z&quot;,&quot;modifiedby&quot;:&quot;Web Library&quot;,&quot;has_annotations&quot;:false,&quot;unread&quot;:true,&quot;voted_down_count&quot;:0,&quot;voted_up_count&quot;:0,&quot;shared&quot;:false,&quot;sponsored&quot;:false},&quot;seq&quot;:33,&quot;id&quot;:&quot;1328e826-bbdb-493d-8550-0ecbb9273bb6&quot;,&quot;files&quot;:[],&quot;pdf_hash&quot;:null},{&quot;collection_id&quot;:&quot;2eb12b6b-d5e6-48e4-81ba-9fba56162bdc&quot;,&quot;deleted&quot;:false,&quot;item_type&quot;:&quot;article&quot;,&quot;data_version&quot;:1,&quot;article&quot;:{&quot;authors&quot;:[&quot;Gervasi V&quot;,&quot;Ciucci P&quot;,&quot;Boulanger J&quot;,&quot;Posillico M&quot;,&quot;Sulli C&quot;,&quot;Focardi S&quot;,&quot;R &quot;,&quot;i E&quot;,&quot;Boitani L&quot;],&quot;issue&quot;:&quot;2&quot;,&quot;journal&quot;:&quot;Ursus&quot;,&quot;pagination&quot;:&quot;105--121&quot;,&quot;title&quot;:&quot;A preliminary estimate of the Apennine brown bear population size based on hair-snag sampling and multiple data source mark-recapture Huggins models&quot;,&quot;volume&quot;:&quot;19&quot;,&quot;year&quot;:2008,&quot;citeproc&quot;:&quot;eyJUeXBlIjoiYXJ0aWNsZS1qb3VybmFsIiwiUHVibGljYXRpb24iOiJVcnN1cyIsIlB1Ymxpc2hlciI6IkJpb09uZSJ9&quot;},&quot;ext_ids&quot;:{},&quot;user_data&quot;:{&quot;created&quot;:&quot;2018-03-11T20:53:53Z&quot;,&quot;createdby&quot;:&quot;Web Library&quot;,&quot;modified&quot;:&quot;2018-03-11T20:53:53Z&quot;,&quot;modifiedby&quot;:&quot;Web Library&quot;,&quot;has_annotations&quot;:false,&quot;unread&quot;:true,&quot;voted_down_count&quot;:0,&quot;voted_up_count&quot;:0,&quot;shared&quot;:false,&quot;sponsored&quot;:false},&quot;seq&quot;:38,&quot;id&quot;:&quot;47327681-fb54-4a4f-a183-846ab4949f03&quot;,&quot;files&quot;:[],&quot;pdf_hash&quot;:null},{&quot;collection_id&quot;:&quot;2eb12b6b-d5e6-48e4-81ba-9fba56162bdc&quot;,&quot;deleted&quot;:false,&quot;item_type&quot;:&quot;article&quot;,&quot;data_version&quot;:1,&quot;article&quot;:{&quot;authors&quot;:[&quot;Settlage KE&quot;,&quot;MANEN FT&quot;,&quot;Clark JD&quot;,&quot;King TL&quot;],&quot;issue&quot;:&quot;4&quot;,&quot;journal&quot;:&quot;The Journal of Wildlife Management&quot;,&quot;pagination&quot;:&quot;1035--1042&quot;,&quot;title&quot;:&quot;Challenges of DNA-Based Mark-Recapture Studies of American Black Bears&quot;,&quot;volume&quot;:&quot;72&quot;,&quot;year&quot;:2008,&quot;citeproc&quot;:&quot;eyJUeXBlIjoiYXJ0aWNsZS1qb3VybmFsIiwiUHVibGljYXRpb24iOiJUaGUgSm91cm5hbCBvZiBXaWxkbGlmZSBNYW5hZ2VtZW50IiwiUHVibGlzaGVyIjoiV2lsZXkgT25saW5lIExpYnJhcnkifQ==&quot;},&quot;ext_ids&quot;:{},&quot;user_data&quot;:{&quot;created&quot;:&quot;2018-03-11T20:53:59Z&quot;,&quot;createdby&quot;:&quot;Web Library&quot;,&quot;modified&quot;:&quot;2018-03-11T20:53:59Z&quot;,&quot;modifiedby&quot;:&quot;Web Library&quot;,&quot;has_annotations&quot;:false,&quot;unread&quot;:true,&quot;voted_down_count&quot;:0,&quot;voted_up_count&quot;:0,&quot;shared&quot;:false,&quot;sponsored&quot;:false},&quot;seq&quot;:43,&quot;id&quot;:&quot;6e5e30bc-8699-4658-8d14-ef44b23c11e4&quot;,&quot;files&quot;:[],&quot;pdf_hash&quot;:null},{&quot;collection_id&quot;:&quot;2eb12b6b-d5e6-48e4-81ba-9fba56162bdc&quot;,&quot;deleted&quot;:false,&quot;item_type&quot;:&quot;article&quot;,&quot;data_version&quot;:1,&quot;article&quot;:{&quot;authors&quot;:[&quot;Tredick CA&quot;,&quot;Vaughan MR&quot;,&quot;Stauffer DF&quot;,&quot;Simek SL&quot;,&quot;Eason T&quot;],&quot;issue&quot;:&quot;2&quot;,&quot;journal&quot;:&quot;Ursus&quot;,&quot;pagination&quot;:&quot;179--188&quot;,&quot;title&quot;:&quot;Sub-sampling genetic data to estimate black bear population size: a case study&quot;,&quot;volume&quot;:&quot;18&quot;,&quot;year&quot;:2007,&quot;citeproc&quot;:&quot;eyJUeXBlIjoiYXJ0aWNsZS1qb3VybmFsIiwiUHVibGljYXRpb24iOiJVcnN1cyIsIlB1Ymxpc2hlciI6IkJpb09uZSJ9&quot;},&quot;ext_ids&quot;:{},&quot;user_data&quot;:{&quot;created&quot;:&quot;2018-03-11T20:54:00Z&quot;,&quot;createdby&quot;:&quot;Web Library&quot;,&quot;modified&quot;:&quot;2018-03-11T20:54:00Z&quot;,&quot;modifiedby&quot;:&quot;Web Library&quot;,&quot;has_annotations&quot;:false,&quot;unread&quot;:true,&quot;voted_down_count&quot;:0,&quot;voted_up_count&quot;:0,&quot;shared&quot;:false,&quot;sponsored&quot;:false},&quot;seq&quot;:44,&quot;id&quot;:&quot;a4e460fd-3692-4883-9bf8-deb3610320ae&quot;,&quot;files&quot;:[],&quot;pdf_hash&quot;:null},{&quot;collection_id&quot;:&quot;2eb12b6b-d5e6-48e4-81ba-9fba56162bdc&quot;,&quot;deleted&quot;:false,&quot;item_type&quot;:&quot;article&quot;,&quot;data_version&quot;:1,&quot;article&quot;:{&quot;authors&quot;:[&quot;Petit E&quot;,&quot;Valiere N&quot;],&quot;issue&quot;:&quot;4&quot;,&quot;journal&quot;:&quot;Conservation Biology&quot;,&quot;pagination&quot;:&quot;1062--1073&quot;,&quot;title&quot;:&quot;Estimating population size with noninvasive capture-mark-recapture data&quot;,&quot;volume&quot;:&quot;20&quot;,&quot;year&quot;:2006,&quot;citeproc&quot;:&quot;eyJUeXBlIjoiYXJ0aWNsZS1qb3VybmFsIiwiUHVibGljYXRpb24iOiJDb25zZXJ2YXRpb24gQmlvbG9neSIsIlB1Ymxpc2hlciI6IldpbGV5IE9ubGluZSBMaWJyYXJ5In0=&quot;},&quot;ext_ids&quot;:{},&quot;user_data&quot;:{&quot;created&quot;:&quot;2018-03-11T20:53:57Z&quot;,&quot;createdby&quot;:&quot;Web Library&quot;,&quot;modified&quot;:&quot;2018-03-11T20:53:57Z&quot;,&quot;modifiedby&quot;:&quot;Web Library&quot;,&quot;has_annotations&quot;:false,&quot;unread&quot;:true,&quot;voted_down_count&quot;:0,&quot;voted_up_count&quot;:0,&quot;shared&quot;:false,&quot;sponsored&quot;:false},&quot;seq&quot;:41,&quot;id&quot;:&quot;e4255c80-7b14-4859-a490-e33a945983cb&quot;,&quot;files&quot;:[],&quot;pdf_hash&quot;:null},{&quot;collection_id&quot;:&quot;2eb12b6b-d5e6-48e4-81ba-9fba56162bdc&quot;,&quot;deleted&quot;:false,&quot;item_type&quot;:&quot;article&quot;,&quot;data_version&quot;:1,&quot;article&quot;:{&quot;authors&quot;:[&quot;Efford MG&quot;,&quot;Warburton B&quot;,&quot;Coleman MC&quot;,&quot;Barker RJ&quot;],&quot;issue&quot;:&quot;2&quot;,&quot;journal&quot;:&quot;Wildlife Society Bulletin&quot;,&quot;pagination&quot;:&quot;731--738&quot;,&quot;title&quot;:&quot;A field test of two methods for density estimation&quot;,&quot;volume&quot;:&quot;33&quot;,&quot;year&quot;:2005,&quot;citeproc&quot;:&quot;eyJUeXBlIjoiYXJ0aWNsZS1qb3VybmFsIiwiUHVibGljYXRpb24iOiJXaWxkbGlmZSBTb2NpZXR5IEJ1bGxldGluIiwiUHVibGlzaGVyIjoiQmlvT25lIn0=&quot;},&quot;ext_ids&quot;:{},&quot;user_data&quot;:{&quot;created&quot;:&quot;2018-03-11T20:53:51Z&quot;,&quot;createdby&quot;:&quot;Web Library&quot;,&quot;modified&quot;:&quot;2018-03-11T20:53:51Z&quot;,&quot;modifiedby&quot;:&quot;Web Library&quot;,&quot;has_annotations&quot;:false,&quot;unread&quot;:true,&quot;voted_down_count&quot;:0,&quot;voted_up_count&quot;:0,&quot;shared&quot;:false,&quot;sponsored&quot;:false},&quot;seq&quot;:36,&quot;id&quot;:&quot;559b9b5f-663d-4fa2-ad98-429d4a825f8e&quot;,&quot;files&quot;:[],&quot;pdf_hash&quot;:null},{&quot;collection_id&quot;:&quot;2eb12b6b-d5e6-48e4-81ba-9fba56162bdc&quot;,&quot;deleted&quot;:false,&quot;item_type&quot;:&quot;article&quot;,&quot;data_version&quot;:1,&quot;article&quot;:{&quot;authors&quot;:[&quot;Boulanger J&quot;,&quot;Himmer S&quot;,&quot;Swan C&quot;],&quot;issue&quot;:&quot;8&quot;,&quot;journal&quot;:&quot;Canadian Journal of Zoology&quot;,&quot;pagination&quot;:&quot;1267--1277&quot;,&quot;title&quot;:&quot;Monitoring of grizzly bear population trends and demography using DNA mark-recapture methods in the Owikeno Lake area of British Columbia&quot;,&quot;volume&quot;:&quot;82&quot;,&quot;year&quot;:2004,&quot;citeproc&quot;:&quot;eyJUeXBlIjoiYXJ0aWNsZS1qb3VybmFsIiwiUHVibGljYXRpb24iOiJDYW5hZGlhbiBKb3VybmFsIG9mIFpvb2xvZ3kiLCJQdWJsaXNoZXIiOiJOUkMgUmVzZWFyY2ggUHJlc3MifQ==&quot;},&quot;ext_ids&quot;:{},&quot;user_data&quot;:{&quot;created&quot;:&quot;2018-03-11T20:53:46Z&quot;,&quot;createdby&quot;:&quot;Web Library&quot;,&quot;modified&quot;:&quot;2018-03-11T20:53:46Z&quot;,&quot;modifiedby&quot;:&quot;Web Library&quot;,&quot;has_annotations&quot;:false,&quot;unread&quot;:true,&quot;voted_down_count&quot;:0,&quot;voted_up_count&quot;:0,&quot;shared&quot;:false,&quot;sponsored&quot;:false},&quot;seq&quot;:31,&quot;id&quot;:&quot;2d7508d2-f21c-44cc-993f-f690996cdd08&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45Z&quot;,&quot;createdby&quot;:&quot;Web Library&quot;,&quot;modified&quot;:&quot;2018-03-11T20:53:45Z&quot;,&quot;modifiedby&quot;:&quot;Web Library&quot;,&quot;has_annotations&quot;:false,&quot;unread&quot;:true,&quot;voted_down_count&quot;:0,&quot;voted_up_count&quot;:0,&quot;shared&quot;:false,&quot;sponsored&quot;:false},&quot;seq&quot;:30,&quot;id&quot;:&quot;83ebe1ab-bcd7-4f4a-8f23-ae343f8d446c&quot;,&quot;files&quot;:[],&quot;pdf_hash&quot;:null},{&quot;collection_id&quot;:&quot;2eb12b6b-d5e6-48e4-81ba-9fba56162bdc&quot;,&quot;deleted&quot;:false,&quot;item_type&quot;:&quot;article&quot;,&quot;data_version&quot;:1,&quot;article&quot;:{&quot;abstract&quot;:&quot;This is the first book to provide an accessible, comprehensive introduction to wildlife population assessment methods. It uses a new approach that makes the full range of methods accessible in a way that has not previously been possible. Traditionally,  ...&quot;,&quot;authors&quot;:[&quot;Borchers D&quot;,&quot;Buckl &quot;,&quot; S&quot;,&quot;Zucchini W&quot;],&quot;title&quot;:&quot;Estimating animal abundance: closed populations&quot;,&quot;year&quot;:2002,&quot;citeproc&quot;:&quot;eyJUeXBlIjoiYXJ0aWNsZS1qb3VybmFsIiwiUHVibGlzaGVyIjoiU3ByaW5nZXItVmVybGFnIExvbmRvbiJ9&quot;},&quot;ext_ids&quot;:{},&quot;user_data&quot;:{&quot;created&quot;:&quot;2018-03-11T20:53:33Z&quot;,&quot;createdby&quot;:&quot;Web Library&quot;,&quot;modified&quot;:&quot;2018-03-11T20:53:33Z&quot;,&quot;modifiedby&quot;:&quot;Web Library&quot;,&quot;has_annotations&quot;:false,&quot;unread&quot;:true,&quot;voted_down_count&quot;:0,&quot;voted_up_count&quot;:0,&quot;shared&quot;:false,&quot;sponsored&quot;:false},&quot;seq&quot;:19,&quot;id&quot;:&quot;d5cee733-684f-473c-a8ce-57e7b5485e59&quot;,&quot;files&quot;:[],&quot;pdf_hash&quot;:null},{&quot;collection_id&quot;:&quot;2eb12b6b-d5e6-48e4-81ba-9fba56162bdc&quot;,&quot;deleted&quot;:false,&quot;item_type&quot;:&quot;article&quot;,&quot;data_version&quot;:1,&quot;article&quot;:{&quot;authors&quot;:[&quot;Borchers DL&quot;,&quot;Buckl &quot;,&quot; ST&quot;,&quot;Zucchini W&quot;],&quot;title&quot;:&quot;Estimating animal abundance: closed populations&quot;,&quot;volume&quot;:&quot;13&quot;,&quot;year&quot;:2002,&quot;citeproc&quot;:&quot;eyJUeXBlIjoiYXJ0aWNsZS1qb3VybmFsIiwiUHVibGlzaGVyIjoiU3ByaW5nZXIgU2NpZW5jZSAmIEJ1c2luZXNzIE1lZGlhIn0=&quot;},&quot;ext_ids&quot;:{},&quot;user_data&quot;:{&quot;created&quot;:&quot;2018-03-11T20:53:36Z&quot;,&quot;createdby&quot;:&quot;Web Library&quot;,&quot;modified&quot;:&quot;2018-03-11T20:53:36Z&quot;,&quot;modifiedby&quot;:&quot;Web Library&quot;,&quot;has_annotations&quot;:false,&quot;unread&quot;:true,&quot;voted_down_count&quot;:0,&quot;voted_up_count&quot;:0,&quot;shared&quot;:false,&quot;sponsored&quot;:false},&quot;seq&quot;:22,&quot;id&quot;:&quot;dac6a031-48ec-4fd4-ad10-740bef0ff094&quot;,&quot;files&quot;:[],&quot;pdf_hash&quot;:null},{&quot;collection_id&quot;:&quot;2eb12b6b-d5e6-48e4-81ba-9fba56162bdc&quot;,&quot;deleted&quot;:false,&quot;item_type&quot;:&quot;article&quot;,&quot;data_version&quot;:1,&quot;article&quot;:{&quot;authors&quot;:[&quot;Mills LS&quot;,&quot;Citta JJ&quot;,&quot;Lair KP&quot;,&quot;Schwartz MK&quot;,&quot;Tallmon DA&quot;],&quot;issue&quot;:&quot;1&quot;,&quot;journal&quot;:&quot;Ecological applications&quot;,&quot;pagination&quot;:&quot;283--294&quot;,&quot;title&quot;:&quot;Estimating animal abundance using noninvasive DNA sampling: promise and pitfalls&quot;,&quot;volume&quot;:&quot;10&quot;,&quot;year&quot;:2000,&quot;citeproc&quot;:&quot;eyJUeXBlIjoiYXJ0aWNsZS1qb3VybmFsIiwiUHVibGljYXRpb24iOiJFY29sb2dpY2FsIGFwcGxpY2F0aW9ucyIsIlB1Ymxpc2hlciI6IkVjbyBTb2MgQW1lcmljYSJ9&quot;},&quot;ext_ids&quot;:{},&quot;user_data&quot;:{&quot;created&quot;:&quot;2018-03-11T20:53:56Z&quot;,&quot;createdby&quot;:&quot;Web Library&quot;,&quot;modified&quot;:&quot;2018-03-11T20:53:56Z&quot;,&quot;modifiedby&quot;:&quot;Web Library&quot;,&quot;has_annotations&quot;:false,&quot;unread&quot;:true,&quot;voted_down_count&quot;:0,&quot;voted_up_count&quot;:0,&quot;shared&quot;:false,&quot;sponsored&quot;:false},&quot;seq&quot;:40,&quot;id&quot;:&quot;760944e9-9d2d-4c65-94d5-8b9f18df26f4&quot;,&quot;files&quot;:[],&quot;pdf_hash&quot;:null}]"/>
    <we:property name="-175109476"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y name="-1267460028" value="[{&quot;collection_id&quot;:&quot;2eb12b6b-d5e6-48e4-81ba-9fba56162bdc&quot;,&quot;deleted&quot;:false,&quot;item_type&quot;:&quot;article&quot;,&quot;data_version&quot;:1,&quot;article&quot;:{&quot;authors&quot;:[&quot; RA&quot;,&quot;Weston S&quot;],&quot;title&quot;:&quot;foreach: Provides Foreach Looping Construct for R&quot;,&quot;year&quot;:2015,&quot;citeproc&quot;:&quot;eyJUeXBlIjoiYXJ0aWNsZS1qb3VybmFsIiwiVVJMIjoiaHR0cDovL0NSQU4uUi1wcm9qZWN0Lm9yZy9wYWNrYWdlPWZvcmVhY2gifQ==&quot;},&quot;ext_ids&quot;:{},&quot;user_data&quot;:{&quot;created&quot;:&quot;2018-03-11T20:53:40Z&quot;,&quot;createdby&quot;:&quot;Web Library&quot;,&quot;modified&quot;:&quot;2018-03-11T20:53:40Z&quot;,&quot;modifiedby&quot;:&quot;Web Library&quot;,&quot;has_annotations&quot;:false,&quot;unread&quot;:true,&quot;voted_down_count&quot;:0,&quot;voted_up_count&quot;:0,&quot;shared&quot;:false,&quot;sponsored&quot;:false},&quot;seq&quot;:25,&quot;id&quot;:&quot;ca4bc818-a67a-42de-b4a9-8fe5e2f8302e&quot;,&quot;files&quot;:[],&quot;pdf_hash&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643B8-9D2E-4CBA-B972-933BE665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5837</Words>
  <Characters>33276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Gondek</dc:creator>
  <cp:lastModifiedBy>Nick</cp:lastModifiedBy>
  <cp:revision>2</cp:revision>
  <cp:lastPrinted>2018-05-13T19:08:00Z</cp:lastPrinted>
  <dcterms:created xsi:type="dcterms:W3CDTF">2018-06-29T19:50:00Z</dcterms:created>
  <dcterms:modified xsi:type="dcterms:W3CDTF">2018-06-29T19:50:00Z</dcterms:modified>
</cp:coreProperties>
</file>