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49" w:rsidRDefault="00012247">
      <w:pPr>
        <w:rPr>
          <w:b/>
          <w:sz w:val="24"/>
        </w:rPr>
      </w:pPr>
      <w:r>
        <w:rPr>
          <w:b/>
          <w:sz w:val="24"/>
        </w:rPr>
        <w:t xml:space="preserve">LIDC Meeting - </w:t>
      </w:r>
      <w:r w:rsidR="00344F9A" w:rsidRPr="00344F9A">
        <w:rPr>
          <w:b/>
          <w:sz w:val="24"/>
        </w:rPr>
        <w:t>9/29/2016</w:t>
      </w:r>
    </w:p>
    <w:p w:rsidR="00344F9A" w:rsidRDefault="00344F9A" w:rsidP="00344F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Only used images where there is complete agreement between the radiologists. There are only </w:t>
      </w:r>
      <w:r w:rsidRPr="00344F9A">
        <w:rPr>
          <w:sz w:val="24"/>
          <w:u w:val="single"/>
        </w:rPr>
        <w:t>98 such cases</w:t>
      </w:r>
      <w:r>
        <w:rPr>
          <w:sz w:val="24"/>
        </w:rPr>
        <w:t>.</w:t>
      </w:r>
    </w:p>
    <w:p w:rsidR="00344F9A" w:rsidRDefault="00A86A99" w:rsidP="00344F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</w:t>
      </w:r>
      <w:r w:rsidR="00344F9A">
        <w:rPr>
          <w:sz w:val="24"/>
        </w:rPr>
        <w:t>emove</w:t>
      </w:r>
      <w:r>
        <w:rPr>
          <w:sz w:val="24"/>
        </w:rPr>
        <w:t>d</w:t>
      </w:r>
      <w:r w:rsidR="00344F9A">
        <w:rPr>
          <w:sz w:val="24"/>
        </w:rPr>
        <w:t xml:space="preserve"> cases that correspond to a malignancy value of 3. There are </w:t>
      </w:r>
      <w:r w:rsidR="00344F9A" w:rsidRPr="00344F9A">
        <w:rPr>
          <w:sz w:val="24"/>
          <w:u w:val="single"/>
        </w:rPr>
        <w:t>80 cases</w:t>
      </w:r>
      <w:r w:rsidR="00344F9A">
        <w:rPr>
          <w:sz w:val="24"/>
        </w:rPr>
        <w:t xml:space="preserve"> left.</w:t>
      </w:r>
    </w:p>
    <w:p w:rsidR="00344F9A" w:rsidRDefault="00344F9A" w:rsidP="00344F9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Here are the final counts</w:t>
      </w:r>
      <w:r w:rsidR="00AC45AE">
        <w:rPr>
          <w:sz w:val="24"/>
        </w:rPr>
        <w:t xml:space="preserve"> (highly unbalanced)</w:t>
      </w:r>
      <w:r>
        <w:rPr>
          <w:sz w:val="24"/>
        </w:rPr>
        <w:t>:</w:t>
      </w:r>
    </w:p>
    <w:tbl>
      <w:tblPr>
        <w:tblStyle w:val="TableGrid"/>
        <w:tblW w:w="0" w:type="auto"/>
        <w:tblInd w:w="3310" w:type="dxa"/>
        <w:tblLook w:val="04A0" w:firstRow="1" w:lastRow="0" w:firstColumn="1" w:lastColumn="0" w:noHBand="0" w:noVBand="1"/>
      </w:tblPr>
      <w:tblGrid>
        <w:gridCol w:w="953"/>
        <w:gridCol w:w="813"/>
      </w:tblGrid>
      <w:tr w:rsidR="00344F9A" w:rsidTr="00AC45AE">
        <w:trPr>
          <w:trHeight w:val="332"/>
        </w:trPr>
        <w:tc>
          <w:tcPr>
            <w:tcW w:w="953" w:type="dxa"/>
          </w:tcPr>
          <w:p w:rsidR="00344F9A" w:rsidRPr="00862143" w:rsidRDefault="00344F9A" w:rsidP="00344F9A">
            <w:pPr>
              <w:rPr>
                <w:b/>
                <w:sz w:val="24"/>
              </w:rPr>
            </w:pPr>
            <w:r w:rsidRPr="00862143">
              <w:rPr>
                <w:b/>
                <w:sz w:val="24"/>
              </w:rPr>
              <w:t>Class</w:t>
            </w:r>
          </w:p>
        </w:tc>
        <w:tc>
          <w:tcPr>
            <w:tcW w:w="804" w:type="dxa"/>
          </w:tcPr>
          <w:p w:rsidR="00344F9A" w:rsidRPr="00862143" w:rsidRDefault="00344F9A" w:rsidP="00344F9A">
            <w:pPr>
              <w:rPr>
                <w:b/>
                <w:sz w:val="24"/>
              </w:rPr>
            </w:pPr>
            <w:r w:rsidRPr="00862143">
              <w:rPr>
                <w:b/>
                <w:sz w:val="24"/>
              </w:rPr>
              <w:t>Count</w:t>
            </w:r>
          </w:p>
        </w:tc>
      </w:tr>
      <w:tr w:rsidR="00344F9A" w:rsidTr="00AC45AE">
        <w:trPr>
          <w:trHeight w:val="280"/>
        </w:trPr>
        <w:tc>
          <w:tcPr>
            <w:tcW w:w="953" w:type="dxa"/>
          </w:tcPr>
          <w:p w:rsidR="00344F9A" w:rsidRDefault="00344F9A" w:rsidP="00344F9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</w:tcPr>
          <w:p w:rsidR="00344F9A" w:rsidRDefault="00344F9A" w:rsidP="00344F9A">
            <w:pPr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344F9A" w:rsidTr="00AC45AE">
        <w:trPr>
          <w:trHeight w:val="280"/>
        </w:trPr>
        <w:tc>
          <w:tcPr>
            <w:tcW w:w="953" w:type="dxa"/>
          </w:tcPr>
          <w:p w:rsidR="00344F9A" w:rsidRDefault="00344F9A" w:rsidP="00344F9A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4" w:type="dxa"/>
          </w:tcPr>
          <w:p w:rsidR="00344F9A" w:rsidRDefault="00344F9A" w:rsidP="00344F9A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44F9A" w:rsidTr="00AC45AE">
        <w:trPr>
          <w:trHeight w:val="280"/>
        </w:trPr>
        <w:tc>
          <w:tcPr>
            <w:tcW w:w="953" w:type="dxa"/>
          </w:tcPr>
          <w:p w:rsidR="00344F9A" w:rsidRDefault="00344F9A" w:rsidP="00344F9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4" w:type="dxa"/>
          </w:tcPr>
          <w:p w:rsidR="00344F9A" w:rsidRDefault="00344F9A" w:rsidP="00344F9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AC45AE" w:rsidRDefault="00AC45AE" w:rsidP="00AC45AE">
      <w:pPr>
        <w:pStyle w:val="ListParagraph"/>
        <w:rPr>
          <w:sz w:val="24"/>
        </w:rPr>
      </w:pPr>
    </w:p>
    <w:p w:rsidR="00AC45AE" w:rsidRDefault="00AC45AE" w:rsidP="00AC45A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All the cases with malignancy of 1 or 2 is marked “benign” and those with 5 (or 4) are marked “malignant”. </w:t>
      </w:r>
    </w:p>
    <w:p w:rsidR="005B7E77" w:rsidRPr="00443415" w:rsidRDefault="00AC45AE" w:rsidP="00A361CB">
      <w:pPr>
        <w:pStyle w:val="ListParagraph"/>
        <w:numPr>
          <w:ilvl w:val="0"/>
          <w:numId w:val="2"/>
        </w:numPr>
        <w:rPr>
          <w:sz w:val="24"/>
        </w:rPr>
      </w:pPr>
      <w:r w:rsidRPr="00443415">
        <w:rPr>
          <w:sz w:val="24"/>
        </w:rPr>
        <w:t xml:space="preserve">Eigen nodules are generated </w:t>
      </w:r>
      <w:r w:rsidR="005B7E77" w:rsidRPr="00443415">
        <w:rPr>
          <w:sz w:val="24"/>
        </w:rPr>
        <w:t xml:space="preserve">separately </w:t>
      </w:r>
      <w:r w:rsidRPr="00443415">
        <w:rPr>
          <w:sz w:val="24"/>
        </w:rPr>
        <w:t>for the malignant and benign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0"/>
        <w:gridCol w:w="3075"/>
        <w:gridCol w:w="3164"/>
      </w:tblGrid>
      <w:tr w:rsidR="005B7E77" w:rsidTr="00443415">
        <w:trPr>
          <w:trHeight w:val="395"/>
        </w:trPr>
        <w:tc>
          <w:tcPr>
            <w:tcW w:w="2970" w:type="dxa"/>
          </w:tcPr>
          <w:p w:rsidR="005B7E77" w:rsidRDefault="005B7E77" w:rsidP="005B7E77">
            <w:pPr>
              <w:rPr>
                <w:noProof/>
                <w:sz w:val="24"/>
              </w:rPr>
            </w:pPr>
          </w:p>
        </w:tc>
        <w:tc>
          <w:tcPr>
            <w:tcW w:w="3075" w:type="dxa"/>
          </w:tcPr>
          <w:p w:rsidR="005B7E77" w:rsidRPr="005B7E77" w:rsidRDefault="005B7E77" w:rsidP="005B7E77">
            <w:pPr>
              <w:rPr>
                <w:b/>
                <w:noProof/>
                <w:sz w:val="24"/>
              </w:rPr>
            </w:pPr>
            <w:r w:rsidRPr="005B7E77">
              <w:rPr>
                <w:b/>
                <w:noProof/>
                <w:sz w:val="24"/>
              </w:rPr>
              <w:t>Benign</w:t>
            </w:r>
            <w:r>
              <w:rPr>
                <w:b/>
                <w:noProof/>
                <w:sz w:val="24"/>
              </w:rPr>
              <w:t xml:space="preserve"> – 27x25</w:t>
            </w:r>
          </w:p>
        </w:tc>
        <w:tc>
          <w:tcPr>
            <w:tcW w:w="3164" w:type="dxa"/>
          </w:tcPr>
          <w:p w:rsidR="005B7E77" w:rsidRPr="005B7E77" w:rsidRDefault="005B7E77" w:rsidP="005B7E77">
            <w:pPr>
              <w:rPr>
                <w:b/>
                <w:noProof/>
                <w:sz w:val="24"/>
              </w:rPr>
            </w:pPr>
            <w:r w:rsidRPr="005B7E77">
              <w:rPr>
                <w:b/>
                <w:noProof/>
                <w:sz w:val="24"/>
              </w:rPr>
              <w:t>Malignant</w:t>
            </w:r>
            <w:r>
              <w:rPr>
                <w:b/>
                <w:noProof/>
                <w:sz w:val="24"/>
              </w:rPr>
              <w:t xml:space="preserve"> –43x48 </w:t>
            </w:r>
          </w:p>
        </w:tc>
      </w:tr>
      <w:tr w:rsidR="005B7E77" w:rsidTr="00443415">
        <w:trPr>
          <w:trHeight w:val="1153"/>
        </w:trPr>
        <w:tc>
          <w:tcPr>
            <w:tcW w:w="2970" w:type="dxa"/>
          </w:tcPr>
          <w:p w:rsidR="005B7E77" w:rsidRPr="005B7E77" w:rsidRDefault="005B7E77" w:rsidP="005B7E77">
            <w:pPr>
              <w:rPr>
                <w:b/>
                <w:noProof/>
                <w:sz w:val="24"/>
              </w:rPr>
            </w:pPr>
            <w:r w:rsidRPr="005B7E77">
              <w:rPr>
                <w:b/>
                <w:noProof/>
                <w:sz w:val="24"/>
              </w:rPr>
              <w:t>PC1</w:t>
            </w:r>
          </w:p>
        </w:tc>
        <w:tc>
          <w:tcPr>
            <w:tcW w:w="3075" w:type="dxa"/>
          </w:tcPr>
          <w:p w:rsidR="005B7E77" w:rsidRDefault="005B7E77" w:rsidP="00862143">
            <w:pPr>
              <w:rPr>
                <w:sz w:val="24"/>
              </w:rPr>
            </w:pPr>
            <w:r w:rsidRPr="005B7E77">
              <w:rPr>
                <w:noProof/>
                <w:sz w:val="24"/>
              </w:rPr>
              <w:drawing>
                <wp:inline distT="0" distB="0" distL="0" distR="0" wp14:anchorId="67F9B2C6" wp14:editId="714C34C9">
                  <wp:extent cx="419100" cy="452628"/>
                  <wp:effectExtent l="0" t="0" r="0" b="5080"/>
                  <wp:docPr id="1" name="Picture 1" descr="C:\Users\SYARLAG1\Documents\Lung-Nodule-Identification\EigenNodulesPerfectCases\1,2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ARLAG1\Documents\Lung-Nodule-Identification\EigenNodulesPerfectCases\1,2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67" cy="45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2143">
              <w:rPr>
                <w:sz w:val="24"/>
              </w:rPr>
              <w:t xml:space="preserve">  53%</w:t>
            </w:r>
          </w:p>
        </w:tc>
        <w:tc>
          <w:tcPr>
            <w:tcW w:w="3164" w:type="dxa"/>
          </w:tcPr>
          <w:p w:rsidR="005B7E77" w:rsidRDefault="005B7E77" w:rsidP="005B7E77">
            <w:pPr>
              <w:rPr>
                <w:sz w:val="24"/>
              </w:rPr>
            </w:pPr>
            <w:r w:rsidRPr="005B7E77">
              <w:rPr>
                <w:noProof/>
                <w:sz w:val="24"/>
              </w:rPr>
              <w:drawing>
                <wp:inline distT="0" distB="0" distL="0" distR="0" wp14:anchorId="13920194" wp14:editId="6353364C">
                  <wp:extent cx="923925" cy="827683"/>
                  <wp:effectExtent l="0" t="0" r="0" b="0"/>
                  <wp:docPr id="8" name="Picture 8" descr="C:\Users\SYARLAG1\Documents\Lung-Nodule-Identification\EigenNodulesPerfectCases\4,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YARLAG1\Documents\Lung-Nodule-Identification\EigenNodulesPerfectCases\4,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033" cy="848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2143">
              <w:rPr>
                <w:sz w:val="24"/>
              </w:rPr>
              <w:t xml:space="preserve"> </w:t>
            </w:r>
            <w:r w:rsidR="007256DE">
              <w:rPr>
                <w:sz w:val="24"/>
              </w:rPr>
              <w:t>35%</w:t>
            </w:r>
          </w:p>
        </w:tc>
      </w:tr>
      <w:tr w:rsidR="005B7E77" w:rsidTr="00443415">
        <w:trPr>
          <w:trHeight w:val="1153"/>
        </w:trPr>
        <w:tc>
          <w:tcPr>
            <w:tcW w:w="2970" w:type="dxa"/>
          </w:tcPr>
          <w:p w:rsidR="005B7E77" w:rsidRPr="005B7E77" w:rsidRDefault="005B7E77" w:rsidP="005B7E77">
            <w:pPr>
              <w:rPr>
                <w:b/>
                <w:noProof/>
                <w:sz w:val="24"/>
              </w:rPr>
            </w:pPr>
            <w:r w:rsidRPr="005B7E77">
              <w:rPr>
                <w:b/>
                <w:noProof/>
                <w:sz w:val="24"/>
              </w:rPr>
              <w:t>PC2</w:t>
            </w:r>
          </w:p>
        </w:tc>
        <w:tc>
          <w:tcPr>
            <w:tcW w:w="3075" w:type="dxa"/>
          </w:tcPr>
          <w:p w:rsidR="005B7E77" w:rsidRDefault="005B7E77" w:rsidP="005B7E77">
            <w:pPr>
              <w:rPr>
                <w:sz w:val="24"/>
              </w:rPr>
            </w:pPr>
            <w:r w:rsidRPr="005B7E77">
              <w:rPr>
                <w:noProof/>
                <w:sz w:val="24"/>
              </w:rPr>
              <w:drawing>
                <wp:inline distT="0" distB="0" distL="0" distR="0" wp14:anchorId="0A56EFE8" wp14:editId="443E5925">
                  <wp:extent cx="428625" cy="462915"/>
                  <wp:effectExtent l="0" t="0" r="9525" b="0"/>
                  <wp:docPr id="2" name="Picture 2" descr="C:\Users\SYARLAG1\Documents\Lung-Nodule-Identification\EigenNodulesPerfectCases\1,2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YARLAG1\Documents\Lung-Nodule-Identification\EigenNodulesPerfectCases\1,2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38" cy="46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2143">
              <w:rPr>
                <w:sz w:val="24"/>
              </w:rPr>
              <w:t xml:space="preserve"> 16%</w:t>
            </w:r>
          </w:p>
        </w:tc>
        <w:tc>
          <w:tcPr>
            <w:tcW w:w="3164" w:type="dxa"/>
          </w:tcPr>
          <w:p w:rsidR="005B7E77" w:rsidRDefault="005B7E77" w:rsidP="005B7E77">
            <w:pPr>
              <w:rPr>
                <w:sz w:val="24"/>
              </w:rPr>
            </w:pPr>
            <w:r w:rsidRPr="005B7E77">
              <w:rPr>
                <w:noProof/>
                <w:sz w:val="24"/>
              </w:rPr>
              <w:drawing>
                <wp:inline distT="0" distB="0" distL="0" distR="0" wp14:anchorId="26EEAD52" wp14:editId="2D7BE434">
                  <wp:extent cx="914400" cy="819150"/>
                  <wp:effectExtent l="0" t="0" r="0" b="0"/>
                  <wp:docPr id="9" name="Picture 9" descr="C:\Users\SYARLAG1\Documents\Lung-Nodule-Identification\EigenNodulesPerfectCases\4,5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YARLAG1\Documents\Lung-Nodule-Identification\EigenNodulesPerfectCases\4,5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189" cy="829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6DE">
              <w:rPr>
                <w:sz w:val="24"/>
              </w:rPr>
              <w:t xml:space="preserve"> 22%</w:t>
            </w:r>
          </w:p>
        </w:tc>
      </w:tr>
      <w:tr w:rsidR="005B7E77" w:rsidTr="00443415">
        <w:trPr>
          <w:trHeight w:val="1214"/>
        </w:trPr>
        <w:tc>
          <w:tcPr>
            <w:tcW w:w="2970" w:type="dxa"/>
          </w:tcPr>
          <w:p w:rsidR="005B7E77" w:rsidRPr="005B7E77" w:rsidRDefault="005B7E77" w:rsidP="005B7E77">
            <w:pPr>
              <w:rPr>
                <w:b/>
                <w:noProof/>
                <w:sz w:val="24"/>
              </w:rPr>
            </w:pPr>
            <w:r w:rsidRPr="005B7E77">
              <w:rPr>
                <w:b/>
                <w:noProof/>
                <w:sz w:val="24"/>
              </w:rPr>
              <w:t>PC3</w:t>
            </w:r>
          </w:p>
        </w:tc>
        <w:tc>
          <w:tcPr>
            <w:tcW w:w="3075" w:type="dxa"/>
          </w:tcPr>
          <w:p w:rsidR="005B7E77" w:rsidRDefault="005B7E77" w:rsidP="005B7E77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7675" cy="483489"/>
                  <wp:effectExtent l="0" t="0" r="0" b="0"/>
                  <wp:docPr id="13" name="Picture 13" descr="C:\Users\SYARLAG1\Documents\Lung-Nodule-Identification\EigenNodulesPerfectCases\1,2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YARLAG1\Documents\Lung-Nodule-Identification\EigenNodulesPerfectCases\1,2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20" cy="489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2143">
              <w:rPr>
                <w:sz w:val="24"/>
              </w:rPr>
              <w:t xml:space="preserve"> 11%</w:t>
            </w:r>
          </w:p>
        </w:tc>
        <w:tc>
          <w:tcPr>
            <w:tcW w:w="3164" w:type="dxa"/>
          </w:tcPr>
          <w:p w:rsidR="005B7E77" w:rsidRDefault="005B7E77" w:rsidP="005B7E77">
            <w:pPr>
              <w:rPr>
                <w:sz w:val="24"/>
              </w:rPr>
            </w:pPr>
            <w:r w:rsidRPr="005B7E77">
              <w:rPr>
                <w:noProof/>
                <w:sz w:val="24"/>
              </w:rPr>
              <w:drawing>
                <wp:inline distT="0" distB="0" distL="0" distR="0" wp14:anchorId="287BD0A5" wp14:editId="310012D9">
                  <wp:extent cx="923925" cy="827682"/>
                  <wp:effectExtent l="0" t="0" r="0" b="0"/>
                  <wp:docPr id="10" name="Picture 10" descr="C:\Users\SYARLAG1\Documents\Lung-Nodule-Identification\EigenNodulesPerfectCases\4,5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YARLAG1\Documents\Lung-Nodule-Identification\EigenNodulesPerfectCases\4,5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684" cy="86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6DE">
              <w:rPr>
                <w:sz w:val="24"/>
              </w:rPr>
              <w:t xml:space="preserve"> 17%</w:t>
            </w:r>
          </w:p>
        </w:tc>
      </w:tr>
      <w:tr w:rsidR="005B7E77" w:rsidTr="00443415">
        <w:trPr>
          <w:trHeight w:val="1153"/>
        </w:trPr>
        <w:tc>
          <w:tcPr>
            <w:tcW w:w="2970" w:type="dxa"/>
          </w:tcPr>
          <w:p w:rsidR="005B7E77" w:rsidRPr="005B7E77" w:rsidRDefault="005B7E77" w:rsidP="005B7E77">
            <w:pPr>
              <w:rPr>
                <w:b/>
                <w:noProof/>
                <w:sz w:val="24"/>
              </w:rPr>
            </w:pPr>
            <w:r w:rsidRPr="005B7E77">
              <w:rPr>
                <w:b/>
                <w:noProof/>
                <w:sz w:val="24"/>
              </w:rPr>
              <w:t>PC4</w:t>
            </w:r>
          </w:p>
        </w:tc>
        <w:tc>
          <w:tcPr>
            <w:tcW w:w="3075" w:type="dxa"/>
          </w:tcPr>
          <w:p w:rsidR="005B7E77" w:rsidRDefault="005B7E77" w:rsidP="005B7E77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32153" cy="466725"/>
                  <wp:effectExtent l="0" t="0" r="6350" b="0"/>
                  <wp:docPr id="15" name="Picture 15" descr="C:\Users\SYARLAG1\Documents\Lung-Nodule-Identification\EigenNodulesPerfectCases\1,2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YARLAG1\Documents\Lung-Nodule-Identification\EigenNodulesPerfectCases\1,2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11" cy="47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2143">
              <w:rPr>
                <w:sz w:val="24"/>
              </w:rPr>
              <w:t xml:space="preserve"> 7%</w:t>
            </w:r>
          </w:p>
        </w:tc>
        <w:tc>
          <w:tcPr>
            <w:tcW w:w="3164" w:type="dxa"/>
          </w:tcPr>
          <w:p w:rsidR="005B7E77" w:rsidRDefault="005B7E77" w:rsidP="005B7E77">
            <w:pPr>
              <w:rPr>
                <w:sz w:val="24"/>
              </w:rPr>
            </w:pPr>
            <w:r w:rsidRPr="005B7E77">
              <w:rPr>
                <w:noProof/>
                <w:sz w:val="24"/>
              </w:rPr>
              <w:drawing>
                <wp:inline distT="0" distB="0" distL="0" distR="0" wp14:anchorId="5B9B60C1" wp14:editId="72DBBB74">
                  <wp:extent cx="914400" cy="819150"/>
                  <wp:effectExtent l="0" t="0" r="0" b="0"/>
                  <wp:docPr id="11" name="Picture 11" descr="C:\Users\SYARLAG1\Documents\Lung-Nodule-Identification\EigenNodulesPerfectCases\4,5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YARLAG1\Documents\Lung-Nodule-Identification\EigenNodulesPerfectCases\4,5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85" cy="82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6DE">
              <w:rPr>
                <w:sz w:val="24"/>
              </w:rPr>
              <w:t xml:space="preserve"> 15%</w:t>
            </w:r>
          </w:p>
        </w:tc>
      </w:tr>
      <w:tr w:rsidR="005B7E77" w:rsidTr="00443415">
        <w:trPr>
          <w:trHeight w:hRule="exact" w:val="1352"/>
        </w:trPr>
        <w:tc>
          <w:tcPr>
            <w:tcW w:w="2970" w:type="dxa"/>
          </w:tcPr>
          <w:p w:rsidR="005B7E77" w:rsidRPr="005B7E77" w:rsidRDefault="005B7E77" w:rsidP="005B7E77">
            <w:pPr>
              <w:rPr>
                <w:b/>
                <w:noProof/>
                <w:sz w:val="24"/>
              </w:rPr>
            </w:pPr>
            <w:r w:rsidRPr="005B7E77">
              <w:rPr>
                <w:b/>
                <w:noProof/>
                <w:sz w:val="24"/>
              </w:rPr>
              <w:t>PC5</w:t>
            </w:r>
          </w:p>
        </w:tc>
        <w:tc>
          <w:tcPr>
            <w:tcW w:w="3075" w:type="dxa"/>
          </w:tcPr>
          <w:p w:rsidR="005B7E77" w:rsidRDefault="005B7E77" w:rsidP="005B7E77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58611" cy="495300"/>
                  <wp:effectExtent l="0" t="0" r="0" b="0"/>
                  <wp:docPr id="16" name="Picture 16" descr="C:\Users\SYARLAG1\Documents\Lung-Nodule-Identification\EigenNodulesPerfectCases\1,2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YARLAG1\Documents\Lung-Nodule-Identification\EigenNodulesPerfectCases\1,2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2" cy="504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2143">
              <w:rPr>
                <w:sz w:val="24"/>
              </w:rPr>
              <w:t xml:space="preserve"> 2%</w:t>
            </w:r>
          </w:p>
        </w:tc>
        <w:tc>
          <w:tcPr>
            <w:tcW w:w="3164" w:type="dxa"/>
          </w:tcPr>
          <w:p w:rsidR="005B7E77" w:rsidRDefault="005B7E77" w:rsidP="005B7E77">
            <w:pPr>
              <w:rPr>
                <w:sz w:val="24"/>
              </w:rPr>
            </w:pPr>
            <w:r w:rsidRPr="005B7E77">
              <w:rPr>
                <w:noProof/>
                <w:sz w:val="24"/>
              </w:rPr>
              <w:drawing>
                <wp:inline distT="0" distB="0" distL="0" distR="0" wp14:anchorId="18CAE382" wp14:editId="3A86B391">
                  <wp:extent cx="914400" cy="819150"/>
                  <wp:effectExtent l="0" t="0" r="0" b="0"/>
                  <wp:docPr id="12" name="Picture 12" descr="C:\Users\SYARLAG1\Documents\Lung-Nodule-Identification\EigenNodulesPerfectCases\4,5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YARLAG1\Documents\Lung-Nodule-Identification\EigenNodulesPerfectCases\4,5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038" cy="84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6DE">
              <w:rPr>
                <w:sz w:val="24"/>
              </w:rPr>
              <w:t xml:space="preserve"> 11%</w:t>
            </w:r>
          </w:p>
        </w:tc>
      </w:tr>
    </w:tbl>
    <w:p w:rsidR="00AC45AE" w:rsidRDefault="00AC45AE" w:rsidP="00AC45AE">
      <w:pPr>
        <w:pStyle w:val="ListParagraph"/>
        <w:rPr>
          <w:sz w:val="24"/>
        </w:rPr>
      </w:pPr>
    </w:p>
    <w:p w:rsidR="00443415" w:rsidRPr="00AC45AE" w:rsidRDefault="00443415" w:rsidP="004434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Plan to use 5-NN to classify the test images. When a test image shows higher similarity with 3 or more of these images from one category, we classify it into that category. </w:t>
      </w:r>
      <w:bookmarkStart w:id="0" w:name="_GoBack"/>
      <w:bookmarkEnd w:id="0"/>
      <w:r>
        <w:rPr>
          <w:sz w:val="24"/>
        </w:rPr>
        <w:t xml:space="preserve"> </w:t>
      </w:r>
    </w:p>
    <w:sectPr w:rsidR="00443415" w:rsidRPr="00AC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240EC"/>
    <w:multiLevelType w:val="hybridMultilevel"/>
    <w:tmpl w:val="B3D8FA66"/>
    <w:lvl w:ilvl="0" w:tplc="D2767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63685"/>
    <w:multiLevelType w:val="hybridMultilevel"/>
    <w:tmpl w:val="151A0BB0"/>
    <w:lvl w:ilvl="0" w:tplc="1778C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9A"/>
    <w:rsid w:val="00012247"/>
    <w:rsid w:val="00130A22"/>
    <w:rsid w:val="00290B71"/>
    <w:rsid w:val="00344F9A"/>
    <w:rsid w:val="00443415"/>
    <w:rsid w:val="005B7E77"/>
    <w:rsid w:val="007256DE"/>
    <w:rsid w:val="00862143"/>
    <w:rsid w:val="00A86A99"/>
    <w:rsid w:val="00AC45AE"/>
    <w:rsid w:val="00F2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717BD-1BB0-4A06-9A5B-9132A67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9A"/>
    <w:pPr>
      <w:ind w:left="720"/>
      <w:contextualSpacing/>
    </w:pPr>
  </w:style>
  <w:style w:type="table" w:styleId="TableGrid">
    <w:name w:val="Table Grid"/>
    <w:basedOn w:val="TableNormal"/>
    <w:uiPriority w:val="39"/>
    <w:rsid w:val="0034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Sriram</dc:creator>
  <cp:keywords/>
  <dc:description/>
  <cp:lastModifiedBy>Yarlagadda, Sriram</cp:lastModifiedBy>
  <cp:revision>8</cp:revision>
  <dcterms:created xsi:type="dcterms:W3CDTF">2016-09-29T06:16:00Z</dcterms:created>
  <dcterms:modified xsi:type="dcterms:W3CDTF">2016-09-29T15:26:00Z</dcterms:modified>
</cp:coreProperties>
</file>