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开发手册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操作系统：Windows 10，CentOS 7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开发使用语言：Java 1.8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开发使用工具：IntelliJ IDEA 2019.3.5 x64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自动构建化工具：Maven apache-maven-3.6.3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版本控制工具：Git Git-2.29.2.2-64-bit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服务器：Tomcat apache-tomcat-8.5.59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数据库：MySQL mysql-installer-community-8.0.22.0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虚拟机：VMware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远程连接工具：Xshell，Xftp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测试：junit 4.12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开发规约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一：字体要求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①标题采用（标题一，标题二形式）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②正文采用宋体，小四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二：更新开发手册内容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①添加内容时一律用红色字体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②修改内容时一律用红色字体（被修改的内容用小括号括起来放在修改内容之后，绿色字体）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③删除内容时，将被删除的内容颜色改为蓝色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④所有更新内容的操作，必须保留原文。在无争议之后进行统一修改。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三：交流平台：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①QQ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②微信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③GitHub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四：附件的使用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①所有对开发手册内容有变化的，都可以写在附件中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②有其他技术需要加入进来的，先声明在附件中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③对于代码，命令有较好理解的，可以放在附件中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④任何想法都可以放在附件中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⑤规范使用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附件的下一级目录命名：录入者名称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在附件中添加信息时，需要录入者在自己的目录中添加信息。目录命名为当前日期，年-月-日 时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技术支持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Maven、git、java、MySQL、linux、HTML、CSS、JavaScript、jQuery、dom4j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开发项目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完整测试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宫静雨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E4731"/>
    <w:multiLevelType w:val="singleLevel"/>
    <w:tmpl w:val="8DDE47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C2042"/>
    <w:rsid w:val="24F670F2"/>
    <w:rsid w:val="428D7A94"/>
    <w:rsid w:val="50FC5A20"/>
    <w:rsid w:val="59F9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8">
    <w:name w:val="文章题目"/>
    <w:basedOn w:val="5"/>
    <w:next w:val="2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2020-12-25T11:51:00Z</dcterms:created>
  <dc:creator>23888</dc:creator>
  <cp:lastModifiedBy>滚</cp:lastModifiedBy>
  <dcterms:modified xsi:type="dcterms:W3CDTF">2021-01-15T06:14:19Z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