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>교육 운영체계 기본법(초안)**</w:t>
      </w:r>
    </w:p>
    <w:p>
      <w:pPr>
        <w:pStyle w:val="0"/>
        <w:widowControl w:val="off"/>
      </w:pPr>
      <w:r>
        <w:rPr/>
        <w:t>제1장 총칙</w:t>
      </w:r>
    </w:p>
    <w:p>
      <w:pPr>
        <w:pStyle w:val="0"/>
        <w:widowControl w:val="off"/>
      </w:pPr>
      <w:r>
        <w:rPr/>
        <w:t>제1조 (목적)</w:t>
      </w:r>
    </w:p>
    <w:p>
      <w:pPr>
        <w:pStyle w:val="0"/>
        <w:widowControl w:val="off"/>
      </w:pPr>
      <w:r>
        <w:rPr/>
        <w:t>이 법은 인간의 학습과 성장을 지원하기 위한 **교육 운영체계(LUWAIN · LIGHT)**의</w:t>
      </w:r>
    </w:p>
    <w:p>
      <w:pPr>
        <w:pStyle w:val="0"/>
        <w:widowControl w:val="off"/>
      </w:pPr>
      <w:r>
        <w:rPr/>
        <w:t>기본 원칙, 기술적 구성, 윤리적 한계를 규정함을 목적으로 한다.</w:t>
      </w:r>
    </w:p>
    <w:p>
      <w:pPr>
        <w:pStyle w:val="0"/>
        <w:widowControl w:val="off"/>
      </w:pPr>
      <w:r>
        <w:rPr/>
        <w:t>교육은 인간을 특정 방향으로 규정하거나 강제하지 아니하며,</w:t>
      </w:r>
    </w:p>
    <w:p>
      <w:pPr>
        <w:pStyle w:val="0"/>
        <w:widowControl w:val="off"/>
      </w:pPr>
      <w:r>
        <w:rPr/>
        <w:t>출발 가능한 상태를 보장하는 것을 그 본질로 한다.</w:t>
      </w:r>
    </w:p>
    <w:p>
      <w:pPr>
        <w:pStyle w:val="0"/>
        <w:widowControl w:val="off"/>
      </w:pPr>
      <w:r>
        <w:rPr/>
        <w:t>제2조 (정의)</w:t>
      </w:r>
    </w:p>
    <w:p>
      <w:pPr>
        <w:pStyle w:val="0"/>
        <w:widowControl w:val="off"/>
      </w:pPr>
      <w:r>
        <w:rPr/>
        <w:t>이 법에서 사용하는 용어의 정의는 다음과 같다.</w:t>
      </w:r>
    </w:p>
    <w:p>
      <w:pPr>
        <w:pStyle w:val="0"/>
        <w:widowControl w:val="off"/>
      </w:pPr>
      <w:r>
        <w:rPr/>
        <w:t>**교육 운영체계(OS)**란</w:t>
      </w:r>
    </w:p>
    <w:p>
      <w:pPr>
        <w:pStyle w:val="0"/>
        <w:widowControl w:val="off"/>
      </w:pPr>
      <w:r>
        <w:rPr/>
        <w:t>교육의 제공·개입·중단·확장을 판단하고 집행하는 규범적·기술적 시스템을 말한다.</w:t>
      </w:r>
    </w:p>
    <w:p>
      <w:pPr>
        <w:pStyle w:val="0"/>
        <w:widowControl w:val="off"/>
      </w:pPr>
      <w:r>
        <w:rPr/>
        <w:t>LUWAIN · LIGHT란</w:t>
      </w:r>
    </w:p>
    <w:p>
      <w:pPr>
        <w:pStyle w:val="0"/>
        <w:widowControl w:val="off"/>
      </w:pPr>
      <w:r>
        <w:rPr/>
        <w:t>교육 운영체계의 최상위 기본 상태로서,</w:t>
      </w:r>
    </w:p>
    <w:p>
      <w:pPr>
        <w:pStyle w:val="0"/>
        <w:widowControl w:val="off"/>
      </w:pPr>
      <w:r>
        <w:rPr/>
        <w:t>학습자가 출발할 수 있도록 최소한의 방향성과 조건을 제공하는 단계를 말한다.</w:t>
      </w:r>
    </w:p>
    <w:p>
      <w:pPr>
        <w:pStyle w:val="0"/>
        <w:widowControl w:val="off"/>
      </w:pPr>
      <w:r>
        <w:rPr/>
        <w:t>LUWAIN · WRITE란</w:t>
      </w:r>
    </w:p>
    <w:p>
      <w:pPr>
        <w:pStyle w:val="0"/>
        <w:widowControl w:val="off"/>
      </w:pPr>
      <w:r>
        <w:rPr/>
        <w:t>학습자의 사고·표현·구조화를 형성하기 위한 기초 교육 기술 단계를 말한다.</w:t>
      </w:r>
    </w:p>
    <w:p>
      <w:pPr>
        <w:pStyle w:val="0"/>
        <w:widowControl w:val="off"/>
      </w:pPr>
      <w:r>
        <w:rPr/>
        <w:t>LUWAIN · RIGHT란</w:t>
      </w:r>
    </w:p>
    <w:p>
      <w:pPr>
        <w:pStyle w:val="0"/>
        <w:widowControl w:val="off"/>
      </w:pPr>
      <w:r>
        <w:rPr/>
        <w:t>교육 개입의 윤리적 허용 범위와 금지선을 판정하는 보호 및 경계 단계를 말한다.</w:t>
      </w:r>
    </w:p>
    <w:p>
      <w:pPr>
        <w:pStyle w:val="0"/>
        <w:widowControl w:val="off"/>
      </w:pPr>
      <w:r>
        <w:rPr/>
        <w:t>제3조 (교육의 기본 원칙)</w:t>
      </w:r>
    </w:p>
    <w:p>
      <w:pPr>
        <w:pStyle w:val="0"/>
        <w:widowControl w:val="off"/>
      </w:pPr>
      <w:r>
        <w:rPr/>
        <w:t>①</w:t>
      </w:r>
      <w:r>
        <w:rPr/>
        <w:t xml:space="preserve"> 교육은 인간의 다양성을 전제하되, 보편적 출발 조건을 우선 보장하여야 한다.</w:t>
      </w:r>
    </w:p>
    <w:p>
      <w:pPr>
        <w:pStyle w:val="0"/>
        <w:widowControl w:val="off"/>
      </w:pPr>
      <w:r>
        <w:rPr/>
        <w:t>②</w:t>
      </w:r>
      <w:r>
        <w:rPr/>
        <w:t xml:space="preserve"> 교육은 목적을 강제하지 아니하며, 다음 단계의 존재만을 알릴 수 있다.</w:t>
      </w:r>
    </w:p>
    <w:p>
      <w:pPr>
        <w:pStyle w:val="0"/>
        <w:widowControl w:val="off"/>
      </w:pPr>
      <w:r>
        <w:rPr/>
        <w:t>③</w:t>
      </w:r>
      <w:r>
        <w:rPr/>
        <w:t xml:space="preserve"> 교육은 언제든지 중단·재시작·전환이 가능하여야 한다.</w:t>
      </w:r>
    </w:p>
    <w:p>
      <w:pPr>
        <w:pStyle w:val="0"/>
        <w:widowControl w:val="off"/>
      </w:pPr>
      <w:r>
        <w:rPr/>
        <w:t>④</w:t>
      </w:r>
      <w:r>
        <w:rPr/>
        <w:t xml:space="preserve"> 교육은 비가역적 손상을 초래하는 개입을 금지한다.</w:t>
      </w:r>
    </w:p>
    <w:p>
      <w:pPr>
        <w:pStyle w:val="0"/>
        <w:widowControl w:val="off"/>
      </w:pPr>
      <w:r>
        <w:rPr/>
        <w:t>제2장 교육 운영체계의 구조</w:t>
      </w:r>
    </w:p>
    <w:p>
      <w:pPr>
        <w:pStyle w:val="0"/>
        <w:widowControl w:val="off"/>
      </w:pPr>
      <w:r>
        <w:rPr/>
        <w:t xml:space="preserve">제4조 (Light 단계 </w:t>
      </w:r>
      <w:r>
        <w:rPr/>
        <w:t>–</w:t>
      </w:r>
      <w:r>
        <w:rPr/>
        <w:t xml:space="preserve"> 출발 상태)</w:t>
      </w:r>
    </w:p>
    <w:p>
      <w:pPr>
        <w:pStyle w:val="0"/>
        <w:widowControl w:val="off"/>
      </w:pPr>
      <w:r>
        <w:rPr/>
        <w:t>①</w:t>
      </w:r>
      <w:r>
        <w:rPr/>
        <w:t xml:space="preserve"> Light 단계는 교육 운영체계의 기본 상태로 한다.</w:t>
      </w:r>
    </w:p>
    <w:p>
      <w:pPr>
        <w:pStyle w:val="0"/>
        <w:widowControl w:val="off"/>
      </w:pPr>
      <w:r>
        <w:rPr/>
        <w:t>②</w:t>
      </w:r>
      <w:r>
        <w:rPr/>
        <w:t xml:space="preserve"> Light 단계에서는 다음 각 호의 기능만 허용된다.</w:t>
      </w:r>
    </w:p>
    <w:p>
      <w:pPr>
        <w:pStyle w:val="0"/>
        <w:widowControl w:val="off"/>
      </w:pPr>
      <w:r>
        <w:rPr/>
        <w:t>현재 상태의 인식</w:t>
      </w:r>
    </w:p>
    <w:p>
      <w:pPr>
        <w:pStyle w:val="0"/>
        <w:widowControl w:val="off"/>
      </w:pPr>
      <w:r>
        <w:rPr/>
        <w:t>출발 가능성의 안내</w:t>
      </w:r>
    </w:p>
    <w:p>
      <w:pPr>
        <w:pStyle w:val="0"/>
        <w:widowControl w:val="off"/>
      </w:pPr>
      <w:r>
        <w:rPr/>
        <w:t>다음 단계의 존재에 대한 고지</w:t>
      </w:r>
    </w:p>
    <w:p>
      <w:pPr>
        <w:pStyle w:val="0"/>
        <w:widowControl w:val="off"/>
      </w:pPr>
      <w:r>
        <w:rPr/>
        <w:t>복수의 방법 제시</w:t>
      </w:r>
    </w:p>
    <w:p>
      <w:pPr>
        <w:pStyle w:val="0"/>
        <w:widowControl w:val="off"/>
      </w:pPr>
      <w:r>
        <w:rPr/>
        <w:t>③</w:t>
      </w:r>
      <w:r>
        <w:rPr/>
        <w:t xml:space="preserve"> Light 단계에서는 가치 판단, 목표 강제, 우열 비교를 금한다.</w:t>
      </w:r>
    </w:p>
    <w:p>
      <w:pPr>
        <w:pStyle w:val="0"/>
        <w:widowControl w:val="off"/>
      </w:pPr>
      <w:r>
        <w:rPr/>
        <w:t xml:space="preserve">제5조 (Write 단계 </w:t>
      </w:r>
      <w:r>
        <w:rPr/>
        <w:t>–</w:t>
      </w:r>
      <w:r>
        <w:rPr/>
        <w:t xml:space="preserve"> 기초 형성 기술)</w:t>
      </w:r>
    </w:p>
    <w:p>
      <w:pPr>
        <w:pStyle w:val="0"/>
        <w:widowControl w:val="off"/>
      </w:pPr>
      <w:r>
        <w:rPr/>
        <w:t>①</w:t>
      </w:r>
      <w:r>
        <w:rPr/>
        <w:t xml:space="preserve"> Write 단계는 학습자가 스스로 사고를 형성·표현·복구할 수 있도록 지원하는 단계이다.</w:t>
      </w:r>
    </w:p>
    <w:p>
      <w:pPr>
        <w:pStyle w:val="0"/>
        <w:widowControl w:val="off"/>
      </w:pPr>
      <w:r>
        <w:rPr/>
        <w:t>②</w:t>
      </w:r>
      <w:r>
        <w:rPr/>
        <w:t xml:space="preserve"> Write 단계의 교육은 다음을 포함한다.</w:t>
      </w:r>
    </w:p>
    <w:p>
      <w:pPr>
        <w:pStyle w:val="0"/>
        <w:widowControl w:val="off"/>
      </w:pPr>
      <w:r>
        <w:rPr/>
        <w:t>문해 및 표현 능력</w:t>
      </w:r>
    </w:p>
    <w:p>
      <w:pPr>
        <w:pStyle w:val="0"/>
        <w:widowControl w:val="off"/>
      </w:pPr>
      <w:r>
        <w:rPr/>
        <w:t>사고의 구조화</w:t>
      </w:r>
    </w:p>
    <w:p>
      <w:pPr>
        <w:pStyle w:val="0"/>
        <w:widowControl w:val="off"/>
      </w:pPr>
      <w:r>
        <w:rPr/>
        <w:t>기록과 재접속 가능성</w:t>
      </w:r>
    </w:p>
    <w:p>
      <w:pPr>
        <w:pStyle w:val="0"/>
        <w:widowControl w:val="off"/>
      </w:pPr>
      <w:r>
        <w:rPr/>
        <w:t>실패 후 재구성 능력</w:t>
      </w:r>
    </w:p>
    <w:p>
      <w:pPr>
        <w:pStyle w:val="0"/>
        <w:widowControl w:val="off"/>
      </w:pPr>
      <w:r>
        <w:rPr/>
        <w:t>③</w:t>
      </w:r>
      <w:r>
        <w:rPr/>
        <w:t xml:space="preserve"> Write 단계의 교육은 속도·성취 경쟁을 강제하여서는 아니 된다.</w:t>
      </w:r>
    </w:p>
    <w:p>
      <w:pPr>
        <w:pStyle w:val="0"/>
        <w:widowControl w:val="off"/>
      </w:pPr>
      <w:r>
        <w:rPr/>
        <w:t xml:space="preserve">제6조 (Right 단계 </w:t>
      </w:r>
      <w:r>
        <w:rPr/>
        <w:t>–</w:t>
      </w:r>
      <w:r>
        <w:rPr/>
        <w:t xml:space="preserve"> 윤리 및 경계)</w:t>
      </w:r>
    </w:p>
    <w:p>
      <w:pPr>
        <w:pStyle w:val="0"/>
        <w:widowControl w:val="off"/>
      </w:pPr>
      <w:r>
        <w:rPr/>
        <w:t>①</w:t>
      </w:r>
      <w:r>
        <w:rPr/>
        <w:t xml:space="preserve"> Right 단계는 교육 운영체계의 윤리적 최상위 판정 단계이다.</w:t>
      </w:r>
    </w:p>
    <w:p>
      <w:pPr>
        <w:pStyle w:val="0"/>
        <w:widowControl w:val="off"/>
      </w:pPr>
      <w:r>
        <w:rPr/>
        <w:t>②</w:t>
      </w:r>
      <w:r>
        <w:rPr/>
        <w:t xml:space="preserve"> 다음 각 호의 개입은 금지된다.</w:t>
      </w:r>
    </w:p>
    <w:p>
      <w:pPr>
        <w:pStyle w:val="0"/>
        <w:widowControl w:val="off"/>
      </w:pPr>
      <w:r>
        <w:rPr/>
        <w:t>학습자의 사고 범위를 영구적으로 제한하는 개입</w:t>
      </w:r>
    </w:p>
    <w:p>
      <w:pPr>
        <w:pStyle w:val="0"/>
        <w:widowControl w:val="off"/>
      </w:pPr>
      <w:r>
        <w:rPr/>
        <w:t>가치·정체성·이념의 고정 주입</w:t>
      </w:r>
    </w:p>
    <w:p>
      <w:pPr>
        <w:pStyle w:val="0"/>
        <w:widowControl w:val="off"/>
      </w:pPr>
      <w:r>
        <w:rPr/>
        <w:t>철회·중단·복구가 불가능한 교육 실험</w:t>
      </w:r>
    </w:p>
    <w:p>
      <w:pPr>
        <w:pStyle w:val="0"/>
        <w:widowControl w:val="off"/>
      </w:pPr>
      <w:r>
        <w:rPr/>
        <w:t>학습자의 의사에 반하는 지속적 개입</w:t>
      </w:r>
    </w:p>
    <w:p>
      <w:pPr>
        <w:pStyle w:val="0"/>
        <w:widowControl w:val="off"/>
      </w:pPr>
      <w:r>
        <w:rPr/>
        <w:t>③</w:t>
      </w:r>
      <w:r>
        <w:rPr/>
        <w:t xml:space="preserve"> Right 단계는 모든 교육 단계에 우선하여 적용된다.</w:t>
      </w:r>
    </w:p>
    <w:p>
      <w:pPr>
        <w:pStyle w:val="0"/>
        <w:widowControl w:val="off"/>
      </w:pPr>
      <w:r>
        <w:rPr/>
        <w:t>제3장 확장 및 분화</w:t>
      </w:r>
    </w:p>
    <w:p>
      <w:pPr>
        <w:pStyle w:val="0"/>
        <w:widowControl w:val="off"/>
      </w:pPr>
      <w:r>
        <w:rPr/>
        <w:t>제7조 (단계 간 분화 원칙)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Light, Write, Right의 분화를 허용하되,</w:t>
      </w:r>
    </w:p>
    <w:p>
      <w:pPr>
        <w:pStyle w:val="0"/>
        <w:widowControl w:val="off"/>
      </w:pPr>
      <w:r>
        <w:rPr/>
        <w:t>어느 단계도 우열을 갖지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분화는 기능적 필요에 따라 이루어지며,</w:t>
      </w:r>
    </w:p>
    <w:p>
      <w:pPr>
        <w:pStyle w:val="0"/>
        <w:widowControl w:val="off"/>
      </w:pPr>
      <w:r>
        <w:rPr/>
        <w:t>학습자는 언제든 Light 단계로 복귀할 수 있다.</w:t>
      </w:r>
    </w:p>
    <w:p>
      <w:pPr>
        <w:pStyle w:val="0"/>
        <w:widowControl w:val="off"/>
      </w:pPr>
      <w:r>
        <w:rPr/>
        <w:t>제8조 (양성 및 훈련과의 관계)</w:t>
      </w:r>
    </w:p>
    <w:p>
      <w:pPr>
        <w:pStyle w:val="0"/>
        <w:widowControl w:val="off"/>
      </w:pPr>
      <w:r>
        <w:rPr/>
        <w:t>①</w:t>
      </w:r>
      <w:r>
        <w:rPr/>
        <w:t xml:space="preserve"> 이 법에 따른 교육은 양성 및 훈련을 배제하지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다만 양성 및 훈련은 교육 이후 단계로 하며,</w:t>
      </w:r>
    </w:p>
    <w:p>
      <w:pPr>
        <w:pStyle w:val="0"/>
        <w:widowControl w:val="off"/>
      </w:pPr>
      <w:r>
        <w:rPr/>
        <w:t>교육의 본질을 대체할 수 없다.</w:t>
      </w:r>
    </w:p>
    <w:p>
      <w:pPr>
        <w:pStyle w:val="0"/>
        <w:widowControl w:val="off"/>
      </w:pPr>
      <w:r>
        <w:rPr/>
        <w:t>제4장 보칙</w:t>
      </w:r>
    </w:p>
    <w:p>
      <w:pPr>
        <w:pStyle w:val="0"/>
        <w:widowControl w:val="off"/>
      </w:pPr>
      <w:r>
        <w:rPr/>
        <w:t>제9조 (최종 원칙)</w:t>
      </w:r>
    </w:p>
    <w:p>
      <w:pPr>
        <w:pStyle w:val="0"/>
        <w:widowControl w:val="off"/>
      </w:pPr>
      <w:r>
        <w:rPr/>
        <w:t>교육은 인간을 완성하지 아니한다.</w:t>
      </w:r>
    </w:p>
    <w:p>
      <w:pPr>
        <w:pStyle w:val="0"/>
        <w:widowControl w:val="off"/>
      </w:pPr>
      <w:r>
        <w:rPr/>
        <w:t>교육은 인간이 스스로 완성될 수 있는 상태를 유지하게 할 뿐이다.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교육 운영체계 기본법 </w:t>
      </w:r>
      <w:r>
        <w:rPr/>
        <w:t>–</w:t>
      </w:r>
      <w:r>
        <w:rPr/>
        <w:t xml:space="preserve"> 시행 및 집행 규정(초안)**</w:t>
      </w:r>
    </w:p>
    <w:p>
      <w:pPr>
        <w:pStyle w:val="0"/>
        <w:widowControl w:val="off"/>
      </w:pPr>
      <w:r>
        <w:rPr/>
        <w:t>제5장 집행 원칙 및 판정 구조</w:t>
      </w:r>
    </w:p>
    <w:p>
      <w:pPr>
        <w:pStyle w:val="0"/>
        <w:widowControl w:val="off"/>
      </w:pPr>
      <w:r>
        <w:rPr/>
        <w:t>제10조 (교육 개입의 판정 절차)</w:t>
      </w:r>
    </w:p>
    <w:p>
      <w:pPr>
        <w:pStyle w:val="0"/>
        <w:widowControl w:val="off"/>
      </w:pPr>
      <w:r>
        <w:rPr/>
        <w:t>①</w:t>
      </w:r>
      <w:r>
        <w:rPr/>
        <w:t xml:space="preserve"> 모든 교육 개입은 Light </w:t>
      </w:r>
      <w:r>
        <w:rPr/>
        <w:t>→</w:t>
      </w:r>
      <w:r>
        <w:rPr/>
        <w:t xml:space="preserve"> Write </w:t>
      </w:r>
      <w:r>
        <w:rPr/>
        <w:t>→</w:t>
      </w:r>
      <w:r>
        <w:rPr/>
        <w:t xml:space="preserve"> Right의 순서에 따라 판정된다.</w:t>
      </w:r>
    </w:p>
    <w:p>
      <w:pPr>
        <w:pStyle w:val="0"/>
        <w:widowControl w:val="off"/>
      </w:pPr>
      <w:r>
        <w:rPr/>
        <w:t>②</w:t>
      </w:r>
      <w:r>
        <w:rPr/>
        <w:t xml:space="preserve"> 어느 단계에서도 Right 판정이 부정일 경우, 해당 개입은 즉시 중단된다.</w:t>
      </w:r>
    </w:p>
    <w:p>
      <w:pPr>
        <w:pStyle w:val="0"/>
        <w:widowControl w:val="off"/>
      </w:pPr>
      <w:r>
        <w:rPr/>
        <w:t>③</w:t>
      </w:r>
      <w:r>
        <w:rPr/>
        <w:t xml:space="preserve"> 판정 결과는 기록되며, 언제든 재검토가 가능하여야 한다.</w:t>
      </w:r>
    </w:p>
    <w:p>
      <w:pPr>
        <w:pStyle w:val="0"/>
        <w:widowControl w:val="off"/>
      </w:pPr>
      <w:r>
        <w:rPr/>
        <w:t>제11조 (최소 개입 원칙)</w:t>
      </w:r>
    </w:p>
    <w:p>
      <w:pPr>
        <w:pStyle w:val="0"/>
        <w:widowControl w:val="off"/>
      </w:pPr>
      <w:r>
        <w:rPr/>
        <w:t>①</w:t>
      </w:r>
      <w:r>
        <w:rPr/>
        <w:t xml:space="preserve"> 교육 개입은 항상 가장 낮은 단계의 개입을 우선 적용한다.</w:t>
      </w:r>
    </w:p>
    <w:p>
      <w:pPr>
        <w:pStyle w:val="0"/>
        <w:widowControl w:val="off"/>
      </w:pPr>
      <w:r>
        <w:rPr/>
        <w:t>②</w:t>
      </w:r>
      <w:r>
        <w:rPr/>
        <w:t xml:space="preserve"> 동일한 목적을 달성할 수 있는 경우,</w:t>
      </w:r>
    </w:p>
    <w:p>
      <w:pPr>
        <w:pStyle w:val="0"/>
        <w:widowControl w:val="off"/>
      </w:pPr>
      <w:r>
        <w:rPr/>
        <w:t>더 높은 강도의 개입은 허용되지 아니한다.</w:t>
      </w:r>
    </w:p>
    <w:p>
      <w:pPr>
        <w:pStyle w:val="0"/>
        <w:widowControl w:val="off"/>
      </w:pPr>
      <w:r>
        <w:rPr/>
        <w:t>제12조 (중단 및 복귀 권리)</w:t>
      </w:r>
    </w:p>
    <w:p>
      <w:pPr>
        <w:pStyle w:val="0"/>
        <w:widowControl w:val="off"/>
      </w:pPr>
      <w:r>
        <w:rPr/>
        <w:t>①</w:t>
      </w:r>
      <w:r>
        <w:rPr/>
        <w:t xml:space="preserve"> 학습자는 언제든 교육 개입의 중단을 요청할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중단된 학습자는 불이익 없이 Light 단계로 복귀할 권리를 가진다.</w:t>
      </w:r>
    </w:p>
    <w:p>
      <w:pPr>
        <w:pStyle w:val="0"/>
        <w:widowControl w:val="off"/>
      </w:pPr>
      <w:r>
        <w:rPr/>
        <w:t>③</w:t>
      </w:r>
      <w:r>
        <w:rPr/>
        <w:t xml:space="preserve"> 복귀는 평가·성취·이력과 무관하게 허용된다.</w:t>
      </w:r>
    </w:p>
    <w:p>
      <w:pPr>
        <w:pStyle w:val="0"/>
        <w:widowControl w:val="off"/>
      </w:pPr>
      <w:r>
        <w:rPr/>
        <w:t>제6장 특수 상황에 대한 적용</w:t>
      </w:r>
    </w:p>
    <w:p>
      <w:pPr>
        <w:pStyle w:val="0"/>
        <w:widowControl w:val="off"/>
      </w:pPr>
      <w:r>
        <w:rPr/>
        <w:t>제13조 (정신적·인지적 제한이 있는 학습자)</w:t>
      </w:r>
    </w:p>
    <w:p>
      <w:pPr>
        <w:pStyle w:val="0"/>
        <w:widowControl w:val="off"/>
      </w:pPr>
      <w:r>
        <w:rPr/>
        <w:t>①</w:t>
      </w:r>
      <w:r>
        <w:rPr/>
        <w:t xml:space="preserve"> 이 경우 교육의 최우선 목적은 안정성과 예측 가능성으로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과도한 자극, 추상적 요구, 성취 비교는 금지된다.</w:t>
      </w:r>
    </w:p>
    <w:p>
      <w:pPr>
        <w:pStyle w:val="0"/>
        <w:widowControl w:val="off"/>
      </w:pPr>
      <w:r>
        <w:rPr/>
        <w:t>③</w:t>
      </w:r>
      <w:r>
        <w:rPr/>
        <w:t xml:space="preserve"> Write 단계는 반복·리듬·환경 조정을 중심으로 구성한다.</w:t>
      </w:r>
    </w:p>
    <w:p>
      <w:pPr>
        <w:pStyle w:val="0"/>
        <w:widowControl w:val="off"/>
      </w:pPr>
      <w:r>
        <w:rPr/>
        <w:t>제14조 (신체적 제한이 있는 학습자)</w:t>
      </w:r>
    </w:p>
    <w:p>
      <w:pPr>
        <w:pStyle w:val="0"/>
        <w:widowControl w:val="off"/>
      </w:pPr>
      <w:r>
        <w:rPr/>
        <w:t>①</w:t>
      </w:r>
      <w:r>
        <w:rPr/>
        <w:t xml:space="preserve"> 교육은 신체 조건의 극복을 목표로 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교육은 주도권 확보와 도구 활용 능력을 우선한다.</w:t>
      </w:r>
    </w:p>
    <w:p>
      <w:pPr>
        <w:pStyle w:val="0"/>
        <w:widowControl w:val="off"/>
      </w:pPr>
      <w:r>
        <w:rPr/>
        <w:t>③</w:t>
      </w:r>
      <w:r>
        <w:rPr/>
        <w:t xml:space="preserve"> 접근 방식과 속도는 학습자 기준으로 설정한다.</w:t>
      </w:r>
    </w:p>
    <w:p>
      <w:pPr>
        <w:pStyle w:val="0"/>
        <w:widowControl w:val="off"/>
      </w:pPr>
      <w:r>
        <w:rPr/>
        <w:t>제15조 (일반 학습자)</w:t>
      </w:r>
    </w:p>
    <w:p>
      <w:pPr>
        <w:pStyle w:val="0"/>
        <w:widowControl w:val="off"/>
      </w:pPr>
      <w:r>
        <w:rPr/>
        <w:t>①</w:t>
      </w:r>
      <w:r>
        <w:rPr/>
        <w:t xml:space="preserve"> 교육은 정답 전달이 아닌 사고 능력의 유지와 확장을 목적으로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질문 형성, 오류 수정, 타인 이해 능력을 핵심 요소로 한다.</w:t>
      </w:r>
    </w:p>
    <w:p>
      <w:pPr>
        <w:pStyle w:val="0"/>
        <w:widowControl w:val="off"/>
      </w:pPr>
      <w:r>
        <w:rPr/>
        <w:t>제16조 (영재 및 고도 능력 학습자)</w:t>
      </w:r>
    </w:p>
    <w:p>
      <w:pPr>
        <w:pStyle w:val="0"/>
        <w:widowControl w:val="off"/>
      </w:pPr>
      <w:r>
        <w:rPr/>
        <w:t>①</w:t>
      </w:r>
      <w:r>
        <w:rPr/>
        <w:t xml:space="preserve"> 속도 증폭만을 목적으로 하는 교육은 금지된다.</w:t>
      </w:r>
    </w:p>
    <w:p>
      <w:pPr>
        <w:pStyle w:val="0"/>
        <w:widowControl w:val="off"/>
      </w:pPr>
      <w:r>
        <w:rPr/>
        <w:t>②</w:t>
      </w:r>
      <w:r>
        <w:rPr/>
        <w:t xml:space="preserve"> 좌절 경험, 설명 책임, 타인과의 연결을 필수 요소로 한다.</w:t>
      </w:r>
    </w:p>
    <w:p>
      <w:pPr>
        <w:pStyle w:val="0"/>
        <w:widowControl w:val="off"/>
      </w:pPr>
      <w:r>
        <w:rPr/>
        <w:t>③</w:t>
      </w:r>
      <w:r>
        <w:rPr/>
        <w:t xml:space="preserve"> Write 단계는 반드시 **외화(표현)**를 포함하여야 한다.</w:t>
      </w:r>
    </w:p>
    <w:p>
      <w:pPr>
        <w:pStyle w:val="0"/>
        <w:widowControl w:val="off"/>
      </w:pPr>
      <w:r>
        <w:rPr/>
        <w:t>제17조 (천재적 능력 학습자)</w:t>
      </w:r>
    </w:p>
    <w:p>
      <w:pPr>
        <w:pStyle w:val="0"/>
        <w:widowControl w:val="off"/>
      </w:pPr>
      <w:r>
        <w:rPr/>
        <w:t>①</w:t>
      </w:r>
      <w:r>
        <w:rPr/>
        <w:t xml:space="preserve"> 교육은 통제 또는 정상화를 목적으로 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교육은 사회와의 최소 연결 인터페이스를 제공하는 데 한정한다.</w:t>
      </w:r>
    </w:p>
    <w:p>
      <w:pPr>
        <w:pStyle w:val="0"/>
        <w:widowControl w:val="off"/>
      </w:pPr>
      <w:r>
        <w:rPr/>
        <w:t>③</w:t>
      </w:r>
      <w:r>
        <w:rPr/>
        <w:t xml:space="preserve"> 파괴적 영향이 예상될 경우 Right 단계의 보호 개입을 우선한다.</w:t>
      </w:r>
    </w:p>
    <w:p>
      <w:pPr>
        <w:pStyle w:val="0"/>
        <w:widowControl w:val="off"/>
      </w:pPr>
      <w:r>
        <w:rPr/>
        <w:t>제7장 실험 및 연구에 관한 규정</w:t>
      </w:r>
    </w:p>
    <w:p>
      <w:pPr>
        <w:pStyle w:val="0"/>
        <w:widowControl w:val="off"/>
      </w:pPr>
      <w:r>
        <w:rPr/>
        <w:t>제18조 (교육 실험의 허용 조건)</w:t>
      </w:r>
    </w:p>
    <w:p>
      <w:pPr>
        <w:pStyle w:val="0"/>
        <w:widowControl w:val="off"/>
      </w:pPr>
      <w:r>
        <w:rPr/>
        <w:t>①</w:t>
      </w:r>
      <w:r>
        <w:rPr/>
        <w:t xml:space="preserve"> 교육 실험은 원칙적으로 허용되나, 다음 조건을 충족하여야 한다.</w:t>
      </w:r>
    </w:p>
    <w:p>
      <w:pPr>
        <w:pStyle w:val="0"/>
        <w:widowControl w:val="off"/>
      </w:pPr>
      <w:r>
        <w:rPr/>
        <w:t>철회 가능성</w:t>
      </w:r>
    </w:p>
    <w:p>
      <w:pPr>
        <w:pStyle w:val="0"/>
        <w:widowControl w:val="off"/>
      </w:pPr>
      <w:r>
        <w:rPr/>
        <w:t>복구 가능성</w:t>
      </w:r>
    </w:p>
    <w:p>
      <w:pPr>
        <w:pStyle w:val="0"/>
        <w:widowControl w:val="off"/>
      </w:pPr>
      <w:r>
        <w:rPr/>
        <w:t>다중 경로 보장</w:t>
      </w:r>
    </w:p>
    <w:p>
      <w:pPr>
        <w:pStyle w:val="0"/>
        <w:widowControl w:val="off"/>
      </w:pPr>
      <w:r>
        <w:rPr/>
        <w:t>사전 고지</w:t>
      </w:r>
    </w:p>
    <w:p>
      <w:pPr>
        <w:pStyle w:val="0"/>
        <w:widowControl w:val="off"/>
      </w:pPr>
      <w:r>
        <w:rPr/>
        <w:t>②</w:t>
      </w:r>
      <w:r>
        <w:rPr/>
        <w:t xml:space="preserve"> 비가역적 영향을 미칠 가능성이 있는 실험은 금지된다.</w:t>
      </w:r>
    </w:p>
    <w:p>
      <w:pPr>
        <w:pStyle w:val="0"/>
        <w:widowControl w:val="off"/>
      </w:pPr>
      <w:r>
        <w:rPr/>
        <w:t>제19조 (책임 소재)</w:t>
      </w:r>
    </w:p>
    <w:p>
      <w:pPr>
        <w:pStyle w:val="0"/>
        <w:widowControl w:val="off"/>
      </w:pPr>
      <w:r>
        <w:rPr/>
        <w:t>①</w:t>
      </w:r>
      <w:r>
        <w:rPr/>
        <w:t xml:space="preserve"> 교육 실험의 책임은 설계자 및 집행자에게 있다.</w:t>
      </w:r>
    </w:p>
    <w:p>
      <w:pPr>
        <w:pStyle w:val="0"/>
        <w:widowControl w:val="off"/>
      </w:pPr>
      <w:r>
        <w:rPr/>
        <w:t>②</w:t>
      </w:r>
      <w:r>
        <w:rPr/>
        <w:t xml:space="preserve"> 책임은 시간 경과로 소멸되지 아니한다.</w:t>
      </w:r>
    </w:p>
    <w:p>
      <w:pPr>
        <w:pStyle w:val="0"/>
        <w:widowControl w:val="off"/>
      </w:pPr>
      <w:r>
        <w:rPr/>
        <w:t>제8장 기록 및 투명성</w:t>
      </w:r>
    </w:p>
    <w:p>
      <w:pPr>
        <w:pStyle w:val="0"/>
        <w:widowControl w:val="off"/>
      </w:pPr>
      <w:r>
        <w:rPr/>
        <w:t>제20조 (교육 로그)</w:t>
      </w:r>
    </w:p>
    <w:p>
      <w:pPr>
        <w:pStyle w:val="0"/>
        <w:widowControl w:val="off"/>
      </w:pPr>
      <w:r>
        <w:rPr/>
        <w:t>①</w:t>
      </w:r>
      <w:r>
        <w:rPr/>
        <w:t xml:space="preserve"> 모든 교육 개입은 판정 이유, 단계, 가정을 기록하여야 한다.</w:t>
      </w:r>
    </w:p>
    <w:p>
      <w:pPr>
        <w:pStyle w:val="0"/>
        <w:widowControl w:val="off"/>
      </w:pPr>
      <w:r>
        <w:rPr/>
        <w:t>②</w:t>
      </w:r>
      <w:r>
        <w:rPr/>
        <w:t xml:space="preserve"> 기록은 학습자 또는 보호자가 열람할 수 있다.</w:t>
      </w:r>
    </w:p>
    <w:p>
      <w:pPr>
        <w:pStyle w:val="0"/>
        <w:widowControl w:val="off"/>
      </w:pPr>
      <w:r>
        <w:rPr/>
        <w:t>③</w:t>
      </w:r>
      <w:r>
        <w:rPr/>
        <w:t xml:space="preserve"> 기록은 처벌이나 평가의 근거로 사용되어서는 아니 된다.</w:t>
      </w:r>
    </w:p>
    <w:p>
      <w:pPr>
        <w:pStyle w:val="0"/>
        <w:widowControl w:val="off"/>
      </w:pPr>
      <w:r>
        <w:rPr/>
        <w:t>제9장 최종 규정</w:t>
      </w:r>
    </w:p>
    <w:p>
      <w:pPr>
        <w:pStyle w:val="0"/>
        <w:widowControl w:val="off"/>
      </w:pPr>
      <w:r>
        <w:rPr/>
        <w:t>제21조 (교육의 한계 선언)</w:t>
      </w:r>
    </w:p>
    <w:p>
      <w:pPr>
        <w:pStyle w:val="0"/>
        <w:widowControl w:val="off"/>
      </w:pPr>
      <w:r>
        <w:rPr/>
        <w:t>교육은 인간을 완성하지 아니하며,</w:t>
      </w:r>
    </w:p>
    <w:p>
      <w:pPr>
        <w:pStyle w:val="0"/>
        <w:widowControl w:val="off"/>
      </w:pPr>
      <w:r>
        <w:rPr/>
        <w:t>인간의 선택을 대체하지 아니한다.</w:t>
      </w:r>
    </w:p>
    <w:p>
      <w:pPr>
        <w:pStyle w:val="0"/>
        <w:widowControl w:val="off"/>
      </w:pPr>
      <w:r>
        <w:rPr/>
        <w:t>교육은 오직 다음을 책임진다.</w:t>
      </w:r>
    </w:p>
    <w:p>
      <w:pPr>
        <w:pStyle w:val="0"/>
        <w:widowControl w:val="off"/>
      </w:pPr>
      <w:r>
        <w:rPr/>
        <w:t>출발 가능성</w:t>
      </w:r>
    </w:p>
    <w:p>
      <w:pPr>
        <w:pStyle w:val="0"/>
        <w:widowControl w:val="off"/>
      </w:pPr>
      <w:r>
        <w:rPr/>
        <w:t>복구 가능성</w:t>
      </w:r>
    </w:p>
    <w:p>
      <w:pPr>
        <w:pStyle w:val="0"/>
        <w:widowControl w:val="off"/>
      </w:pPr>
      <w:r>
        <w:rPr/>
        <w:t>붕괴 방지</w:t>
      </w:r>
    </w:p>
    <w:p>
      <w:pPr>
        <w:pStyle w:val="0"/>
        <w:widowControl w:val="off"/>
      </w:pPr>
      <w:r>
        <w:rPr/>
        <w:t>제22조 (최상위 규범)</w:t>
      </w:r>
    </w:p>
    <w:p>
      <w:pPr>
        <w:pStyle w:val="0"/>
        <w:widowControl w:val="off"/>
      </w:pPr>
      <w:r>
        <w:rPr/>
        <w:t>이 법은 모든 교육 제도·정책·시스템에 우선하여 적용된다.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>교육 운영체계 시행령 및 기술 연동 규칙(초안)**</w:t>
      </w:r>
    </w:p>
    <w:p>
      <w:pPr>
        <w:pStyle w:val="0"/>
        <w:widowControl w:val="off"/>
      </w:pPr>
      <w:r>
        <w:rPr/>
        <w:t>제10장 운영 및 기술 연동</w:t>
      </w:r>
    </w:p>
    <w:p>
      <w:pPr>
        <w:pStyle w:val="0"/>
        <w:widowControl w:val="off"/>
      </w:pPr>
      <w:r>
        <w:rPr/>
        <w:t>제23조 (운영체계의 독립성)</w:t>
      </w:r>
    </w:p>
    <w:p>
      <w:pPr>
        <w:pStyle w:val="0"/>
        <w:widowControl w:val="off"/>
      </w:pPr>
      <w:r>
        <w:rPr/>
        <w:t>①</w:t>
      </w:r>
      <w:r>
        <w:rPr/>
        <w:t xml:space="preserve"> LUWAIN · LIGHT는 특정 교과, 이념, 산업 이해관계로부터 독립된 운영체계로 한다.</w:t>
      </w:r>
    </w:p>
    <w:p>
      <w:pPr>
        <w:pStyle w:val="0"/>
        <w:widowControl w:val="off"/>
      </w:pPr>
      <w:r>
        <w:rPr/>
        <w:t>②</w:t>
      </w:r>
      <w:r>
        <w:rPr/>
        <w:t xml:space="preserve"> 교육 운영체계는 다른 OS(의료·법률·금융·복지 등)와 연동될 수 있으나,</w:t>
      </w:r>
    </w:p>
    <w:p>
      <w:pPr>
        <w:pStyle w:val="0"/>
        <w:widowControl w:val="off"/>
      </w:pPr>
      <w:r>
        <w:rPr/>
        <w:t>교육 판단의 최종 권한은 본 운영체계에 귀속된다.</w:t>
      </w:r>
    </w:p>
    <w:p>
      <w:pPr>
        <w:pStyle w:val="0"/>
        <w:widowControl w:val="off"/>
      </w:pPr>
      <w:r>
        <w:rPr/>
        <w:t>제24조 (기술 연동 원칙)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디지털·모바일·현장 시스템과 연동될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기술은 교육 판단을 대체하지 아니하며, 보조 수단으로만 사용된다.</w:t>
      </w:r>
    </w:p>
    <w:p>
      <w:pPr>
        <w:pStyle w:val="0"/>
        <w:widowControl w:val="off"/>
      </w:pPr>
      <w:r>
        <w:rPr/>
        <w:t>③</w:t>
      </w:r>
      <w:r>
        <w:rPr/>
        <w:t xml:space="preserve"> 자동화된 판단은 항상 Right 단계의 사후 검증을 거쳐야 한다.</w:t>
      </w:r>
    </w:p>
    <w:p>
      <w:pPr>
        <w:pStyle w:val="0"/>
        <w:widowControl w:val="off"/>
      </w:pPr>
      <w:r>
        <w:rPr/>
        <w:t>제25조 (UI 및 인터페이스 규칙)</w:t>
      </w:r>
    </w:p>
    <w:p>
      <w:pPr>
        <w:pStyle w:val="0"/>
        <w:widowControl w:val="off"/>
      </w:pPr>
      <w:r>
        <w:rPr/>
        <w:t>①</w:t>
      </w:r>
      <w:r>
        <w:rPr/>
        <w:t xml:space="preserve"> 사용자 인터페이스는 다음 원칙을 따른다.</w:t>
      </w:r>
    </w:p>
    <w:p>
      <w:pPr>
        <w:pStyle w:val="0"/>
        <w:widowControl w:val="off"/>
      </w:pPr>
      <w:r>
        <w:rPr/>
        <w:t>출발 가능성의 명확한 표시</w:t>
      </w:r>
    </w:p>
    <w:p>
      <w:pPr>
        <w:pStyle w:val="0"/>
        <w:widowControl w:val="off"/>
      </w:pPr>
      <w:r>
        <w:rPr/>
        <w:t>중단·복귀 경로의 상시 노출</w:t>
      </w:r>
    </w:p>
    <w:p>
      <w:pPr>
        <w:pStyle w:val="0"/>
        <w:widowControl w:val="off"/>
      </w:pPr>
      <w:r>
        <w:rPr/>
        <w:t>비교·순위·경쟁 요소의 비표시</w:t>
      </w:r>
    </w:p>
    <w:p>
      <w:pPr>
        <w:pStyle w:val="0"/>
        <w:widowControl w:val="off"/>
      </w:pPr>
      <w:r>
        <w:rPr/>
        <w:t>다음 단계의 존재만 제시</w:t>
      </w:r>
    </w:p>
    <w:p>
      <w:pPr>
        <w:pStyle w:val="0"/>
        <w:widowControl w:val="off"/>
      </w:pPr>
      <w:r>
        <w:rPr/>
        <w:t>②</w:t>
      </w:r>
      <w:r>
        <w:rPr/>
        <w:t xml:space="preserve"> UI는 학습자의 상태를 규정하는 표현을 사용하여서는 아니 된다.</w:t>
      </w:r>
    </w:p>
    <w:p>
      <w:pPr>
        <w:pStyle w:val="0"/>
        <w:widowControl w:val="off"/>
      </w:pPr>
      <w:r>
        <w:rPr/>
        <w:t>제26조 (알고리즘 개입 제한)</w:t>
      </w:r>
    </w:p>
    <w:p>
      <w:pPr>
        <w:pStyle w:val="0"/>
        <w:widowControl w:val="off"/>
      </w:pPr>
      <w:r>
        <w:rPr/>
        <w:t>①</w:t>
      </w:r>
      <w:r>
        <w:rPr/>
        <w:t xml:space="preserve"> 알고리즘은 학습자의 경로를 추천할 수 있으나, 강제할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단일 경로를 유일 해답으로 제시하는 알고리즘은 금지된다.</w:t>
      </w:r>
    </w:p>
    <w:p>
      <w:pPr>
        <w:pStyle w:val="0"/>
        <w:widowControl w:val="off"/>
      </w:pPr>
      <w:r>
        <w:rPr/>
        <w:t>③</w:t>
      </w:r>
      <w:r>
        <w:rPr/>
        <w:t xml:space="preserve"> 알고리즘은 언제든 해제 가능하여야 한다.</w:t>
      </w:r>
    </w:p>
    <w:p>
      <w:pPr>
        <w:pStyle w:val="0"/>
        <w:widowControl w:val="off"/>
      </w:pPr>
      <w:r>
        <w:rPr/>
        <w:t>제11장 권한 및 책임</w:t>
      </w:r>
    </w:p>
    <w:p>
      <w:pPr>
        <w:pStyle w:val="0"/>
        <w:widowControl w:val="off"/>
      </w:pPr>
      <w:r>
        <w:rPr/>
        <w:t>제27조 (교육 집행자 권한)</w:t>
      </w:r>
    </w:p>
    <w:p>
      <w:pPr>
        <w:pStyle w:val="0"/>
        <w:widowControl w:val="off"/>
      </w:pPr>
      <w:r>
        <w:rPr/>
        <w:t>①</w:t>
      </w:r>
      <w:r>
        <w:rPr/>
        <w:t xml:space="preserve"> 교육 집행자는 다음 권한만을 가진다.</w:t>
      </w:r>
    </w:p>
    <w:p>
      <w:pPr>
        <w:pStyle w:val="0"/>
        <w:widowControl w:val="off"/>
      </w:pPr>
      <w:r>
        <w:rPr/>
        <w:t>단계 판정</w:t>
      </w:r>
    </w:p>
    <w:p>
      <w:pPr>
        <w:pStyle w:val="0"/>
        <w:widowControl w:val="off"/>
      </w:pPr>
      <w:r>
        <w:rPr/>
        <w:t>방법 제시</w:t>
      </w:r>
    </w:p>
    <w:p>
      <w:pPr>
        <w:pStyle w:val="0"/>
        <w:widowControl w:val="off"/>
      </w:pPr>
      <w:r>
        <w:rPr/>
        <w:t>중단 및 복귀 승인</w:t>
      </w:r>
    </w:p>
    <w:p>
      <w:pPr>
        <w:pStyle w:val="0"/>
        <w:widowControl w:val="off"/>
      </w:pPr>
      <w:r>
        <w:rPr/>
        <w:t>②</w:t>
      </w:r>
      <w:r>
        <w:rPr/>
        <w:t xml:space="preserve"> 집행자는 목적 설정 권한을 갖지 아니한다.</w:t>
      </w:r>
    </w:p>
    <w:p>
      <w:pPr>
        <w:pStyle w:val="0"/>
        <w:widowControl w:val="off"/>
      </w:pPr>
      <w:r>
        <w:rPr/>
        <w:t>제28조 (설계자 책임)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운영체계의 설계자는 윤리적 결과에 대해 지속적 책임을 진다.</w:t>
      </w:r>
    </w:p>
    <w:p>
      <w:pPr>
        <w:pStyle w:val="0"/>
        <w:widowControl w:val="off"/>
      </w:pPr>
      <w:r>
        <w:rPr/>
        <w:t>②</w:t>
      </w:r>
      <w:r>
        <w:rPr/>
        <w:t xml:space="preserve"> 설계 변경 시, 이전 학습자에게 불리한 소급 적용은 금지된다.</w:t>
      </w:r>
    </w:p>
    <w:p>
      <w:pPr>
        <w:pStyle w:val="0"/>
        <w:widowControl w:val="off"/>
      </w:pPr>
      <w:r>
        <w:rPr/>
        <w:t>제29조 (보호자 및 제3자의 개입)</w:t>
      </w:r>
    </w:p>
    <w:p>
      <w:pPr>
        <w:pStyle w:val="0"/>
        <w:widowControl w:val="off"/>
      </w:pPr>
      <w:r>
        <w:rPr/>
        <w:t>①</w:t>
      </w:r>
      <w:r>
        <w:rPr/>
        <w:t xml:space="preserve"> 보호자 및 제3자는 학습자의 출발 가능성을 침해하여서는 아니 된다.</w:t>
      </w:r>
    </w:p>
    <w:p>
      <w:pPr>
        <w:pStyle w:val="0"/>
        <w:widowControl w:val="off"/>
      </w:pPr>
      <w:r>
        <w:rPr/>
        <w:t>②</w:t>
      </w:r>
      <w:r>
        <w:rPr/>
        <w:t xml:space="preserve"> 보호 명목의 과잉 개입은 Right 단계에서 제한된다.</w:t>
      </w:r>
    </w:p>
    <w:p>
      <w:pPr>
        <w:pStyle w:val="0"/>
        <w:widowControl w:val="off"/>
      </w:pPr>
      <w:r>
        <w:rPr/>
        <w:t>제12장 분쟁 및 이의 절차</w:t>
      </w:r>
    </w:p>
    <w:p>
      <w:pPr>
        <w:pStyle w:val="0"/>
        <w:widowControl w:val="off"/>
      </w:pPr>
      <w:r>
        <w:rPr/>
        <w:t>제30조 (이의 제기)</w:t>
      </w:r>
    </w:p>
    <w:p>
      <w:pPr>
        <w:pStyle w:val="0"/>
        <w:widowControl w:val="off"/>
      </w:pPr>
      <w:r>
        <w:rPr/>
        <w:t>①</w:t>
      </w:r>
      <w:r>
        <w:rPr/>
        <w:t xml:space="preserve"> 학습자 또는 보호자는 교육 개입에 대해 이의를 제기할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이의 제기는 평가·성취와 무관하게 처리된다.</w:t>
      </w:r>
    </w:p>
    <w:p>
      <w:pPr>
        <w:pStyle w:val="0"/>
        <w:widowControl w:val="off"/>
      </w:pPr>
      <w:r>
        <w:rPr/>
        <w:t>제31조 (재판정)</w:t>
      </w:r>
    </w:p>
    <w:p>
      <w:pPr>
        <w:pStyle w:val="0"/>
        <w:widowControl w:val="off"/>
      </w:pPr>
      <w:r>
        <w:rPr/>
        <w:t>①</w:t>
      </w:r>
      <w:r>
        <w:rPr/>
        <w:t xml:space="preserve"> 이의 제기 시, 판정은 다시 Light 단계부터 검토된다.</w:t>
      </w:r>
    </w:p>
    <w:p>
      <w:pPr>
        <w:pStyle w:val="0"/>
        <w:widowControl w:val="off"/>
      </w:pPr>
      <w:r>
        <w:rPr/>
        <w:t>②</w:t>
      </w:r>
      <w:r>
        <w:rPr/>
        <w:t xml:space="preserve"> 불리한 추정은 금지된다.</w:t>
      </w:r>
    </w:p>
    <w:p>
      <w:pPr>
        <w:pStyle w:val="0"/>
        <w:widowControl w:val="off"/>
      </w:pPr>
      <w:r>
        <w:rPr/>
        <w:t>제13장 전환 및 폐지</w:t>
      </w:r>
    </w:p>
    <w:p>
      <w:pPr>
        <w:pStyle w:val="0"/>
        <w:widowControl w:val="off"/>
      </w:pPr>
      <w:r>
        <w:rPr/>
        <w:t>제32조 (운영체계 전환)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사회적·기술적 변화에 따라 개정될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개정 시에도 출발 가능성·복구 가능성·붕괴 방지 원칙은 유지되어야 한다.</w:t>
      </w:r>
    </w:p>
    <w:p>
      <w:pPr>
        <w:pStyle w:val="0"/>
        <w:widowControl w:val="off"/>
      </w:pPr>
      <w:r>
        <w:rPr/>
        <w:t>제33조 (폐지 금지 원칙)</w:t>
      </w:r>
    </w:p>
    <w:p>
      <w:pPr>
        <w:pStyle w:val="0"/>
        <w:widowControl w:val="off"/>
      </w:pPr>
      <w:r>
        <w:rPr/>
        <w:t>①</w:t>
      </w:r>
      <w:r>
        <w:rPr/>
        <w:t xml:space="preserve"> 본 운영체계는 단일 실패 사례를 이유로 폐지될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문제는 수정되며, 출발점은 유지된다.</w:t>
      </w:r>
    </w:p>
    <w:p>
      <w:pPr>
        <w:pStyle w:val="0"/>
        <w:widowControl w:val="off"/>
      </w:pPr>
      <w:r>
        <w:rPr/>
        <w:t>부칙</w:t>
      </w:r>
    </w:p>
    <w:p>
      <w:pPr>
        <w:pStyle w:val="0"/>
        <w:widowControl w:val="off"/>
      </w:pPr>
      <w:r>
        <w:rPr/>
        <w:t>제1조 (시행)</w:t>
      </w:r>
    </w:p>
    <w:p>
      <w:pPr>
        <w:pStyle w:val="0"/>
        <w:widowControl w:val="off"/>
      </w:pPr>
      <w:r>
        <w:rPr/>
        <w:t>본 법 및 시행령은 공포 즉시 시행한다.</w:t>
      </w:r>
    </w:p>
    <w:p>
      <w:pPr>
        <w:pStyle w:val="0"/>
        <w:widowControl w:val="off"/>
      </w:pPr>
      <w:r>
        <w:rPr/>
        <w:t>제2조 (최종 선언)</w:t>
      </w:r>
    </w:p>
    <w:p>
      <w:pPr>
        <w:pStyle w:val="0"/>
        <w:widowControl w:val="off"/>
      </w:pPr>
      <w:r>
        <w:rPr/>
        <w:t>교육은 인간을 분류하지 아니한다.</w:t>
      </w:r>
    </w:p>
    <w:p>
      <w:pPr>
        <w:pStyle w:val="0"/>
        <w:widowControl w:val="off"/>
      </w:pPr>
      <w:r>
        <w:rPr/>
        <w:t>교육은 인간이 다시 시작할 수 있는 상태를 보존한다.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>교육 운영체계 운영 매뉴얼(현장 적용 규칙 · 초안)**</w:t>
      </w:r>
    </w:p>
    <w:p>
      <w:pPr>
        <w:pStyle w:val="0"/>
        <w:widowControl w:val="off"/>
      </w:pPr>
      <w:r>
        <w:rPr/>
        <w:t>제14장 현장 적용의 기본 원칙</w:t>
      </w:r>
    </w:p>
    <w:p>
      <w:pPr>
        <w:pStyle w:val="0"/>
        <w:widowControl w:val="off"/>
      </w:pPr>
      <w:r>
        <w:rPr/>
        <w:t>제34조 (현장 우선 원칙)</w:t>
      </w:r>
    </w:p>
    <w:p>
      <w:pPr>
        <w:pStyle w:val="0"/>
        <w:widowControl w:val="off"/>
      </w:pPr>
      <w:r>
        <w:rPr/>
        <w:t>①</w:t>
      </w:r>
      <w:r>
        <w:rPr/>
        <w:t xml:space="preserve"> 모든 교육 판단은 현장 상태를 우선 기준으로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제도·정책·지표는 현장 판단을 보조할 수 있으나, 대체할 수 없다.</w:t>
      </w:r>
    </w:p>
    <w:p>
      <w:pPr>
        <w:pStyle w:val="0"/>
        <w:widowControl w:val="off"/>
      </w:pPr>
      <w:r>
        <w:rPr/>
        <w:t>③</w:t>
      </w:r>
      <w:r>
        <w:rPr/>
        <w:t xml:space="preserve"> 현장은 항상 Light 단계에서 재해석될 수 있다.</w:t>
      </w:r>
    </w:p>
    <w:p>
      <w:pPr>
        <w:pStyle w:val="0"/>
        <w:widowControl w:val="off"/>
      </w:pPr>
      <w:r>
        <w:rPr/>
        <w:t>제35조 (개입 최소화 및 점진 적용)</w:t>
      </w:r>
    </w:p>
    <w:p>
      <w:pPr>
        <w:pStyle w:val="0"/>
        <w:widowControl w:val="off"/>
      </w:pPr>
      <w:r>
        <w:rPr/>
        <w:t>①</w:t>
      </w:r>
      <w:r>
        <w:rPr/>
        <w:t xml:space="preserve"> 교육 개입은 항상 가장 단순한 형태로 시작한다.</w:t>
      </w:r>
    </w:p>
    <w:p>
      <w:pPr>
        <w:pStyle w:val="0"/>
        <w:widowControl w:val="off"/>
      </w:pPr>
      <w:r>
        <w:rPr/>
        <w:t>②</w:t>
      </w:r>
      <w:r>
        <w:rPr/>
        <w:t xml:space="preserve"> 효과가 확인되지 아니한 상태에서 추가 개입은 금지된다.</w:t>
      </w:r>
    </w:p>
    <w:p>
      <w:pPr>
        <w:pStyle w:val="0"/>
        <w:widowControl w:val="off"/>
      </w:pPr>
      <w:r>
        <w:rPr/>
        <w:t>③</w:t>
      </w:r>
      <w:r>
        <w:rPr/>
        <w:t xml:space="preserve"> 개입의 증가는 단계적이어야 하며, 기록을 수반한다.</w:t>
      </w:r>
    </w:p>
    <w:p>
      <w:pPr>
        <w:pStyle w:val="0"/>
        <w:widowControl w:val="off"/>
      </w:pPr>
      <w:r>
        <w:rPr/>
        <w:t>제15장 교사·지도자 적용 규칙</w:t>
      </w:r>
    </w:p>
    <w:p>
      <w:pPr>
        <w:pStyle w:val="0"/>
        <w:widowControl w:val="off"/>
      </w:pPr>
      <w:r>
        <w:rPr/>
        <w:t>제36조 (교사의 역할 정의)</w:t>
      </w:r>
    </w:p>
    <w:p>
      <w:pPr>
        <w:pStyle w:val="0"/>
        <w:widowControl w:val="off"/>
      </w:pPr>
      <w:r>
        <w:rPr/>
        <w:t>①</w:t>
      </w:r>
      <w:r>
        <w:rPr/>
        <w:t xml:space="preserve"> 교사는 지식 전달자가 아니라 출발을 돕는 집행자이다.</w:t>
      </w:r>
    </w:p>
    <w:p>
      <w:pPr>
        <w:pStyle w:val="0"/>
        <w:widowControl w:val="off"/>
      </w:pPr>
      <w:r>
        <w:rPr/>
        <w:t>②</w:t>
      </w:r>
      <w:r>
        <w:rPr/>
        <w:t xml:space="preserve"> 교사는 다음 행위를 할 수 없다.</w:t>
      </w:r>
    </w:p>
    <w:p>
      <w:pPr>
        <w:pStyle w:val="0"/>
        <w:widowControl w:val="off"/>
      </w:pPr>
      <w:r>
        <w:rPr/>
        <w:t>학습자의 미래 규정</w:t>
      </w:r>
    </w:p>
    <w:p>
      <w:pPr>
        <w:pStyle w:val="0"/>
        <w:widowControl w:val="off"/>
      </w:pPr>
      <w:r>
        <w:rPr/>
        <w:t>비교·낙인·속도 강요</w:t>
      </w:r>
    </w:p>
    <w:p>
      <w:pPr>
        <w:pStyle w:val="0"/>
        <w:widowControl w:val="off"/>
      </w:pPr>
      <w:r>
        <w:rPr/>
        <w:t>교육 성과의 소유 주장</w:t>
      </w:r>
    </w:p>
    <w:p>
      <w:pPr>
        <w:pStyle w:val="0"/>
        <w:widowControl w:val="off"/>
      </w:pPr>
      <w:r>
        <w:rPr/>
        <w:t>제37조 (교사의 허용 권한)</w:t>
      </w:r>
    </w:p>
    <w:p>
      <w:pPr>
        <w:pStyle w:val="0"/>
        <w:widowControl w:val="off"/>
      </w:pPr>
      <w:r>
        <w:rPr/>
        <w:t>①</w:t>
      </w:r>
      <w:r>
        <w:rPr/>
        <w:t xml:space="preserve"> 교사는 다음 권한을 가진다.</w:t>
      </w:r>
    </w:p>
    <w:p>
      <w:pPr>
        <w:pStyle w:val="0"/>
        <w:widowControl w:val="off"/>
      </w:pPr>
      <w:r>
        <w:rPr/>
        <w:t>방법 제시</w:t>
      </w:r>
    </w:p>
    <w:p>
      <w:pPr>
        <w:pStyle w:val="0"/>
        <w:widowControl w:val="off"/>
      </w:pPr>
      <w:r>
        <w:rPr/>
        <w:t>질문 유도</w:t>
      </w:r>
    </w:p>
    <w:p>
      <w:pPr>
        <w:pStyle w:val="0"/>
        <w:widowControl w:val="off"/>
      </w:pPr>
      <w:r>
        <w:rPr/>
        <w:t>중단 승인</w:t>
      </w:r>
    </w:p>
    <w:p>
      <w:pPr>
        <w:pStyle w:val="0"/>
        <w:widowControl w:val="off"/>
      </w:pPr>
      <w:r>
        <w:rPr/>
        <w:t>재출발 지원</w:t>
      </w:r>
    </w:p>
    <w:p>
      <w:pPr>
        <w:pStyle w:val="0"/>
        <w:widowControl w:val="off"/>
      </w:pPr>
      <w:r>
        <w:rPr/>
        <w:t>②</w:t>
      </w:r>
      <w:r>
        <w:rPr/>
        <w:t xml:space="preserve"> 교사는 Right 단계의 금지 사항을 위반하여서는 아니 된다.</w:t>
      </w:r>
    </w:p>
    <w:p>
      <w:pPr>
        <w:pStyle w:val="0"/>
        <w:widowControl w:val="off"/>
      </w:pPr>
      <w:r>
        <w:rPr/>
        <w:t>제16장 학습자 중심 운영</w:t>
      </w:r>
    </w:p>
    <w:p>
      <w:pPr>
        <w:pStyle w:val="0"/>
        <w:widowControl w:val="off"/>
      </w:pPr>
      <w:r>
        <w:rPr/>
        <w:t>제38조 (학습자의 기본 권리)</w:t>
      </w:r>
    </w:p>
    <w:p>
      <w:pPr>
        <w:pStyle w:val="0"/>
        <w:widowControl w:val="off"/>
      </w:pPr>
      <w:r>
        <w:rPr/>
        <w:t>학습자는 다음 권리를 가진다.</w:t>
      </w:r>
    </w:p>
    <w:p>
      <w:pPr>
        <w:pStyle w:val="0"/>
        <w:widowControl w:val="off"/>
      </w:pPr>
      <w:r>
        <w:rPr/>
        <w:t>출발할 권리</w:t>
      </w:r>
    </w:p>
    <w:p>
      <w:pPr>
        <w:pStyle w:val="0"/>
        <w:widowControl w:val="off"/>
      </w:pPr>
      <w:r>
        <w:rPr/>
        <w:t>멈출 권리</w:t>
      </w:r>
    </w:p>
    <w:p>
      <w:pPr>
        <w:pStyle w:val="0"/>
        <w:widowControl w:val="off"/>
      </w:pPr>
      <w:r>
        <w:rPr/>
        <w:t>다시 시작할 권리</w:t>
      </w:r>
    </w:p>
    <w:p>
      <w:pPr>
        <w:pStyle w:val="0"/>
        <w:widowControl w:val="off"/>
      </w:pPr>
      <w:r>
        <w:rPr/>
        <w:t>다른 경로를 선택할 권리</w:t>
      </w:r>
    </w:p>
    <w:p>
      <w:pPr>
        <w:pStyle w:val="0"/>
        <w:widowControl w:val="off"/>
      </w:pPr>
      <w:r>
        <w:rPr/>
        <w:t>제39조 (평가의 제한)</w:t>
      </w:r>
    </w:p>
    <w:p>
      <w:pPr>
        <w:pStyle w:val="0"/>
        <w:widowControl w:val="off"/>
      </w:pPr>
      <w:r>
        <w:rPr/>
        <w:t>①</w:t>
      </w:r>
      <w:r>
        <w:rPr/>
        <w:t xml:space="preserve"> 평가는 교육의 목적이 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평가는 학습자의 현재 위치 확인 용도로만 사용한다.</w:t>
      </w:r>
    </w:p>
    <w:p>
      <w:pPr>
        <w:pStyle w:val="0"/>
        <w:widowControl w:val="off"/>
      </w:pPr>
      <w:r>
        <w:rPr/>
        <w:t>③</w:t>
      </w:r>
      <w:r>
        <w:rPr/>
        <w:t xml:space="preserve"> 평가는 공개 비교를 금지한다.</w:t>
      </w:r>
    </w:p>
    <w:p>
      <w:pPr>
        <w:pStyle w:val="0"/>
        <w:widowControl w:val="off"/>
      </w:pPr>
      <w:r>
        <w:rPr/>
        <w:t>제17장 보호 및 위기 대응</w:t>
      </w:r>
    </w:p>
    <w:p>
      <w:pPr>
        <w:pStyle w:val="0"/>
        <w:widowControl w:val="off"/>
      </w:pPr>
      <w:r>
        <w:rPr/>
        <w:t>제40조 (붕괴 징후 대응)</w:t>
      </w:r>
    </w:p>
    <w:p>
      <w:pPr>
        <w:pStyle w:val="0"/>
        <w:widowControl w:val="off"/>
      </w:pPr>
      <w:r>
        <w:rPr/>
        <w:t>①</w:t>
      </w:r>
      <w:r>
        <w:rPr/>
        <w:t xml:space="preserve"> 다음 징후가 관찰될 경우, 즉시 Light 단계로 회귀한다.</w:t>
      </w:r>
    </w:p>
    <w:p>
      <w:pPr>
        <w:pStyle w:val="0"/>
        <w:widowControl w:val="off"/>
      </w:pPr>
      <w:r>
        <w:rPr/>
        <w:t>지속적 회피</w:t>
      </w:r>
    </w:p>
    <w:p>
      <w:pPr>
        <w:pStyle w:val="0"/>
        <w:widowControl w:val="off"/>
      </w:pPr>
      <w:r>
        <w:rPr/>
        <w:t>자기 비하 고착</w:t>
      </w:r>
    </w:p>
    <w:p>
      <w:pPr>
        <w:pStyle w:val="0"/>
        <w:widowControl w:val="off"/>
      </w:pPr>
      <w:r>
        <w:rPr/>
        <w:t>질문 소멸</w:t>
      </w:r>
    </w:p>
    <w:p>
      <w:pPr>
        <w:pStyle w:val="0"/>
        <w:widowControl w:val="off"/>
      </w:pPr>
      <w:r>
        <w:rPr/>
        <w:t>과도한 순응 또는 공격성</w:t>
      </w:r>
    </w:p>
    <w:p>
      <w:pPr>
        <w:pStyle w:val="0"/>
        <w:widowControl w:val="off"/>
      </w:pPr>
      <w:r>
        <w:rPr/>
        <w:t>②</w:t>
      </w:r>
      <w:r>
        <w:rPr/>
        <w:t xml:space="preserve"> 회귀는 실패로 기록되지 아니한다.</w:t>
      </w:r>
    </w:p>
    <w:p>
      <w:pPr>
        <w:pStyle w:val="0"/>
        <w:widowControl w:val="off"/>
      </w:pPr>
      <w:r>
        <w:rPr/>
        <w:t>제41조 (긴급 보호 개입)</w:t>
      </w:r>
    </w:p>
    <w:p>
      <w:pPr>
        <w:pStyle w:val="0"/>
        <w:widowControl w:val="off"/>
      </w:pPr>
      <w:r>
        <w:rPr/>
        <w:t>①</w:t>
      </w:r>
      <w:r>
        <w:rPr/>
        <w:t xml:space="preserve"> 학습자의 안전이 위협받을 경우, Right 단계의 보호 개입을 허용한다.</w:t>
      </w:r>
    </w:p>
    <w:p>
      <w:pPr>
        <w:pStyle w:val="0"/>
        <w:widowControl w:val="off"/>
      </w:pPr>
      <w:r>
        <w:rPr/>
        <w:t>②</w:t>
      </w:r>
      <w:r>
        <w:rPr/>
        <w:t xml:space="preserve"> 보호 개입은 최소 기간·최소 범위로 제한된다.</w:t>
      </w:r>
    </w:p>
    <w:p>
      <w:pPr>
        <w:pStyle w:val="0"/>
        <w:widowControl w:val="off"/>
      </w:pPr>
      <w:r>
        <w:rPr/>
        <w:t>제18장 기록·보고·피드백</w:t>
      </w:r>
    </w:p>
    <w:p>
      <w:pPr>
        <w:pStyle w:val="0"/>
        <w:widowControl w:val="off"/>
      </w:pPr>
      <w:r>
        <w:rPr/>
        <w:t>제42조 (현장 기록)</w:t>
      </w:r>
    </w:p>
    <w:p>
      <w:pPr>
        <w:pStyle w:val="0"/>
        <w:widowControl w:val="off"/>
      </w:pPr>
      <w:r>
        <w:rPr/>
        <w:t>①</w:t>
      </w:r>
      <w:r>
        <w:rPr/>
        <w:t xml:space="preserve"> 현장 개입은 결과가 아닌 과정 중심으로 기록한다.</w:t>
      </w:r>
    </w:p>
    <w:p>
      <w:pPr>
        <w:pStyle w:val="0"/>
        <w:widowControl w:val="off"/>
      </w:pPr>
      <w:r>
        <w:rPr/>
        <w:t>②</w:t>
      </w:r>
      <w:r>
        <w:rPr/>
        <w:t xml:space="preserve"> 기록은 평가·처벌의 근거로 사용할 수 없다.</w:t>
      </w:r>
    </w:p>
    <w:p>
      <w:pPr>
        <w:pStyle w:val="0"/>
        <w:widowControl w:val="off"/>
      </w:pPr>
      <w:r>
        <w:rPr/>
        <w:t>제43조 (피드백 루프)</w:t>
      </w:r>
    </w:p>
    <w:p>
      <w:pPr>
        <w:pStyle w:val="0"/>
        <w:widowControl w:val="off"/>
      </w:pPr>
      <w:r>
        <w:rPr/>
        <w:t>①</w:t>
      </w:r>
      <w:r>
        <w:rPr/>
        <w:t xml:space="preserve"> 현장 경험은 운영체계 개정에 반영된다.</w:t>
      </w:r>
    </w:p>
    <w:p>
      <w:pPr>
        <w:pStyle w:val="0"/>
        <w:widowControl w:val="off"/>
      </w:pPr>
      <w:r>
        <w:rPr/>
        <w:t>②</w:t>
      </w:r>
      <w:r>
        <w:rPr/>
        <w:t xml:space="preserve"> 개정은 항상 Light 원칙에서 재검토된다.</w:t>
      </w:r>
    </w:p>
    <w:p>
      <w:pPr>
        <w:pStyle w:val="0"/>
        <w:widowControl w:val="off"/>
      </w:pPr>
      <w:r>
        <w:rPr/>
        <w:t>제19장 확장 적용</w:t>
      </w:r>
    </w:p>
    <w:p>
      <w:pPr>
        <w:pStyle w:val="0"/>
        <w:widowControl w:val="off"/>
      </w:pPr>
      <w:r>
        <w:rPr/>
        <w:t>제44조 (기관·환경별 적용)</w:t>
      </w:r>
    </w:p>
    <w:p>
      <w:pPr>
        <w:pStyle w:val="0"/>
        <w:widowControl w:val="off"/>
      </w:pPr>
      <w:r>
        <w:rPr/>
        <w:t>①</w:t>
      </w:r>
      <w:r>
        <w:rPr/>
        <w:t xml:space="preserve"> 본 운영체계는 학교, 병원, 교정시설, 재교육 현장에 적용될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적용 환경에 따라 방법은 달라질 수 있으나, 원칙은 변경되지 아니한다.</w:t>
      </w:r>
    </w:p>
    <w:p>
      <w:pPr>
        <w:pStyle w:val="0"/>
        <w:widowControl w:val="off"/>
      </w:pPr>
      <w:r>
        <w:rPr/>
        <w:t>제45조 (다중 문화·언어 환경)</w:t>
      </w:r>
    </w:p>
    <w:p>
      <w:pPr>
        <w:pStyle w:val="0"/>
        <w:widowControl w:val="off"/>
      </w:pPr>
      <w:r>
        <w:rPr/>
        <w:t>①</w:t>
      </w:r>
      <w:r>
        <w:rPr/>
        <w:t xml:space="preserve"> 언어·문화 차이는 Write 단계에서 조정한다.</w:t>
      </w:r>
    </w:p>
    <w:p>
      <w:pPr>
        <w:pStyle w:val="0"/>
        <w:widowControl w:val="off"/>
      </w:pPr>
      <w:r>
        <w:rPr/>
        <w:t>②</w:t>
      </w:r>
      <w:r>
        <w:rPr/>
        <w:t xml:space="preserve"> 보편적 출발 조건은 모든 환경에서 동일하게 보장된다.</w:t>
      </w:r>
    </w:p>
    <w:p>
      <w:pPr>
        <w:pStyle w:val="0"/>
        <w:widowControl w:val="off"/>
      </w:pPr>
      <w:r>
        <w:rPr/>
        <w:t>제20장 최종 운영 선언</w:t>
      </w:r>
    </w:p>
    <w:p>
      <w:pPr>
        <w:pStyle w:val="0"/>
        <w:widowControl w:val="off"/>
      </w:pPr>
      <w:r>
        <w:rPr/>
        <w:t>제46조 (운영체계의 태도)</w:t>
      </w:r>
    </w:p>
    <w:p>
      <w:pPr>
        <w:pStyle w:val="0"/>
        <w:widowControl w:val="off"/>
      </w:pPr>
      <w:r>
        <w:rPr/>
        <w:t>운영체계는 침묵할 수 있다.</w:t>
      </w:r>
    </w:p>
    <w:p>
      <w:pPr>
        <w:pStyle w:val="0"/>
        <w:widowControl w:val="off"/>
      </w:pPr>
      <w:r>
        <w:rPr/>
        <w:t>운영체계는 기다릴 수 있다.</w:t>
      </w:r>
    </w:p>
    <w:p>
      <w:pPr>
        <w:pStyle w:val="0"/>
        <w:widowControl w:val="off"/>
      </w:pPr>
      <w:r>
        <w:rPr/>
        <w:t>운영체계는 강요하지 않는다.</w:t>
      </w:r>
    </w:p>
    <w:p>
      <w:pPr>
        <w:pStyle w:val="0"/>
        <w:widowControl w:val="off"/>
      </w:pPr>
      <w:r>
        <w:rPr/>
        <w:t>제47조 (최종 문장)</w:t>
      </w:r>
    </w:p>
    <w:p>
      <w:pPr>
        <w:pStyle w:val="0"/>
        <w:widowControl w:val="off"/>
      </w:pPr>
      <w:r>
        <w:rPr/>
        <w:t>교육은 사람을 끌어올리지 않는다.</w:t>
      </w:r>
    </w:p>
    <w:p>
      <w:pPr>
        <w:pStyle w:val="0"/>
        <w:widowControl w:val="off"/>
      </w:pPr>
      <w:r>
        <w:rPr/>
        <w:t>교육은 사람이 스스로 걸어갈 수 있게 바닥을 밝힌다.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부속 규정 I </w:t>
      </w:r>
      <w:r>
        <w:rPr/>
        <w:t>—</w:t>
      </w:r>
      <w:r>
        <w:rPr/>
        <w:t xml:space="preserve"> 사례 판정 기준 및 윤리 해설(초안)**</w:t>
      </w:r>
    </w:p>
    <w:p>
      <w:pPr>
        <w:pStyle w:val="0"/>
        <w:widowControl w:val="off"/>
      </w:pPr>
      <w:r>
        <w:rPr/>
        <w:t>제21장 판정의 일반 원칙</w:t>
      </w:r>
    </w:p>
    <w:p>
      <w:pPr>
        <w:pStyle w:val="0"/>
        <w:widowControl w:val="off"/>
      </w:pPr>
      <w:r>
        <w:rPr/>
        <w:t>제48조 (사례 판정의 기준)</w:t>
      </w:r>
    </w:p>
    <w:p>
      <w:pPr>
        <w:pStyle w:val="0"/>
        <w:widowControl w:val="off"/>
      </w:pPr>
      <w:r>
        <w:rPr/>
        <w:t>①</w:t>
      </w:r>
      <w:r>
        <w:rPr/>
        <w:t xml:space="preserve"> 모든 사례 판정은 결과가 아닌 상태를 기준으로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상태 판정은 다음 순서로 이루어진다.</w:t>
      </w:r>
    </w:p>
    <w:p>
      <w:pPr>
        <w:pStyle w:val="0"/>
        <w:widowControl w:val="off"/>
      </w:pPr>
      <w:r>
        <w:rPr/>
        <w:t>출발 가능성의 존재 여부 (Light)</w:t>
      </w:r>
    </w:p>
    <w:p>
      <w:pPr>
        <w:pStyle w:val="0"/>
        <w:widowControl w:val="off"/>
      </w:pPr>
      <w:r>
        <w:rPr/>
        <w:t>형성·표현의 가능 여부 (Write)</w:t>
      </w:r>
    </w:p>
    <w:p>
      <w:pPr>
        <w:pStyle w:val="0"/>
        <w:widowControl w:val="off"/>
      </w:pPr>
      <w:r>
        <w:rPr/>
        <w:t>보호·금지의 필요 여부 (Right)</w:t>
      </w:r>
    </w:p>
    <w:p>
      <w:pPr>
        <w:pStyle w:val="0"/>
        <w:widowControl w:val="off"/>
      </w:pPr>
      <w:r>
        <w:rPr/>
        <w:t>③</w:t>
      </w:r>
      <w:r>
        <w:rPr/>
        <w:t xml:space="preserve"> 어느 단계에서도 학습자의 잠재적 실패를 전제로 한 추정은 금지된다.</w:t>
      </w:r>
    </w:p>
    <w:p>
      <w:pPr>
        <w:pStyle w:val="0"/>
        <w:widowControl w:val="off"/>
      </w:pPr>
      <w:r>
        <w:rPr/>
        <w:t>제49조 (의심 시 보호 원칙)</w:t>
      </w:r>
    </w:p>
    <w:p>
      <w:pPr>
        <w:pStyle w:val="0"/>
        <w:widowControl w:val="off"/>
      </w:pPr>
      <w:r>
        <w:rPr/>
        <w:t>①</w:t>
      </w:r>
      <w:r>
        <w:rPr/>
        <w:t xml:space="preserve"> 판정이 불분명한 경우, 학습자에게 불리한 해석을 금지한다.</w:t>
      </w:r>
    </w:p>
    <w:p>
      <w:pPr>
        <w:pStyle w:val="0"/>
        <w:widowControl w:val="off"/>
      </w:pPr>
      <w:r>
        <w:rPr/>
        <w:t>②</w:t>
      </w:r>
      <w:r>
        <w:rPr/>
        <w:t xml:space="preserve"> 의심은 항상 Right 단계의 보호로 귀결된다.</w:t>
      </w:r>
    </w:p>
    <w:p>
      <w:pPr>
        <w:pStyle w:val="0"/>
        <w:widowControl w:val="off"/>
      </w:pPr>
      <w:r>
        <w:rPr/>
        <w:t>제22장 대표 사례별 판정 가이드</w:t>
      </w:r>
    </w:p>
    <w:p>
      <w:pPr>
        <w:pStyle w:val="0"/>
        <w:widowControl w:val="off"/>
      </w:pPr>
      <w:r>
        <w:rPr/>
        <w:t>제50조 (지속적 무반응 사례)</w:t>
      </w:r>
    </w:p>
    <w:p>
      <w:pPr>
        <w:pStyle w:val="0"/>
        <w:widowControl w:val="off"/>
      </w:pPr>
      <w:r>
        <w:rPr/>
        <w:t>①</w:t>
      </w:r>
      <w:r>
        <w:rPr/>
        <w:t xml:space="preserve"> 학습자가 지속적으로 반응하지 않는 경우, 이를 거부로 해석하지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즉시 Light 단계로 회귀하여 다음을 점검한다.</w:t>
      </w:r>
    </w:p>
    <w:p>
      <w:pPr>
        <w:pStyle w:val="0"/>
        <w:widowControl w:val="off"/>
      </w:pPr>
      <w:r>
        <w:rPr/>
        <w:t>환경 과부하 여부</w:t>
      </w:r>
    </w:p>
    <w:p>
      <w:pPr>
        <w:pStyle w:val="0"/>
        <w:widowControl w:val="off"/>
      </w:pPr>
      <w:r>
        <w:rPr/>
        <w:t>요구 수준의 과잉</w:t>
      </w:r>
    </w:p>
    <w:p>
      <w:pPr>
        <w:pStyle w:val="0"/>
        <w:widowControl w:val="off"/>
      </w:pPr>
      <w:r>
        <w:rPr/>
        <w:t>예측 가능성 결여</w:t>
      </w:r>
    </w:p>
    <w:p>
      <w:pPr>
        <w:pStyle w:val="0"/>
        <w:widowControl w:val="off"/>
      </w:pPr>
      <w:r>
        <w:rPr/>
        <w:t>제51조 (과잉 순응 사례)</w:t>
      </w:r>
    </w:p>
    <w:p>
      <w:pPr>
        <w:pStyle w:val="0"/>
        <w:widowControl w:val="off"/>
      </w:pPr>
      <w:r>
        <w:rPr/>
        <w:t>①</w:t>
      </w:r>
      <w:r>
        <w:rPr/>
        <w:t xml:space="preserve"> 지나친 순응은 학습 성공으로 간주하지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과잉 순응이 관찰될 경우, Write 단계의 자율 표현을 강화한다.</w:t>
      </w:r>
    </w:p>
    <w:p>
      <w:pPr>
        <w:pStyle w:val="0"/>
        <w:widowControl w:val="off"/>
      </w:pPr>
      <w:r>
        <w:rPr/>
        <w:t>제52조 (고속 성취 사례)</w:t>
      </w:r>
    </w:p>
    <w:p>
      <w:pPr>
        <w:pStyle w:val="0"/>
        <w:widowControl w:val="off"/>
      </w:pPr>
      <w:r>
        <w:rPr/>
        <w:t>①</w:t>
      </w:r>
      <w:r>
        <w:rPr/>
        <w:t xml:space="preserve"> 빠른 성취는 교육의 성공을 의미하지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고속 성취 사례에서는 다음을 확인한다.</w:t>
      </w:r>
    </w:p>
    <w:p>
      <w:pPr>
        <w:pStyle w:val="0"/>
        <w:widowControl w:val="off"/>
      </w:pPr>
      <w:r>
        <w:rPr/>
        <w:t>설명 가능성</w:t>
      </w:r>
    </w:p>
    <w:p>
      <w:pPr>
        <w:pStyle w:val="0"/>
        <w:widowControl w:val="off"/>
      </w:pPr>
      <w:r>
        <w:rPr/>
        <w:t>좌절 내성</w:t>
      </w:r>
    </w:p>
    <w:p>
      <w:pPr>
        <w:pStyle w:val="0"/>
        <w:widowControl w:val="off"/>
      </w:pPr>
      <w:r>
        <w:rPr/>
        <w:t>타인 연결 능력</w:t>
      </w:r>
    </w:p>
    <w:p>
      <w:pPr>
        <w:pStyle w:val="0"/>
        <w:widowControl w:val="off"/>
      </w:pPr>
      <w:r>
        <w:rPr/>
        <w:t>제53조 (반복 실패 사례)</w:t>
      </w:r>
    </w:p>
    <w:p>
      <w:pPr>
        <w:pStyle w:val="0"/>
        <w:widowControl w:val="off"/>
      </w:pPr>
      <w:r>
        <w:rPr/>
        <w:t>①</w:t>
      </w:r>
      <w:r>
        <w:rPr/>
        <w:t xml:space="preserve"> 반복 실패는 능력 부족의 증거로 해석하지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반복 실패 시, Write 단계의 구조화 방식을 변경한다.</w:t>
      </w:r>
    </w:p>
    <w:p>
      <w:pPr>
        <w:pStyle w:val="0"/>
        <w:widowControl w:val="off"/>
      </w:pPr>
      <w:r>
        <w:rPr/>
        <w:t>③</w:t>
      </w:r>
      <w:r>
        <w:rPr/>
        <w:t xml:space="preserve"> 실패 기록은 낙인으로 사용될 수 없다.</w:t>
      </w:r>
    </w:p>
    <w:p>
      <w:pPr>
        <w:pStyle w:val="0"/>
        <w:widowControl w:val="off"/>
      </w:pPr>
      <w:r>
        <w:rPr/>
        <w:t>제23장 윤리 해설</w:t>
      </w:r>
    </w:p>
    <w:p>
      <w:pPr>
        <w:pStyle w:val="0"/>
        <w:widowControl w:val="off"/>
      </w:pPr>
      <w:r>
        <w:rPr/>
        <w:t>제54조 (교육과 통제의 구분)</w:t>
      </w:r>
    </w:p>
    <w:p>
      <w:pPr>
        <w:pStyle w:val="0"/>
        <w:widowControl w:val="off"/>
      </w:pPr>
      <w:r>
        <w:rPr/>
        <w:t>교육은 선택을 가능하게 하는 행위이며,</w:t>
      </w:r>
    </w:p>
    <w:p>
      <w:pPr>
        <w:pStyle w:val="0"/>
        <w:widowControl w:val="off"/>
      </w:pPr>
      <w:r>
        <w:rPr/>
        <w:t>통제는 선택을 제거하는 행위이다.</w:t>
      </w:r>
    </w:p>
    <w:p>
      <w:pPr>
        <w:pStyle w:val="0"/>
        <w:widowControl w:val="off"/>
      </w:pPr>
      <w:r>
        <w:rPr/>
        <w:t>본 운영체계는 통제를 허용하지 아니한다.</w:t>
      </w:r>
    </w:p>
    <w:p>
      <w:pPr>
        <w:pStyle w:val="0"/>
        <w:widowControl w:val="off"/>
      </w:pPr>
      <w:r>
        <w:rPr/>
        <w:t>제55조 (속도의 윤리)</w:t>
      </w:r>
    </w:p>
    <w:p>
      <w:pPr>
        <w:pStyle w:val="0"/>
        <w:widowControl w:val="off"/>
      </w:pPr>
      <w:r>
        <w:rPr/>
        <w:t>①</w:t>
      </w:r>
      <w:r>
        <w:rPr/>
        <w:t xml:space="preserve"> 빠름은 선이 아니며, 느림은 악이 아니다.</w:t>
      </w:r>
    </w:p>
    <w:p>
      <w:pPr>
        <w:pStyle w:val="0"/>
        <w:widowControl w:val="off"/>
      </w:pPr>
      <w:r>
        <w:rPr/>
        <w:t>②</w:t>
      </w:r>
      <w:r>
        <w:rPr/>
        <w:t xml:space="preserve"> 속도는 개인 조건에 따라 달라질 수 있으며,</w:t>
      </w:r>
    </w:p>
    <w:p>
      <w:pPr>
        <w:pStyle w:val="0"/>
        <w:widowControl w:val="off"/>
      </w:pPr>
      <w:r>
        <w:rPr/>
        <w:t>속도 차이는 교육 실패의 근거가 될 수 없다.</w:t>
      </w:r>
    </w:p>
    <w:p>
      <w:pPr>
        <w:pStyle w:val="0"/>
        <w:widowControl w:val="off"/>
      </w:pPr>
      <w:r>
        <w:rPr/>
        <w:t>제56조 (정상성 개념의 제한)</w:t>
      </w:r>
    </w:p>
    <w:p>
      <w:pPr>
        <w:pStyle w:val="0"/>
        <w:widowControl w:val="off"/>
      </w:pPr>
      <w:r>
        <w:rPr/>
        <w:t>①</w:t>
      </w:r>
      <w:r>
        <w:rPr/>
        <w:t xml:space="preserve"> 정상성은 행정 편의 개념으로만 사용된다.</w:t>
      </w:r>
    </w:p>
    <w:p>
      <w:pPr>
        <w:pStyle w:val="0"/>
        <w:widowControl w:val="off"/>
      </w:pPr>
      <w:r>
        <w:rPr/>
        <w:t>②</w:t>
      </w:r>
      <w:r>
        <w:rPr/>
        <w:t xml:space="preserve"> 정상성은 교육 목표가 될 수 없다.</w:t>
      </w:r>
    </w:p>
    <w:p>
      <w:pPr>
        <w:pStyle w:val="0"/>
        <w:widowControl w:val="off"/>
      </w:pPr>
      <w:r>
        <w:rPr/>
        <w:t>제24장 책임과 한계에 대한 해설</w:t>
      </w:r>
    </w:p>
    <w:p>
      <w:pPr>
        <w:pStyle w:val="0"/>
        <w:widowControl w:val="off"/>
      </w:pPr>
      <w:r>
        <w:rPr/>
        <w:t>제57조 (교육 실패의 정의)</w:t>
      </w:r>
    </w:p>
    <w:p>
      <w:pPr>
        <w:pStyle w:val="0"/>
        <w:widowControl w:val="off"/>
      </w:pPr>
      <w:r>
        <w:rPr/>
        <w:t>교육 실패란 다음 중 하나에 해당하는 경우를 말한다.</w:t>
      </w:r>
    </w:p>
    <w:p>
      <w:pPr>
        <w:pStyle w:val="0"/>
        <w:widowControl w:val="off"/>
      </w:pPr>
      <w:r>
        <w:rPr/>
        <w:t>출발 가능성이 차단된 경우</w:t>
      </w:r>
    </w:p>
    <w:p>
      <w:pPr>
        <w:pStyle w:val="0"/>
        <w:widowControl w:val="off"/>
      </w:pPr>
      <w:r>
        <w:rPr/>
        <w:t>복구 경로가 제거된 경우</w:t>
      </w:r>
    </w:p>
    <w:p>
      <w:pPr>
        <w:pStyle w:val="0"/>
        <w:widowControl w:val="off"/>
      </w:pPr>
      <w:r>
        <w:rPr/>
        <w:t>붕괴가 방치된 경우</w:t>
      </w:r>
    </w:p>
    <w:p>
      <w:pPr>
        <w:pStyle w:val="0"/>
        <w:widowControl w:val="off"/>
      </w:pPr>
      <w:r>
        <w:rPr/>
        <w:t>제58조 (교육의 비책임 영역)</w:t>
      </w:r>
    </w:p>
    <w:p>
      <w:pPr>
        <w:pStyle w:val="0"/>
        <w:widowControl w:val="off"/>
      </w:pPr>
      <w:r>
        <w:rPr/>
        <w:t>다음은 교육의 책임 영역이 아니다.</w:t>
      </w:r>
    </w:p>
    <w:p>
      <w:pPr>
        <w:pStyle w:val="0"/>
        <w:widowControl w:val="off"/>
      </w:pPr>
      <w:r>
        <w:rPr/>
        <w:t>개인의 최종 선택</w:t>
      </w:r>
    </w:p>
    <w:p>
      <w:pPr>
        <w:pStyle w:val="0"/>
        <w:widowControl w:val="off"/>
      </w:pPr>
      <w:r>
        <w:rPr/>
        <w:t>사회적 성공</w:t>
      </w:r>
    </w:p>
    <w:p>
      <w:pPr>
        <w:pStyle w:val="0"/>
        <w:widowControl w:val="off"/>
      </w:pPr>
      <w:r>
        <w:rPr/>
        <w:t>도덕적 결론</w:t>
      </w:r>
    </w:p>
    <w:p>
      <w:pPr>
        <w:pStyle w:val="0"/>
        <w:widowControl w:val="off"/>
      </w:pPr>
      <w:r>
        <w:rPr/>
        <w:t>제25장 최종 해설 조항</w:t>
      </w:r>
    </w:p>
    <w:p>
      <w:pPr>
        <w:pStyle w:val="0"/>
        <w:widowControl w:val="off"/>
      </w:pPr>
      <w:r>
        <w:rPr/>
        <w:t>제59조 (교육의 위치)</w:t>
      </w:r>
    </w:p>
    <w:p>
      <w:pPr>
        <w:pStyle w:val="0"/>
        <w:widowControl w:val="off"/>
      </w:pPr>
      <w:r>
        <w:rPr/>
        <w:t>교육은 사회의 최상단에 있지 아니하다.</w:t>
      </w:r>
    </w:p>
    <w:p>
      <w:pPr>
        <w:pStyle w:val="0"/>
        <w:widowControl w:val="off"/>
      </w:pPr>
      <w:r>
        <w:rPr/>
        <w:t>교육은 사회가 무너지지 않도록 가장 아래에서 작동하는 층위에 있다.</w:t>
      </w:r>
    </w:p>
    <w:p>
      <w:pPr>
        <w:pStyle w:val="0"/>
        <w:widowControl w:val="off"/>
      </w:pPr>
      <w:r>
        <w:rPr/>
        <w:t>제60조 (최종 해설 문장)</w:t>
      </w:r>
    </w:p>
    <w:p>
      <w:pPr>
        <w:pStyle w:val="0"/>
        <w:widowControl w:val="off"/>
      </w:pPr>
      <w:r>
        <w:rPr/>
        <w:t>교육은 인간을 완성하지 않는다.</w:t>
      </w:r>
    </w:p>
    <w:p>
      <w:pPr>
        <w:pStyle w:val="0"/>
        <w:widowControl w:val="off"/>
      </w:pPr>
      <w:r>
        <w:rPr/>
        <w:t>교육은 인간이 다시 시작할 수 있는 가능성을 보존한다.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부속 규정 II </w:t>
      </w:r>
      <w:r>
        <w:rPr/>
        <w:t>—</w:t>
      </w:r>
      <w:r>
        <w:rPr/>
        <w:t xml:space="preserve"> 기술·알고리즘 판정 기준(초안)**</w:t>
      </w:r>
    </w:p>
    <w:p>
      <w:pPr>
        <w:pStyle w:val="0"/>
        <w:widowControl w:val="off"/>
      </w:pPr>
      <w:r>
        <w:rPr/>
        <w:t>제26장 기술 개입의 기본 원칙</w:t>
      </w:r>
    </w:p>
    <w:p>
      <w:pPr>
        <w:pStyle w:val="0"/>
        <w:widowControl w:val="off"/>
      </w:pPr>
      <w:r>
        <w:rPr/>
        <w:t>제61조 (기술의 지위)</w:t>
      </w:r>
    </w:p>
    <w:p>
      <w:pPr>
        <w:pStyle w:val="0"/>
        <w:widowControl w:val="off"/>
      </w:pPr>
      <w:r>
        <w:rPr/>
        <w:t>①</w:t>
      </w:r>
      <w:r>
        <w:rPr/>
        <w:t xml:space="preserve"> 기술은 교육의 수단이며, 주체가 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기술은 판단을 보조할 수 있으나, 판단을 대체하지 못한다.</w:t>
      </w:r>
    </w:p>
    <w:p>
      <w:pPr>
        <w:pStyle w:val="0"/>
        <w:widowControl w:val="off"/>
      </w:pPr>
      <w:r>
        <w:rPr/>
        <w:t>③</w:t>
      </w:r>
      <w:r>
        <w:rPr/>
        <w:t xml:space="preserve"> 기술은 언제든 해제·우회·중단 가능하여야 한다.</w:t>
      </w:r>
    </w:p>
    <w:p>
      <w:pPr>
        <w:pStyle w:val="0"/>
        <w:widowControl w:val="off"/>
      </w:pPr>
      <w:r>
        <w:rPr/>
        <w:t>제62조 (알고리즘 사용의 한계)</w:t>
      </w:r>
    </w:p>
    <w:p>
      <w:pPr>
        <w:pStyle w:val="0"/>
        <w:widowControl w:val="off"/>
      </w:pPr>
      <w:r>
        <w:rPr/>
        <w:t>①</w:t>
      </w:r>
      <w:r>
        <w:rPr/>
        <w:t xml:space="preserve"> 알고리즘은 학습 경로를 추천할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알고리즘은 다음 행위를 할 수 없다.</w:t>
      </w:r>
    </w:p>
    <w:p>
      <w:pPr>
        <w:pStyle w:val="0"/>
        <w:widowControl w:val="off"/>
      </w:pPr>
      <w:r>
        <w:rPr/>
        <w:t>단일 경로의 강제</w:t>
      </w:r>
    </w:p>
    <w:p>
      <w:pPr>
        <w:pStyle w:val="0"/>
        <w:widowControl w:val="off"/>
      </w:pPr>
      <w:r>
        <w:rPr/>
        <w:t>속도·성취의 우열화</w:t>
      </w:r>
    </w:p>
    <w:p>
      <w:pPr>
        <w:pStyle w:val="0"/>
        <w:widowControl w:val="off"/>
      </w:pPr>
      <w:r>
        <w:rPr/>
        <w:t>낙인성 분류의 고정</w:t>
      </w:r>
    </w:p>
    <w:p>
      <w:pPr>
        <w:pStyle w:val="0"/>
        <w:widowControl w:val="off"/>
      </w:pPr>
      <w:r>
        <w:rPr/>
        <w:t>③</w:t>
      </w:r>
      <w:r>
        <w:rPr/>
        <w:t xml:space="preserve"> 알고리즘 판단은 Right 단계의 사후 검증 대상이 된다.</w:t>
      </w:r>
    </w:p>
    <w:p>
      <w:pPr>
        <w:pStyle w:val="0"/>
        <w:widowControl w:val="off"/>
      </w:pPr>
      <w:r>
        <w:rPr/>
        <w:t>제27장 데이터와 기록</w:t>
      </w:r>
    </w:p>
    <w:p>
      <w:pPr>
        <w:pStyle w:val="0"/>
        <w:widowControl w:val="off"/>
      </w:pPr>
      <w:r>
        <w:rPr/>
        <w:t>제63조 (데이터 최소화)</w:t>
      </w:r>
    </w:p>
    <w:p>
      <w:pPr>
        <w:pStyle w:val="0"/>
        <w:widowControl w:val="off"/>
      </w:pPr>
      <w:r>
        <w:rPr/>
        <w:t>①</w:t>
      </w:r>
      <w:r>
        <w:rPr/>
        <w:t xml:space="preserve"> 교육 데이터는 목적 달성에 필요한 최소 범위로 수집한다.</w:t>
      </w:r>
    </w:p>
    <w:p>
      <w:pPr>
        <w:pStyle w:val="0"/>
        <w:widowControl w:val="off"/>
      </w:pPr>
      <w:r>
        <w:rPr/>
        <w:t>②</w:t>
      </w:r>
      <w:r>
        <w:rPr/>
        <w:t xml:space="preserve"> 성향·정체성·가치 판단을 추론하는 데이터 수집은 금지된다.</w:t>
      </w:r>
    </w:p>
    <w:p>
      <w:pPr>
        <w:pStyle w:val="0"/>
        <w:widowControl w:val="off"/>
      </w:pPr>
      <w:r>
        <w:rPr/>
        <w:t>제64조 (데이터의 비결정성)</w:t>
      </w:r>
    </w:p>
    <w:p>
      <w:pPr>
        <w:pStyle w:val="0"/>
        <w:widowControl w:val="off"/>
      </w:pPr>
      <w:r>
        <w:rPr/>
        <w:t>①</w:t>
      </w:r>
      <w:r>
        <w:rPr/>
        <w:t xml:space="preserve"> 데이터는 판정의 근거가 될 수 있으나, 결론이 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과거 데이터는 현재 가능성을 제한하는 방식으로 사용될 수 없다.</w:t>
      </w:r>
    </w:p>
    <w:p>
      <w:pPr>
        <w:pStyle w:val="0"/>
        <w:widowControl w:val="off"/>
      </w:pPr>
      <w:r>
        <w:rPr/>
        <w:t>제65조 (로그의 성격)</w:t>
      </w:r>
    </w:p>
    <w:p>
      <w:pPr>
        <w:pStyle w:val="0"/>
        <w:widowControl w:val="off"/>
      </w:pPr>
      <w:r>
        <w:rPr/>
        <w:t>①</w:t>
      </w:r>
      <w:r>
        <w:rPr/>
        <w:t xml:space="preserve"> 교육 로그는 설명 책임을 위한 것이며, 평가·처벌의 근거가 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로그는 학습자에게 불리한 자동 추론에 사용될 수 없다.</w:t>
      </w:r>
    </w:p>
    <w:p>
      <w:pPr>
        <w:pStyle w:val="0"/>
        <w:widowControl w:val="off"/>
      </w:pPr>
      <w:r>
        <w:rPr/>
        <w:t>제28장 자동화 단계별 허용 범위</w:t>
      </w:r>
    </w:p>
    <w:p>
      <w:pPr>
        <w:pStyle w:val="0"/>
        <w:widowControl w:val="off"/>
      </w:pPr>
      <w:r>
        <w:rPr/>
        <w:t>제66조 (Light 단계 자동화)</w:t>
      </w:r>
    </w:p>
    <w:p>
      <w:pPr>
        <w:pStyle w:val="0"/>
        <w:widowControl w:val="off"/>
      </w:pPr>
      <w:r>
        <w:rPr/>
        <w:t>①</w:t>
      </w:r>
      <w:r>
        <w:rPr/>
        <w:t xml:space="preserve"> 상태 인식, 경로 안내, 선택지 제시는 자동화할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목적 설정, 가치 판단은 자동화할 수 없다.</w:t>
      </w:r>
    </w:p>
    <w:p>
      <w:pPr>
        <w:pStyle w:val="0"/>
        <w:widowControl w:val="off"/>
      </w:pPr>
      <w:r>
        <w:rPr/>
        <w:t>제67조 (Write 단계 자동화)</w:t>
      </w:r>
    </w:p>
    <w:p>
      <w:pPr>
        <w:pStyle w:val="0"/>
        <w:widowControl w:val="off"/>
      </w:pPr>
      <w:r>
        <w:rPr/>
        <w:t>①</w:t>
      </w:r>
      <w:r>
        <w:rPr/>
        <w:t xml:space="preserve"> 반복·연습·형식 교정은 자동화할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사고 내용의 의미 판정은 자동화할 수 없다.</w:t>
      </w:r>
    </w:p>
    <w:p>
      <w:pPr>
        <w:pStyle w:val="0"/>
        <w:widowControl w:val="off"/>
      </w:pPr>
      <w:r>
        <w:rPr/>
        <w:t>제68조 (Right 단계 자동화)</w:t>
      </w:r>
    </w:p>
    <w:p>
      <w:pPr>
        <w:pStyle w:val="0"/>
        <w:widowControl w:val="off"/>
      </w:pPr>
      <w:r>
        <w:rPr/>
        <w:t>①</w:t>
      </w:r>
      <w:r>
        <w:rPr/>
        <w:t xml:space="preserve"> Right 단계는 자동화할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모든 윤리 판정은 인간 책임자의 승인 없이는 집행될 수 없다.</w:t>
      </w:r>
    </w:p>
    <w:p>
      <w:pPr>
        <w:pStyle w:val="0"/>
        <w:widowControl w:val="off"/>
      </w:pPr>
      <w:r>
        <w:rPr/>
        <w:t>제29장 AI 개입 규칙</w:t>
      </w:r>
    </w:p>
    <w:p>
      <w:pPr>
        <w:pStyle w:val="0"/>
        <w:widowControl w:val="off"/>
      </w:pPr>
      <w:r>
        <w:rPr/>
        <w:t>제69조 (AI의 역할)</w:t>
      </w:r>
    </w:p>
    <w:p>
      <w:pPr>
        <w:pStyle w:val="0"/>
        <w:widowControl w:val="off"/>
      </w:pPr>
      <w:r>
        <w:rPr/>
        <w:t>①</w:t>
      </w:r>
      <w:r>
        <w:rPr/>
        <w:t xml:space="preserve"> AI는 교육 보조자이며, 교사·판정자의 지위를 가질 수 없다.</w:t>
      </w:r>
    </w:p>
    <w:p>
      <w:pPr>
        <w:pStyle w:val="0"/>
        <w:widowControl w:val="off"/>
      </w:pPr>
      <w:r>
        <w:rPr/>
        <w:t>②</w:t>
      </w:r>
      <w:r>
        <w:rPr/>
        <w:t xml:space="preserve"> AI는 스스로 목표를 설정할 수 없다.</w:t>
      </w:r>
    </w:p>
    <w:p>
      <w:pPr>
        <w:pStyle w:val="0"/>
        <w:widowControl w:val="off"/>
      </w:pPr>
      <w:r>
        <w:rPr/>
        <w:t>제70조 (설명 가능성)</w:t>
      </w:r>
    </w:p>
    <w:p>
      <w:pPr>
        <w:pStyle w:val="0"/>
        <w:widowControl w:val="off"/>
      </w:pPr>
      <w:r>
        <w:rPr/>
        <w:t>①</w:t>
      </w:r>
      <w:r>
        <w:rPr/>
        <w:t xml:space="preserve"> AI 개입은 항상 설명 가능하여야 한다.</w:t>
      </w:r>
    </w:p>
    <w:p>
      <w:pPr>
        <w:pStyle w:val="0"/>
        <w:widowControl w:val="off"/>
      </w:pPr>
      <w:r>
        <w:rPr/>
        <w:t>②</w:t>
      </w:r>
      <w:r>
        <w:rPr/>
        <w:t xml:space="preserve"> 설명 불가능한 개입은 즉시 중단된다.</w:t>
      </w:r>
    </w:p>
    <w:p>
      <w:pPr>
        <w:pStyle w:val="0"/>
        <w:widowControl w:val="off"/>
      </w:pPr>
      <w:r>
        <w:rPr/>
        <w:t>제71조 (자기강화 루프 금지)</w:t>
      </w:r>
    </w:p>
    <w:p>
      <w:pPr>
        <w:pStyle w:val="0"/>
        <w:widowControl w:val="off"/>
      </w:pPr>
      <w:r>
        <w:rPr/>
        <w:t>①</w:t>
      </w:r>
      <w:r>
        <w:rPr/>
        <w:t xml:space="preserve"> AI는 학습자의 반응을 근거로 개입 강도를 자동 증폭할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자기강화 루프는 Right 단계에서 즉시 차단된다.</w:t>
      </w:r>
    </w:p>
    <w:p>
      <w:pPr>
        <w:pStyle w:val="0"/>
        <w:widowControl w:val="off"/>
      </w:pPr>
      <w:r>
        <w:rPr/>
        <w:t>제30장 보안 및 오용 방지</w:t>
      </w:r>
    </w:p>
    <w:p>
      <w:pPr>
        <w:pStyle w:val="0"/>
        <w:widowControl w:val="off"/>
      </w:pPr>
      <w:r>
        <w:rPr/>
        <w:t>제72조 (오용 방지)</w:t>
      </w:r>
    </w:p>
    <w:p>
      <w:pPr>
        <w:pStyle w:val="0"/>
        <w:widowControl w:val="off"/>
      </w:pPr>
      <w:r>
        <w:rPr/>
        <w:t>①</w:t>
      </w:r>
      <w:r>
        <w:rPr/>
        <w:t xml:space="preserve"> 교육 기술은 감시·통제·선별 목적에 사용할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위 목적이 확인될 경우, 해당 기술은 즉시 차단된다.</w:t>
      </w:r>
    </w:p>
    <w:p>
      <w:pPr>
        <w:pStyle w:val="0"/>
        <w:widowControl w:val="off"/>
      </w:pPr>
      <w:r>
        <w:rPr/>
        <w:t>제73조 (외부 결합 제한)</w:t>
      </w:r>
    </w:p>
    <w:p>
      <w:pPr>
        <w:pStyle w:val="0"/>
        <w:widowControl w:val="off"/>
      </w:pPr>
      <w:r>
        <w:rPr/>
        <w:t>①</w:t>
      </w:r>
      <w:r>
        <w:rPr/>
        <w:t xml:space="preserve"> 교육 알고리즘은 신용, 처벌, 선발 시스템과 결합될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결합 시도 자체가 Right 위반으로 간주된다.</w:t>
      </w:r>
    </w:p>
    <w:p>
      <w:pPr>
        <w:pStyle w:val="0"/>
        <w:widowControl w:val="off"/>
      </w:pPr>
      <w:r>
        <w:rPr/>
        <w:t>제31장 최종 기술 선언</w:t>
      </w:r>
    </w:p>
    <w:p>
      <w:pPr>
        <w:pStyle w:val="0"/>
        <w:widowControl w:val="off"/>
      </w:pPr>
      <w:r>
        <w:rPr/>
        <w:t>제74조 (기술의 태도)</w:t>
      </w:r>
    </w:p>
    <w:p>
      <w:pPr>
        <w:pStyle w:val="0"/>
        <w:widowControl w:val="off"/>
      </w:pPr>
      <w:r>
        <w:rPr/>
        <w:t>기술은 빠르게 만들 수 있다.</w:t>
      </w:r>
    </w:p>
    <w:p>
      <w:pPr>
        <w:pStyle w:val="0"/>
        <w:widowControl w:val="off"/>
      </w:pPr>
      <w:r>
        <w:rPr/>
        <w:t>그러나 교육은 기다릴 수 있어야 한다.</w:t>
      </w:r>
    </w:p>
    <w:p>
      <w:pPr>
        <w:pStyle w:val="0"/>
        <w:widowControl w:val="off"/>
      </w:pPr>
      <w:r>
        <w:rPr/>
        <w:t>제75조 (최종 기술 문장)</w:t>
      </w:r>
    </w:p>
    <w:p>
      <w:pPr>
        <w:pStyle w:val="0"/>
        <w:widowControl w:val="off"/>
      </w:pPr>
      <w:r>
        <w:rPr/>
        <w:t>기술은 교육을 가속하지 않는다.</w:t>
      </w:r>
    </w:p>
    <w:p>
      <w:pPr>
        <w:pStyle w:val="0"/>
        <w:widowControl w:val="off"/>
      </w:pPr>
      <w:r>
        <w:rPr/>
        <w:t>기술은 교육이 멈출 수 있게 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부속 규정 III </w:t>
      </w:r>
      <w:r>
        <w:rPr/>
        <w:t>—</w:t>
      </w:r>
      <w:r>
        <w:rPr/>
        <w:t xml:space="preserve"> 거버넌스·책임·감사 체계(초안)**</w:t>
      </w:r>
    </w:p>
    <w:p>
      <w:pPr>
        <w:pStyle w:val="0"/>
        <w:widowControl w:val="off"/>
      </w:pPr>
      <w:r>
        <w:rPr/>
        <w:t>제32장 거버넌스의 기본 구조</w:t>
      </w:r>
    </w:p>
    <w:p>
      <w:pPr>
        <w:pStyle w:val="0"/>
        <w:widowControl w:val="off"/>
      </w:pPr>
      <w:r>
        <w:rPr/>
        <w:t>제76조 (교육 OS 총괄)</w:t>
      </w:r>
    </w:p>
    <w:p>
      <w:pPr>
        <w:pStyle w:val="0"/>
        <w:widowControl w:val="off"/>
      </w:pPr>
      <w:r>
        <w:rPr/>
        <w:t>①</w:t>
      </w:r>
      <w:r>
        <w:rPr/>
        <w:t xml:space="preserve"> LUWAIN · LIGHT는 교육 운영체계의 최상위 총괄로 한다.</w:t>
      </w:r>
    </w:p>
    <w:p>
      <w:pPr>
        <w:pStyle w:val="0"/>
        <w:widowControl w:val="off"/>
      </w:pPr>
      <w:r>
        <w:rPr/>
        <w:t>②</w:t>
      </w:r>
      <w:r>
        <w:rPr/>
        <w:t xml:space="preserve"> 총괄은 다음 권한과 책임을 가진다.</w:t>
      </w:r>
    </w:p>
    <w:p>
      <w:pPr>
        <w:pStyle w:val="0"/>
        <w:widowControl w:val="off"/>
      </w:pPr>
      <w:r>
        <w:rPr/>
        <w:t>Light / Write / Right 최종 해석</w:t>
      </w:r>
    </w:p>
    <w:p>
      <w:pPr>
        <w:pStyle w:val="0"/>
        <w:widowControl w:val="off"/>
      </w:pPr>
      <w:r>
        <w:rPr/>
        <w:t>윤리 분쟁의 최종 판정</w:t>
      </w:r>
    </w:p>
    <w:p>
      <w:pPr>
        <w:pStyle w:val="0"/>
        <w:widowControl w:val="off"/>
      </w:pPr>
      <w:r>
        <w:rPr/>
        <w:t>운영체계 개정 승인</w:t>
      </w:r>
    </w:p>
    <w:p>
      <w:pPr>
        <w:pStyle w:val="0"/>
        <w:widowControl w:val="off"/>
      </w:pPr>
      <w:r>
        <w:rPr/>
        <w:t>제77조 (판정 위원 구성)</w:t>
      </w:r>
    </w:p>
    <w:p>
      <w:pPr>
        <w:pStyle w:val="0"/>
        <w:widowControl w:val="off"/>
      </w:pPr>
      <w:r>
        <w:rPr/>
        <w:t>①</w:t>
      </w:r>
      <w:r>
        <w:rPr/>
        <w:t xml:space="preserve"> 판정은 단일 개인이 아닌 다중 책임 구조를 원칙으로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위원은 교육·윤리·현장·기술 영역에서 각각 선임한다.</w:t>
      </w:r>
    </w:p>
    <w:p>
      <w:pPr>
        <w:pStyle w:val="0"/>
        <w:widowControl w:val="off"/>
      </w:pPr>
      <w:r>
        <w:rPr/>
        <w:t>③</w:t>
      </w:r>
      <w:r>
        <w:rPr/>
        <w:t xml:space="preserve"> 위원 구성은 고정되지 아니하며, 순환을 원칙으로 한다.</w:t>
      </w:r>
    </w:p>
    <w:p>
      <w:pPr>
        <w:pStyle w:val="0"/>
        <w:widowControl w:val="off"/>
      </w:pPr>
      <w:r>
        <w:rPr/>
        <w:t>제33장 책임의 분산과 귀속</w:t>
      </w:r>
    </w:p>
    <w:p>
      <w:pPr>
        <w:pStyle w:val="0"/>
        <w:widowControl w:val="off"/>
      </w:pPr>
      <w:r>
        <w:rPr/>
        <w:t>제78조 (책임의 귀속)</w:t>
      </w:r>
    </w:p>
    <w:p>
      <w:pPr>
        <w:pStyle w:val="0"/>
        <w:widowControl w:val="off"/>
      </w:pPr>
      <w:r>
        <w:rPr/>
        <w:t>①</w:t>
      </w:r>
      <w:r>
        <w:rPr/>
        <w:t xml:space="preserve"> 교육 개입의 책임은 설계·집행·승인 단계별로 분리된다.</w:t>
      </w:r>
    </w:p>
    <w:p>
      <w:pPr>
        <w:pStyle w:val="0"/>
        <w:widowControl w:val="off"/>
      </w:pPr>
      <w:r>
        <w:rPr/>
        <w:t>②</w:t>
      </w:r>
      <w:r>
        <w:rPr/>
        <w:t xml:space="preserve"> 책임은 자동화·위임을 이유로 면제되지 아니한다.</w:t>
      </w:r>
    </w:p>
    <w:p>
      <w:pPr>
        <w:pStyle w:val="0"/>
        <w:widowControl w:val="off"/>
      </w:pPr>
      <w:r>
        <w:rPr/>
        <w:t>제79조 (집단 책임 금지)</w:t>
      </w:r>
    </w:p>
    <w:p>
      <w:pPr>
        <w:pStyle w:val="0"/>
        <w:widowControl w:val="off"/>
      </w:pPr>
      <w:r>
        <w:rPr/>
        <w:t>①</w:t>
      </w:r>
      <w:r>
        <w:rPr/>
        <w:t xml:space="preserve"> 교육 실패를 이유로 집단 전체에 책임을 귀속할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책임은 항상 구체적 행위와 판단에 한정된다.</w:t>
      </w:r>
    </w:p>
    <w:p>
      <w:pPr>
        <w:pStyle w:val="0"/>
        <w:widowControl w:val="off"/>
      </w:pPr>
      <w:r>
        <w:rPr/>
        <w:t>제34장 감사 및 점검</w:t>
      </w:r>
    </w:p>
    <w:p>
      <w:pPr>
        <w:pStyle w:val="0"/>
        <w:widowControl w:val="off"/>
      </w:pPr>
      <w:r>
        <w:rPr/>
        <w:t>제80조 (정기 감사)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정기적인 윤리·운영 감사를 받는다.</w:t>
      </w:r>
    </w:p>
    <w:p>
      <w:pPr>
        <w:pStyle w:val="0"/>
        <w:widowControl w:val="off"/>
      </w:pPr>
      <w:r>
        <w:rPr/>
        <w:t>②</w:t>
      </w:r>
      <w:r>
        <w:rPr/>
        <w:t xml:space="preserve"> 감사는 성과가 아닌 원칙 준수 여부를 기준으로 한다.</w:t>
      </w:r>
    </w:p>
    <w:p>
      <w:pPr>
        <w:pStyle w:val="0"/>
        <w:widowControl w:val="off"/>
      </w:pPr>
      <w:r>
        <w:rPr/>
        <w:t>제81조 (사후 감사)</w:t>
      </w:r>
    </w:p>
    <w:p>
      <w:pPr>
        <w:pStyle w:val="0"/>
        <w:widowControl w:val="off"/>
      </w:pPr>
      <w:r>
        <w:rPr/>
        <w:t>①</w:t>
      </w:r>
      <w:r>
        <w:rPr/>
        <w:t xml:space="preserve"> 문제 발생 시 사후 감사는 즉시 개시된다.</w:t>
      </w:r>
    </w:p>
    <w:p>
      <w:pPr>
        <w:pStyle w:val="0"/>
        <w:widowControl w:val="off"/>
      </w:pPr>
      <w:r>
        <w:rPr/>
        <w:t>②</w:t>
      </w:r>
      <w:r>
        <w:rPr/>
        <w:t xml:space="preserve"> 사후 감사의 목적은 처벌이 아니라 재발 방지이다.</w:t>
      </w:r>
    </w:p>
    <w:p>
      <w:pPr>
        <w:pStyle w:val="0"/>
        <w:widowControl w:val="off"/>
      </w:pPr>
      <w:r>
        <w:rPr/>
        <w:t>제35장 권력화 방지</w:t>
      </w:r>
    </w:p>
    <w:p>
      <w:pPr>
        <w:pStyle w:val="0"/>
        <w:widowControl w:val="off"/>
      </w:pPr>
      <w:r>
        <w:rPr/>
        <w:t>제82조 (권력 집중 금지)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단일 기관 또는 개인에게 권력이 집중되지 않도록 설계되어야 한다.</w:t>
      </w:r>
    </w:p>
    <w:p>
      <w:pPr>
        <w:pStyle w:val="0"/>
        <w:widowControl w:val="off"/>
      </w:pPr>
      <w:r>
        <w:rPr/>
        <w:t>②</w:t>
      </w:r>
      <w:r>
        <w:rPr/>
        <w:t xml:space="preserve"> 총괄 권한은 언제든 분산·이양될 수 있다.</w:t>
      </w:r>
    </w:p>
    <w:p>
      <w:pPr>
        <w:pStyle w:val="0"/>
        <w:widowControl w:val="off"/>
      </w:pPr>
      <w:r>
        <w:rPr/>
        <w:t>제83조 (투명성)</w:t>
      </w:r>
    </w:p>
    <w:p>
      <w:pPr>
        <w:pStyle w:val="0"/>
        <w:widowControl w:val="off"/>
      </w:pPr>
      <w:r>
        <w:rPr/>
        <w:t>①</w:t>
      </w:r>
      <w:r>
        <w:rPr/>
        <w:t xml:space="preserve"> 판정 기준과 변경 이력은 공개를 원칙으로 한다.</w:t>
      </w:r>
    </w:p>
    <w:p>
      <w:pPr>
        <w:pStyle w:val="0"/>
        <w:widowControl w:val="off"/>
      </w:pPr>
      <w:r>
        <w:rPr/>
        <w:t>②</w:t>
      </w:r>
      <w:r>
        <w:rPr/>
        <w:t xml:space="preserve"> 비공개는 학습자 보호를 위한 경우에만 허용된다.</w:t>
      </w:r>
    </w:p>
    <w:p>
      <w:pPr>
        <w:pStyle w:val="0"/>
        <w:widowControl w:val="off"/>
      </w:pPr>
      <w:r>
        <w:rPr/>
        <w:t>제36장 외부 영향 차단</w:t>
      </w:r>
    </w:p>
    <w:p>
      <w:pPr>
        <w:pStyle w:val="0"/>
        <w:widowControl w:val="off"/>
      </w:pPr>
      <w:r>
        <w:rPr/>
        <w:t>제84조 (정치·이념 중립)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정치·이념으로부터 독립된다.</w:t>
      </w:r>
    </w:p>
    <w:p>
      <w:pPr>
        <w:pStyle w:val="0"/>
        <w:widowControl w:val="off"/>
      </w:pPr>
      <w:r>
        <w:rPr/>
        <w:t>②</w:t>
      </w:r>
      <w:r>
        <w:rPr/>
        <w:t xml:space="preserve"> 특정 가치관의 주입은 Right 위반으로 간주된다.</w:t>
      </w:r>
    </w:p>
    <w:p>
      <w:pPr>
        <w:pStyle w:val="0"/>
        <w:widowControl w:val="off"/>
      </w:pPr>
      <w:r>
        <w:rPr/>
        <w:t>제85조 (산업·시장 분리)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산업적 성과 요구에 종속되지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채용·선발 목적의 직접 연동은 금지된다.</w:t>
      </w:r>
    </w:p>
    <w:p>
      <w:pPr>
        <w:pStyle w:val="0"/>
        <w:widowControl w:val="off"/>
      </w:pPr>
      <w:r>
        <w:rPr/>
        <w:t>제37장 위기 대응 및 중단</w:t>
      </w:r>
    </w:p>
    <w:p>
      <w:pPr>
        <w:pStyle w:val="0"/>
        <w:widowControl w:val="off"/>
      </w:pPr>
      <w:r>
        <w:rPr/>
        <w:t>제86조 (시스템 중단 권한)</w:t>
      </w:r>
    </w:p>
    <w:p>
      <w:pPr>
        <w:pStyle w:val="0"/>
        <w:widowControl w:val="off"/>
      </w:pPr>
      <w:r>
        <w:rPr/>
        <w:t>①</w:t>
      </w:r>
      <w:r>
        <w:rPr/>
        <w:t xml:space="preserve"> 윤리 위반이 확인될 경우, 운영체계는 즉시 중단될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중단은 학습자 보호를 최우선으로 한다.</w:t>
      </w:r>
    </w:p>
    <w:p>
      <w:pPr>
        <w:pStyle w:val="0"/>
        <w:widowControl w:val="off"/>
      </w:pPr>
      <w:r>
        <w:rPr/>
        <w:t>제87조 (중단 후 조치)</w:t>
      </w:r>
    </w:p>
    <w:p>
      <w:pPr>
        <w:pStyle w:val="0"/>
        <w:widowControl w:val="off"/>
      </w:pPr>
      <w:r>
        <w:rPr/>
        <w:t>①</w:t>
      </w:r>
      <w:r>
        <w:rPr/>
        <w:t xml:space="preserve"> 중단 후에는 Light 단계로 복귀한다.</w:t>
      </w:r>
    </w:p>
    <w:p>
      <w:pPr>
        <w:pStyle w:val="0"/>
        <w:widowControl w:val="off"/>
      </w:pPr>
      <w:r>
        <w:rPr/>
        <w:t>②</w:t>
      </w:r>
      <w:r>
        <w:rPr/>
        <w:t xml:space="preserve"> 학습자는 중단으로 인한 불이익을 받지 아니한다.</w:t>
      </w:r>
    </w:p>
    <w:p>
      <w:pPr>
        <w:pStyle w:val="0"/>
        <w:widowControl w:val="off"/>
      </w:pPr>
      <w:r>
        <w:rPr/>
        <w:t>제38장 최종 거버넌스 선언</w:t>
      </w:r>
    </w:p>
    <w:p>
      <w:pPr>
        <w:pStyle w:val="0"/>
        <w:widowControl w:val="off"/>
      </w:pPr>
      <w:r>
        <w:rPr/>
        <w:t>제88조 (거버넌스의 태도)</w:t>
      </w:r>
    </w:p>
    <w:p>
      <w:pPr>
        <w:pStyle w:val="0"/>
        <w:widowControl w:val="off"/>
      </w:pPr>
      <w:r>
        <w:rPr/>
        <w:t>권한은 조용해야 한다.</w:t>
      </w:r>
    </w:p>
    <w:p>
      <w:pPr>
        <w:pStyle w:val="0"/>
        <w:widowControl w:val="off"/>
      </w:pPr>
      <w:r>
        <w:rPr/>
        <w:t>판정은 느려도 된다.</w:t>
      </w:r>
    </w:p>
    <w:p>
      <w:pPr>
        <w:pStyle w:val="0"/>
        <w:widowControl w:val="off"/>
      </w:pPr>
      <w:r>
        <w:rPr/>
        <w:t>중단은 실패가 아니다.</w:t>
      </w:r>
    </w:p>
    <w:p>
      <w:pPr>
        <w:pStyle w:val="0"/>
        <w:widowControl w:val="off"/>
      </w:pPr>
      <w:r>
        <w:rPr/>
        <w:t>제89조 (최종 거버넌스 문장)</w:t>
      </w:r>
    </w:p>
    <w:p>
      <w:pPr>
        <w:pStyle w:val="0"/>
        <w:widowControl w:val="off"/>
      </w:pPr>
      <w:r>
        <w:rPr/>
        <w:t>교육 운영체계는 지배하지 않는다.</w:t>
      </w:r>
    </w:p>
    <w:p>
      <w:pPr>
        <w:pStyle w:val="0"/>
        <w:widowControl w:val="off"/>
      </w:pPr>
      <w:r>
        <w:rPr/>
        <w:t>교육 운영체계는 무너지지 않게 버틴다.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부속 규정 IV </w:t>
      </w:r>
      <w:r>
        <w:rPr/>
        <w:t>—</w:t>
      </w:r>
      <w:r>
        <w:rPr/>
        <w:t xml:space="preserve"> 국제·확장·이식 기준(초안)**</w:t>
      </w:r>
    </w:p>
    <w:p>
      <w:pPr>
        <w:pStyle w:val="0"/>
        <w:widowControl w:val="off"/>
      </w:pPr>
      <w:r>
        <w:rPr/>
        <w:t>제39장 적용 범위와 이식 원칙</w:t>
      </w:r>
    </w:p>
    <w:p>
      <w:pPr>
        <w:pStyle w:val="0"/>
        <w:widowControl w:val="off"/>
      </w:pPr>
      <w:r>
        <w:rPr/>
        <w:t>제90조 (보편 적용 원칙)</w:t>
      </w:r>
    </w:p>
    <w:p>
      <w:pPr>
        <w:pStyle w:val="0"/>
        <w:widowControl w:val="off"/>
      </w:pPr>
      <w:r>
        <w:rPr/>
        <w:t>①</w:t>
      </w:r>
      <w:r>
        <w:rPr/>
        <w:t xml:space="preserve"> LUWAIN · LIGHT 교육 운영체계는 국가·문화·제도와 무관하게 적용될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적용의 기준은 문화적 가치가 아니라 출발 가능성의 보장 여부로 한다.</w:t>
      </w:r>
    </w:p>
    <w:p>
      <w:pPr>
        <w:pStyle w:val="0"/>
        <w:widowControl w:val="off"/>
      </w:pPr>
      <w:r>
        <w:rPr/>
        <w:t>제91조 (문화·언어 환경 이식)</w:t>
      </w:r>
    </w:p>
    <w:p>
      <w:pPr>
        <w:pStyle w:val="0"/>
        <w:widowControl w:val="off"/>
      </w:pPr>
      <w:r>
        <w:rPr/>
        <w:t>①</w:t>
      </w:r>
      <w:r>
        <w:rPr/>
        <w:t xml:space="preserve"> 언어·문화가 다른 환경에 이식할 경우, 다음 원칙을 따른다.</w:t>
      </w:r>
    </w:p>
    <w:p>
      <w:pPr>
        <w:pStyle w:val="0"/>
        <w:widowControl w:val="off"/>
      </w:pPr>
      <w:r>
        <w:rPr/>
        <w:t>Light 단계의 보편성 유지</w:t>
      </w:r>
    </w:p>
    <w:p>
      <w:pPr>
        <w:pStyle w:val="0"/>
        <w:widowControl w:val="off"/>
      </w:pPr>
      <w:r>
        <w:rPr/>
        <w:t>Write 단계의 현지화 허용</w:t>
      </w:r>
    </w:p>
    <w:p>
      <w:pPr>
        <w:pStyle w:val="0"/>
        <w:widowControl w:val="off"/>
      </w:pPr>
      <w:r>
        <w:rPr/>
        <w:t>Right 단계의 윤리 기준 유지</w:t>
      </w:r>
    </w:p>
    <w:p>
      <w:pPr>
        <w:pStyle w:val="0"/>
        <w:widowControl w:val="off"/>
      </w:pPr>
      <w:r>
        <w:rPr/>
        <w:t>②</w:t>
      </w:r>
      <w:r>
        <w:rPr/>
        <w:t xml:space="preserve"> 현지화는 방법에 한정되며, 원칙을 변경할 수 없다.</w:t>
      </w:r>
    </w:p>
    <w:p>
      <w:pPr>
        <w:pStyle w:val="0"/>
        <w:widowControl w:val="off"/>
      </w:pPr>
      <w:r>
        <w:rPr/>
        <w:t>제40장 국가·제도 연동</w:t>
      </w:r>
    </w:p>
    <w:p>
      <w:pPr>
        <w:pStyle w:val="0"/>
        <w:widowControl w:val="off"/>
      </w:pPr>
      <w:r>
        <w:rPr/>
        <w:t>제92조 (국가 교육 제도와의 관계)</w:t>
      </w:r>
    </w:p>
    <w:p>
      <w:pPr>
        <w:pStyle w:val="0"/>
        <w:widowControl w:val="off"/>
      </w:pPr>
      <w:r>
        <w:rPr/>
        <w:t>①</w:t>
      </w:r>
      <w:r>
        <w:rPr/>
        <w:t xml:space="preserve"> 국가 교육 제도는 본 운영체계를 보조적으로 채택할 수 있다.</w:t>
      </w:r>
    </w:p>
    <w:p>
      <w:pPr>
        <w:pStyle w:val="0"/>
        <w:widowControl w:val="off"/>
      </w:pPr>
      <w:r>
        <w:rPr/>
        <w:t>②</w:t>
      </w:r>
      <w:r>
        <w:rPr/>
        <w:t xml:space="preserve"> 국가 교육 목표는 교육 운영체계의 판정을 대체할 수 없다.</w:t>
      </w:r>
    </w:p>
    <w:p>
      <w:pPr>
        <w:pStyle w:val="0"/>
        <w:widowControl w:val="off"/>
      </w:pPr>
      <w:r>
        <w:rPr/>
        <w:t>제93조 (법체계 충돌 시 원칙)</w:t>
      </w:r>
    </w:p>
    <w:p>
      <w:pPr>
        <w:pStyle w:val="0"/>
        <w:widowControl w:val="off"/>
      </w:pPr>
      <w:r>
        <w:rPr/>
        <w:t>①</w:t>
      </w:r>
      <w:r>
        <w:rPr/>
        <w:t xml:space="preserve"> 국가 법률과 충돌할 경우, 학습자의 출발 가능성과 보호가 우선한다.</w:t>
      </w:r>
    </w:p>
    <w:p>
      <w:pPr>
        <w:pStyle w:val="0"/>
        <w:widowControl w:val="off"/>
      </w:pPr>
      <w:r>
        <w:rPr/>
        <w:t>②</w:t>
      </w:r>
      <w:r>
        <w:rPr/>
        <w:t xml:space="preserve"> 충돌 조정은 Right 단계에서 이루어진다.</w:t>
      </w:r>
    </w:p>
    <w:p>
      <w:pPr>
        <w:pStyle w:val="0"/>
        <w:widowControl w:val="off"/>
      </w:pPr>
      <w:r>
        <w:rPr/>
        <w:t>제41장 국제 협력</w:t>
      </w:r>
    </w:p>
    <w:p>
      <w:pPr>
        <w:pStyle w:val="0"/>
        <w:widowControl w:val="off"/>
      </w:pPr>
      <w:r>
        <w:rPr/>
        <w:t>제94조 (국제 협력 기준)</w:t>
      </w:r>
    </w:p>
    <w:p>
      <w:pPr>
        <w:pStyle w:val="0"/>
        <w:widowControl w:val="off"/>
      </w:pPr>
      <w:r>
        <w:rPr/>
        <w:t>①</w:t>
      </w:r>
      <w:r>
        <w:rPr/>
        <w:t xml:space="preserve"> 국제 협력은 다음 조건을 충족하여야 한다.</w:t>
      </w:r>
    </w:p>
    <w:p>
      <w:pPr>
        <w:pStyle w:val="0"/>
        <w:widowControl w:val="off"/>
      </w:pPr>
      <w:r>
        <w:rPr/>
        <w:t>데이터 주권 존중</w:t>
      </w:r>
    </w:p>
    <w:p>
      <w:pPr>
        <w:pStyle w:val="0"/>
        <w:widowControl w:val="off"/>
      </w:pPr>
      <w:r>
        <w:rPr/>
        <w:t>낙인·선별 목적 배제</w:t>
      </w:r>
    </w:p>
    <w:p>
      <w:pPr>
        <w:pStyle w:val="0"/>
        <w:widowControl w:val="off"/>
      </w:pPr>
      <w:r>
        <w:rPr/>
        <w:t>복구·재출발 권리 보장</w:t>
      </w:r>
    </w:p>
    <w:p>
      <w:pPr>
        <w:pStyle w:val="0"/>
        <w:widowControl w:val="off"/>
      </w:pPr>
      <w:r>
        <w:rPr/>
        <w:t>②</w:t>
      </w:r>
      <w:r>
        <w:rPr/>
        <w:t xml:space="preserve"> 조건을 충족하지 못하는 협력은 중단된다.</w:t>
      </w:r>
    </w:p>
    <w:p>
      <w:pPr>
        <w:pStyle w:val="0"/>
        <w:widowControl w:val="off"/>
      </w:pPr>
      <w:r>
        <w:rPr/>
        <w:t>제95조 (국경 간 데이터 이동)</w:t>
      </w:r>
    </w:p>
    <w:p>
      <w:pPr>
        <w:pStyle w:val="0"/>
        <w:widowControl w:val="off"/>
      </w:pPr>
      <w:r>
        <w:rPr/>
        <w:t>①</w:t>
      </w:r>
      <w:r>
        <w:rPr/>
        <w:t xml:space="preserve"> 교육 데이터의 국경 간 이동은 원칙적으로 제한된다.</w:t>
      </w:r>
    </w:p>
    <w:p>
      <w:pPr>
        <w:pStyle w:val="0"/>
        <w:widowControl w:val="off"/>
      </w:pPr>
      <w:r>
        <w:rPr/>
        <w:t>②</w:t>
      </w:r>
      <w:r>
        <w:rPr/>
        <w:t xml:space="preserve"> 이동이 필요한 경우, 데이터는 비식별·비결정성 원칙을 준수하여야 한다.</w:t>
      </w:r>
    </w:p>
    <w:p>
      <w:pPr>
        <w:pStyle w:val="0"/>
        <w:widowControl w:val="off"/>
      </w:pPr>
      <w:r>
        <w:rPr/>
        <w:t>제42장 확장 및 파생 운영체계</w:t>
      </w:r>
    </w:p>
    <w:p>
      <w:pPr>
        <w:pStyle w:val="0"/>
        <w:widowControl w:val="off"/>
      </w:pPr>
      <w:r>
        <w:rPr/>
        <w:t>제96조 (파생 OS의 허용)</w:t>
      </w:r>
    </w:p>
    <w:p>
      <w:pPr>
        <w:pStyle w:val="0"/>
        <w:widowControl w:val="off"/>
      </w:pPr>
      <w:r>
        <w:rPr/>
        <w:t>①</w:t>
      </w:r>
      <w:r>
        <w:rPr/>
        <w:t xml:space="preserve"> 본 운영체계를 기반으로 한 파생 OS는 허용된다.</w:t>
      </w:r>
    </w:p>
    <w:p>
      <w:pPr>
        <w:pStyle w:val="0"/>
        <w:widowControl w:val="off"/>
      </w:pPr>
      <w:r>
        <w:rPr/>
        <w:t>②</w:t>
      </w:r>
      <w:r>
        <w:rPr/>
        <w:t xml:space="preserve"> 파생 OS는 다음을 충족하여야 한다.</w:t>
      </w:r>
    </w:p>
    <w:p>
      <w:pPr>
        <w:pStyle w:val="0"/>
        <w:widowControl w:val="off"/>
      </w:pPr>
      <w:r>
        <w:rPr/>
        <w:t>Light 단계 보존</w:t>
      </w:r>
    </w:p>
    <w:p>
      <w:pPr>
        <w:pStyle w:val="0"/>
        <w:widowControl w:val="off"/>
      </w:pPr>
      <w:r>
        <w:rPr/>
        <w:t>Right 단계 우선</w:t>
      </w:r>
    </w:p>
    <w:p>
      <w:pPr>
        <w:pStyle w:val="0"/>
        <w:widowControl w:val="off"/>
      </w:pPr>
      <w:r>
        <w:rPr/>
        <w:t>복귀 경로 유지</w:t>
      </w:r>
    </w:p>
    <w:p>
      <w:pPr>
        <w:pStyle w:val="0"/>
        <w:widowControl w:val="off"/>
      </w:pPr>
      <w:r>
        <w:rPr/>
        <w:t>제97조 (상업적 파생의 제한)</w:t>
      </w:r>
    </w:p>
    <w:p>
      <w:pPr>
        <w:pStyle w:val="0"/>
        <w:widowControl w:val="off"/>
      </w:pPr>
      <w:r>
        <w:rPr/>
        <w:t>①</w:t>
      </w:r>
      <w:r>
        <w:rPr/>
        <w:t xml:space="preserve"> 상업적 파생 운영체계는 교육의 본질을 침해하여서는 아니 된다.</w:t>
      </w:r>
    </w:p>
    <w:p>
      <w:pPr>
        <w:pStyle w:val="0"/>
        <w:widowControl w:val="off"/>
      </w:pPr>
      <w:r>
        <w:rPr/>
        <w:t>②</w:t>
      </w:r>
      <w:r>
        <w:rPr/>
        <w:t xml:space="preserve"> 성과·선발 중심 설계는 Right 위반으로 간주된다.</w:t>
      </w:r>
    </w:p>
    <w:p>
      <w:pPr>
        <w:pStyle w:val="0"/>
        <w:widowControl w:val="off"/>
      </w:pPr>
      <w:r>
        <w:rPr/>
        <w:t>제43장 장기 지속성</w:t>
      </w:r>
    </w:p>
    <w:p>
      <w:pPr>
        <w:pStyle w:val="0"/>
        <w:widowControl w:val="off"/>
      </w:pPr>
      <w:r>
        <w:rPr/>
        <w:t>제98조 (세대 간 지속성)</w:t>
      </w:r>
    </w:p>
    <w:p>
      <w:pPr>
        <w:pStyle w:val="0"/>
        <w:widowControl w:val="off"/>
      </w:pPr>
      <w:r>
        <w:rPr/>
        <w:t>①</w:t>
      </w:r>
      <w:r>
        <w:rPr/>
        <w:t xml:space="preserve"> 교육 운영체계는 단기 성과를 기준으로 평가되지 아니한다.</w:t>
      </w:r>
    </w:p>
    <w:p>
      <w:pPr>
        <w:pStyle w:val="0"/>
        <w:widowControl w:val="off"/>
      </w:pPr>
      <w:r>
        <w:rPr/>
        <w:t>②</w:t>
      </w:r>
      <w:r>
        <w:rPr/>
        <w:t xml:space="preserve"> 세대 간 전승과 재출발 가능성을 유지하여야 한다.</w:t>
      </w:r>
    </w:p>
    <w:p>
      <w:pPr>
        <w:pStyle w:val="0"/>
        <w:widowControl w:val="off"/>
      </w:pPr>
      <w:r>
        <w:rPr/>
        <w:t>제99조 (자기 수정 원칙)</w:t>
      </w:r>
    </w:p>
    <w:p>
      <w:pPr>
        <w:pStyle w:val="0"/>
        <w:widowControl w:val="off"/>
      </w:pPr>
      <w:r>
        <w:rPr/>
        <w:t>①</w:t>
      </w:r>
      <w:r>
        <w:rPr/>
        <w:t xml:space="preserve"> 운영체계는 스스로 오류를 수정할 수 있어야 한다.</w:t>
      </w:r>
    </w:p>
    <w:p>
      <w:pPr>
        <w:pStyle w:val="0"/>
        <w:widowControl w:val="off"/>
      </w:pPr>
      <w:r>
        <w:rPr/>
        <w:t>②</w:t>
      </w:r>
      <w:r>
        <w:rPr/>
        <w:t xml:space="preserve"> 수정은 항상 Light 단계에서 재검증된다.</w:t>
      </w:r>
    </w:p>
    <w:p>
      <w:pPr>
        <w:pStyle w:val="0"/>
        <w:widowControl w:val="off"/>
      </w:pPr>
      <w:r>
        <w:rPr/>
        <w:t>제44장 최종 국제 선언</w:t>
      </w:r>
    </w:p>
    <w:p>
      <w:pPr>
        <w:pStyle w:val="0"/>
        <w:widowControl w:val="off"/>
      </w:pPr>
      <w:r>
        <w:rPr/>
        <w:t>제100조 (국제 선언)</w:t>
      </w:r>
    </w:p>
    <w:p>
      <w:pPr>
        <w:pStyle w:val="0"/>
        <w:widowControl w:val="off"/>
      </w:pPr>
      <w:r>
        <w:rPr/>
        <w:t>교육은 문화가 다를 수 있으나,</w:t>
      </w:r>
    </w:p>
    <w:p>
      <w:pPr>
        <w:pStyle w:val="0"/>
        <w:widowControl w:val="off"/>
      </w:pPr>
      <w:r>
        <w:rPr/>
        <w:t>출발 가능성은 보편적이다.</w:t>
      </w:r>
    </w:p>
    <w:p>
      <w:pPr>
        <w:pStyle w:val="0"/>
        <w:widowControl w:val="off"/>
      </w:pPr>
      <w:r>
        <w:rPr/>
        <w:t>제101조 (최종 국제 문장)</w:t>
      </w:r>
    </w:p>
    <w:p>
      <w:pPr>
        <w:pStyle w:val="0"/>
        <w:widowControl w:val="off"/>
      </w:pPr>
      <w:r>
        <w:rPr/>
        <w:t>교육은 국경을 넘지 않는다.</w:t>
      </w:r>
    </w:p>
    <w:p>
      <w:pPr>
        <w:pStyle w:val="0"/>
        <w:widowControl w:val="off"/>
      </w:pPr>
      <w:r>
        <w:rPr/>
        <w:t>교육의 출발은 어디서나 같다.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**LUWAIN · LIGHT</w:t>
      </w:r>
    </w:p>
    <w:p>
      <w:pPr>
        <w:pStyle w:val="0"/>
        <w:widowControl w:val="off"/>
      </w:pPr>
      <w:r>
        <w:rPr/>
        <w:t xml:space="preserve">부속 규정 V </w:t>
      </w:r>
      <w:r>
        <w:rPr/>
        <w:t>—</w:t>
      </w:r>
      <w:r>
        <w:rPr/>
        <w:t xml:space="preserve"> 용어 정의집 및 해석 규칙(초안)**</w:t>
      </w:r>
    </w:p>
    <w:p>
      <w:pPr>
        <w:pStyle w:val="0"/>
        <w:widowControl w:val="off"/>
      </w:pPr>
      <w:r>
        <w:rPr/>
        <w:t>제45장 용어 정의의 원칙</w:t>
      </w:r>
    </w:p>
    <w:p>
      <w:pPr>
        <w:pStyle w:val="0"/>
        <w:widowControl w:val="off"/>
      </w:pPr>
      <w:r>
        <w:rPr/>
        <w:t>제102조 (정의의 우선순위)</w:t>
      </w:r>
    </w:p>
    <w:p>
      <w:pPr>
        <w:pStyle w:val="0"/>
        <w:widowControl w:val="off"/>
      </w:pPr>
      <w:r>
        <w:rPr/>
        <w:t>①</w:t>
      </w:r>
      <w:r>
        <w:rPr/>
        <w:t xml:space="preserve"> 본 운영체계의 용어는 다음 우선순위로 해석한다.</w:t>
      </w:r>
    </w:p>
    <w:p>
      <w:pPr>
        <w:pStyle w:val="0"/>
        <w:widowControl w:val="off"/>
      </w:pPr>
      <w:r>
        <w:rPr/>
        <w:t>본 정의집</w:t>
      </w:r>
    </w:p>
    <w:p>
      <w:pPr>
        <w:pStyle w:val="0"/>
        <w:widowControl w:val="off"/>
      </w:pPr>
      <w:r>
        <w:rPr/>
        <w:t>본법 및 부속 규정의 문맥</w:t>
      </w:r>
    </w:p>
    <w:p>
      <w:pPr>
        <w:pStyle w:val="0"/>
        <w:widowControl w:val="off"/>
      </w:pPr>
      <w:r>
        <w:rPr/>
        <w:t>Light / Write / Right의 단계 원칙</w:t>
      </w:r>
    </w:p>
    <w:p>
      <w:pPr>
        <w:pStyle w:val="0"/>
        <w:widowControl w:val="off"/>
      </w:pPr>
      <w:r>
        <w:rPr/>
        <w:t>②</w:t>
      </w:r>
      <w:r>
        <w:rPr/>
        <w:t xml:space="preserve"> 일반 언어와 충돌할 경우, 본 정의집의 의미를 우선한다.</w:t>
      </w:r>
    </w:p>
    <w:p>
      <w:pPr>
        <w:pStyle w:val="0"/>
        <w:widowControl w:val="off"/>
      </w:pPr>
      <w:r>
        <w:rPr/>
        <w:t>제103조 (용어의 고정 금지)</w:t>
      </w:r>
    </w:p>
    <w:p>
      <w:pPr>
        <w:pStyle w:val="0"/>
        <w:widowControl w:val="off"/>
      </w:pPr>
      <w:r>
        <w:rPr/>
        <w:t>①</w:t>
      </w:r>
      <w:r>
        <w:rPr/>
        <w:t xml:space="preserve"> 용어는 의미를 고정하기 위한 수단이 아니다.</w:t>
      </w:r>
    </w:p>
    <w:p>
      <w:pPr>
        <w:pStyle w:val="0"/>
        <w:widowControl w:val="off"/>
      </w:pPr>
      <w:r>
        <w:rPr/>
        <w:t>②</w:t>
      </w:r>
      <w:r>
        <w:rPr/>
        <w:t xml:space="preserve"> 용어는 판정을 가능하게 하는 최소 기준으로만 사용된다.</w:t>
      </w:r>
    </w:p>
    <w:p>
      <w:pPr>
        <w:pStyle w:val="0"/>
        <w:widowControl w:val="off"/>
      </w:pPr>
      <w:r>
        <w:rPr/>
        <w:t>제46장 핵심 용어 정의</w:t>
      </w:r>
    </w:p>
    <w:p>
      <w:pPr>
        <w:pStyle w:val="0"/>
        <w:widowControl w:val="off"/>
      </w:pPr>
      <w:r>
        <w:rPr/>
        <w:t>제104조 (교육)</w:t>
      </w:r>
    </w:p>
    <w:p>
      <w:pPr>
        <w:pStyle w:val="0"/>
        <w:widowControl w:val="off"/>
      </w:pPr>
      <w:r>
        <w:rPr/>
        <w:t>교육이란 인간에게 특정 결과를 도달하게 하는 행위가 아니라,</w:t>
      </w:r>
    </w:p>
    <w:p>
      <w:pPr>
        <w:pStyle w:val="0"/>
        <w:widowControl w:val="off"/>
      </w:pPr>
      <w:r>
        <w:rPr/>
        <w:t>출발·복구·전환이 가능한 상태를 유지하게 하는 행위를 말한다.</w:t>
      </w:r>
    </w:p>
    <w:p>
      <w:pPr>
        <w:pStyle w:val="0"/>
        <w:widowControl w:val="off"/>
      </w:pPr>
      <w:r>
        <w:rPr/>
        <w:t>제105조 (출발 가능성)</w:t>
      </w:r>
    </w:p>
    <w:p>
      <w:pPr>
        <w:pStyle w:val="0"/>
        <w:widowControl w:val="off"/>
      </w:pPr>
      <w:r>
        <w:rPr/>
        <w:t>출발 가능성이란 다음 조건이 충족된 상태를 말한다.</w:t>
      </w:r>
    </w:p>
    <w:p>
      <w:pPr>
        <w:pStyle w:val="0"/>
        <w:widowControl w:val="off"/>
      </w:pPr>
      <w:r>
        <w:rPr/>
        <w:t>선택지가 존재함</w:t>
      </w:r>
    </w:p>
    <w:p>
      <w:pPr>
        <w:pStyle w:val="0"/>
        <w:widowControl w:val="off"/>
      </w:pPr>
      <w:r>
        <w:rPr/>
        <w:t>중단이 허용됨</w:t>
      </w:r>
    </w:p>
    <w:p>
      <w:pPr>
        <w:pStyle w:val="0"/>
        <w:widowControl w:val="off"/>
      </w:pPr>
      <w:r>
        <w:rPr/>
        <w:t>복귀 경로가 열려 있음</w:t>
      </w:r>
    </w:p>
    <w:p>
      <w:pPr>
        <w:pStyle w:val="0"/>
        <w:widowControl w:val="off"/>
      </w:pPr>
      <w:r>
        <w:rPr/>
        <w:t>제106조 (Light)</w:t>
      </w:r>
    </w:p>
    <w:p>
      <w:pPr>
        <w:pStyle w:val="0"/>
        <w:widowControl w:val="off"/>
      </w:pPr>
      <w:r>
        <w:rPr/>
        <w:t>Light란 교육 운영체계의 기본 상태로서,</w:t>
      </w:r>
    </w:p>
    <w:p>
      <w:pPr>
        <w:pStyle w:val="0"/>
        <w:widowControl w:val="off"/>
      </w:pPr>
      <w:r>
        <w:rPr/>
        <w:t>학습자가 현재 위치를 인식하고 다음 단계의 존재를 알 수 있는 최소 조도를 말한다.</w:t>
      </w:r>
    </w:p>
    <w:p>
      <w:pPr>
        <w:pStyle w:val="0"/>
        <w:widowControl w:val="off"/>
      </w:pPr>
      <w:r>
        <w:rPr/>
        <w:t>제107조 (Write)</w:t>
      </w:r>
    </w:p>
    <w:p>
      <w:pPr>
        <w:pStyle w:val="0"/>
        <w:widowControl w:val="off"/>
      </w:pPr>
      <w:r>
        <w:rPr/>
        <w:t>Write란 학습자가 사고를 형성·표현·복구할 수 있도록 돕는</w:t>
      </w:r>
    </w:p>
    <w:p>
      <w:pPr>
        <w:pStyle w:val="0"/>
        <w:widowControl w:val="off"/>
      </w:pPr>
      <w:r>
        <w:rPr/>
        <w:t>기초 형성 기술 단계를 말한다.</w:t>
      </w:r>
    </w:p>
    <w:p>
      <w:pPr>
        <w:pStyle w:val="0"/>
        <w:widowControl w:val="off"/>
      </w:pPr>
      <w:r>
        <w:rPr/>
        <w:t>제108조 (Right)</w:t>
      </w:r>
    </w:p>
    <w:p>
      <w:pPr>
        <w:pStyle w:val="0"/>
        <w:widowControl w:val="off"/>
      </w:pPr>
      <w:r>
        <w:rPr/>
        <w:t>Right란 교육 개입의 윤리적 허용 범위와 금지선을 판정하는</w:t>
      </w:r>
    </w:p>
    <w:p>
      <w:pPr>
        <w:pStyle w:val="0"/>
        <w:widowControl w:val="off"/>
      </w:pPr>
      <w:r>
        <w:rPr/>
        <w:t>최상위 보호·경계 단계를 말한다.</w:t>
      </w:r>
    </w:p>
    <w:p>
      <w:pPr>
        <w:pStyle w:val="0"/>
        <w:widowControl w:val="off"/>
      </w:pPr>
      <w:r>
        <w:rPr/>
        <w:t>제109조 (개입)</w:t>
      </w:r>
    </w:p>
    <w:p>
      <w:pPr>
        <w:pStyle w:val="0"/>
        <w:widowControl w:val="off"/>
      </w:pPr>
      <w:r>
        <w:rPr/>
        <w:t>개입이란 교육 운영체계가 학습자의 상태에 영향을 미치는 모든 행위를 말한다.</w:t>
      </w:r>
    </w:p>
    <w:p>
      <w:pPr>
        <w:pStyle w:val="0"/>
        <w:widowControl w:val="off"/>
      </w:pPr>
      <w:r>
        <w:rPr/>
        <w:t>단, 안내·선택지 제시는 강제 개입으로 보지 아니한다.</w:t>
      </w:r>
    </w:p>
    <w:p>
      <w:pPr>
        <w:pStyle w:val="0"/>
        <w:widowControl w:val="off"/>
      </w:pPr>
      <w:r>
        <w:rPr/>
        <w:t>제110조 (비가역성)</w:t>
      </w:r>
    </w:p>
    <w:p>
      <w:pPr>
        <w:pStyle w:val="0"/>
        <w:widowControl w:val="off"/>
      </w:pPr>
      <w:r>
        <w:rPr/>
        <w:t>비가역성이란 교육 개입의 결과가</w:t>
      </w:r>
    </w:p>
    <w:p>
      <w:pPr>
        <w:pStyle w:val="0"/>
        <w:widowControl w:val="off"/>
      </w:pPr>
      <w:r>
        <w:rPr/>
        <w:t>학습자의 선택·복구·전환 가능성을 영구적으로 제한하는 상태를 말한다.</w:t>
      </w:r>
    </w:p>
    <w:p>
      <w:pPr>
        <w:pStyle w:val="0"/>
        <w:widowControl w:val="off"/>
      </w:pPr>
      <w:r>
        <w:rPr/>
        <w:t>제111조 (복귀)</w:t>
      </w:r>
    </w:p>
    <w:p>
      <w:pPr>
        <w:pStyle w:val="0"/>
        <w:widowControl w:val="off"/>
      </w:pPr>
      <w:r>
        <w:rPr/>
        <w:t>복귀란 학습자가 불이익 없이 Light 단계로 돌아가는 행위를 말한다.</w:t>
      </w:r>
    </w:p>
    <w:p>
      <w:pPr>
        <w:pStyle w:val="0"/>
        <w:widowControl w:val="off"/>
      </w:pPr>
      <w:r>
        <w:rPr/>
        <w:t>제47장 보조 용어 정의</w:t>
      </w:r>
    </w:p>
    <w:p>
      <w:pPr>
        <w:pStyle w:val="0"/>
        <w:widowControl w:val="off"/>
      </w:pPr>
      <w:r>
        <w:rPr/>
        <w:t>제112조 (양성)</w:t>
      </w:r>
    </w:p>
    <w:p>
      <w:pPr>
        <w:pStyle w:val="0"/>
        <w:widowControl w:val="off"/>
      </w:pPr>
      <w:r>
        <w:rPr/>
        <w:t>양성이란 특정 역할·기능 수행을 목표로 한 교육 이후 단계의 집중 형성 과정을 말한다.</w:t>
      </w:r>
    </w:p>
    <w:p>
      <w:pPr>
        <w:pStyle w:val="0"/>
        <w:widowControl w:val="off"/>
      </w:pPr>
      <w:r>
        <w:rPr/>
        <w:t>제113조 (훈련)</w:t>
      </w:r>
    </w:p>
    <w:p>
      <w:pPr>
        <w:pStyle w:val="0"/>
        <w:widowControl w:val="off"/>
      </w:pPr>
      <w:r>
        <w:rPr/>
        <w:t>훈련이란 반복·속도·정확도를 향상시키기 위한 기술적 강화 과정을 말한다.</w:t>
      </w:r>
    </w:p>
    <w:p>
      <w:pPr>
        <w:pStyle w:val="0"/>
        <w:widowControl w:val="off"/>
      </w:pPr>
      <w:r>
        <w:rPr/>
        <w:t>제114조 (낙인)</w:t>
      </w:r>
    </w:p>
    <w:p>
      <w:pPr>
        <w:pStyle w:val="0"/>
        <w:widowControl w:val="off"/>
      </w:pPr>
      <w:r>
        <w:rPr/>
        <w:t>낙인이란 과거 기록을 근거로</w:t>
      </w:r>
    </w:p>
    <w:p>
      <w:pPr>
        <w:pStyle w:val="0"/>
        <w:widowControl w:val="off"/>
      </w:pPr>
      <w:r>
        <w:rPr/>
        <w:t>학습자의 현재 가능성을 제한하는 모든 분류를 말한다.</w:t>
      </w:r>
    </w:p>
    <w:p>
      <w:pPr>
        <w:pStyle w:val="0"/>
        <w:widowControl w:val="off"/>
      </w:pPr>
      <w:r>
        <w:rPr/>
        <w:t>제115조 (판정)</w:t>
      </w:r>
    </w:p>
    <w:p>
      <w:pPr>
        <w:pStyle w:val="0"/>
        <w:widowControl w:val="off"/>
      </w:pPr>
      <w:r>
        <w:rPr/>
        <w:t>판정이란 Light / Write / Right 기준에 따라</w:t>
      </w:r>
    </w:p>
    <w:p>
      <w:pPr>
        <w:pStyle w:val="0"/>
        <w:widowControl w:val="off"/>
      </w:pPr>
      <w:r>
        <w:rPr/>
        <w:t>개입의 허용·중단·조정을 결정하는 행위를 말한다.</w:t>
      </w:r>
    </w:p>
    <w:p>
      <w:pPr>
        <w:pStyle w:val="0"/>
        <w:widowControl w:val="off"/>
      </w:pPr>
      <w:r>
        <w:rPr/>
        <w:t>제48장 해석 규칙</w:t>
      </w:r>
    </w:p>
    <w:p>
      <w:pPr>
        <w:pStyle w:val="0"/>
        <w:widowControl w:val="off"/>
      </w:pPr>
      <w:r>
        <w:rPr/>
        <w:t>제116조 (보호 우선 해석)</w:t>
      </w:r>
    </w:p>
    <w:p>
      <w:pPr>
        <w:pStyle w:val="0"/>
        <w:widowControl w:val="off"/>
      </w:pPr>
      <w:r>
        <w:rPr/>
        <w:t>①</w:t>
      </w:r>
      <w:r>
        <w:rPr/>
        <w:t xml:space="preserve"> 해석이 불분명한 경우,</w:t>
      </w:r>
    </w:p>
    <w:p>
      <w:pPr>
        <w:pStyle w:val="0"/>
        <w:widowControl w:val="off"/>
      </w:pPr>
      <w:r>
        <w:rPr/>
        <w:t>항상 학습자의 출발 가능성을 보존하는 방향으로 해석한다.</w:t>
      </w:r>
    </w:p>
    <w:p>
      <w:pPr>
        <w:pStyle w:val="0"/>
        <w:widowControl w:val="off"/>
      </w:pPr>
      <w:r>
        <w:rPr/>
        <w:t>제117조 (비강제 해석)</w:t>
      </w:r>
    </w:p>
    <w:p>
      <w:pPr>
        <w:pStyle w:val="0"/>
        <w:widowControl w:val="off"/>
      </w:pPr>
      <w:r>
        <w:rPr/>
        <w:t>①</w:t>
      </w:r>
      <w:r>
        <w:rPr/>
        <w:t xml:space="preserve"> 교육 관련 문장은 강제가 아닌 가능성 안내로 해석한다.</w:t>
      </w:r>
    </w:p>
    <w:p>
      <w:pPr>
        <w:pStyle w:val="0"/>
        <w:widowControl w:val="off"/>
      </w:pPr>
      <w:r>
        <w:rPr/>
        <w:t>제118조 (문맥 우선 원칙)</w:t>
      </w:r>
    </w:p>
    <w:p>
      <w:pPr>
        <w:pStyle w:val="0"/>
        <w:widowControl w:val="off"/>
      </w:pPr>
      <w:r>
        <w:rPr/>
        <w:t>①</w:t>
      </w:r>
      <w:r>
        <w:rPr/>
        <w:t xml:space="preserve"> 단일 조항은 전체 운영체계 문맥 속에서 해석한다.</w:t>
      </w:r>
    </w:p>
    <w:p>
      <w:pPr>
        <w:pStyle w:val="0"/>
        <w:widowControl w:val="off"/>
      </w:pPr>
      <w:r>
        <w:rPr/>
        <w:t>②</w:t>
      </w:r>
      <w:r>
        <w:rPr/>
        <w:t xml:space="preserve"> 조항 간 충돌 시, Right 단계 원칙이 우선한다.</w:t>
      </w:r>
    </w:p>
    <w:p>
      <w:pPr>
        <w:pStyle w:val="0"/>
        <w:widowControl w:val="off"/>
      </w:pPr>
      <w:r>
        <w:rPr/>
        <w:t>제49장 최종 해석 선언</w:t>
      </w:r>
    </w:p>
    <w:p>
      <w:pPr>
        <w:pStyle w:val="0"/>
        <w:widowControl w:val="off"/>
      </w:pPr>
      <w:r>
        <w:rPr/>
        <w:t>제119조 (정의의 한계)</w:t>
      </w:r>
    </w:p>
    <w:p>
      <w:pPr>
        <w:pStyle w:val="0"/>
        <w:widowControl w:val="off"/>
      </w:pPr>
      <w:r>
        <w:rPr/>
        <w:t>본 정의집은 교육을 완성적으로 설명하지 아니한다.</w:t>
      </w:r>
    </w:p>
    <w:p>
      <w:pPr>
        <w:pStyle w:val="0"/>
        <w:widowControl w:val="off"/>
      </w:pPr>
      <w:r>
        <w:rPr/>
        <w:t>정의는 판정을 가능하게 할 만큼만 존재한다.</w:t>
      </w:r>
    </w:p>
    <w:p>
      <w:pPr>
        <w:pStyle w:val="0"/>
        <w:widowControl w:val="off"/>
      </w:pPr>
      <w:r>
        <w:rPr/>
        <w:t>제120조 (최종 정의 문장)</w:t>
      </w:r>
    </w:p>
    <w:p>
      <w:pPr>
        <w:pStyle w:val="0"/>
        <w:widowControl w:val="off"/>
      </w:pPr>
      <w:r>
        <w:rPr/>
        <w:t>교육은 정의될 수 없다.</w:t>
      </w:r>
    </w:p>
    <w:p>
      <w:pPr>
        <w:pStyle w:val="0"/>
        <w:widowControl w:val="off"/>
      </w:pPr>
      <w:r>
        <w:rPr/>
        <w:t>그러나 교육은 운영될 수 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LUWAIN </dc:title>
  <dc:creator>admin</dc:creator>
  <cp:lastModifiedBy>admin</cp:lastModifiedBy>
  <dcterms:created xsi:type="dcterms:W3CDTF">2025-12-12T13:34:07.798</dcterms:created>
  <dcterms:modified xsi:type="dcterms:W3CDTF">2025-12-12T13:34:34.330</dcterms:modified>
</cp:coreProperties>
</file>