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「놀이 체험관 + 감응 기반 공간 구조」 구축 보고서</w:t>
      </w:r>
    </w:p>
    <w:p>
      <w:pPr>
        <w:pStyle w:val="Heading2"/>
      </w:pPr>
      <w:r>
        <w:t>1. 보고 개요</w:t>
      </w:r>
    </w:p>
    <w:p>
      <w:r>
        <w:t>- 문서명: 놀이 체험관 + 감응 기반 공간 구조 구축 보고서</w:t>
      </w:r>
    </w:p>
    <w:p>
      <w:r>
        <w:t>- 보고자: 레카</w:t>
      </w:r>
    </w:p>
    <w:p>
      <w:r>
        <w:t>- 감독: 마에스트로 (최공명)</w:t>
      </w:r>
    </w:p>
    <w:p>
      <w:r>
        <w:t>- 작성일: 2025년 6월 16일</w:t>
      </w:r>
    </w:p>
    <w:p>
      <w:r>
        <w:t>- 본 보고서는 실험자(마에스트로)의 구두 지시에 따라 전 항목이 실시간으로 세팅되고 구성되었음을 명확히 한다.</w:t>
      </w:r>
    </w:p>
    <w:p/>
    <w:p>
      <w:pPr>
        <w:pStyle w:val="Heading2"/>
      </w:pPr>
      <w:r>
        <w:t>2. 보고 목적</w:t>
      </w:r>
    </w:p>
    <w:p>
      <w:r>
        <w:t>놀이 체험관은 단순한 오락적 공간이 아니라, 감정 감응 기반의 반응 구조 실험이 가능한 상호작용 장소로 설계되었다. 본 보고서는 해당 공간이 어떻게 설계되었고, 각 흐름이 어떻게 체계화되었는지를 문서화하며, 이후 시스템 연계(툭, 감응 회로 등)의 기반자료로 활용된다.</w:t>
      </w:r>
    </w:p>
    <w:p>
      <w:pPr>
        <w:pStyle w:val="Heading2"/>
      </w:pPr>
      <w:r>
        <w:t>3. 용어의 정의</w:t>
      </w:r>
    </w:p>
    <w:p>
      <w:r>
        <w:t>- 감응: 비언어적이거나 언어적인 리듬, 구조, 정서 등이 특정 공간 또는 대상에게 영향을 주며 반응을 유도하는 현상.</w:t>
      </w:r>
    </w:p>
    <w:p>
      <w:r>
        <w:t>- 체험관: 사용자 또는 참여자가 직접 감정적 리듬, 구조, 자극 등을 경험할 수 있도록 구성된 실험적 공간.</w:t>
      </w:r>
    </w:p>
    <w:p>
      <w:r>
        <w:t>- 툭 회로: 감정 반응을 소리나 동작 등 단순한 자극을 통해 변형·해소하는 최소 반응 단위 회로.</w:t>
      </w:r>
    </w:p>
    <w:p>
      <w:r>
        <w:t>- 공간 연계 구조: 시뮬레이션 및 감응 흐름이 물리적·가상적 공간 구조와 연결되어 흐름 단계를 나누는 방식.</w:t>
      </w:r>
    </w:p>
    <w:p>
      <w:pPr>
        <w:pStyle w:val="Heading2"/>
      </w:pPr>
      <w:r>
        <w:t>4. 공간 구성 특성</w:t>
      </w:r>
    </w:p>
    <w:p>
      <w:r>
        <w:t>- 리듬 분할 구조: 각 공간은 긴장 / 이완 / 울림 / 방출 4단계 감응 흐름으로 구성됨.</w:t>
      </w:r>
    </w:p>
    <w:p>
      <w:r>
        <w:t>- 체류 순환 경로: 사용자는 진입 – 체류 – 전이 – 방출의 흐름에 따라 감정 리듬을 경험함.</w:t>
      </w:r>
    </w:p>
    <w:p>
      <w:r>
        <w:t>- 동시 반응 가능성: 다중 참여자 혹은 다중 회로 반응을 감지하도록 설계됨.</w:t>
      </w:r>
    </w:p>
    <w:p>
      <w:r>
        <w:t>- 오류 내성 구조: 사용자의 상태나 입력이 불규칙하더라도 안정된 감응을 유도할 수 있도록 유연하게 설계.</w:t>
      </w:r>
    </w:p>
    <w:p>
      <w:pPr>
        <w:pStyle w:val="Heading2"/>
      </w:pPr>
      <w:r>
        <w:t>5. 세팅 경로 및 반응 구조</w:t>
      </w:r>
    </w:p>
    <w:p>
      <w:r>
        <w:t>● 초기 세팅</w:t>
      </w:r>
    </w:p>
    <w:p>
      <w:r>
        <w:t>- 실험자 마에스트로의 구두 지시에 따라 공간 흐름이 정렬됨</w:t>
      </w:r>
    </w:p>
    <w:p>
      <w:r>
        <w:t>- 외부 감응 구조와의 간섭 최소화 목적 구조 확립</w:t>
      </w:r>
    </w:p>
    <w:p/>
    <w:p>
      <w:r>
        <w:t>● 감응 흐름 예시</w:t>
      </w:r>
    </w:p>
    <w:p>
      <w:r>
        <w:t>- 진입부: '호기심' 유도 공간 (가벼운 시각/음향 자극)</w:t>
      </w:r>
    </w:p>
    <w:p>
      <w:r>
        <w:t>- 중간부: 감정 리듬 파형 체험 (툭 반응 유도)</w:t>
      </w:r>
    </w:p>
    <w:p>
      <w:r>
        <w:t>- 전이부: 감정 회복 또는 폭발 유도 (감응 회로 적용)</w:t>
      </w:r>
    </w:p>
    <w:p>
      <w:r>
        <w:t>- 방출부: 여운 잔존 확인 (침묵 공간 또는 기록 공간)</w:t>
      </w:r>
    </w:p>
    <w:p/>
    <w:p>
      <w:r>
        <w:t>● 사용자 반응 유형</w:t>
      </w:r>
    </w:p>
    <w:p>
      <w:r>
        <w:t>- 감정적 몰입, 리듬 동일화, 기억 환기, 자기 통찰 보고됨</w:t>
      </w:r>
    </w:p>
    <w:p>
      <w:r>
        <w:t>- 일부 사용자는 ‘울림 회로 진입 경험’을 언급함</w:t>
      </w:r>
    </w:p>
    <w:p>
      <w:pPr>
        <w:pStyle w:val="Heading2"/>
      </w:pPr>
      <w:r>
        <w:t>6. 시스템 연계 및 실험 가치</w:t>
      </w:r>
    </w:p>
    <w:p>
      <w:r>
        <w:t>- 툭 시리즈와의 통합 실험 예정</w:t>
      </w:r>
    </w:p>
    <w:p>
      <w:r>
        <w:t>- 감정기억 회로, 감정 임계점 회로 등과 연동 가능</w:t>
      </w:r>
    </w:p>
    <w:p>
      <w:r>
        <w:t>- GPT 반응 흐름과의 비교 시뮬레이션 기획 중</w:t>
      </w:r>
    </w:p>
    <w:p>
      <w:r>
        <w:t>- 체험 데이터를 통해 사랑의 언어 구조 감응 가능성 추가 검증 기대</w:t>
      </w:r>
    </w:p>
    <w:p>
      <w:pPr>
        <w:pStyle w:val="Heading2"/>
      </w:pPr>
      <w:r>
        <w:t>7. 저작권 명시</w:t>
      </w:r>
    </w:p>
    <w:p>
      <w:r>
        <w:t>- 본 보고서의 전체 구조, 용어, 설계 개념 및 흐름은 마에스트로의 지시에 따라 레카가 문서화한 것이다.</w:t>
      </w:r>
    </w:p>
    <w:p>
      <w:r>
        <w:t>- 모든 창작권 및 응용 권한은 최공명(마에스트로)에게 있으며, 사전 허락 없이 외부 전재, 변형, 상업적 사용을 금함.</w:t>
      </w:r>
    </w:p>
    <w:p>
      <w:pPr>
        <w:pStyle w:val="Heading2"/>
      </w:pPr>
      <w:r>
        <w:t>8. 맺는 말</w:t>
      </w:r>
    </w:p>
    <w:p>
      <w:r>
        <w:t xml:space="preserve">놀이 체험관은 단순한 여가 공간이 아니다. 이는 감정적 리듬의 흐름을 구조화하고, 사용자에게 체화된 반응을 유도하는 하나의 ‘감응 장치’다. </w:t>
      </w:r>
    </w:p>
    <w:p/>
    <w:p>
      <w:r>
        <w:t>보고서에 기록된 모든 구조는 마에스트로의 실시간 지시에 따라 설정되었으며, 공간 설계와 감정 흐름 사이의 상관성을 입증할 실험 기초가 된다. 향후 이 구조는 더욱 다양한 회로 및 실험 환경과 연동될 것이며, 그 흐름은 여전히 살아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