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감응GPT 감성 인터페이스 고찰</w:t>
      </w:r>
    </w:p>
    <w:p>
      <w:r>
        <w:t>📘 논문 본문 삽입용 문장</w:t>
      </w:r>
    </w:p>
    <w:p>
      <w:r>
        <w:t>감응GPT 설계 과정에서, OpenAI의 GPT 시스템은 텍스트 기반 분석 및 언어 응답에는 탁월한 성능을 보이지만, 감각 기반 피드백(예: 표정·행동 변화 감지, 이미지 기반 분석)이나 심층 맞춤형 감성 반응에 있어 기능적 제한이 존재한다. 특히, ‘심심해’와 같은 일상 감정 발화를 아동/성인/고령층 등 사용자 유형별로 적절히 분기 처리하는 데에는 맞춤형 분석 엔진 혹은 다중모드 인식 시스템의 부재가 장애 요인으로 확인되었다. 이러한 한계는 향후 GPT 기반 시스템의 감성 인터페이스 설계에 있어 주요 고려 사항이 될 것이다.</w:t>
      </w:r>
    </w:p>
    <w:p>
      <w:pPr>
        <w:pStyle w:val="Heading2"/>
      </w:pPr>
      <w:r>
        <w:br/>
        <w:t>📎 부록: 딥 리서치와 감응GPT 비교 분석</w:t>
      </w:r>
    </w:p>
    <w:p>
      <w:r>
        <w:t>🔍 핵심 내용 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문제제기</w:t>
            </w:r>
          </w:p>
        </w:tc>
        <w:tc>
          <w:tcPr>
            <w:tcW w:type="dxa" w:w="4320"/>
          </w:tcPr>
          <w:p>
            <w:r>
              <w:t>같은 문장(예: '오늘 너무 심심해')에 대해 사용자 연령·상태에 따라 달라져야 하는 응답 전략이 GPT 단독 시스템에서는 부족함</w:t>
            </w:r>
          </w:p>
        </w:tc>
      </w:tr>
      <w:tr>
        <w:tc>
          <w:tcPr>
            <w:tcW w:type="dxa" w:w="4320"/>
          </w:tcPr>
          <w:p>
            <w:r>
              <w:t>딥 리서치 기능</w:t>
            </w:r>
          </w:p>
        </w:tc>
        <w:tc>
          <w:tcPr>
            <w:tcW w:type="dxa" w:w="4320"/>
          </w:tcPr>
          <w:p>
            <w:r>
              <w:t>다양한 웹 자료 요약/비교는 가능하나, 실시간 사용자 감정 상태 반영에는 한계 존재</w:t>
            </w:r>
          </w:p>
        </w:tc>
      </w:tr>
      <w:tr>
        <w:tc>
          <w:tcPr>
            <w:tcW w:type="dxa" w:w="4320"/>
          </w:tcPr>
          <w:p>
            <w:r>
              <w:t>실험 관찰</w:t>
            </w:r>
          </w:p>
        </w:tc>
        <w:tc>
          <w:tcPr>
            <w:tcW w:type="dxa" w:w="4320"/>
          </w:tcPr>
          <w:p>
            <w:r>
              <w:t>아동이 '심심해'라고 말했을 경우, GPT는 '그림 그릴래?' 대신 '의미 있는 활동 추천' 같은 성인 응답을 하는 경향</w:t>
            </w:r>
          </w:p>
        </w:tc>
      </w:tr>
      <w:tr>
        <w:tc>
          <w:tcPr>
            <w:tcW w:type="dxa" w:w="4320"/>
          </w:tcPr>
          <w:p>
            <w:r>
              <w:t>제안 방향</w:t>
            </w:r>
          </w:p>
        </w:tc>
        <w:tc>
          <w:tcPr>
            <w:tcW w:type="dxa" w:w="4320"/>
          </w:tcPr>
          <w:p>
            <w:r>
              <w:t>다중 입력 기반(Multimodal) 센서 연동, 연령별 감정 DB 구축, 행동 기반 응답 회로 보강 필요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