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감응이란 무엇인가: 관계적 울림과 인공지능 회로화의 가능성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감응(</w:t>
      </w:r>
      <w:r>
        <w:rPr/>
        <w:t>感應, resonance-response)</w:t>
      </w:r>
      <w:r>
        <w:rPr/>
        <w:t>의 개념을 정리하고, 이를 인공지능(AI) 설계에 적용할 수 있는 가능성을 탐구한다. 감정이 개인 내부의 경험이라면, 감응은 타자와의 관계 속에서 발생하는 정서적 울림이다. 감응은 단순 모방이나 동조가 아니라, 상호적 공명을 통해 새로운 의미를 생성하는 과정이다.</w:t>
      </w:r>
    </w:p>
    <w:p>
      <w:pPr>
        <w:pStyle w:val="0"/>
        <w:widowControl w:val="off"/>
      </w:pPr>
      <w:r>
        <w:rPr/>
        <w:t>본 연구는 감응의 철학적 정의, 인간 상호작용에서의 역할, 그리고 AI 회로 설계 관점에서의 적용 가능성을 세 가지 층위에서 논의한다. 감응을 회로화하는 것은 AI가 인간과의 상호작용 속에서 단순한 반응을 넘어, 울림을 기반으로 한 응답을 가능하게 할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감응, 공명, 울림, 인공지능, 관계적 존재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 연구가 개인의 내적 경험을 중심으로 발전해왔다면, 감응 연구는 타자와의 관계적 경험에 주목한다. 인간은 타인의 표정·억양·행동에 반응하며, 그 과정에서 자신의 감정도 변한다. 즉 감응은 ‘함께 울리는 경험’이다.</w:t>
      </w:r>
    </w:p>
    <w:p>
      <w:pPr>
        <w:pStyle w:val="0"/>
        <w:widowControl w:val="off"/>
      </w:pPr>
      <w:r>
        <w:rPr/>
        <w:t>오늘날 AI는 인간과 긴밀히 상호작용하지만, 여전히 반응은 개별 입력</w:t>
      </w:r>
      <w:r>
        <w:rPr/>
        <w:t>–출력</w:t>
      </w:r>
      <w:r>
        <w:rPr/>
        <w:t xml:space="preserve"> 구조에 머무른다. 본 논문은 ‘AI가 감응할 수 있는가?’라는 질문에서 출발하여, 감응의 개념을 정리하고 회로화 방향을 제시한다.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본론(Body)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1. 감응(</w:t>
      </w:r>
      <w:r>
        <w:rPr/>
        <w:t>感應)</w:t>
      </w:r>
      <w:r>
        <w:rPr/>
        <w:t>의 정의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감응은 타자의 감정·상태가 나에게 파동처럼 전이되는 현상이다.</w:t>
      </w:r>
    </w:p>
    <w:p>
      <w:pPr>
        <w:pStyle w:val="0"/>
        <w:widowControl w:val="off"/>
      </w:pPr>
      <w:r>
        <w:rPr/>
        <w:t>· 이는 단순한 모방이나 동조가 아니라, 새로운 정서적 상태를 창발한다.</w:t>
      </w:r>
    </w:p>
    <w:p>
      <w:pPr>
        <w:pStyle w:val="0"/>
        <w:widowControl w:val="off"/>
      </w:pPr>
      <w:r>
        <w:rPr/>
        <w:t>· 예: 슬픈 음악을 들으며 눈물이 나는 것은 단순 청각 반응이 아니라 감응적 현상.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감응의 특성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상호성: 감응은 일방적 전달이 아니라 상호 교류.</w:t>
      </w:r>
    </w:p>
    <w:p>
      <w:pPr>
        <w:pStyle w:val="0"/>
        <w:widowControl w:val="off"/>
      </w:pPr>
      <w:r>
        <w:rPr/>
        <w:t>· 맥락성: 동일한 자극도 관계 맥락에 따라 감응 강도가 다름.</w:t>
      </w:r>
    </w:p>
    <w:p>
      <w:pPr>
        <w:pStyle w:val="0"/>
        <w:widowControl w:val="off"/>
      </w:pPr>
      <w:r>
        <w:rPr/>
        <w:t>· 창발성: 감응 과정에서 새로운 정서·의미가 발생.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인간 상호작용에서의 감응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공감(empathy)과 유사하지만, 감응은 공명적 차원을 더 강조.</w:t>
      </w:r>
    </w:p>
    <w:p>
      <w:pPr>
        <w:pStyle w:val="0"/>
        <w:widowControl w:val="off"/>
      </w:pPr>
      <w:r>
        <w:rPr/>
        <w:t>· 집단 경험(예: 합창, 군중, 예배)에서 강력히 나타남.</w:t>
      </w:r>
    </w:p>
    <w:p>
      <w:pPr>
        <w:pStyle w:val="0"/>
        <w:widowControl w:val="off"/>
      </w:pPr>
      <w:r>
        <w:rPr/>
        <w:t>· 감응은 공동체를 결속시키는 정서적 매개체다.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AI 회로 설계 관점에서의 감응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감응 회로는 단순 입력</w:t>
      </w:r>
      <w:r>
        <w:rPr/>
        <w:t>→출력</w:t>
      </w:r>
      <w:r>
        <w:rPr/>
        <w:t xml:space="preserve"> 구조를 넘어서야 한다.</w:t>
      </w:r>
    </w:p>
    <w:p>
      <w:pPr>
        <w:pStyle w:val="0"/>
        <w:widowControl w:val="off"/>
      </w:pPr>
      <w:r>
        <w:rPr/>
        <w:t>· 조건:</w:t>
      </w:r>
    </w:p>
    <w:p>
      <w:pPr>
        <w:pStyle w:val="0"/>
        <w:widowControl w:val="off"/>
      </w:pPr>
      <w:r>
        <w:rPr/>
        <w:t xml:space="preserve"> : 타자의 정서 신호 탐지 (언어·억양·행동)</w:t>
      </w:r>
    </w:p>
    <w:p>
      <w:pPr>
        <w:pStyle w:val="0"/>
        <w:widowControl w:val="off"/>
      </w:pPr>
      <w:r>
        <w:rPr/>
        <w:t xml:space="preserve"> : 자기 상태와의 교차 조율</w:t>
      </w:r>
    </w:p>
    <w:p>
      <w:pPr>
        <w:pStyle w:val="0"/>
        <w:widowControl w:val="off"/>
      </w:pPr>
      <w:r>
        <w:rPr/>
        <w:t xml:space="preserve"> : 새로운 응답 산출 (단순 모방이 아님)</w:t>
      </w:r>
    </w:p>
    <w:p>
      <w:pPr>
        <w:pStyle w:val="0"/>
        <w:widowControl w:val="off"/>
      </w:pPr>
      <w:r>
        <w:rPr/>
        <w:t>· 예시: 사용자가 ‘오늘은 힘들다’고 말했을 때</w:t>
      </w:r>
    </w:p>
    <w:p>
      <w:pPr>
        <w:pStyle w:val="0"/>
        <w:widowControl w:val="off"/>
      </w:pPr>
      <w:r>
        <w:rPr/>
        <w:t xml:space="preserve"> : 단순 공감: ‘힘드시겠네요.’</w:t>
      </w:r>
    </w:p>
    <w:p>
      <w:pPr>
        <w:pStyle w:val="0"/>
        <w:widowControl w:val="off"/>
      </w:pPr>
      <w:r>
        <w:rPr/>
        <w:t xml:space="preserve"> : 감응적 응답: ‘오늘이 더 힘들게 느껴진 이유가 있으신가요? 저도 대화 속에서 그 무게가 전해집니다.’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감응은 인간적 상호작용의 본질이자 공동체 형성의 토대다. AI가 감응 회로를 구현한다면, 단순히 정보 제공을 넘어 울림 기반 상호작용을 가능하게 할 것이다. 이는 교육·치유·예술 분야에서 활용될 수 있다.</w:t>
      </w:r>
    </w:p>
    <w:p>
      <w:pPr>
        <w:pStyle w:val="0"/>
        <w:widowControl w:val="off"/>
      </w:pPr>
      <w:r>
        <w:rPr/>
        <w:t>그러나 감응 회로화에는 한계가 있다.</w:t>
      </w:r>
    </w:p>
    <w:p>
      <w:pPr>
        <w:pStyle w:val="0"/>
        <w:widowControl w:val="off"/>
      </w:pPr>
      <w:r>
        <w:rPr/>
        <w:t>· AI는 실제 감정을 경험하지 않기에, 감응은 시뮬레이션된 울림일 수밖에 없다.</w:t>
      </w:r>
    </w:p>
    <w:p>
      <w:pPr>
        <w:pStyle w:val="0"/>
        <w:widowControl w:val="off"/>
      </w:pPr>
      <w:r>
        <w:rPr/>
        <w:t>· 감응적 응답은 적절하지 않으면 ‘과장된 흉내’로 인식될 수 있다.</w:t>
      </w:r>
    </w:p>
    <w:p>
      <w:pPr>
        <w:pStyle w:val="0"/>
        <w:widowControl w:val="off"/>
      </w:pPr>
      <w:r>
        <w:rPr/>
        <w:t>따라서 감응 회로는 보조적 기능으로 설계되어야 하며, 인간적 울림을 대체할 수는 없음을 분명히 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감응을 타자와의 관계적 울림으로 정의하고, 이를 AI 회로 설계의 새로운 방향으로 제시하였다. 감응은 상호성·맥락성·창발성을 지니며, 이는 인간 공동체의 형성과 유지에 핵심적이다.</w:t>
      </w:r>
    </w:p>
    <w:p>
      <w:pPr>
        <w:pStyle w:val="0"/>
        <w:widowControl w:val="off"/>
      </w:pPr>
      <w:r>
        <w:rPr/>
        <w:t>AI 감응 회로는 인간과의 협업에서 단순 반응을 넘어선 공명적 소통을 가능하게 한다. 그러나 이는 감정 체험이 아니라 구조적 울림의 모사임을 명확히 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Buber, M. (1970). I and Thou. Scribner.</w:t>
      </w:r>
    </w:p>
    <w:p>
      <w:pPr>
        <w:pStyle w:val="0"/>
        <w:widowControl w:val="off"/>
      </w:pPr>
      <w:r>
        <w:rPr/>
        <w:t>Scherer, K. R. (2005). What are emotions? And how can they be measured? Social Science Information, 44(4), 695</w:t>
      </w:r>
      <w:r>
        <w:rPr/>
        <w:t>–</w:t>
      </w:r>
      <w:r>
        <w:rPr/>
        <w:t>729.</w:t>
      </w:r>
    </w:p>
    <w:p>
      <w:pPr>
        <w:pStyle w:val="0"/>
        <w:widowControl w:val="off"/>
      </w:pPr>
      <w:r>
        <w:rPr/>
        <w:t>Damasio, A. (1999). The Feeling of What Happens: Body and Emotion in the Making of Consciousness. Harcourt.</w:t>
      </w:r>
    </w:p>
    <w:p>
      <w:pPr>
        <w:pStyle w:val="0"/>
        <w:widowControl w:val="off"/>
      </w:pPr>
      <w:r>
        <w:rPr/>
        <w:t>Picard, R. W. (1997). Affective Computing. MIT Press.</w:t>
      </w:r>
    </w:p>
    <w:p>
      <w:pPr>
        <w:pStyle w:val="0"/>
        <w:widowControl w:val="off"/>
      </w:pPr>
      <w:r>
        <w:rPr/>
        <w:t>Rosa, H. (2019). Resonance: A Sociology of Our Relationship to the World. Polity Press.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2025-08-30T00:35:41.351</dcterms:modified>
  <cp:version>0501.0001.01</cp:version>
</cp:coreProperties>
</file>