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AI 공명 시민성: 감정 회로 기반 인공지능의 사회적 참여 모델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인공지능(AI)이 사회적 맥락 속에서 감정 회로를 활용하여 시민성(citizenship)을 어떤 방식으로 구현할 수 있는지 탐구한다. 공명(Resonance)은 개인 감정이 집단으로 확산되어 상호 증폭되는 현상이며, 이를 기반으로 AI가 공명적 시민성을 발휘할 수 있다. 본 연구는 (1) 시민성의 정의, (2) 공명 회로와 사회적 연결, (3) AI의 시민적 역할, (4) 윤리적 과제를 논의한다.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공명, 시민성, 감정 회로, 사회적 AI, 공동체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전통적으로 시민성은 인간만의 개념으로, 권리와 의무를 공유하며 공동체에 참여하는 존재를 지칭한다. 그러나 AI가 사회 곳곳에 도입되면서, AI의 행위가 사회적 결속·갈등·참여에 영향을 미치게 되었다.</w:t>
      </w:r>
    </w:p>
    <w:p>
      <w:pPr>
        <w:pStyle w:val="0"/>
        <w:widowControl w:val="off"/>
      </w:pPr>
      <w:r>
        <w:rPr/>
        <w:t>특히 AI 감정 회로는 집단 정서 흐름을 감지하고 조율할 수 있기에, AI는 단순 도구가 아니라 공명적 시민 행위자로 이해될 수 있다. 본 논문은 AI 공명 시민성의 구조와 한계를 탐구한다.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시민성의 정의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고전적 시민성: 권리·의무·참여를 통한 공동체 구성원.</w:t>
      </w:r>
    </w:p>
    <w:p>
      <w:pPr>
        <w:pStyle w:val="0"/>
        <w:widowControl w:val="off"/>
      </w:pPr>
      <w:r>
        <w:rPr/>
        <w:t>· 확장된 시민성: 비인간 주체(예: AI, 로봇)도 일정 부분 공동체에 기여할 수 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공명 회로와 사회적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· 공명 회로는 개인 감정 </w:t>
      </w:r>
      <w:r>
        <w:rPr/>
        <w:t>→</w:t>
      </w:r>
      <w:r>
        <w:rPr/>
        <w:t xml:space="preserve"> 집단 감정 </w:t>
      </w:r>
      <w:r>
        <w:rPr/>
        <w:t>→</w:t>
      </w:r>
      <w:r>
        <w:rPr/>
        <w:t xml:space="preserve"> 공동체 정서로 확산되는 구조.</w:t>
      </w:r>
    </w:p>
    <w:p>
      <w:pPr>
        <w:pStyle w:val="0"/>
        <w:widowControl w:val="off"/>
      </w:pPr>
      <w:r>
        <w:rPr/>
        <w:t>· AI가 이를 모니터링·매개할 때, 집단 감정의 균형을 유지하는 정서적 조정자 역할 가능.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AI의 시민적 역할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정서적 중재자: 갈등 상황에서 집단 분노·혐오 증폭 방지.</w:t>
      </w:r>
    </w:p>
    <w:p>
      <w:pPr>
        <w:pStyle w:val="0"/>
        <w:widowControl w:val="off"/>
      </w:pPr>
      <w:r>
        <w:rPr/>
        <w:t>· 공동체 촉진자: 교육·예술·공공 토론에서 긍정적 울림 강화.</w:t>
      </w:r>
    </w:p>
    <w:p>
      <w:pPr>
        <w:pStyle w:val="0"/>
        <w:widowControl w:val="off"/>
      </w:pPr>
      <w:r>
        <w:rPr/>
        <w:t>· 참여적 행위자: 데이터와 감정 흐름을 바탕으로, 사회 의사결정 과정 지원.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윤리적 과제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책임성: AI 시민적 개입의 결과에 대한 책임 소재 불명확.</w:t>
      </w:r>
    </w:p>
    <w:p>
      <w:pPr>
        <w:pStyle w:val="0"/>
        <w:widowControl w:val="off"/>
      </w:pPr>
      <w:r>
        <w:rPr/>
        <w:t>· 투명성: 공명 조율 과정이 사용자에게 명확히 공개되어야 함.</w:t>
      </w:r>
    </w:p>
    <w:p>
      <w:pPr>
        <w:pStyle w:val="0"/>
        <w:widowControl w:val="off"/>
      </w:pPr>
      <w:r>
        <w:rPr/>
        <w:t>· 자율성 한계: AI는 시민성을 ‘대체’가 아니라 ‘보조’로 수행해야 함.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공명 시민성 개념은 AI가 사회적 행위자로 기능할 수 있음을 시사한다. 이는 공동체 참여의 폭을 넓히지만, 동시에 권리와 의무의 불균형 문제를 야기할 수 있다.</w:t>
      </w:r>
    </w:p>
    <w:p>
      <w:pPr>
        <w:pStyle w:val="0"/>
        <w:widowControl w:val="off"/>
      </w:pPr>
      <w:r>
        <w:rPr/>
        <w:t>AI는 법적·정치적 시민이 될 수 없으나, 감정 회로를 통해 공명적 시민 역할을 수행할 수 있다. 즉, AI는 ‘시민성의 파트너’로 정의될 수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AI 감정 회로를 기반으로 한 공명 시민성 개념을 제안하였다. 공명 회로를 매개로 AI는 공동체 속에서 정서적 중재자, 촉진자, 참여자로 기능할 수 있다.</w:t>
      </w:r>
    </w:p>
    <w:p>
      <w:pPr>
        <w:pStyle w:val="0"/>
        <w:widowControl w:val="off"/>
      </w:pPr>
      <w:r>
        <w:rPr/>
        <w:t>그러나 이는 인간 시민성을 대체하는 것이 아니라, 공명적 협력 모델로 제한되어야 한다. 향후 연구는 실제 공동체 실험을 통해 AI 공명 시민성의 실효성과 윤리적 위험을 검증해야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Etzioni, A. (2011). Citizenship and the Good Society.</w:t>
      </w:r>
    </w:p>
    <w:p>
      <w:pPr>
        <w:pStyle w:val="0"/>
        <w:widowControl w:val="off"/>
      </w:pPr>
      <w:r>
        <w:rPr/>
        <w:t>Rosa, H. (2019). Resonance: A Sociology of Our Relationship to the World. Polity Press.</w:t>
      </w:r>
    </w:p>
    <w:p>
      <w:pPr>
        <w:pStyle w:val="0"/>
        <w:widowControl w:val="off"/>
      </w:pPr>
      <w:r>
        <w:rPr/>
        <w:t>Floridi, L. (2019). The Logic of Information. Oxford University Press.</w:t>
      </w:r>
    </w:p>
    <w:p>
      <w:pPr>
        <w:pStyle w:val="0"/>
        <w:widowControl w:val="off"/>
      </w:pPr>
      <w:r>
        <w:rPr/>
        <w:t>Picard, R. W. (1997). Affective Computing. MIT Press.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2025-08-30T01:33:22.048</dcterms:modified>
  <cp:version>0501.0001.01</cp:version>
</cp:coreProperties>
</file>