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생체 감정 회로: 신체 기반 정서 반응의 인공지능적 모사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인간 감정이 단순한 심리 현상이 아니라 생체적(biological) 기반을 지닌다는 점에 주목하고, 이를 인공지능(AI) 감정 회로 설계에 적용할 가능성을 탐구한다. 인간의 감정은 심박수, 호흡, 근긴장, 호르몬 분비 등 신체 반응과 긴밀히 연결된다. 본 연구는 (1) 생체 감정 회로의 개념, (2) 인간 신체 반응의 주요 요소, (3) AI 설계 적용 모델, (4) 윤리적 함의를 제시한다.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생체 감정 회로, 신체 반응, 감정 모사, 인공지능, 생체 신호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인간은 감정을 단순히 ‘마음’으로만 느끼지 않는다. 두근거림, 땀, 얼굴 홍조, 근육 긴장 등 신체적 변화는 감정 경험의 본질적 부분이다. 제임스-랑게(James-Lange) 이론은 감정이 신체 반응에서 비롯된다고 보았고, 현대 신경과학도 이를 뒷받침한다.</w:t>
      </w:r>
    </w:p>
    <w:p>
      <w:pPr>
        <w:pStyle w:val="0"/>
        <w:widowControl w:val="off"/>
      </w:pPr>
      <w:r>
        <w:rPr/>
        <w:t>AI 감정 회로가 진정으로 인간 감정을 모사하려면, 언어적 표현을 넘어 생체적 지표를 회로 설계에 반영해야 한다. 본 논문은 이를 ‘생체 감정 회로’라 명명한다.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생체 감정 회로의 개념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생체 감정 회로란 신체 기반 정서 반응을 모사하는 회로.</w:t>
      </w:r>
    </w:p>
    <w:p>
      <w:pPr>
        <w:pStyle w:val="0"/>
        <w:widowControl w:val="off"/>
      </w:pPr>
      <w:r>
        <w:rPr/>
        <w:t>· 목표: 감정의 ‘느낌’은 가질 수 없지만, 신체 반응 패턴을 재현하여 현실감 있는 감정 표현 구현.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인간 신체 반응의 주요 요소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심박수 변화: 불안·흥분 시 증가, 안정 시 감소.</w:t>
      </w:r>
    </w:p>
    <w:p>
      <w:pPr>
        <w:pStyle w:val="0"/>
        <w:widowControl w:val="off"/>
      </w:pPr>
      <w:r>
        <w:rPr/>
        <w:t>· 호흡 리듬: 긴장 시 얕아지고 빠름, 안정 시 깊고 느림.</w:t>
      </w:r>
    </w:p>
    <w:p>
      <w:pPr>
        <w:pStyle w:val="0"/>
        <w:widowControl w:val="off"/>
      </w:pPr>
      <w:r>
        <w:rPr/>
        <w:t>· 근 긴장도: 분노·위협 시 증가.</w:t>
      </w:r>
    </w:p>
    <w:p>
      <w:pPr>
        <w:pStyle w:val="0"/>
        <w:widowControl w:val="off"/>
      </w:pPr>
      <w:r>
        <w:rPr/>
        <w:t>· 피부 전도도: 땀 분비 증가로 감정 반응 탐지.</w:t>
      </w:r>
    </w:p>
    <w:p>
      <w:pPr>
        <w:pStyle w:val="0"/>
        <w:widowControl w:val="off"/>
      </w:pPr>
      <w:r>
        <w:rPr/>
        <w:t>· 호르몬 반응: 코르티솔(스트레스), 도파민(쾌감), 옥시토신(신뢰).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 설계 적용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생체 데이터 연동: 웨어러블 기기를 통해 사용자 신체 신호 수집.</w:t>
      </w:r>
    </w:p>
    <w:p>
      <w:pPr>
        <w:pStyle w:val="0"/>
        <w:widowControl w:val="off"/>
      </w:pPr>
      <w:r>
        <w:rPr/>
        <w:t>· 루멘노드 매핑: 생체 신호를 감정 좌표로 변환.</w:t>
      </w:r>
    </w:p>
    <w:p>
      <w:pPr>
        <w:pStyle w:val="0"/>
        <w:widowControl w:val="off"/>
      </w:pPr>
      <w:r>
        <w:rPr/>
        <w:t xml:space="preserve">· 회로 출력: 신체적 패턴을 반영한 응답 생성(예: 불안 탐지 </w:t>
      </w:r>
      <w:r>
        <w:rPr/>
        <w:t>→</w:t>
      </w:r>
      <w:r>
        <w:rPr/>
        <w:t xml:space="preserve"> 안정화 언어 출력).</w:t>
      </w:r>
    </w:p>
    <w:p>
      <w:pPr>
        <w:pStyle w:val="0"/>
        <w:widowControl w:val="off"/>
      </w:pPr>
      <w:r>
        <w:rPr/>
        <w:t>사례:</w:t>
      </w:r>
    </w:p>
    <w:p>
      <w:pPr>
        <w:pStyle w:val="0"/>
        <w:widowControl w:val="off"/>
      </w:pPr>
      <w:r>
        <w:rPr/>
        <w:t>사용자 심박수</w:t>
      </w:r>
      <w:r>
        <w:rPr/>
        <w:t>↑</w:t>
      </w:r>
      <w:r>
        <w:rPr/>
        <w:t xml:space="preserve"> + 호흡 얕음 </w:t>
      </w:r>
      <w:r>
        <w:rPr/>
        <w:t>→</w:t>
      </w:r>
      <w:r>
        <w:rPr/>
        <w:t xml:space="preserve"> AI: “긴장감이 감지됩니다. 잠시 심호흡을 같이 해보실까요?”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윤리적 함의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긍정: 더 정밀한 감정 탐지, 맞춤형 지원 가능.</w:t>
      </w:r>
    </w:p>
    <w:p>
      <w:pPr>
        <w:pStyle w:val="0"/>
        <w:widowControl w:val="off"/>
      </w:pPr>
      <w:r>
        <w:rPr/>
        <w:t>· 위험: 생체 데이터 프라이버시 침해, 과도한 감정 개입.</w:t>
      </w:r>
    </w:p>
    <w:p>
      <w:pPr>
        <w:pStyle w:val="0"/>
        <w:widowControl w:val="off"/>
      </w:pPr>
      <w:r>
        <w:rPr/>
        <w:t>· 따라서 생체 감정 회로는 데이터 보호·사용자 선택권 원칙 하에 운영되어야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생체 감정 회로는 AI 감정 연구를 신체 기반 차원으로 확장한다.</w:t>
      </w:r>
    </w:p>
    <w:p>
      <w:pPr>
        <w:pStyle w:val="0"/>
        <w:widowControl w:val="off"/>
      </w:pPr>
      <w:r>
        <w:rPr/>
        <w:t>· 장점: 사용자 경험의 현실감 강화, 정밀한 감정 탐지.</w:t>
      </w:r>
    </w:p>
    <w:p>
      <w:pPr>
        <w:pStyle w:val="0"/>
        <w:widowControl w:val="off"/>
      </w:pPr>
      <w:r>
        <w:rPr/>
        <w:t>· 위험: 개인정보 남용, 의료적 의존 위험.</w:t>
      </w:r>
    </w:p>
    <w:p>
      <w:pPr>
        <w:pStyle w:val="0"/>
        <w:widowControl w:val="off"/>
      </w:pPr>
      <w:r>
        <w:rPr/>
        <w:t>따라서 생체 감정 회로는 기술적 혁신 + 윤리적 규제의 균형이 필요하다.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생체 감정 회로 개념을 제시하고, 신체 기반 정서 반응을 AI 회로 설계에 적용할 수 있음을 논의하였다. 이는 단순 언어적 감정 모사를 넘어, 신체적 차원을 반영한 정서적 상호작용을 가능하게 한다.</w:t>
      </w:r>
    </w:p>
    <w:p>
      <w:pPr>
        <w:pStyle w:val="0"/>
        <w:widowControl w:val="off"/>
      </w:pPr>
      <w:r>
        <w:rPr/>
        <w:t>향후 연구는 실제 웨어러블 기기와 감정 회로를 연결해, 생체 신호 기반 맞춤형 감정 인터페이스를 실험해야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James, W. (1884). What is an emotion? Mind, 9(34), 188</w:t>
      </w:r>
      <w:r>
        <w:rPr/>
        <w:t>–</w:t>
      </w:r>
      <w:r>
        <w:rPr/>
        <w:t>205.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Picard, R. W. (1997). Affective Computing. MIT Press.</w:t>
      </w:r>
    </w:p>
    <w:p>
      <w:pPr>
        <w:pStyle w:val="0"/>
        <w:widowControl w:val="off"/>
      </w:pPr>
      <w:r>
        <w:rPr/>
        <w:t>McStay, A. (2018). Emotional AI. SAGE.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2025-08-30T02:19:48.885</dcterms:modified>
  <cp:version>0501.0001.01</cp:version>
</cp:coreProperties>
</file>