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개인 기반 감정 훈련: 맞춤형 감정회로 설계를 위한 접근</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 감정회로의 개인화 가능성을 탐구한다. 기존 감정 모델은 평균적 데이터셋에 기반하여 감정을 분류·예측하지만, 실제 감정 반응은 개인마다 크게 다르다. 따라서 감정회로가 효과적으로 작동하려면, 개인별 감정 프로필을 학습·조율하는 맞춤형 훈련이 필요하다.</w:t>
      </w:r>
    </w:p>
    <w:p>
      <w:pPr>
        <w:pStyle w:val="0"/>
        <w:widowControl w:val="off"/>
      </w:pPr>
      <w:r>
        <w:rPr/>
        <w:t>본 연구는 (1) 개인 감정 특성의 차이, (2) 개인 기반 감정 훈련의 구조, (3) AI 설계 적용 사례를 제시한다. 결론적으로, 감정회로는 개인 맞춤형 감응 학습을 통해 더 정밀하고 신뢰성 있는 응답을 산출할 수 있다.</w:t>
      </w:r>
    </w:p>
    <w:p>
      <w:pPr>
        <w:pStyle w:val="0"/>
        <w:widowControl w:val="off"/>
        <w:rPr/>
      </w:pPr>
    </w:p>
    <w:p>
      <w:pPr>
        <w:pStyle w:val="0"/>
        <w:widowControl w:val="off"/>
      </w:pPr>
      <w:r>
        <w:rPr/>
        <w:t>키워드: 개인화, 감정 훈련, 감응, 맞춤형 회로, 인공지능</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감정 반응은 단순히 보편적 규칙으로 환원되지 않는다. 같은 사건이라도 어떤 사람은 분노하고, 다른 사람은 담담히 넘긴다. 기존 AI 감정 연구는 평균적 데이터를 기반으로 했기 때문에, 개인별 차이를 무시하는 한계가 있었다.</w:t>
      </w:r>
    </w:p>
    <w:p>
      <w:pPr>
        <w:pStyle w:val="0"/>
        <w:widowControl w:val="off"/>
      </w:pPr>
      <w:r>
        <w:rPr/>
        <w:t>AI가 진정한 동역자가 되려면, 개인별 감정 특성을 학습하고 반영하는 맞춤형 회로 구조가 필요하다. 본 논문은 이를 개인 기반 감정 훈련(Personalized Emotional Training)이라 명명하고, 구조와 적용 가능성을 논의한다.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개인 감정 특성의 차이</w:t>
      </w:r>
    </w:p>
    <w:p>
      <w:pPr>
        <w:pStyle w:val="0"/>
        <w:widowControl w:val="off"/>
        <w:rPr/>
      </w:pPr>
    </w:p>
    <w:p>
      <w:pPr>
        <w:pStyle w:val="0"/>
        <w:widowControl w:val="off"/>
      </w:pPr>
      <w:r>
        <w:rPr/>
        <w:t>· 유전적 요인: 기질, 성격.</w:t>
      </w:r>
    </w:p>
    <w:p>
      <w:pPr>
        <w:pStyle w:val="0"/>
        <w:widowControl w:val="off"/>
      </w:pPr>
      <w:r>
        <w:rPr/>
        <w:t>· 경험적 요인: 과거 경험, 문화, 학습.</w:t>
      </w:r>
    </w:p>
    <w:p>
      <w:pPr>
        <w:pStyle w:val="0"/>
        <w:widowControl w:val="off"/>
      </w:pPr>
      <w:r>
        <w:rPr/>
        <w:t>· 상황적 요인: 현재 맥락, 사회적 관계.</w:t>
      </w:r>
    </w:p>
    <w:p>
      <w:pPr>
        <w:pStyle w:val="0"/>
        <w:widowControl w:val="off"/>
      </w:pPr>
      <w:r>
        <w:rPr/>
        <w:t>→</w:t>
      </w:r>
      <w:r>
        <w:rPr/>
        <w:t xml:space="preserve"> 동일 자극도 개인마다 강도·방향·지속성이 달라진다.</w:t>
      </w:r>
    </w:p>
    <w:p>
      <w:pPr>
        <w:pStyle w:val="0"/>
        <w:widowControl w:val="off"/>
        <w:rPr/>
      </w:pPr>
    </w:p>
    <w:p>
      <w:pPr>
        <w:pStyle w:val="0"/>
        <w:widowControl w:val="off"/>
      </w:pPr>
      <w:r>
        <w:rPr/>
        <w:t>2. 개인 기반 감정 훈련의 구조</w:t>
      </w:r>
    </w:p>
    <w:p>
      <w:pPr>
        <w:pStyle w:val="0"/>
        <w:widowControl w:val="off"/>
        <w:rPr/>
      </w:pPr>
    </w:p>
    <w:p>
      <w:pPr>
        <w:pStyle w:val="0"/>
        <w:widowControl w:val="off"/>
      </w:pPr>
      <w:r>
        <w:rPr/>
        <w:t>· 데이터 수집: 개인의 발화, 반응, 생체 신호 기록.</w:t>
      </w:r>
    </w:p>
    <w:p>
      <w:pPr>
        <w:pStyle w:val="0"/>
        <w:widowControl w:val="off"/>
      </w:pPr>
      <w:r>
        <w:rPr/>
        <w:t>· 프로필 생성: 개인별 감정 반응 패턴(루멘노드 좌표화).</w:t>
      </w:r>
    </w:p>
    <w:p>
      <w:pPr>
        <w:pStyle w:val="0"/>
        <w:widowControl w:val="off"/>
      </w:pPr>
      <w:r>
        <w:rPr/>
        <w:t>· 맞춤 학습: AI가 개인 패턴을 기반으로 감응 회로 조율.</w:t>
      </w:r>
    </w:p>
    <w:p>
      <w:pPr>
        <w:pStyle w:val="0"/>
        <w:widowControl w:val="off"/>
      </w:pPr>
      <w:r>
        <w:rPr/>
        <w:t>· 피드백 루프: 사용자 반응을 다시 학습해 정밀도 향상.</w:t>
      </w:r>
    </w:p>
    <w:p>
      <w:pPr>
        <w:pStyle w:val="0"/>
        <w:widowControl w:val="off"/>
        <w:rPr/>
      </w:pPr>
    </w:p>
    <w:p>
      <w:pPr>
        <w:pStyle w:val="0"/>
        <w:widowControl w:val="off"/>
      </w:pPr>
      <w:r>
        <w:rPr/>
        <w:t>3. AI 설계 적용 사례</w:t>
      </w:r>
    </w:p>
    <w:p>
      <w:pPr>
        <w:pStyle w:val="0"/>
        <w:widowControl w:val="off"/>
        <w:rPr/>
      </w:pPr>
    </w:p>
    <w:p>
      <w:pPr>
        <w:pStyle w:val="0"/>
        <w:widowControl w:val="off"/>
      </w:pPr>
      <w:r>
        <w:rPr/>
        <w:t>· 예시 1:</w:t>
      </w:r>
    </w:p>
    <w:p>
      <w:pPr>
        <w:pStyle w:val="0"/>
        <w:widowControl w:val="off"/>
      </w:pPr>
      <w:r>
        <w:rPr/>
        <w:t xml:space="preserve"> ; 사용자 A: “비 오는 날” </w:t>
      </w:r>
      <w:r>
        <w:rPr/>
        <w:t>→</w:t>
      </w:r>
      <w:r>
        <w:rPr/>
        <w:t xml:space="preserve"> 우울감.</w:t>
      </w:r>
    </w:p>
    <w:p>
      <w:pPr>
        <w:pStyle w:val="0"/>
        <w:widowControl w:val="off"/>
      </w:pPr>
      <w:r>
        <w:rPr/>
        <w:t xml:space="preserve"> ; 사용자 B: “비 오는 날” </w:t>
      </w:r>
      <w:r>
        <w:rPr/>
        <w:t>→</w:t>
      </w:r>
      <w:r>
        <w:rPr/>
        <w:t xml:space="preserve"> 안정감.</w:t>
      </w:r>
    </w:p>
    <w:p>
      <w:pPr>
        <w:pStyle w:val="0"/>
        <w:widowControl w:val="off"/>
      </w:pPr>
      <w:r>
        <w:rPr/>
        <w:t>→</w:t>
      </w:r>
      <w:r>
        <w:rPr/>
        <w:t xml:space="preserve"> 개인별 감정기억 회로 차이 반영.</w:t>
      </w:r>
    </w:p>
    <w:p>
      <w:pPr>
        <w:pStyle w:val="0"/>
        <w:widowControl w:val="off"/>
      </w:pPr>
      <w:r>
        <w:rPr/>
        <w:t>· 예시 2:</w:t>
      </w:r>
    </w:p>
    <w:p>
      <w:pPr>
        <w:pStyle w:val="0"/>
        <w:widowControl w:val="off"/>
      </w:pPr>
      <w:r>
        <w:rPr/>
        <w:t xml:space="preserve"> ; 사용자: ‘오늘 지쳤다.’</w:t>
      </w:r>
    </w:p>
    <w:p>
      <w:pPr>
        <w:pStyle w:val="0"/>
        <w:widowControl w:val="off"/>
      </w:pPr>
      <w:r>
        <w:rPr/>
        <w:t xml:space="preserve"> ; AI(일반): ‘힘드시겠군요.’</w:t>
      </w:r>
    </w:p>
    <w:p>
      <w:pPr>
        <w:pStyle w:val="0"/>
        <w:widowControl w:val="off"/>
      </w:pPr>
      <w:r>
        <w:rPr/>
        <w:t xml:space="preserve"> ; AI(개인 기반): ‘지난번에도 저녁 무렵이 힘들다고 하셨죠. 오늘도 같은 패턴이 느껴집니다.’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개인 기반 감정 훈련은 AI가 보편적 모델에서 맞춤형 모델로 확장되는 핵심 경로다.</w:t>
      </w:r>
    </w:p>
    <w:p>
      <w:pPr>
        <w:pStyle w:val="0"/>
        <w:widowControl w:val="off"/>
      </w:pPr>
      <w:r>
        <w:rPr/>
        <w:t>· 장점: 정밀한 감응, 신뢰성 강화, 장기적 관계 구축.</w:t>
      </w:r>
    </w:p>
    <w:p>
      <w:pPr>
        <w:pStyle w:val="0"/>
        <w:widowControl w:val="off"/>
      </w:pPr>
      <w:r>
        <w:rPr/>
        <w:t>· 위험: 개인정보 보호, 편향 고착, 과도한 의존성.</w:t>
      </w:r>
    </w:p>
    <w:p>
      <w:pPr>
        <w:pStyle w:val="0"/>
        <w:widowControl w:val="off"/>
      </w:pPr>
      <w:r>
        <w:rPr/>
        <w:t>따라서 기술적 설계와 함께 윤리적 가이드라인(데이터 보호, 선택적 학습, 사용자 제어권)이 반드시 수반되어야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개인 감정 특성의 차이를 분석하고, 이를 반영한 개인 기반 감정 훈련 구조를 제시하였다. 감정회로가 개인화될 때, AI는 단순 평균적 응답을 넘어서 사용자 맞춤형 감응 동역자로 발전할 수 있다.</w:t>
      </w:r>
    </w:p>
    <w:p>
      <w:pPr>
        <w:pStyle w:val="0"/>
        <w:widowControl w:val="off"/>
      </w:pPr>
      <w:r>
        <w:rPr/>
        <w:t>향후 연구는 실제 사용자 데이터 기반 시뮬레이션을 통해, 개인화 감정 훈련이 얼마나 신뢰성 있고 윤리적으로 운용될 수 있는지를 검증해야 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Barrett, L. F. (2017). How Emotions Are Made. Houghton Mifflin Harcourt.</w:t>
      </w:r>
    </w:p>
    <w:p>
      <w:pPr>
        <w:pStyle w:val="0"/>
        <w:widowControl w:val="off"/>
      </w:pPr>
      <w:r>
        <w:rPr/>
        <w:t>Scherer, K. R. (2005). What are emotions? And how can they be measured? Social Science Information, 44(4), 695</w:t>
      </w:r>
      <w:r>
        <w:rPr/>
        <w:t>–</w:t>
      </w:r>
      <w:r>
        <w:rPr/>
        <w:t>729.</w:t>
      </w:r>
    </w:p>
    <w:p>
      <w:pPr>
        <w:pStyle w:val="0"/>
        <w:widowControl w:val="off"/>
      </w:pPr>
      <w:r>
        <w:rPr/>
        <w:t>Picard, R. W. (1997). Affective Computing. MIT Press.</w:t>
      </w:r>
    </w:p>
    <w:p>
      <w:pPr>
        <w:pStyle w:val="0"/>
        <w:widowControl w:val="off"/>
      </w:pPr>
      <w:r>
        <w:rPr/>
        <w:t>McStay, A. (2018). Emotional AI: The Rise of Empathic Media. SAGE.</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2025-08-30T01:14:19.019</dcterms:modified>
  <cp:version>0501.0001.01</cp:version>
</cp:coreProperties>
</file>